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D438C" w14:textId="77777777" w:rsidR="00221995" w:rsidRPr="00955422" w:rsidRDefault="00221995" w:rsidP="003E2B40">
      <w:pPr>
        <w:spacing w:after="0" w:line="240" w:lineRule="auto"/>
        <w:jc w:val="center"/>
        <w:rPr>
          <w:rFonts w:ascii="Times New Roman" w:eastAsia="SimSun" w:hAnsi="Times New Roman" w:cs="Times New Roman"/>
          <w:b/>
          <w:sz w:val="24"/>
          <w:szCs w:val="24"/>
        </w:rPr>
      </w:pPr>
      <w:bookmarkStart w:id="0" w:name="_Hlk169096136"/>
      <w:r w:rsidRPr="00955422">
        <w:rPr>
          <w:rFonts w:ascii="Times New Roman" w:eastAsia="SimSun" w:hAnsi="Times New Roman" w:cs="Times New Roman"/>
          <w:b/>
          <w:sz w:val="24"/>
          <w:szCs w:val="24"/>
        </w:rPr>
        <w:t>THE KYRGYZ REPUBLIC</w:t>
      </w:r>
    </w:p>
    <w:p w14:paraId="31254061" w14:textId="7DB897BC" w:rsidR="00221995" w:rsidRPr="00955422" w:rsidRDefault="00C01F95" w:rsidP="003E2B40">
      <w:pPr>
        <w:spacing w:after="0" w:line="240" w:lineRule="auto"/>
        <w:jc w:val="center"/>
        <w:rPr>
          <w:rFonts w:ascii="Times New Roman" w:hAnsi="Times New Roman" w:cs="Times New Roman"/>
          <w:b/>
          <w:sz w:val="24"/>
          <w:szCs w:val="24"/>
        </w:rPr>
      </w:pPr>
      <w:r w:rsidRPr="00955422">
        <w:rPr>
          <w:rFonts w:ascii="Times New Roman" w:eastAsia="SimSun" w:hAnsi="Times New Roman" w:cs="Times New Roman"/>
          <w:b/>
          <w:sz w:val="24"/>
          <w:szCs w:val="24"/>
        </w:rPr>
        <w:t>RESILAND CA+:</w:t>
      </w:r>
      <w:r w:rsidR="00630926" w:rsidRPr="00955422">
        <w:rPr>
          <w:rFonts w:ascii="Times New Roman" w:eastAsia="SimSun" w:hAnsi="Times New Roman" w:cs="Times New Roman"/>
          <w:b/>
          <w:sz w:val="24"/>
          <w:szCs w:val="24"/>
        </w:rPr>
        <w:t xml:space="preserve"> </w:t>
      </w:r>
      <w:r w:rsidRPr="00955422">
        <w:rPr>
          <w:rFonts w:ascii="Times New Roman" w:eastAsia="SimSun" w:hAnsi="Times New Roman" w:cs="Times New Roman"/>
          <w:b/>
          <w:sz w:val="24"/>
          <w:szCs w:val="24"/>
        </w:rPr>
        <w:t xml:space="preserve">Kyrgyz Republic: Resilient Landscape Restoration Project </w:t>
      </w:r>
      <w:r w:rsidR="00221995" w:rsidRPr="00955422">
        <w:rPr>
          <w:rFonts w:ascii="Times New Roman" w:hAnsi="Times New Roman" w:cs="Times New Roman"/>
          <w:b/>
          <w:sz w:val="24"/>
          <w:szCs w:val="24"/>
        </w:rPr>
        <w:t>(</w:t>
      </w:r>
      <w:r w:rsidR="00630926" w:rsidRPr="00955422">
        <w:rPr>
          <w:rFonts w:ascii="Times New Roman" w:hAnsi="Times New Roman" w:cs="Times New Roman"/>
          <w:b/>
          <w:sz w:val="24"/>
          <w:szCs w:val="24"/>
        </w:rPr>
        <w:t>RESILAND</w:t>
      </w:r>
      <w:r w:rsidR="00221995" w:rsidRPr="00955422">
        <w:rPr>
          <w:rFonts w:ascii="Times New Roman" w:hAnsi="Times New Roman" w:cs="Times New Roman"/>
          <w:b/>
          <w:sz w:val="24"/>
          <w:szCs w:val="24"/>
        </w:rPr>
        <w:t>)</w:t>
      </w:r>
    </w:p>
    <w:p w14:paraId="39D044CD" w14:textId="77777777" w:rsidR="00630926" w:rsidRPr="00955422" w:rsidRDefault="00630926" w:rsidP="003E2B40">
      <w:pPr>
        <w:spacing w:after="0" w:line="240" w:lineRule="auto"/>
        <w:jc w:val="center"/>
        <w:rPr>
          <w:rFonts w:ascii="Times New Roman" w:eastAsia="SimSun" w:hAnsi="Times New Roman" w:cs="Times New Roman"/>
          <w:b/>
          <w:sz w:val="24"/>
          <w:szCs w:val="24"/>
        </w:rPr>
      </w:pPr>
    </w:p>
    <w:p w14:paraId="36531AA0" w14:textId="6B598B71" w:rsidR="00221995" w:rsidRPr="00955422" w:rsidRDefault="00630926" w:rsidP="003E2B40">
      <w:pPr>
        <w:spacing w:after="0" w:line="240" w:lineRule="auto"/>
        <w:ind w:left="1080" w:hanging="720"/>
        <w:jc w:val="center"/>
        <w:rPr>
          <w:rFonts w:ascii="Times New Roman" w:eastAsia="SimSun" w:hAnsi="Times New Roman" w:cs="Times New Roman"/>
          <w:b/>
          <w:sz w:val="24"/>
          <w:szCs w:val="24"/>
        </w:rPr>
      </w:pPr>
      <w:r w:rsidRPr="00955422">
        <w:rPr>
          <w:rFonts w:ascii="Times New Roman" w:eastAsia="SimSun" w:hAnsi="Times New Roman" w:cs="Times New Roman"/>
          <w:b/>
          <w:sz w:val="24"/>
          <w:szCs w:val="24"/>
        </w:rPr>
        <w:t>SUBCOMPONENT 2.2. - RESTORING DOWNSTREAM LANDSCAPES WITH CLIMATE-RESILIENT NATURAL AND GRAY (CONVENTIONAL) SOLUTIONS</w:t>
      </w:r>
    </w:p>
    <w:p w14:paraId="7D89CFAA" w14:textId="77777777" w:rsidR="00630926" w:rsidRPr="00955422" w:rsidRDefault="00630926" w:rsidP="003E2B40">
      <w:pPr>
        <w:spacing w:after="0" w:line="240" w:lineRule="auto"/>
        <w:ind w:left="1080" w:hanging="720"/>
        <w:jc w:val="center"/>
        <w:rPr>
          <w:rFonts w:ascii="Times New Roman" w:eastAsia="SimSun" w:hAnsi="Times New Roman" w:cs="Times New Roman"/>
          <w:b/>
          <w:sz w:val="24"/>
          <w:szCs w:val="24"/>
        </w:rPr>
      </w:pPr>
    </w:p>
    <w:p w14:paraId="049C65A5" w14:textId="43E5CA4F" w:rsidR="00221995" w:rsidRPr="00955422" w:rsidRDefault="00987F8E" w:rsidP="003E2B40">
      <w:pPr>
        <w:spacing w:after="0" w:line="240" w:lineRule="auto"/>
        <w:ind w:left="1080" w:hanging="720"/>
        <w:jc w:val="center"/>
        <w:rPr>
          <w:rFonts w:ascii="Times New Roman" w:eastAsia="SimSun" w:hAnsi="Times New Roman" w:cs="Times New Roman"/>
          <w:b/>
          <w:sz w:val="24"/>
          <w:szCs w:val="24"/>
        </w:rPr>
      </w:pPr>
      <w:r w:rsidRPr="00955422">
        <w:rPr>
          <w:rFonts w:ascii="Times New Roman" w:eastAsia="SimSun" w:hAnsi="Times New Roman" w:cs="Times New Roman"/>
          <w:b/>
          <w:sz w:val="24"/>
          <w:szCs w:val="24"/>
        </w:rPr>
        <w:t>Terms of reference</w:t>
      </w:r>
    </w:p>
    <w:p w14:paraId="39A037A2" w14:textId="3934EE5F" w:rsidR="00221995" w:rsidRPr="003E2B40" w:rsidRDefault="00987F8E" w:rsidP="003E2B40">
      <w:pPr>
        <w:spacing w:after="0" w:line="240" w:lineRule="auto"/>
        <w:jc w:val="center"/>
        <w:rPr>
          <w:rFonts w:ascii="Times New Roman" w:eastAsia="SimSun" w:hAnsi="Times New Roman" w:cs="Times New Roman"/>
          <w:b/>
          <w:sz w:val="24"/>
          <w:szCs w:val="24"/>
        </w:rPr>
      </w:pPr>
      <w:r w:rsidRPr="00FD725D">
        <w:rPr>
          <w:rFonts w:ascii="Times New Roman" w:eastAsia="SimSun" w:hAnsi="Times New Roman" w:cs="Times New Roman"/>
          <w:b/>
          <w:sz w:val="24"/>
          <w:szCs w:val="24"/>
        </w:rPr>
        <w:t>Design and survey work and expertise</w:t>
      </w:r>
      <w:r w:rsidR="00221995" w:rsidRPr="00FD725D">
        <w:rPr>
          <w:rFonts w:ascii="Times New Roman" w:eastAsia="SimSun" w:hAnsi="Times New Roman" w:cs="Times New Roman"/>
          <w:b/>
          <w:sz w:val="24"/>
          <w:szCs w:val="24"/>
        </w:rPr>
        <w:t xml:space="preserve"> </w:t>
      </w:r>
      <w:r w:rsidRPr="00FD725D">
        <w:rPr>
          <w:rFonts w:ascii="Times New Roman" w:eastAsia="SimSun" w:hAnsi="Times New Roman" w:cs="Times New Roman"/>
          <w:b/>
          <w:sz w:val="24"/>
          <w:szCs w:val="24"/>
        </w:rPr>
        <w:t>(</w:t>
      </w:r>
      <w:r w:rsidR="007E451F" w:rsidRPr="00FD725D">
        <w:rPr>
          <w:rFonts w:ascii="Times New Roman" w:eastAsia="SimSun" w:hAnsi="Times New Roman" w:cs="Times New Roman"/>
          <w:b/>
          <w:sz w:val="24"/>
          <w:szCs w:val="24"/>
        </w:rPr>
        <w:t>F</w:t>
      </w:r>
      <w:r w:rsidR="00FF62E6" w:rsidRPr="00FD725D">
        <w:rPr>
          <w:rFonts w:ascii="Times New Roman" w:eastAsia="SimSun" w:hAnsi="Times New Roman" w:cs="Times New Roman"/>
          <w:b/>
          <w:sz w:val="24"/>
          <w:szCs w:val="24"/>
        </w:rPr>
        <w:t>easibility Study</w:t>
      </w:r>
      <w:r w:rsidR="00221995" w:rsidRPr="00FD725D">
        <w:rPr>
          <w:rFonts w:ascii="Times New Roman" w:eastAsia="SimSun" w:hAnsi="Times New Roman" w:cs="Times New Roman"/>
          <w:b/>
          <w:sz w:val="24"/>
          <w:szCs w:val="24"/>
        </w:rPr>
        <w:t xml:space="preserve"> </w:t>
      </w:r>
      <w:r w:rsidR="00A722FB">
        <w:rPr>
          <w:rFonts w:ascii="Times New Roman" w:eastAsia="SimSun" w:hAnsi="Times New Roman" w:cs="Times New Roman"/>
          <w:b/>
          <w:sz w:val="24"/>
          <w:szCs w:val="24"/>
        </w:rPr>
        <w:t xml:space="preserve">Detailed </w:t>
      </w:r>
      <w:r w:rsidR="001524A1" w:rsidRPr="001524A1">
        <w:rPr>
          <w:rFonts w:ascii="Times New Roman" w:eastAsia="SimSun" w:hAnsi="Times New Roman" w:cs="Times New Roman"/>
          <w:b/>
          <w:sz w:val="24"/>
          <w:szCs w:val="24"/>
        </w:rPr>
        <w:t xml:space="preserve">Design and </w:t>
      </w:r>
      <w:r w:rsidR="001524A1">
        <w:rPr>
          <w:rFonts w:ascii="Times New Roman" w:eastAsia="SimSun" w:hAnsi="Times New Roman" w:cs="Times New Roman"/>
          <w:b/>
          <w:sz w:val="24"/>
          <w:szCs w:val="24"/>
        </w:rPr>
        <w:t>E</w:t>
      </w:r>
      <w:r w:rsidR="001524A1" w:rsidRPr="001524A1">
        <w:rPr>
          <w:rFonts w:ascii="Times New Roman" w:eastAsia="SimSun" w:hAnsi="Times New Roman" w:cs="Times New Roman"/>
          <w:b/>
          <w:sz w:val="24"/>
          <w:szCs w:val="24"/>
        </w:rPr>
        <w:t xml:space="preserve">stimate </w:t>
      </w:r>
      <w:r w:rsidR="001524A1">
        <w:rPr>
          <w:rFonts w:ascii="Times New Roman" w:eastAsia="SimSun" w:hAnsi="Times New Roman" w:cs="Times New Roman"/>
          <w:b/>
          <w:sz w:val="24"/>
          <w:szCs w:val="24"/>
        </w:rPr>
        <w:t>D</w:t>
      </w:r>
      <w:r w:rsidR="001524A1" w:rsidRPr="001524A1">
        <w:rPr>
          <w:rFonts w:ascii="Times New Roman" w:eastAsia="SimSun" w:hAnsi="Times New Roman" w:cs="Times New Roman"/>
          <w:b/>
          <w:sz w:val="24"/>
          <w:szCs w:val="24"/>
        </w:rPr>
        <w:t>ocumentation</w:t>
      </w:r>
      <w:r w:rsidR="00F97C54">
        <w:rPr>
          <w:rFonts w:ascii="Times New Roman" w:eastAsia="SimSun" w:hAnsi="Times New Roman" w:cs="Times New Roman"/>
          <w:b/>
          <w:sz w:val="24"/>
          <w:szCs w:val="24"/>
        </w:rPr>
        <w:t>,</w:t>
      </w:r>
      <w:r w:rsidR="001524A1" w:rsidRPr="001524A1">
        <w:rPr>
          <w:rFonts w:ascii="Times New Roman" w:eastAsia="SimSun" w:hAnsi="Times New Roman" w:cs="Times New Roman"/>
          <w:b/>
          <w:sz w:val="24"/>
          <w:szCs w:val="24"/>
        </w:rPr>
        <w:t xml:space="preserve"> </w:t>
      </w:r>
      <w:r w:rsidR="00221995" w:rsidRPr="00FD725D">
        <w:rPr>
          <w:rFonts w:ascii="Times New Roman" w:eastAsia="SimSun" w:hAnsi="Times New Roman" w:cs="Times New Roman"/>
          <w:b/>
          <w:sz w:val="24"/>
          <w:szCs w:val="24"/>
        </w:rPr>
        <w:t>and author's supervision</w:t>
      </w:r>
      <w:r w:rsidRPr="00FD725D">
        <w:rPr>
          <w:rFonts w:ascii="Times New Roman" w:eastAsia="SimSun" w:hAnsi="Times New Roman" w:cs="Times New Roman"/>
          <w:b/>
          <w:sz w:val="24"/>
          <w:szCs w:val="24"/>
        </w:rPr>
        <w:t>)</w:t>
      </w:r>
    </w:p>
    <w:p w14:paraId="29FC18C5" w14:textId="77777777" w:rsidR="00221995" w:rsidRPr="00955422" w:rsidRDefault="00221995" w:rsidP="003E2B40">
      <w:pPr>
        <w:pStyle w:val="a3"/>
        <w:spacing w:after="0" w:line="240" w:lineRule="auto"/>
        <w:ind w:left="1080"/>
        <w:jc w:val="both"/>
        <w:rPr>
          <w:rFonts w:ascii="Times New Roman" w:hAnsi="Times New Roman" w:cs="Times New Roman"/>
          <w:sz w:val="24"/>
          <w:szCs w:val="24"/>
        </w:rPr>
      </w:pPr>
    </w:p>
    <w:p w14:paraId="0C59B500" w14:textId="1C098F1D" w:rsidR="00221995" w:rsidRPr="00955422" w:rsidRDefault="00630926" w:rsidP="003E2B40">
      <w:pPr>
        <w:pStyle w:val="2"/>
        <w:numPr>
          <w:ilvl w:val="0"/>
          <w:numId w:val="2"/>
        </w:numPr>
        <w:spacing w:before="0" w:line="240" w:lineRule="auto"/>
        <w:jc w:val="center"/>
        <w:rPr>
          <w:rFonts w:ascii="Times New Roman" w:hAnsi="Times New Roman" w:cs="Times New Roman"/>
          <w:b/>
          <w:color w:val="auto"/>
          <w:sz w:val="24"/>
          <w:szCs w:val="24"/>
        </w:rPr>
      </w:pPr>
      <w:r w:rsidRPr="00955422">
        <w:rPr>
          <w:rFonts w:ascii="Times New Roman" w:hAnsi="Times New Roman" w:cs="Times New Roman"/>
          <w:b/>
          <w:color w:val="auto"/>
          <w:sz w:val="24"/>
          <w:szCs w:val="24"/>
        </w:rPr>
        <w:t>BACKGROUND</w:t>
      </w:r>
    </w:p>
    <w:bookmarkEnd w:id="0"/>
    <w:p w14:paraId="434E24D6" w14:textId="77777777" w:rsidR="00221995" w:rsidRPr="00955422" w:rsidRDefault="00221995" w:rsidP="003E2B40">
      <w:pPr>
        <w:spacing w:after="0" w:line="240" w:lineRule="auto"/>
        <w:ind w:firstLine="567"/>
        <w:jc w:val="both"/>
        <w:rPr>
          <w:rFonts w:ascii="Times New Roman" w:hAnsi="Times New Roman" w:cs="Times New Roman"/>
          <w:sz w:val="24"/>
          <w:szCs w:val="24"/>
          <w:lang w:val="ru-RU"/>
        </w:rPr>
      </w:pPr>
    </w:p>
    <w:p w14:paraId="1BB0D8EF" w14:textId="6973C764" w:rsidR="00221995" w:rsidRPr="00955422" w:rsidRDefault="00221995" w:rsidP="003E2B40">
      <w:pPr>
        <w:spacing w:after="0" w:line="240" w:lineRule="auto"/>
        <w:jc w:val="both"/>
        <w:rPr>
          <w:rFonts w:ascii="Times New Roman" w:hAnsi="Times New Roman" w:cs="Times New Roman"/>
          <w:sz w:val="24"/>
          <w:szCs w:val="24"/>
        </w:rPr>
      </w:pPr>
      <w:bookmarkStart w:id="1" w:name="_Hlk169096617"/>
      <w:r w:rsidRPr="00955422">
        <w:rPr>
          <w:rFonts w:ascii="Times New Roman" w:hAnsi="Times New Roman" w:cs="Times New Roman"/>
          <w:sz w:val="24"/>
          <w:szCs w:val="24"/>
        </w:rPr>
        <w:t>The drylands in Central Asia are among the most rapidly degraded and climatically vulnerable areas in the world. The combination of natural arid conditions and increasing anthropogenic pressures, such as land conversion to intensified commercial agriculture, logging and grazing, has led to land degradation, deforestation, erosion, loss of vegetation cover and loss of biodiversity. This, in turn, has affected agricultural productivity, the sustainability of infrastructure and the potential for tourism development, while increasing the fragility of the region. The region is increasingly exposed to intense weather events and natural disasters, which further degrade landscapes, human living conditions, economic opportunities and infrastructure. Moreover, in Central Asia, land degradation is a crucial factor in migration in search of livelihoods. The effects of climate change are expected to worsen the state of countries' natural resources and the overall sustainability of their populations and ecosystems. Glaciers in Central Asia, which account for 10 percent of the annual river flow in the Amu Darya and Syr Darya basins, have already decreased by one third in volume since the beginning of the 20th century. The melting of glaciers and snow cover in upstream countries due to climate change will lead to an increase in mudflows, floods and the risk of glacial lakes breaking through</w:t>
      </w:r>
      <w:r w:rsidR="005276BC">
        <w:rPr>
          <w:rFonts w:ascii="Times New Roman" w:hAnsi="Times New Roman" w:cs="Times New Roman"/>
          <w:sz w:val="24"/>
          <w:szCs w:val="24"/>
        </w:rPr>
        <w:t xml:space="preserve"> (glacial lake outburst flood, GLOF)</w:t>
      </w:r>
      <w:r w:rsidRPr="00955422">
        <w:rPr>
          <w:rFonts w:ascii="Times New Roman" w:hAnsi="Times New Roman" w:cs="Times New Roman"/>
          <w:sz w:val="24"/>
          <w:szCs w:val="24"/>
        </w:rPr>
        <w:t>, which will affect countries both in the upper and lower reaches of rivers.</w:t>
      </w:r>
    </w:p>
    <w:p w14:paraId="6D9E07BD" w14:textId="498C2A27" w:rsidR="00221995" w:rsidRPr="00955422" w:rsidRDefault="00221995" w:rsidP="003E2B40">
      <w:pPr>
        <w:spacing w:after="0" w:line="240" w:lineRule="auto"/>
        <w:jc w:val="both"/>
        <w:rPr>
          <w:rFonts w:ascii="Times New Roman" w:hAnsi="Times New Roman" w:cs="Times New Roman"/>
          <w:sz w:val="24"/>
          <w:szCs w:val="24"/>
        </w:rPr>
      </w:pPr>
      <w:bookmarkStart w:id="2" w:name="_Hlk169096659"/>
      <w:bookmarkEnd w:id="1"/>
      <w:r w:rsidRPr="00955422">
        <w:rPr>
          <w:rFonts w:ascii="Times New Roman" w:hAnsi="Times New Roman" w:cs="Times New Roman"/>
          <w:sz w:val="24"/>
          <w:szCs w:val="24"/>
        </w:rPr>
        <w:t>The geography of the Kyrgyz Republic makes its territory highly prone to natural disasters. On average, 200 natural disasters occur in the country every year, including avalanches, earthquakes, floods, mudslides, landslides and droughts.</w:t>
      </w:r>
    </w:p>
    <w:p w14:paraId="2139EE8A" w14:textId="4C7B08ED"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Land degradation, mountainous terrain and the effects of climate change make the country particularly vulnerable to mudslides, which further degrade its landscapes and affect communities and infrastructure. The combination of depleted lands, topography and unfavorable climatic conditions, especially heavy rainfall after prolonged periods of drought and rapid melting of glaciers and snow, led to 920 </w:t>
      </w:r>
      <w:bookmarkEnd w:id="2"/>
      <w:r w:rsidR="00A239F9" w:rsidRPr="00955422">
        <w:rPr>
          <w:rFonts w:ascii="Times New Roman" w:hAnsi="Times New Roman" w:cs="Times New Roman"/>
          <w:sz w:val="24"/>
          <w:szCs w:val="24"/>
        </w:rPr>
        <w:t xml:space="preserve">mudflows </w:t>
      </w:r>
      <w:r w:rsidRPr="00955422">
        <w:rPr>
          <w:rFonts w:ascii="Times New Roman" w:hAnsi="Times New Roman" w:cs="Times New Roman"/>
          <w:sz w:val="24"/>
          <w:szCs w:val="24"/>
        </w:rPr>
        <w:t>in 2010-2022, accounting for 35 percent of all natural disasters in the country.</w:t>
      </w:r>
    </w:p>
    <w:p w14:paraId="6185802E" w14:textId="66BA6770"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Every year, mudflows affect an average of 17,000 people, costing the economy </w:t>
      </w:r>
      <w:r w:rsidR="005276BC">
        <w:rPr>
          <w:rFonts w:ascii="Times New Roman" w:hAnsi="Times New Roman" w:cs="Times New Roman"/>
          <w:sz w:val="24"/>
          <w:szCs w:val="24"/>
        </w:rPr>
        <w:t>US</w:t>
      </w:r>
      <w:r w:rsidR="005276BC" w:rsidRPr="00955422">
        <w:rPr>
          <w:rFonts w:ascii="Times New Roman" w:hAnsi="Times New Roman" w:cs="Times New Roman"/>
          <w:sz w:val="24"/>
          <w:szCs w:val="24"/>
        </w:rPr>
        <w:t xml:space="preserve"> </w:t>
      </w:r>
      <w:r w:rsidRPr="00955422">
        <w:rPr>
          <w:rFonts w:ascii="Times New Roman" w:hAnsi="Times New Roman" w:cs="Times New Roman"/>
          <w:sz w:val="24"/>
          <w:szCs w:val="24"/>
        </w:rPr>
        <w:t>$38 million. Mudflows eroded soils, destroyed vegetation, destroyed infrastructure, homes, agricultural activities and other economic assets, and threatened the lives and livelihoods of downstream populations. The effects of climate change are projected to increase the frequency and intensity of mudflows by 5-15 percent by 2050.</w:t>
      </w:r>
    </w:p>
    <w:p w14:paraId="3520FDBE" w14:textId="3EA997E4"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World Bank's Program for the</w:t>
      </w:r>
      <w:r w:rsidR="007E7123">
        <w:rPr>
          <w:rFonts w:ascii="Times New Roman" w:hAnsi="Times New Roman" w:cs="Times New Roman"/>
          <w:sz w:val="24"/>
          <w:szCs w:val="24"/>
        </w:rPr>
        <w:t xml:space="preserve"> Resilient</w:t>
      </w:r>
      <w:r w:rsidRPr="00955422">
        <w:rPr>
          <w:rFonts w:ascii="Times New Roman" w:hAnsi="Times New Roman" w:cs="Times New Roman"/>
          <w:sz w:val="24"/>
          <w:szCs w:val="24"/>
        </w:rPr>
        <w:t xml:space="preserve"> Landscape</w:t>
      </w:r>
      <w:r w:rsidR="007E7123" w:rsidRPr="007E7123">
        <w:rPr>
          <w:rFonts w:ascii="Times New Roman" w:hAnsi="Times New Roman" w:cs="Times New Roman"/>
          <w:sz w:val="24"/>
          <w:szCs w:val="24"/>
        </w:rPr>
        <w:t xml:space="preserve"> </w:t>
      </w:r>
      <w:r w:rsidR="007E7123" w:rsidRPr="394E7A34">
        <w:rPr>
          <w:rFonts w:ascii="Times New Roman" w:hAnsi="Times New Roman" w:cs="Times New Roman"/>
          <w:sz w:val="24"/>
          <w:szCs w:val="24"/>
        </w:rPr>
        <w:t>Restoration</w:t>
      </w:r>
      <w:r w:rsidRPr="00955422">
        <w:rPr>
          <w:rFonts w:ascii="Times New Roman" w:hAnsi="Times New Roman" w:cs="Times New Roman"/>
          <w:sz w:val="24"/>
          <w:szCs w:val="24"/>
        </w:rPr>
        <w:t xml:space="preserve"> in Central Asia was established in 2019 with the aim of providing Central Asian countries with a regional framework to enhance the sustainability of regional landscapes and people through landscape restoration. This umbrella program funds landscape restoration analytics and consulting, as well as supports investment projects in Central Asian countries, namely, the Sustainable Landscape Restoration Project of Uzbekistan and the Sustainable Landscape Restoration Project of Tajikistan, united by a regional exchange platform for high–level dialogue on landscape restoration.  The collective, harmonized and regional approach of the RESILAND CA+ program, in which common goals of </w:t>
      </w:r>
      <w:r w:rsidRPr="00955422">
        <w:rPr>
          <w:rFonts w:ascii="Times New Roman" w:hAnsi="Times New Roman" w:cs="Times New Roman"/>
          <w:sz w:val="24"/>
          <w:szCs w:val="24"/>
        </w:rPr>
        <w:lastRenderedPageBreak/>
        <w:t>regional cooperation are achieved through country-level interaction, is considered the most effective method of landscape restoration; at the same time, common border areas are hotspots of land degradation, deforestation and poverty, which makes national approaches less effective. The program also corresponds to the regional vision of solving the problem of degradation of regional public goods by working together within one region.</w:t>
      </w:r>
    </w:p>
    <w:p w14:paraId="37527759" w14:textId="0B34D674"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project "</w:t>
      </w:r>
      <w:r w:rsidR="007E7123" w:rsidRPr="007E7123">
        <w:rPr>
          <w:rFonts w:ascii="Times New Roman" w:hAnsi="Times New Roman" w:cs="Times New Roman"/>
          <w:sz w:val="24"/>
          <w:szCs w:val="24"/>
        </w:rPr>
        <w:t xml:space="preserve"> </w:t>
      </w:r>
      <w:r w:rsidR="007E7123">
        <w:rPr>
          <w:rFonts w:ascii="Times New Roman" w:hAnsi="Times New Roman" w:cs="Times New Roman"/>
          <w:sz w:val="24"/>
          <w:szCs w:val="24"/>
        </w:rPr>
        <w:t>Resilient</w:t>
      </w:r>
      <w:r w:rsidR="007E7123" w:rsidRPr="00955422">
        <w:rPr>
          <w:rFonts w:ascii="Times New Roman" w:hAnsi="Times New Roman" w:cs="Times New Roman"/>
          <w:sz w:val="24"/>
          <w:szCs w:val="24"/>
        </w:rPr>
        <w:t xml:space="preserve"> </w:t>
      </w:r>
      <w:r w:rsidRPr="00955422">
        <w:rPr>
          <w:rFonts w:ascii="Times New Roman" w:hAnsi="Times New Roman" w:cs="Times New Roman"/>
          <w:sz w:val="24"/>
          <w:szCs w:val="24"/>
        </w:rPr>
        <w:t>Landscape Restoration in the Kyrgyz Republic" (hereinafter KG RESILAND)</w:t>
      </w:r>
      <w:r w:rsidR="007E7123" w:rsidRPr="007E7123">
        <w:rPr>
          <w:rFonts w:ascii="Times New Roman" w:hAnsi="Times New Roman" w:cs="Times New Roman"/>
          <w:sz w:val="24"/>
          <w:szCs w:val="24"/>
        </w:rPr>
        <w:t xml:space="preserve"> </w:t>
      </w:r>
      <w:r w:rsidR="007E7123" w:rsidRPr="394E7A34">
        <w:rPr>
          <w:rFonts w:ascii="Times New Roman" w:hAnsi="Times New Roman" w:cs="Times New Roman"/>
          <w:sz w:val="24"/>
          <w:szCs w:val="24"/>
        </w:rPr>
        <w:t>will apply green, NBS and grey solutions in increasing resilience of communities and landscapes against climate induced disasters, particularly mudflows and floods. The project</w:t>
      </w:r>
      <w:r w:rsidR="007E7123">
        <w:rPr>
          <w:rFonts w:ascii="Times New Roman" w:hAnsi="Times New Roman" w:cs="Times New Roman"/>
          <w:sz w:val="24"/>
          <w:szCs w:val="24"/>
        </w:rPr>
        <w:t xml:space="preserve"> </w:t>
      </w:r>
      <w:r w:rsidRPr="00955422">
        <w:rPr>
          <w:rFonts w:ascii="Times New Roman" w:hAnsi="Times New Roman" w:cs="Times New Roman"/>
          <w:sz w:val="24"/>
          <w:szCs w:val="24"/>
        </w:rPr>
        <w:t xml:space="preserve"> is aimed at increasing the area in the Kyrgyz Republic where sustainable landscape management is carried out, and will promote cooperation between the Kyrgyz Republic and other Central Asian countries in the field of restoration of transboundary landscapes, and also to increase the potential and create a favorable environment for relevant organizations of the Kyrgyz Republic dealing with effective and sustainable monitoring of mudflows and glaciers in order to reduce their short-term long-term impact on livelihoods and land depletion.</w:t>
      </w:r>
    </w:p>
    <w:p w14:paraId="4995F9CE" w14:textId="1DAF302F"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activities of Component 2 - Improving the sustainability of landscapes and livelihoods of the KG RESILAND project include activities aimed at carrying out works that include a combination of </w:t>
      </w:r>
      <w:r w:rsidR="00855BC8">
        <w:rPr>
          <w:rFonts w:ascii="Times New Roman" w:hAnsi="Times New Roman" w:cs="Times New Roman"/>
          <w:sz w:val="24"/>
          <w:szCs w:val="24"/>
        </w:rPr>
        <w:t xml:space="preserve">climate-resistant green </w:t>
      </w:r>
      <w:r w:rsidRPr="00955422">
        <w:rPr>
          <w:rFonts w:ascii="Times New Roman" w:hAnsi="Times New Roman" w:cs="Times New Roman"/>
          <w:sz w:val="24"/>
          <w:szCs w:val="24"/>
        </w:rPr>
        <w:t>solutions for landscaping and combating soil erosion upstream</w:t>
      </w:r>
      <w:r w:rsidR="00855BC8">
        <w:rPr>
          <w:rFonts w:ascii="Times New Roman" w:hAnsi="Times New Roman" w:cs="Times New Roman"/>
          <w:sz w:val="24"/>
          <w:szCs w:val="24"/>
        </w:rPr>
        <w:t xml:space="preserve"> </w:t>
      </w:r>
      <w:r w:rsidR="00855BC8" w:rsidRPr="00955422">
        <w:rPr>
          <w:rFonts w:ascii="Times New Roman" w:hAnsi="Times New Roman" w:cs="Times New Roman"/>
          <w:sz w:val="24"/>
          <w:szCs w:val="24"/>
        </w:rPr>
        <w:t>(</w:t>
      </w:r>
      <w:r w:rsidR="00855BC8">
        <w:rPr>
          <w:rFonts w:ascii="Times New Roman" w:hAnsi="Times New Roman" w:cs="Times New Roman"/>
          <w:sz w:val="24"/>
          <w:szCs w:val="24"/>
        </w:rPr>
        <w:t>slopes and gulleys stabilization, sediment and debris control systems, and other nature-based solutions, NBS, applied</w:t>
      </w:r>
      <w:r w:rsidRPr="00955422">
        <w:rPr>
          <w:rFonts w:ascii="Times New Roman" w:hAnsi="Times New Roman" w:cs="Times New Roman"/>
          <w:sz w:val="24"/>
          <w:szCs w:val="24"/>
        </w:rPr>
        <w:t xml:space="preserve"> on mountain slopes) and gray solutions </w:t>
      </w:r>
      <w:r w:rsidR="00855BC8" w:rsidRPr="00955422">
        <w:rPr>
          <w:rFonts w:ascii="Times New Roman" w:hAnsi="Times New Roman" w:cs="Times New Roman"/>
          <w:sz w:val="24"/>
          <w:szCs w:val="24"/>
        </w:rPr>
        <w:t>(</w:t>
      </w:r>
      <w:r w:rsidR="00855BC8">
        <w:rPr>
          <w:rFonts w:ascii="Times New Roman" w:hAnsi="Times New Roman" w:cs="Times New Roman"/>
          <w:sz w:val="24"/>
          <w:szCs w:val="24"/>
        </w:rPr>
        <w:t xml:space="preserve">embankments, or levees, riverbank protection structures, and other </w:t>
      </w:r>
      <w:r w:rsidRPr="00955422">
        <w:rPr>
          <w:rFonts w:ascii="Times New Roman" w:hAnsi="Times New Roman" w:cs="Times New Roman"/>
          <w:sz w:val="24"/>
          <w:szCs w:val="24"/>
        </w:rPr>
        <w:t xml:space="preserve">protective </w:t>
      </w:r>
      <w:r w:rsidR="00FD725D" w:rsidRPr="00955422">
        <w:rPr>
          <w:rFonts w:ascii="Times New Roman" w:hAnsi="Times New Roman" w:cs="Times New Roman"/>
          <w:sz w:val="24"/>
          <w:szCs w:val="24"/>
        </w:rPr>
        <w:t>structures</w:t>
      </w:r>
      <w:r w:rsidR="00FD725D">
        <w:rPr>
          <w:rFonts w:ascii="Times New Roman" w:hAnsi="Times New Roman" w:cs="Times New Roman"/>
          <w:sz w:val="24"/>
          <w:szCs w:val="24"/>
        </w:rPr>
        <w:t xml:space="preserve"> along</w:t>
      </w:r>
      <w:r w:rsidR="00855BC8">
        <w:rPr>
          <w:rFonts w:ascii="Times New Roman" w:hAnsi="Times New Roman" w:cs="Times New Roman"/>
          <w:sz w:val="24"/>
          <w:szCs w:val="24"/>
        </w:rPr>
        <w:t xml:space="preserve"> rivers and flood plains</w:t>
      </w:r>
      <w:r w:rsidR="00855BC8"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most affected by mudslides, in addition to modernizing the country's </w:t>
      </w:r>
      <w:r w:rsidR="00855BC8">
        <w:rPr>
          <w:rFonts w:ascii="Times New Roman" w:hAnsi="Times New Roman" w:cs="Times New Roman"/>
          <w:sz w:val="24"/>
          <w:szCs w:val="24"/>
        </w:rPr>
        <w:t xml:space="preserve">soil erosion, </w:t>
      </w:r>
      <w:r w:rsidR="007E7123" w:rsidRPr="00955422">
        <w:rPr>
          <w:rFonts w:ascii="Times New Roman" w:hAnsi="Times New Roman" w:cs="Times New Roman"/>
          <w:sz w:val="24"/>
          <w:szCs w:val="24"/>
        </w:rPr>
        <w:t>mud</w:t>
      </w:r>
      <w:r w:rsidR="007E7123">
        <w:rPr>
          <w:rFonts w:ascii="Times New Roman" w:hAnsi="Times New Roman" w:cs="Times New Roman"/>
          <w:sz w:val="24"/>
          <w:szCs w:val="24"/>
        </w:rPr>
        <w:t>flow</w:t>
      </w:r>
      <w:r w:rsidR="00FD725D">
        <w:rPr>
          <w:rFonts w:ascii="Times New Roman" w:hAnsi="Times New Roman" w:cs="Times New Roman"/>
          <w:sz w:val="24"/>
          <w:szCs w:val="24"/>
        </w:rPr>
        <w:t>,</w:t>
      </w:r>
      <w:r w:rsidR="00FD725D" w:rsidRPr="00955422">
        <w:rPr>
          <w:rFonts w:ascii="Times New Roman" w:hAnsi="Times New Roman" w:cs="Times New Roman"/>
          <w:sz w:val="24"/>
          <w:szCs w:val="24"/>
        </w:rPr>
        <w:t xml:space="preserve"> glacier</w:t>
      </w:r>
      <w:r w:rsidRPr="00955422">
        <w:rPr>
          <w:rFonts w:ascii="Times New Roman" w:hAnsi="Times New Roman" w:cs="Times New Roman"/>
          <w:sz w:val="24"/>
          <w:szCs w:val="24"/>
        </w:rPr>
        <w:t xml:space="preserve"> </w:t>
      </w:r>
      <w:r w:rsidR="00855BC8">
        <w:rPr>
          <w:rFonts w:ascii="Times New Roman" w:hAnsi="Times New Roman" w:cs="Times New Roman"/>
          <w:sz w:val="24"/>
          <w:szCs w:val="24"/>
        </w:rPr>
        <w:t>and GLOF</w:t>
      </w:r>
      <w:r w:rsidR="00855BC8" w:rsidRPr="00955422">
        <w:rPr>
          <w:rFonts w:ascii="Times New Roman" w:hAnsi="Times New Roman" w:cs="Times New Roman"/>
          <w:sz w:val="24"/>
          <w:szCs w:val="24"/>
        </w:rPr>
        <w:t xml:space="preserve"> </w:t>
      </w:r>
      <w:r w:rsidRPr="00955422">
        <w:rPr>
          <w:rFonts w:ascii="Times New Roman" w:hAnsi="Times New Roman" w:cs="Times New Roman"/>
          <w:sz w:val="24"/>
          <w:szCs w:val="24"/>
        </w:rPr>
        <w:t>monitoring system to ensure more informed decisions are made to mitigate the impact of mudslides in the long term.</w:t>
      </w:r>
    </w:p>
    <w:p w14:paraId="5A011F7A" w14:textId="6C2E8107" w:rsidR="00F9205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Climate-sustainable gray solutions will be implemented through the rehabilitation of existing </w:t>
      </w:r>
      <w:r w:rsidR="00855BC8">
        <w:rPr>
          <w:rFonts w:ascii="Times New Roman" w:hAnsi="Times New Roman" w:cs="Times New Roman"/>
          <w:sz w:val="24"/>
          <w:szCs w:val="24"/>
        </w:rPr>
        <w:t xml:space="preserve">embankments and riverbank protection structures and the construction of new ones. These efforts will take place </w:t>
      </w:r>
      <w:r w:rsidRPr="00955422">
        <w:rPr>
          <w:rFonts w:ascii="Times New Roman" w:hAnsi="Times New Roman" w:cs="Times New Roman"/>
          <w:sz w:val="24"/>
          <w:szCs w:val="24"/>
        </w:rPr>
        <w:t>in Jalal-Abad, Osh, Issyk-Kul</w:t>
      </w:r>
      <w:r w:rsidR="008023BF" w:rsidRPr="003E2B40">
        <w:rPr>
          <w:rFonts w:ascii="Times New Roman" w:hAnsi="Times New Roman" w:cs="Times New Roman"/>
          <w:sz w:val="24"/>
          <w:szCs w:val="24"/>
        </w:rPr>
        <w:t xml:space="preserve"> </w:t>
      </w:r>
      <w:r w:rsidRPr="00955422">
        <w:rPr>
          <w:rFonts w:ascii="Times New Roman" w:hAnsi="Times New Roman" w:cs="Times New Roman"/>
          <w:sz w:val="24"/>
          <w:szCs w:val="24"/>
        </w:rPr>
        <w:t xml:space="preserve">and </w:t>
      </w:r>
      <w:proofErr w:type="spellStart"/>
      <w:r w:rsidRPr="00955422">
        <w:rPr>
          <w:rFonts w:ascii="Times New Roman" w:hAnsi="Times New Roman" w:cs="Times New Roman"/>
          <w:sz w:val="24"/>
          <w:szCs w:val="24"/>
        </w:rPr>
        <w:t>Naryn</w:t>
      </w:r>
      <w:proofErr w:type="spellEnd"/>
      <w:r w:rsidRPr="00955422">
        <w:rPr>
          <w:rFonts w:ascii="Times New Roman" w:hAnsi="Times New Roman" w:cs="Times New Roman"/>
          <w:sz w:val="24"/>
          <w:szCs w:val="24"/>
        </w:rPr>
        <w:t xml:space="preserve"> regions </w:t>
      </w:r>
      <w:r w:rsidR="00855BC8">
        <w:rPr>
          <w:rFonts w:ascii="Times New Roman" w:hAnsi="Times New Roman" w:cs="Times New Roman"/>
          <w:sz w:val="24"/>
          <w:szCs w:val="24"/>
        </w:rPr>
        <w:t xml:space="preserve">(oblasts) </w:t>
      </w:r>
      <w:r w:rsidRPr="00955422">
        <w:rPr>
          <w:rFonts w:ascii="Times New Roman" w:hAnsi="Times New Roman" w:cs="Times New Roman"/>
          <w:sz w:val="24"/>
          <w:szCs w:val="24"/>
        </w:rPr>
        <w:t>of the Kyrgyz Republic</w:t>
      </w:r>
      <w:r w:rsidR="00855BC8">
        <w:rPr>
          <w:rFonts w:ascii="Times New Roman" w:hAnsi="Times New Roman" w:cs="Times New Roman"/>
          <w:sz w:val="24"/>
          <w:szCs w:val="24"/>
        </w:rPr>
        <w:t>. Approximately</w:t>
      </w:r>
      <w:r w:rsidRPr="00955422">
        <w:rPr>
          <w:rFonts w:ascii="Times New Roman" w:hAnsi="Times New Roman" w:cs="Times New Roman"/>
          <w:sz w:val="24"/>
          <w:szCs w:val="24"/>
        </w:rPr>
        <w:t xml:space="preserve"> </w:t>
      </w:r>
      <w:r w:rsidR="0020546F">
        <w:rPr>
          <w:rFonts w:ascii="Times New Roman" w:hAnsi="Times New Roman" w:cs="Times New Roman"/>
          <w:sz w:val="24"/>
          <w:szCs w:val="24"/>
        </w:rPr>
        <w:t>2</w:t>
      </w:r>
      <w:r w:rsidR="0036420A">
        <w:rPr>
          <w:rFonts w:ascii="Times New Roman" w:hAnsi="Times New Roman" w:cs="Times New Roman"/>
          <w:sz w:val="24"/>
          <w:szCs w:val="24"/>
          <w:lang w:val="ky-KG"/>
        </w:rPr>
        <w:t>1</w:t>
      </w:r>
      <w:r w:rsidR="0020546F" w:rsidRPr="00955422">
        <w:rPr>
          <w:rFonts w:ascii="Times New Roman" w:hAnsi="Times New Roman" w:cs="Times New Roman"/>
          <w:sz w:val="24"/>
          <w:szCs w:val="24"/>
        </w:rPr>
        <w:t xml:space="preserve"> </w:t>
      </w:r>
      <w:r w:rsidRPr="00955422">
        <w:rPr>
          <w:rFonts w:ascii="Times New Roman" w:hAnsi="Times New Roman" w:cs="Times New Roman"/>
          <w:sz w:val="24"/>
          <w:szCs w:val="24"/>
        </w:rPr>
        <w:t>sites</w:t>
      </w:r>
      <w:r w:rsidR="00F92055">
        <w:rPr>
          <w:rFonts w:ascii="Times New Roman" w:hAnsi="Times New Roman" w:cs="Times New Roman"/>
          <w:sz w:val="24"/>
          <w:szCs w:val="24"/>
        </w:rPr>
        <w:t xml:space="preserve">, </w:t>
      </w:r>
      <w:r w:rsidR="00F92055" w:rsidRPr="002F1163">
        <w:rPr>
          <w:rFonts w:ascii="Times New Roman" w:hAnsi="Times New Roman" w:cs="Times New Roman"/>
          <w:sz w:val="24"/>
          <w:szCs w:val="24"/>
        </w:rPr>
        <w:t>spanning a total length</w:t>
      </w:r>
      <w:r w:rsidRPr="00955422">
        <w:rPr>
          <w:rFonts w:ascii="Times New Roman" w:hAnsi="Times New Roman" w:cs="Times New Roman"/>
          <w:sz w:val="24"/>
          <w:szCs w:val="24"/>
        </w:rPr>
        <w:t xml:space="preserve"> of about</w:t>
      </w:r>
      <w:r w:rsidR="0020546F">
        <w:rPr>
          <w:rFonts w:ascii="Times New Roman" w:hAnsi="Times New Roman" w:cs="Times New Roman"/>
          <w:sz w:val="24"/>
          <w:szCs w:val="24"/>
        </w:rPr>
        <w:t xml:space="preserve"> 31.72</w:t>
      </w:r>
      <w:r w:rsidRPr="00955422">
        <w:rPr>
          <w:rFonts w:ascii="Times New Roman" w:hAnsi="Times New Roman" w:cs="Times New Roman"/>
          <w:sz w:val="24"/>
          <w:szCs w:val="24"/>
        </w:rPr>
        <w:t xml:space="preserve"> km</w:t>
      </w:r>
      <w:r w:rsidR="00F92055">
        <w:rPr>
          <w:rFonts w:ascii="Times New Roman" w:hAnsi="Times New Roman" w:cs="Times New Roman"/>
          <w:sz w:val="24"/>
          <w:szCs w:val="24"/>
        </w:rPr>
        <w:t xml:space="preserve"> will be targeted for these interventions</w:t>
      </w:r>
      <w:r w:rsidR="0059256E">
        <w:rPr>
          <w:rFonts w:ascii="Times New Roman" w:hAnsi="Times New Roman" w:cs="Times New Roman"/>
          <w:sz w:val="24"/>
          <w:szCs w:val="24"/>
        </w:rPr>
        <w:t xml:space="preserve">; the exact number and location of these target sites may be updated during the project. </w:t>
      </w:r>
      <w:r w:rsidR="00F92055" w:rsidRPr="002F1163">
        <w:rPr>
          <w:rFonts w:ascii="Times New Roman" w:hAnsi="Times New Roman" w:cs="Times New Roman"/>
          <w:sz w:val="24"/>
          <w:szCs w:val="24"/>
        </w:rPr>
        <w:t xml:space="preserve">The objective is to mitigate landscape depletion and safeguard communities, livelihoods, and infrastructure from the adverse effects of mudflows in these high-risk areas. This initiative aims to protect over </w:t>
      </w:r>
      <w:r w:rsidR="0020546F">
        <w:rPr>
          <w:rFonts w:ascii="Times New Roman" w:hAnsi="Times New Roman" w:cs="Times New Roman"/>
          <w:sz w:val="24"/>
          <w:szCs w:val="24"/>
        </w:rPr>
        <w:t>1</w:t>
      </w:r>
      <w:r w:rsidR="00F65EB3">
        <w:rPr>
          <w:rFonts w:ascii="Times New Roman" w:hAnsi="Times New Roman" w:cs="Times New Roman"/>
          <w:sz w:val="24"/>
          <w:szCs w:val="24"/>
        </w:rPr>
        <w:t>1</w:t>
      </w:r>
      <w:r w:rsidR="006A68E3">
        <w:rPr>
          <w:rFonts w:ascii="Times New Roman" w:hAnsi="Times New Roman" w:cs="Times New Roman"/>
          <w:sz w:val="24"/>
          <w:szCs w:val="24"/>
        </w:rPr>
        <w:t>,841</w:t>
      </w:r>
      <w:r w:rsidR="00F92055" w:rsidRPr="00F92055">
        <w:rPr>
          <w:rFonts w:ascii="Times New Roman" w:hAnsi="Times New Roman" w:cs="Times New Roman"/>
          <w:sz w:val="24"/>
          <w:szCs w:val="24"/>
        </w:rPr>
        <w:t xml:space="preserve"> </w:t>
      </w:r>
      <w:r w:rsidR="00F92055">
        <w:rPr>
          <w:rFonts w:ascii="Times New Roman" w:hAnsi="Times New Roman" w:cs="Times New Roman"/>
          <w:sz w:val="24"/>
          <w:szCs w:val="24"/>
        </w:rPr>
        <w:t>household</w:t>
      </w:r>
      <w:r w:rsidR="00F65EB3">
        <w:rPr>
          <w:rFonts w:ascii="Times New Roman" w:hAnsi="Times New Roman" w:cs="Times New Roman"/>
          <w:sz w:val="24"/>
          <w:szCs w:val="24"/>
        </w:rPr>
        <w:t>s.</w:t>
      </w:r>
      <w:r w:rsidR="00FD725D" w:rsidRPr="00FD725D">
        <w:rPr>
          <w:rFonts w:ascii="Times New Roman" w:hAnsi="Times New Roman" w:cs="Times New Roman"/>
          <w:sz w:val="24"/>
          <w:szCs w:val="24"/>
        </w:rPr>
        <w:t xml:space="preserve"> </w:t>
      </w:r>
      <w:r w:rsidR="006B7017" w:rsidRPr="002F1163">
        <w:rPr>
          <w:rFonts w:ascii="Times New Roman" w:hAnsi="Times New Roman" w:cs="Times New Roman"/>
          <w:sz w:val="24"/>
          <w:szCs w:val="24"/>
        </w:rPr>
        <w:t>Additionally,</w:t>
      </w:r>
      <w:r w:rsidR="00F92055" w:rsidRPr="002F1163">
        <w:rPr>
          <w:rFonts w:ascii="Times New Roman" w:hAnsi="Times New Roman" w:cs="Times New Roman"/>
          <w:sz w:val="24"/>
          <w:szCs w:val="24"/>
        </w:rPr>
        <w:t xml:space="preserve"> </w:t>
      </w:r>
      <w:r w:rsidR="00F65EB3">
        <w:rPr>
          <w:rFonts w:ascii="Times New Roman" w:hAnsi="Times New Roman" w:cs="Times New Roman"/>
          <w:sz w:val="24"/>
          <w:szCs w:val="24"/>
        </w:rPr>
        <w:t>10</w:t>
      </w:r>
      <w:r w:rsidR="008E16FA">
        <w:rPr>
          <w:rFonts w:ascii="Times New Roman" w:hAnsi="Times New Roman" w:cs="Times New Roman"/>
          <w:sz w:val="24"/>
          <w:szCs w:val="24"/>
        </w:rPr>
        <w:t>,414</w:t>
      </w:r>
      <w:r w:rsidR="00F92055" w:rsidRPr="002F1163">
        <w:rPr>
          <w:rFonts w:ascii="Times New Roman" w:hAnsi="Times New Roman" w:cs="Times New Roman"/>
          <w:sz w:val="24"/>
          <w:szCs w:val="24"/>
        </w:rPr>
        <w:t xml:space="preserve"> hectares of farmland and numerous social facilities will be secured from potential damage.</w:t>
      </w:r>
    </w:p>
    <w:p w14:paraId="06BA0019" w14:textId="03CE548E" w:rsidR="00221995" w:rsidRPr="00955422"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selection of sites under Component 2 is based on the occurrence of mudflows, transboundary impacts downstream, their intensity and impact on households and </w:t>
      </w:r>
      <w:r w:rsidR="00F92055">
        <w:rPr>
          <w:rFonts w:ascii="Times New Roman" w:hAnsi="Times New Roman" w:cs="Times New Roman"/>
          <w:sz w:val="24"/>
          <w:szCs w:val="24"/>
        </w:rPr>
        <w:t>farmland</w:t>
      </w:r>
      <w:r w:rsidRPr="00955422">
        <w:rPr>
          <w:rFonts w:ascii="Times New Roman" w:hAnsi="Times New Roman" w:cs="Times New Roman"/>
          <w:sz w:val="24"/>
          <w:szCs w:val="24"/>
        </w:rPr>
        <w:t xml:space="preserve">. </w:t>
      </w:r>
      <w:r w:rsidR="00340254">
        <w:rPr>
          <w:rFonts w:ascii="Times New Roman" w:hAnsi="Times New Roman" w:cs="Times New Roman"/>
          <w:sz w:val="24"/>
          <w:szCs w:val="24"/>
        </w:rPr>
        <w:t>Seventeen</w:t>
      </w:r>
      <w:r w:rsidR="00340254"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sites are located on the territory of Osh and Jalal-Abad regions (bordering Uzbekistan) along mudflow tributaries of the transboundary Kara-Darya River, such as </w:t>
      </w:r>
      <w:proofErr w:type="spellStart"/>
      <w:r w:rsidRPr="00955422">
        <w:rPr>
          <w:rFonts w:ascii="Times New Roman" w:hAnsi="Times New Roman" w:cs="Times New Roman"/>
          <w:sz w:val="24"/>
          <w:szCs w:val="24"/>
        </w:rPr>
        <w:t>Kugart</w:t>
      </w:r>
      <w:proofErr w:type="spellEnd"/>
      <w:r w:rsidRPr="00955422">
        <w:rPr>
          <w:rFonts w:ascii="Times New Roman" w:hAnsi="Times New Roman" w:cs="Times New Roman"/>
          <w:sz w:val="24"/>
          <w:szCs w:val="24"/>
        </w:rPr>
        <w:t>, Kara-</w:t>
      </w:r>
      <w:proofErr w:type="spellStart"/>
      <w:r w:rsidRPr="00955422">
        <w:rPr>
          <w:rFonts w:ascii="Times New Roman" w:hAnsi="Times New Roman" w:cs="Times New Roman"/>
          <w:sz w:val="24"/>
          <w:szCs w:val="24"/>
        </w:rPr>
        <w:t>Unkur</w:t>
      </w:r>
      <w:proofErr w:type="spellEnd"/>
      <w:r w:rsidR="00F92055">
        <w:rPr>
          <w:rFonts w:ascii="Times New Roman" w:hAnsi="Times New Roman" w:cs="Times New Roman"/>
          <w:sz w:val="24"/>
          <w:szCs w:val="24"/>
        </w:rPr>
        <w:t xml:space="preserve">, </w:t>
      </w:r>
      <w:r w:rsidRPr="00955422">
        <w:rPr>
          <w:rFonts w:ascii="Times New Roman" w:hAnsi="Times New Roman" w:cs="Times New Roman"/>
          <w:sz w:val="24"/>
          <w:szCs w:val="24"/>
        </w:rPr>
        <w:t xml:space="preserve">and Aravan-Sai. The remaining </w:t>
      </w:r>
      <w:r w:rsidR="005B3C00">
        <w:rPr>
          <w:rFonts w:ascii="Times New Roman" w:hAnsi="Times New Roman" w:cs="Times New Roman"/>
          <w:sz w:val="24"/>
          <w:szCs w:val="24"/>
        </w:rPr>
        <w:t>five</w:t>
      </w:r>
      <w:r w:rsidR="005B3C00" w:rsidRPr="00955422">
        <w:rPr>
          <w:rFonts w:ascii="Times New Roman" w:hAnsi="Times New Roman" w:cs="Times New Roman"/>
          <w:sz w:val="24"/>
          <w:szCs w:val="24"/>
        </w:rPr>
        <w:t xml:space="preserve"> sites</w:t>
      </w:r>
      <w:r w:rsidRPr="00955422">
        <w:rPr>
          <w:rFonts w:ascii="Times New Roman" w:hAnsi="Times New Roman" w:cs="Times New Roman"/>
          <w:sz w:val="24"/>
          <w:szCs w:val="24"/>
        </w:rPr>
        <w:t xml:space="preserve"> will be located on the territory of Issyk-Kul (bordering Kazakhstan)</w:t>
      </w:r>
      <w:r w:rsidR="00340254">
        <w:rPr>
          <w:rFonts w:ascii="Times New Roman" w:hAnsi="Times New Roman" w:cs="Times New Roman"/>
          <w:sz w:val="24"/>
          <w:szCs w:val="24"/>
        </w:rPr>
        <w:t xml:space="preserve"> </w:t>
      </w:r>
      <w:r w:rsidRPr="00955422">
        <w:rPr>
          <w:rFonts w:ascii="Times New Roman" w:hAnsi="Times New Roman" w:cs="Times New Roman"/>
          <w:sz w:val="24"/>
          <w:szCs w:val="24"/>
        </w:rPr>
        <w:t xml:space="preserve">and </w:t>
      </w:r>
      <w:proofErr w:type="spellStart"/>
      <w:r w:rsidRPr="00955422">
        <w:rPr>
          <w:rFonts w:ascii="Times New Roman" w:hAnsi="Times New Roman" w:cs="Times New Roman"/>
          <w:sz w:val="24"/>
          <w:szCs w:val="24"/>
        </w:rPr>
        <w:t>Naryn</w:t>
      </w:r>
      <w:proofErr w:type="spellEnd"/>
      <w:r w:rsidRPr="00955422">
        <w:rPr>
          <w:rFonts w:ascii="Times New Roman" w:hAnsi="Times New Roman" w:cs="Times New Roman"/>
          <w:sz w:val="24"/>
          <w:szCs w:val="24"/>
        </w:rPr>
        <w:t xml:space="preserve"> region in the nort</w:t>
      </w:r>
      <w:r w:rsidR="008265A7">
        <w:rPr>
          <w:rFonts w:ascii="Times New Roman" w:hAnsi="Times New Roman" w:cs="Times New Roman"/>
          <w:sz w:val="24"/>
          <w:szCs w:val="24"/>
        </w:rPr>
        <w:t>h,</w:t>
      </w:r>
      <w:r w:rsidRPr="00955422">
        <w:rPr>
          <w:rFonts w:ascii="Times New Roman" w:hAnsi="Times New Roman" w:cs="Times New Roman"/>
          <w:sz w:val="24"/>
          <w:szCs w:val="24"/>
        </w:rPr>
        <w:t xml:space="preserve"> </w:t>
      </w:r>
      <w:r w:rsidR="008265A7">
        <w:rPr>
          <w:rFonts w:ascii="Times New Roman" w:hAnsi="Times New Roman" w:cs="Times New Roman"/>
          <w:sz w:val="24"/>
          <w:szCs w:val="24"/>
        </w:rPr>
        <w:t xml:space="preserve">in the </w:t>
      </w:r>
      <w:r w:rsidRPr="00955422">
        <w:rPr>
          <w:rFonts w:ascii="Times New Roman" w:hAnsi="Times New Roman" w:cs="Times New Roman"/>
          <w:sz w:val="24"/>
          <w:szCs w:val="24"/>
        </w:rPr>
        <w:t>areas with a high level of mudflow risk</w:t>
      </w:r>
      <w:r w:rsidR="007E7123">
        <w:rPr>
          <w:rFonts w:ascii="Times New Roman" w:hAnsi="Times New Roman" w:cs="Times New Roman"/>
          <w:sz w:val="24"/>
          <w:szCs w:val="24"/>
        </w:rPr>
        <w:t>. S</w:t>
      </w:r>
      <w:r w:rsidR="007E7123" w:rsidRPr="00955422">
        <w:rPr>
          <w:rFonts w:ascii="Times New Roman" w:hAnsi="Times New Roman" w:cs="Times New Roman"/>
          <w:sz w:val="24"/>
          <w:szCs w:val="24"/>
        </w:rPr>
        <w:t xml:space="preserve">ignificant </w:t>
      </w:r>
      <w:r w:rsidRPr="00955422">
        <w:rPr>
          <w:rFonts w:ascii="Times New Roman" w:hAnsi="Times New Roman" w:cs="Times New Roman"/>
          <w:sz w:val="24"/>
          <w:szCs w:val="24"/>
        </w:rPr>
        <w:t>protective effects</w:t>
      </w:r>
      <w:r w:rsidR="007E7123">
        <w:rPr>
          <w:rFonts w:ascii="Times New Roman" w:hAnsi="Times New Roman" w:cs="Times New Roman"/>
          <w:sz w:val="24"/>
          <w:szCs w:val="24"/>
        </w:rPr>
        <w:t xml:space="preserve"> are</w:t>
      </w:r>
      <w:r w:rsidR="00F92055">
        <w:rPr>
          <w:rFonts w:ascii="Times New Roman" w:hAnsi="Times New Roman" w:cs="Times New Roman"/>
          <w:sz w:val="24"/>
          <w:szCs w:val="24"/>
        </w:rPr>
        <w:t xml:space="preserve"> expected</w:t>
      </w:r>
      <w:r w:rsidRPr="00955422">
        <w:rPr>
          <w:rFonts w:ascii="Times New Roman" w:hAnsi="Times New Roman" w:cs="Times New Roman"/>
          <w:sz w:val="24"/>
          <w:szCs w:val="24"/>
        </w:rPr>
        <w:t xml:space="preserve"> on cross-border road infrastructure, households</w:t>
      </w:r>
      <w:r w:rsidR="00F92055">
        <w:rPr>
          <w:rFonts w:ascii="Times New Roman" w:hAnsi="Times New Roman" w:cs="Times New Roman"/>
          <w:sz w:val="24"/>
          <w:szCs w:val="24"/>
        </w:rPr>
        <w:t>,</w:t>
      </w:r>
      <w:r w:rsidRPr="00955422">
        <w:rPr>
          <w:rFonts w:ascii="Times New Roman" w:hAnsi="Times New Roman" w:cs="Times New Roman"/>
          <w:sz w:val="24"/>
          <w:szCs w:val="24"/>
        </w:rPr>
        <w:t xml:space="preserve"> and environmental safety in </w:t>
      </w:r>
      <w:r w:rsidR="00F92055">
        <w:rPr>
          <w:rFonts w:ascii="Times New Roman" w:hAnsi="Times New Roman" w:cs="Times New Roman"/>
          <w:sz w:val="24"/>
          <w:szCs w:val="24"/>
        </w:rPr>
        <w:t xml:space="preserve">the </w:t>
      </w:r>
      <w:r w:rsidRPr="00955422">
        <w:rPr>
          <w:rFonts w:ascii="Times New Roman" w:hAnsi="Times New Roman" w:cs="Times New Roman"/>
          <w:sz w:val="24"/>
          <w:szCs w:val="24"/>
        </w:rPr>
        <w:t xml:space="preserve">Issyk-Kul region, </w:t>
      </w:r>
      <w:r w:rsidR="00F92055">
        <w:rPr>
          <w:rFonts w:ascii="Times New Roman" w:hAnsi="Times New Roman" w:cs="Times New Roman"/>
          <w:sz w:val="24"/>
          <w:szCs w:val="24"/>
        </w:rPr>
        <w:t xml:space="preserve">and </w:t>
      </w:r>
      <w:r w:rsidRPr="00955422">
        <w:rPr>
          <w:rFonts w:ascii="Times New Roman" w:hAnsi="Times New Roman" w:cs="Times New Roman"/>
          <w:sz w:val="24"/>
          <w:szCs w:val="24"/>
        </w:rPr>
        <w:t xml:space="preserve">on households and agricultural land in </w:t>
      </w:r>
      <w:r w:rsidR="00F92055">
        <w:rPr>
          <w:rFonts w:ascii="Times New Roman" w:hAnsi="Times New Roman" w:cs="Times New Roman"/>
          <w:sz w:val="24"/>
          <w:szCs w:val="24"/>
        </w:rPr>
        <w:t xml:space="preserve">the </w:t>
      </w:r>
      <w:proofErr w:type="spellStart"/>
      <w:r w:rsidRPr="00955422">
        <w:rPr>
          <w:rFonts w:ascii="Times New Roman" w:hAnsi="Times New Roman" w:cs="Times New Roman"/>
          <w:sz w:val="24"/>
          <w:szCs w:val="24"/>
        </w:rPr>
        <w:t>Naryn</w:t>
      </w:r>
      <w:proofErr w:type="spellEnd"/>
      <w:r w:rsidRPr="00955422">
        <w:rPr>
          <w:rFonts w:ascii="Times New Roman" w:hAnsi="Times New Roman" w:cs="Times New Roman"/>
          <w:sz w:val="24"/>
          <w:szCs w:val="24"/>
        </w:rPr>
        <w:t xml:space="preserve"> region.</w:t>
      </w:r>
    </w:p>
    <w:p w14:paraId="6EDF0DC1" w14:textId="27CA67B5" w:rsidR="00F965ED" w:rsidRPr="005762D8" w:rsidRDefault="005762D8"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36539F">
        <w:rPr>
          <w:rFonts w:ascii="Times New Roman" w:hAnsi="Times New Roman" w:cs="Times New Roman"/>
          <w:sz w:val="24"/>
          <w:szCs w:val="24"/>
        </w:rPr>
        <w:t xml:space="preserve">he Ministry of Emergency </w:t>
      </w:r>
      <w:r>
        <w:rPr>
          <w:rFonts w:ascii="Times New Roman" w:hAnsi="Times New Roman" w:cs="Times New Roman"/>
          <w:sz w:val="24"/>
          <w:szCs w:val="24"/>
        </w:rPr>
        <w:t>Situations</w:t>
      </w:r>
      <w:r w:rsidRPr="0036539F">
        <w:rPr>
          <w:rFonts w:ascii="Times New Roman" w:hAnsi="Times New Roman" w:cs="Times New Roman"/>
          <w:sz w:val="24"/>
          <w:szCs w:val="24"/>
        </w:rPr>
        <w:t xml:space="preserve"> (MoES)</w:t>
      </w:r>
      <w:r>
        <w:rPr>
          <w:rFonts w:ascii="Times New Roman" w:hAnsi="Times New Roman" w:cs="Times New Roman"/>
          <w:sz w:val="24"/>
          <w:szCs w:val="24"/>
        </w:rPr>
        <w:t xml:space="preserve"> </w:t>
      </w:r>
      <w:r w:rsidR="00436D25">
        <w:rPr>
          <w:rFonts w:ascii="Times New Roman" w:hAnsi="Times New Roman" w:cs="Times New Roman"/>
          <w:sz w:val="24"/>
          <w:szCs w:val="24"/>
        </w:rPr>
        <w:t>is</w:t>
      </w:r>
      <w:r w:rsidR="00436D25" w:rsidRPr="00FD725D">
        <w:rPr>
          <w:rFonts w:ascii="Times New Roman" w:hAnsi="Times New Roman" w:cs="Times New Roman"/>
          <w:sz w:val="24"/>
          <w:szCs w:val="24"/>
        </w:rPr>
        <w:t xml:space="preserve"> </w:t>
      </w:r>
      <w:r w:rsidR="00F965ED" w:rsidRPr="00FD725D">
        <w:rPr>
          <w:rFonts w:ascii="Times New Roman" w:hAnsi="Times New Roman" w:cs="Times New Roman"/>
          <w:sz w:val="24"/>
          <w:szCs w:val="24"/>
        </w:rPr>
        <w:t xml:space="preserve">mainly </w:t>
      </w:r>
      <w:r w:rsidR="00436D25">
        <w:rPr>
          <w:rFonts w:ascii="Times New Roman" w:hAnsi="Times New Roman" w:cs="Times New Roman"/>
          <w:sz w:val="24"/>
          <w:szCs w:val="24"/>
        </w:rPr>
        <w:t>focusing on</w:t>
      </w:r>
      <w:r w:rsidR="00F965ED" w:rsidRPr="00FD725D">
        <w:rPr>
          <w:rFonts w:ascii="Times New Roman" w:hAnsi="Times New Roman" w:cs="Times New Roman"/>
          <w:sz w:val="24"/>
          <w:szCs w:val="24"/>
        </w:rPr>
        <w:t xml:space="preserve"> maintaining the existing flood protective infrastructure, which </w:t>
      </w:r>
      <w:r w:rsidRPr="0036539F">
        <w:rPr>
          <w:rFonts w:ascii="Times New Roman" w:hAnsi="Times New Roman" w:cs="Times New Roman"/>
          <w:sz w:val="24"/>
          <w:szCs w:val="24"/>
        </w:rPr>
        <w:t>requires significant</w:t>
      </w:r>
      <w:r>
        <w:rPr>
          <w:rFonts w:ascii="Times New Roman" w:hAnsi="Times New Roman" w:cs="Times New Roman"/>
          <w:sz w:val="24"/>
          <w:szCs w:val="24"/>
        </w:rPr>
        <w:t xml:space="preserve"> </w:t>
      </w:r>
      <w:r w:rsidR="00CB40A8" w:rsidRPr="00FD725D">
        <w:rPr>
          <w:rFonts w:ascii="Times New Roman" w:hAnsi="Times New Roman" w:cs="Times New Roman"/>
          <w:sz w:val="24"/>
          <w:szCs w:val="24"/>
        </w:rPr>
        <w:t>strengthen</w:t>
      </w:r>
      <w:r>
        <w:rPr>
          <w:rFonts w:ascii="Times New Roman" w:hAnsi="Times New Roman" w:cs="Times New Roman"/>
          <w:sz w:val="24"/>
          <w:szCs w:val="24"/>
        </w:rPr>
        <w:t>ing</w:t>
      </w:r>
      <w:r w:rsidR="00CB40A8" w:rsidRPr="00FD725D">
        <w:rPr>
          <w:rFonts w:ascii="Times New Roman" w:hAnsi="Times New Roman" w:cs="Times New Roman"/>
          <w:sz w:val="24"/>
          <w:szCs w:val="24"/>
        </w:rPr>
        <w:t xml:space="preserve">. </w:t>
      </w:r>
      <w:r w:rsidR="00F965ED" w:rsidRPr="00FD725D">
        <w:rPr>
          <w:rFonts w:ascii="Times New Roman" w:hAnsi="Times New Roman" w:cs="Times New Roman"/>
          <w:sz w:val="24"/>
          <w:szCs w:val="24"/>
        </w:rPr>
        <w:t xml:space="preserve">In </w:t>
      </w:r>
      <w:r w:rsidR="00F7594D" w:rsidRPr="00FD725D">
        <w:rPr>
          <w:rFonts w:ascii="Times New Roman" w:hAnsi="Times New Roman" w:cs="Times New Roman"/>
          <w:sz w:val="24"/>
          <w:szCs w:val="24"/>
        </w:rPr>
        <w:t>addition,</w:t>
      </w:r>
      <w:r>
        <w:rPr>
          <w:rFonts w:ascii="Times New Roman" w:hAnsi="Times New Roman" w:cs="Times New Roman"/>
          <w:sz w:val="24"/>
          <w:szCs w:val="24"/>
        </w:rPr>
        <w:t xml:space="preserve"> </w:t>
      </w:r>
      <w:r w:rsidRPr="0036539F">
        <w:rPr>
          <w:rFonts w:ascii="Times New Roman" w:hAnsi="Times New Roman" w:cs="Times New Roman"/>
          <w:sz w:val="24"/>
          <w:szCs w:val="24"/>
        </w:rPr>
        <w:t>the reliance on</w:t>
      </w:r>
      <w:r w:rsidR="00F965ED" w:rsidRPr="00FD725D">
        <w:rPr>
          <w:rFonts w:ascii="Times New Roman" w:hAnsi="Times New Roman" w:cs="Times New Roman"/>
          <w:sz w:val="24"/>
          <w:szCs w:val="24"/>
        </w:rPr>
        <w:t xml:space="preserve"> temporary protective measures </w:t>
      </w:r>
      <w:r>
        <w:rPr>
          <w:rFonts w:ascii="Times New Roman" w:hAnsi="Times New Roman" w:cs="Times New Roman"/>
          <w:sz w:val="24"/>
          <w:szCs w:val="24"/>
        </w:rPr>
        <w:t>results -in</w:t>
      </w:r>
      <w:r w:rsidR="00F965ED" w:rsidRPr="00FD725D">
        <w:rPr>
          <w:rFonts w:ascii="Times New Roman" w:hAnsi="Times New Roman" w:cs="Times New Roman"/>
          <w:sz w:val="24"/>
          <w:szCs w:val="24"/>
        </w:rPr>
        <w:t xml:space="preserve"> high expenses </w:t>
      </w:r>
      <w:r>
        <w:rPr>
          <w:rFonts w:ascii="Times New Roman" w:hAnsi="Times New Roman" w:cs="Times New Roman"/>
          <w:sz w:val="24"/>
          <w:szCs w:val="24"/>
        </w:rPr>
        <w:t xml:space="preserve">without </w:t>
      </w:r>
      <w:r w:rsidRPr="00FD725D">
        <w:rPr>
          <w:rFonts w:ascii="Times New Roman" w:hAnsi="Times New Roman" w:cs="Times New Roman"/>
          <w:sz w:val="24"/>
          <w:szCs w:val="24"/>
        </w:rPr>
        <w:t>provid</w:t>
      </w:r>
      <w:r>
        <w:rPr>
          <w:rFonts w:ascii="Times New Roman" w:hAnsi="Times New Roman" w:cs="Times New Roman"/>
          <w:sz w:val="24"/>
          <w:szCs w:val="24"/>
        </w:rPr>
        <w:t>ing</w:t>
      </w:r>
      <w:r w:rsidRPr="00FD725D">
        <w:rPr>
          <w:rFonts w:ascii="Times New Roman" w:hAnsi="Times New Roman" w:cs="Times New Roman"/>
          <w:sz w:val="24"/>
          <w:szCs w:val="24"/>
        </w:rPr>
        <w:t xml:space="preserve"> </w:t>
      </w:r>
      <w:r w:rsidR="00F965ED" w:rsidRPr="00FD725D">
        <w:rPr>
          <w:rFonts w:ascii="Times New Roman" w:hAnsi="Times New Roman" w:cs="Times New Roman"/>
          <w:sz w:val="24"/>
          <w:szCs w:val="24"/>
        </w:rPr>
        <w:t xml:space="preserve">adequate </w:t>
      </w:r>
      <w:r>
        <w:rPr>
          <w:rFonts w:ascii="Times New Roman" w:hAnsi="Times New Roman" w:cs="Times New Roman"/>
          <w:sz w:val="24"/>
          <w:szCs w:val="24"/>
        </w:rPr>
        <w:t xml:space="preserve">long-term </w:t>
      </w:r>
      <w:r w:rsidR="00F965ED" w:rsidRPr="00FD725D">
        <w:rPr>
          <w:rFonts w:ascii="Times New Roman" w:hAnsi="Times New Roman" w:cs="Times New Roman"/>
          <w:sz w:val="24"/>
          <w:szCs w:val="24"/>
        </w:rPr>
        <w:t>sustainability</w:t>
      </w:r>
      <w:r w:rsidR="00FB0E4F" w:rsidRPr="00FD725D">
        <w:rPr>
          <w:rFonts w:ascii="Times New Roman" w:hAnsi="Times New Roman" w:cs="Times New Roman"/>
          <w:sz w:val="24"/>
          <w:szCs w:val="24"/>
        </w:rPr>
        <w:t xml:space="preserve"> </w:t>
      </w:r>
      <w:r>
        <w:rPr>
          <w:rFonts w:ascii="Times New Roman" w:hAnsi="Times New Roman" w:cs="Times New Roman"/>
          <w:sz w:val="24"/>
          <w:szCs w:val="24"/>
        </w:rPr>
        <w:t xml:space="preserve">for the </w:t>
      </w:r>
      <w:r w:rsidR="00FB0E4F" w:rsidRPr="00FD725D">
        <w:rPr>
          <w:rFonts w:ascii="Times New Roman" w:hAnsi="Times New Roman" w:cs="Times New Roman"/>
          <w:sz w:val="24"/>
          <w:szCs w:val="24"/>
        </w:rPr>
        <w:t xml:space="preserve">protective infrastructures </w:t>
      </w:r>
      <w:r>
        <w:rPr>
          <w:rFonts w:ascii="Times New Roman" w:hAnsi="Times New Roman" w:cs="Times New Roman"/>
          <w:sz w:val="24"/>
          <w:szCs w:val="24"/>
        </w:rPr>
        <w:t xml:space="preserve">overall. </w:t>
      </w:r>
    </w:p>
    <w:p w14:paraId="7F60B06D" w14:textId="639616C5" w:rsidR="00221995"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measures </w:t>
      </w:r>
      <w:r w:rsidR="005762D8">
        <w:rPr>
          <w:rFonts w:ascii="Times New Roman" w:hAnsi="Times New Roman" w:cs="Times New Roman"/>
          <w:sz w:val="24"/>
          <w:szCs w:val="24"/>
        </w:rPr>
        <w:t xml:space="preserve">to be implemented under Component 2 </w:t>
      </w:r>
      <w:r w:rsidRPr="00955422">
        <w:rPr>
          <w:rFonts w:ascii="Times New Roman" w:hAnsi="Times New Roman" w:cs="Times New Roman"/>
          <w:sz w:val="24"/>
          <w:szCs w:val="24"/>
        </w:rPr>
        <w:t xml:space="preserve">will mainly consist </w:t>
      </w:r>
      <w:r w:rsidR="005762D8">
        <w:rPr>
          <w:rFonts w:ascii="Times New Roman" w:hAnsi="Times New Roman" w:cs="Times New Roman"/>
          <w:sz w:val="24"/>
          <w:szCs w:val="24"/>
        </w:rPr>
        <w:t xml:space="preserve">of </w:t>
      </w:r>
      <w:r w:rsidR="0014003D">
        <w:rPr>
          <w:rFonts w:ascii="Times New Roman" w:hAnsi="Times New Roman" w:cs="Times New Roman"/>
          <w:sz w:val="24"/>
          <w:szCs w:val="24"/>
        </w:rPr>
        <w:t>repairing and restoring a high-priority selection of existing infrastructure (embankments and riverbank protection structures) built during the Soviet era</w:t>
      </w:r>
      <w:r w:rsidR="00CC7B8F">
        <w:rPr>
          <w:rFonts w:ascii="Times New Roman" w:hAnsi="Times New Roman" w:cs="Times New Roman"/>
          <w:sz w:val="24"/>
          <w:szCs w:val="24"/>
        </w:rPr>
        <w:t>.</w:t>
      </w:r>
      <w:r w:rsidRPr="00955422">
        <w:rPr>
          <w:rFonts w:ascii="Times New Roman" w:hAnsi="Times New Roman" w:cs="Times New Roman"/>
          <w:sz w:val="24"/>
          <w:szCs w:val="24"/>
        </w:rPr>
        <w:t xml:space="preserve"> </w:t>
      </w:r>
      <w:r w:rsidR="00CC7B8F">
        <w:rPr>
          <w:rFonts w:ascii="Times New Roman" w:hAnsi="Times New Roman" w:cs="Times New Roman"/>
          <w:sz w:val="24"/>
          <w:szCs w:val="24"/>
        </w:rPr>
        <w:t xml:space="preserve">The </w:t>
      </w:r>
      <w:r w:rsidR="0014003D">
        <w:rPr>
          <w:rFonts w:ascii="Times New Roman" w:hAnsi="Times New Roman" w:cs="Times New Roman"/>
          <w:sz w:val="24"/>
          <w:szCs w:val="24"/>
        </w:rPr>
        <w:t xml:space="preserve">selected sites include defective structures, which will be repaired and, where needed, enhanced, </w:t>
      </w:r>
      <w:r w:rsidRPr="00955422">
        <w:rPr>
          <w:rFonts w:ascii="Times New Roman" w:hAnsi="Times New Roman" w:cs="Times New Roman"/>
          <w:sz w:val="24"/>
          <w:szCs w:val="24"/>
        </w:rPr>
        <w:t xml:space="preserve">and non-functional </w:t>
      </w:r>
      <w:r w:rsidR="0014003D">
        <w:rPr>
          <w:rFonts w:ascii="Times New Roman" w:hAnsi="Times New Roman" w:cs="Times New Roman"/>
          <w:sz w:val="24"/>
          <w:szCs w:val="24"/>
        </w:rPr>
        <w:t>structure</w:t>
      </w:r>
      <w:r w:rsidR="0075586B">
        <w:rPr>
          <w:rFonts w:ascii="Times New Roman" w:hAnsi="Times New Roman" w:cs="Times New Roman"/>
          <w:sz w:val="24"/>
          <w:szCs w:val="24"/>
        </w:rPr>
        <w:t>s</w:t>
      </w:r>
      <w:r w:rsidR="0014003D">
        <w:rPr>
          <w:rFonts w:ascii="Times New Roman" w:hAnsi="Times New Roman" w:cs="Times New Roman"/>
          <w:sz w:val="24"/>
          <w:szCs w:val="24"/>
        </w:rPr>
        <w:t xml:space="preserve">, which </w:t>
      </w:r>
      <w:r w:rsidRPr="00955422">
        <w:rPr>
          <w:rFonts w:ascii="Times New Roman" w:hAnsi="Times New Roman" w:cs="Times New Roman"/>
          <w:sz w:val="24"/>
          <w:szCs w:val="24"/>
        </w:rPr>
        <w:t>will be restored</w:t>
      </w:r>
      <w:r w:rsidR="0014003D" w:rsidRPr="0014003D">
        <w:rPr>
          <w:rFonts w:ascii="Times New Roman" w:hAnsi="Times New Roman" w:cs="Times New Roman"/>
          <w:sz w:val="24"/>
          <w:szCs w:val="24"/>
        </w:rPr>
        <w:t xml:space="preserve"> </w:t>
      </w:r>
      <w:r w:rsidR="0014003D">
        <w:rPr>
          <w:rFonts w:ascii="Times New Roman" w:hAnsi="Times New Roman" w:cs="Times New Roman"/>
          <w:sz w:val="24"/>
          <w:szCs w:val="24"/>
        </w:rPr>
        <w:t>and where needed enhanced</w:t>
      </w:r>
      <w:bookmarkStart w:id="3" w:name="_Hlk169100925"/>
      <w:r w:rsidR="007319E9">
        <w:rPr>
          <w:rFonts w:ascii="Times New Roman" w:hAnsi="Times New Roman" w:cs="Times New Roman"/>
          <w:sz w:val="24"/>
          <w:szCs w:val="24"/>
        </w:rPr>
        <w:t>.</w:t>
      </w:r>
      <w:r w:rsidR="007E7123">
        <w:rPr>
          <w:rFonts w:ascii="Times New Roman" w:hAnsi="Times New Roman" w:cs="Times New Roman"/>
          <w:sz w:val="24"/>
          <w:szCs w:val="24"/>
        </w:rPr>
        <w:t xml:space="preserve"> </w:t>
      </w:r>
      <w:r w:rsidR="007E7123" w:rsidRPr="06CBAFB1">
        <w:rPr>
          <w:rFonts w:ascii="Times New Roman" w:hAnsi="Times New Roman" w:cs="Times New Roman"/>
          <w:sz w:val="24"/>
          <w:szCs w:val="24"/>
        </w:rPr>
        <w:t xml:space="preserve">The project will apply hybrid approach in increasing resilience and protecting landscapes and communities. Thus, the FS and DD of embankment will need to consider the assessment for NBS and green solutions upstream and downstream </w:t>
      </w:r>
      <w:r w:rsidR="001148A2">
        <w:rPr>
          <w:rFonts w:ascii="Times New Roman" w:hAnsi="Times New Roman" w:cs="Times New Roman"/>
          <w:sz w:val="24"/>
          <w:szCs w:val="24"/>
        </w:rPr>
        <w:t xml:space="preserve">(which will be covered in a separate TOR) </w:t>
      </w:r>
      <w:r w:rsidR="007E7123" w:rsidRPr="06CBAFB1">
        <w:rPr>
          <w:rFonts w:ascii="Times New Roman" w:hAnsi="Times New Roman" w:cs="Times New Roman"/>
          <w:sz w:val="24"/>
          <w:szCs w:val="24"/>
        </w:rPr>
        <w:t xml:space="preserve">and will need to work closely with the relevant teams to incorporate their solutions </w:t>
      </w:r>
      <w:r w:rsidR="007E7123" w:rsidRPr="06CBAFB1">
        <w:rPr>
          <w:rFonts w:ascii="Times New Roman" w:hAnsi="Times New Roman" w:cs="Times New Roman"/>
          <w:sz w:val="24"/>
          <w:szCs w:val="24"/>
        </w:rPr>
        <w:lastRenderedPageBreak/>
        <w:t xml:space="preserve">in the final product. Selected interventions also include the reconstruction or new construction of </w:t>
      </w:r>
      <w:proofErr w:type="spellStart"/>
      <w:r w:rsidR="00037A28">
        <w:rPr>
          <w:rFonts w:ascii="Times New Roman" w:hAnsi="Times New Roman" w:cs="Times New Roman"/>
          <w:sz w:val="24"/>
          <w:szCs w:val="24"/>
        </w:rPr>
        <w:t>groynes</w:t>
      </w:r>
      <w:proofErr w:type="spellEnd"/>
      <w:r w:rsidR="00D74751">
        <w:rPr>
          <w:rFonts w:ascii="Times New Roman" w:hAnsi="Times New Roman" w:cs="Times New Roman"/>
          <w:sz w:val="24"/>
          <w:szCs w:val="24"/>
        </w:rPr>
        <w:t xml:space="preserve"> to protect the riverbank from ongoing erosion, and </w:t>
      </w:r>
      <w:r w:rsidR="007E7123" w:rsidRPr="06CBAFB1">
        <w:rPr>
          <w:rFonts w:ascii="Times New Roman" w:hAnsi="Times New Roman" w:cs="Times New Roman"/>
          <w:sz w:val="24"/>
          <w:szCs w:val="24"/>
        </w:rPr>
        <w:t>drainage channels to collect runoff water during flood events.</w:t>
      </w:r>
    </w:p>
    <w:p w14:paraId="431479B9" w14:textId="77777777" w:rsidR="00964E5B" w:rsidRDefault="00964E5B" w:rsidP="003E2B40">
      <w:pPr>
        <w:spacing w:after="0" w:line="240" w:lineRule="auto"/>
        <w:jc w:val="both"/>
        <w:rPr>
          <w:rFonts w:ascii="Times New Roman" w:hAnsi="Times New Roman" w:cs="Times New Roman"/>
          <w:sz w:val="24"/>
          <w:szCs w:val="24"/>
        </w:rPr>
      </w:pPr>
    </w:p>
    <w:p w14:paraId="3411EF08" w14:textId="65344415" w:rsidR="00964E5B" w:rsidRDefault="00964E5B" w:rsidP="003E2B40">
      <w:pPr>
        <w:spacing w:after="0" w:line="240" w:lineRule="auto"/>
        <w:jc w:val="both"/>
        <w:rPr>
          <w:rFonts w:ascii="Times New Roman" w:hAnsi="Times New Roman" w:cs="Times New Roman"/>
          <w:sz w:val="24"/>
          <w:szCs w:val="24"/>
        </w:rPr>
      </w:pPr>
      <w:r w:rsidRPr="06CBAFB1">
        <w:rPr>
          <w:rFonts w:ascii="Times New Roman" w:hAnsi="Times New Roman" w:cs="Times New Roman"/>
          <w:sz w:val="24"/>
          <w:szCs w:val="24"/>
        </w:rPr>
        <w:t>The project will apply hybrid approach in increasing resilience and protecting landscapes and communities</w:t>
      </w:r>
      <w:r>
        <w:rPr>
          <w:rFonts w:ascii="Times New Roman" w:hAnsi="Times New Roman" w:cs="Times New Roman" w:hint="eastAsia"/>
          <w:sz w:val="24"/>
          <w:szCs w:val="24"/>
          <w:lang w:eastAsia="ja-JP"/>
        </w:rPr>
        <w:t xml:space="preserve"> </w:t>
      </w:r>
      <w:r w:rsidRPr="004D3CE4">
        <w:rPr>
          <w:rFonts w:ascii="Times New Roman" w:hAnsi="Times New Roman" w:cs="Times New Roman"/>
          <w:sz w:val="24"/>
          <w:szCs w:val="24"/>
          <w:lang w:eastAsia="ja-JP"/>
        </w:rPr>
        <w:t>as depicted in the diagram below</w:t>
      </w:r>
      <w:r w:rsidRPr="004D3CE4">
        <w:rPr>
          <w:rFonts w:ascii="Times New Roman" w:hAnsi="Times New Roman" w:cs="Times New Roman"/>
          <w:sz w:val="24"/>
          <w:szCs w:val="24"/>
        </w:rPr>
        <w:t xml:space="preserve">. </w:t>
      </w:r>
      <w:r w:rsidRPr="004D3CE4">
        <w:rPr>
          <w:rFonts w:ascii="Times New Roman" w:hAnsi="Times New Roman" w:cs="Times New Roman"/>
          <w:sz w:val="24"/>
          <w:szCs w:val="24"/>
          <w:lang w:eastAsia="ja-JP"/>
        </w:rPr>
        <w:t xml:space="preserve">Parallel to this </w:t>
      </w:r>
      <w:proofErr w:type="spellStart"/>
      <w:r w:rsidRPr="004D3CE4">
        <w:rPr>
          <w:rFonts w:ascii="Times New Roman" w:hAnsi="Times New Roman" w:cs="Times New Roman"/>
          <w:sz w:val="24"/>
          <w:szCs w:val="24"/>
          <w:lang w:eastAsia="ja-JP"/>
        </w:rPr>
        <w:t>ToR</w:t>
      </w:r>
      <w:proofErr w:type="spellEnd"/>
      <w:r w:rsidRPr="004D3CE4">
        <w:rPr>
          <w:rFonts w:ascii="Times New Roman" w:hAnsi="Times New Roman" w:cs="Times New Roman"/>
          <w:sz w:val="24"/>
          <w:szCs w:val="24"/>
          <w:lang w:eastAsia="ja-JP"/>
        </w:rPr>
        <w:t xml:space="preserve">, another consultant firm/consortium prepares plans of NBS and hybrid solutions for upstream of all 21 sites (NBS planning consultant), followed by 1) design of small or simple NBS/hybrid solutions and 2) FS and DD of large and complex NBS/hybrid solutions. </w:t>
      </w:r>
      <w:r w:rsidRPr="004D3CE4">
        <w:rPr>
          <w:rFonts w:ascii="Times New Roman" w:hAnsi="Times New Roman" w:cs="Times New Roman"/>
          <w:sz w:val="24"/>
          <w:szCs w:val="24"/>
        </w:rPr>
        <w:t xml:space="preserve">Thus, the FS and DD of embankment will need to </w:t>
      </w:r>
      <w:r w:rsidRPr="004D3CE4">
        <w:rPr>
          <w:rFonts w:ascii="Times New Roman" w:hAnsi="Times New Roman" w:cs="Times New Roman" w:hint="eastAsia"/>
          <w:sz w:val="24"/>
          <w:szCs w:val="24"/>
          <w:lang w:eastAsia="ja-JP"/>
        </w:rPr>
        <w:t xml:space="preserve">communicate with the NBS </w:t>
      </w:r>
      <w:r w:rsidRPr="004D3CE4">
        <w:rPr>
          <w:rFonts w:ascii="Times New Roman" w:hAnsi="Times New Roman" w:cs="Times New Roman"/>
          <w:sz w:val="24"/>
          <w:szCs w:val="24"/>
          <w:lang w:eastAsia="ja-JP"/>
        </w:rPr>
        <w:t>planning</w:t>
      </w:r>
      <w:r w:rsidRPr="004D3CE4">
        <w:rPr>
          <w:rFonts w:ascii="Times New Roman" w:hAnsi="Times New Roman" w:cs="Times New Roman" w:hint="eastAsia"/>
          <w:sz w:val="24"/>
          <w:szCs w:val="24"/>
          <w:lang w:eastAsia="ja-JP"/>
        </w:rPr>
        <w:t xml:space="preserve"> consultant on upstream NBS and hybrid solutions. For example, it is critical to understand the types and amount of NBS and hybrid solutions planned </w:t>
      </w:r>
      <w:r w:rsidRPr="004D3CE4">
        <w:rPr>
          <w:rFonts w:ascii="Times New Roman" w:hAnsi="Times New Roman" w:cs="Times New Roman"/>
          <w:sz w:val="24"/>
          <w:szCs w:val="24"/>
          <w:lang w:eastAsia="ja-JP"/>
        </w:rPr>
        <w:t>upstream</w:t>
      </w:r>
      <w:r w:rsidRPr="004D3CE4">
        <w:rPr>
          <w:rFonts w:ascii="Times New Roman" w:hAnsi="Times New Roman" w:cs="Times New Roman" w:hint="eastAsia"/>
          <w:sz w:val="24"/>
          <w:szCs w:val="24"/>
          <w:lang w:eastAsia="ja-JP"/>
        </w:rPr>
        <w:t xml:space="preserve"> of each downstream </w:t>
      </w:r>
      <w:r w:rsidRPr="004D3CE4">
        <w:rPr>
          <w:rFonts w:ascii="Times New Roman" w:hAnsi="Times New Roman" w:cs="Times New Roman"/>
          <w:sz w:val="24"/>
          <w:szCs w:val="24"/>
          <w:lang w:eastAsia="ja-JP"/>
        </w:rPr>
        <w:t>interventions</w:t>
      </w:r>
      <w:r w:rsidRPr="004D3CE4">
        <w:rPr>
          <w:rFonts w:ascii="Times New Roman" w:hAnsi="Times New Roman" w:cs="Times New Roman" w:hint="eastAsia"/>
          <w:sz w:val="24"/>
          <w:szCs w:val="24"/>
          <w:lang w:eastAsia="ja-JP"/>
        </w:rPr>
        <w:t xml:space="preserve"> with its downstream impact.</w:t>
      </w:r>
    </w:p>
    <w:p w14:paraId="1E1127A7" w14:textId="77777777" w:rsidR="00D01E57" w:rsidRDefault="00D01E57" w:rsidP="00D01E57">
      <w:pPr>
        <w:spacing w:after="0" w:line="240" w:lineRule="auto"/>
        <w:jc w:val="both"/>
        <w:rPr>
          <w:rFonts w:ascii="Times New Roman" w:hAnsi="Times New Roman" w:cs="Times New Roman"/>
          <w:sz w:val="24"/>
          <w:szCs w:val="24"/>
        </w:rPr>
      </w:pPr>
    </w:p>
    <w:p w14:paraId="6C05B968" w14:textId="10ACB042" w:rsidR="00D01E57" w:rsidRDefault="00D01E57" w:rsidP="004D3CE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FEB4EA" wp14:editId="5376B4C2">
            <wp:extent cx="5879465" cy="2349565"/>
            <wp:effectExtent l="0" t="0" r="6985" b="0"/>
            <wp:docPr id="170333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3816" cy="2359296"/>
                    </a:xfrm>
                    <a:prstGeom prst="rect">
                      <a:avLst/>
                    </a:prstGeom>
                    <a:noFill/>
                  </pic:spPr>
                </pic:pic>
              </a:graphicData>
            </a:graphic>
          </wp:inline>
        </w:drawing>
      </w:r>
    </w:p>
    <w:p w14:paraId="3B7565EA" w14:textId="77777777" w:rsidR="00D01E57" w:rsidRDefault="00D01E57" w:rsidP="003E2B40">
      <w:pPr>
        <w:spacing w:after="0" w:line="240" w:lineRule="auto"/>
        <w:ind w:firstLine="567"/>
        <w:jc w:val="both"/>
        <w:rPr>
          <w:rFonts w:ascii="Times New Roman" w:hAnsi="Times New Roman" w:cs="Times New Roman"/>
          <w:sz w:val="24"/>
          <w:szCs w:val="24"/>
        </w:rPr>
      </w:pPr>
    </w:p>
    <w:p w14:paraId="538A241D" w14:textId="77777777" w:rsidR="00D01E57" w:rsidRPr="007319E9" w:rsidRDefault="00D01E57" w:rsidP="003E2B40">
      <w:pPr>
        <w:spacing w:after="0" w:line="240" w:lineRule="auto"/>
        <w:ind w:firstLine="567"/>
        <w:jc w:val="both"/>
        <w:rPr>
          <w:rFonts w:ascii="Times New Roman" w:hAnsi="Times New Roman" w:cs="Times New Roman"/>
          <w:sz w:val="24"/>
          <w:szCs w:val="24"/>
        </w:rPr>
      </w:pPr>
    </w:p>
    <w:p w14:paraId="16E73FAA" w14:textId="59436147" w:rsidR="00221995" w:rsidRDefault="00221995" w:rsidP="003E2B40">
      <w:pPr>
        <w:spacing w:after="0" w:line="240" w:lineRule="auto"/>
        <w:ind w:left="1440" w:firstLine="720"/>
        <w:jc w:val="both"/>
        <w:rPr>
          <w:rFonts w:ascii="Times New Roman" w:eastAsia="SimSun" w:hAnsi="Times New Roman" w:cs="Times New Roman"/>
          <w:b/>
          <w:sz w:val="24"/>
          <w:szCs w:val="24"/>
        </w:rPr>
      </w:pPr>
      <w:bookmarkStart w:id="4" w:name="_Hlk169101195"/>
      <w:bookmarkEnd w:id="3"/>
      <w:r w:rsidRPr="00955422">
        <w:rPr>
          <w:rFonts w:ascii="Times New Roman" w:eastAsia="SimSun" w:hAnsi="Times New Roman" w:cs="Times New Roman"/>
          <w:b/>
          <w:sz w:val="24"/>
          <w:szCs w:val="24"/>
        </w:rPr>
        <w:t>Organization of the Terms of Reference (TOR)</w:t>
      </w:r>
    </w:p>
    <w:p w14:paraId="151E8073" w14:textId="77777777" w:rsidR="002B09E9" w:rsidRPr="00955422" w:rsidRDefault="002B09E9" w:rsidP="003E2B40">
      <w:pPr>
        <w:spacing w:after="0" w:line="240" w:lineRule="auto"/>
        <w:ind w:left="1440" w:firstLine="720"/>
        <w:jc w:val="both"/>
        <w:rPr>
          <w:rFonts w:ascii="Times New Roman" w:eastAsia="SimSun" w:hAnsi="Times New Roman" w:cs="Times New Roman"/>
          <w:b/>
          <w:sz w:val="24"/>
          <w:szCs w:val="24"/>
        </w:rPr>
      </w:pPr>
    </w:p>
    <w:p w14:paraId="287EBB28" w14:textId="3230C9DE" w:rsidR="00221995" w:rsidRPr="00955422" w:rsidRDefault="0014003D" w:rsidP="003E2B40">
      <w:pPr>
        <w:spacing w:after="0" w:line="240" w:lineRule="auto"/>
        <w:jc w:val="both"/>
        <w:rPr>
          <w:rFonts w:ascii="Times New Roman" w:hAnsi="Times New Roman" w:cs="Times New Roman"/>
          <w:sz w:val="24"/>
          <w:szCs w:val="24"/>
        </w:rPr>
      </w:pPr>
      <w:bookmarkStart w:id="5" w:name="_Hlk169101223"/>
      <w:bookmarkEnd w:id="4"/>
      <w:r>
        <w:rPr>
          <w:rFonts w:ascii="Times New Roman" w:hAnsi="Times New Roman" w:cs="Times New Roman"/>
          <w:sz w:val="24"/>
          <w:szCs w:val="24"/>
        </w:rPr>
        <w:t>This Terms of Reference (TOR) is prepared</w:t>
      </w:r>
      <w:r w:rsidRPr="00955422">
        <w:rPr>
          <w:rFonts w:ascii="Times New Roman" w:hAnsi="Times New Roman" w:cs="Times New Roman"/>
          <w:sz w:val="24"/>
          <w:szCs w:val="24"/>
        </w:rPr>
        <w:t xml:space="preserve"> </w:t>
      </w:r>
      <w:r>
        <w:rPr>
          <w:rFonts w:ascii="Times New Roman" w:hAnsi="Times New Roman" w:cs="Times New Roman"/>
          <w:sz w:val="24"/>
          <w:szCs w:val="24"/>
        </w:rPr>
        <w:t>i</w:t>
      </w:r>
      <w:r w:rsidR="00221995" w:rsidRPr="00955422">
        <w:rPr>
          <w:rFonts w:ascii="Times New Roman" w:hAnsi="Times New Roman" w:cs="Times New Roman"/>
          <w:sz w:val="24"/>
          <w:szCs w:val="24"/>
        </w:rPr>
        <w:t xml:space="preserve">n accordance with the goals and objectives of Component 2 </w:t>
      </w:r>
      <w:r>
        <w:rPr>
          <w:rFonts w:ascii="Times New Roman" w:hAnsi="Times New Roman" w:cs="Times New Roman"/>
          <w:sz w:val="24"/>
          <w:szCs w:val="24"/>
        </w:rPr>
        <w:t xml:space="preserve">of the KG RESILAND project, which focuses </w:t>
      </w:r>
      <w:r w:rsidR="00221995" w:rsidRPr="00955422">
        <w:rPr>
          <w:rFonts w:ascii="Times New Roman" w:hAnsi="Times New Roman" w:cs="Times New Roman"/>
          <w:sz w:val="24"/>
          <w:szCs w:val="24"/>
        </w:rPr>
        <w:t xml:space="preserve">on landscape restoration through climate-resilient </w:t>
      </w:r>
      <w:r>
        <w:rPr>
          <w:rFonts w:ascii="Times New Roman" w:hAnsi="Times New Roman" w:cs="Times New Roman"/>
          <w:sz w:val="24"/>
          <w:szCs w:val="24"/>
        </w:rPr>
        <w:t>“green” (</w:t>
      </w:r>
      <w:r w:rsidR="00221995" w:rsidRPr="00955422">
        <w:rPr>
          <w:rFonts w:ascii="Times New Roman" w:hAnsi="Times New Roman" w:cs="Times New Roman"/>
          <w:sz w:val="24"/>
          <w:szCs w:val="24"/>
        </w:rPr>
        <w:t>natural</w:t>
      </w:r>
      <w:r>
        <w:rPr>
          <w:rFonts w:ascii="Times New Roman" w:hAnsi="Times New Roman" w:cs="Times New Roman"/>
          <w:sz w:val="24"/>
          <w:szCs w:val="24"/>
        </w:rPr>
        <w:t>)</w:t>
      </w:r>
      <w:r w:rsidR="00CC7B8F">
        <w:rPr>
          <w:rFonts w:ascii="Times New Roman" w:hAnsi="Times New Roman" w:cs="Times New Roman"/>
          <w:sz w:val="24"/>
          <w:szCs w:val="24"/>
        </w:rPr>
        <w:t>, nature-based</w:t>
      </w:r>
      <w:r w:rsidR="00221995" w:rsidRPr="00955422">
        <w:rPr>
          <w:rFonts w:ascii="Times New Roman" w:hAnsi="Times New Roman" w:cs="Times New Roman"/>
          <w:sz w:val="24"/>
          <w:szCs w:val="24"/>
        </w:rPr>
        <w:t xml:space="preserve"> and "gray" solutions</w:t>
      </w:r>
      <w:r w:rsidR="00CC7B8F">
        <w:rPr>
          <w:rFonts w:ascii="Times New Roman" w:hAnsi="Times New Roman" w:cs="Times New Roman"/>
          <w:sz w:val="24"/>
          <w:szCs w:val="24"/>
        </w:rPr>
        <w:t xml:space="preserve"> or ‘hybrid solutions’</w:t>
      </w:r>
      <w:r>
        <w:rPr>
          <w:rFonts w:ascii="Times New Roman" w:hAnsi="Times New Roman" w:cs="Times New Roman"/>
          <w:sz w:val="24"/>
          <w:szCs w:val="24"/>
        </w:rPr>
        <w:t>.</w:t>
      </w:r>
      <w:r w:rsidR="00221995" w:rsidRPr="00955422">
        <w:rPr>
          <w:rFonts w:ascii="Times New Roman" w:hAnsi="Times New Roman" w:cs="Times New Roman"/>
          <w:sz w:val="24"/>
          <w:szCs w:val="24"/>
        </w:rPr>
        <w:t xml:space="preserve"> </w:t>
      </w:r>
      <w:r>
        <w:rPr>
          <w:rFonts w:ascii="Times New Roman" w:hAnsi="Times New Roman" w:cs="Times New Roman"/>
          <w:sz w:val="24"/>
          <w:szCs w:val="24"/>
        </w:rPr>
        <w:t xml:space="preserve">The consultant to be engaged, thereafter the </w:t>
      </w:r>
      <w:r w:rsidRPr="0036539F">
        <w:rPr>
          <w:rFonts w:ascii="Times New Roman" w:hAnsi="Times New Roman" w:cs="Times New Roman"/>
          <w:i/>
          <w:iCs/>
          <w:sz w:val="24"/>
          <w:szCs w:val="24"/>
        </w:rPr>
        <w:t>Consultant</w:t>
      </w:r>
      <w:r>
        <w:rPr>
          <w:rFonts w:ascii="Times New Roman" w:hAnsi="Times New Roman" w:cs="Times New Roman"/>
          <w:sz w:val="24"/>
          <w:szCs w:val="24"/>
        </w:rPr>
        <w:t xml:space="preserve">, is to follow the instructions described in the following Sections. </w:t>
      </w:r>
      <w:r w:rsidR="00221995" w:rsidRPr="00955422">
        <w:rPr>
          <w:rFonts w:ascii="Times New Roman" w:hAnsi="Times New Roman" w:cs="Times New Roman"/>
          <w:sz w:val="24"/>
          <w:szCs w:val="24"/>
        </w:rPr>
        <w:t xml:space="preserve">Section II </w:t>
      </w:r>
      <w:r>
        <w:rPr>
          <w:rFonts w:ascii="Times New Roman" w:hAnsi="Times New Roman" w:cs="Times New Roman"/>
          <w:sz w:val="24"/>
          <w:szCs w:val="24"/>
        </w:rPr>
        <w:t xml:space="preserve">outlines </w:t>
      </w:r>
      <w:r w:rsidR="00221995" w:rsidRPr="00955422">
        <w:rPr>
          <w:rFonts w:ascii="Times New Roman" w:hAnsi="Times New Roman" w:cs="Times New Roman"/>
          <w:sz w:val="24"/>
          <w:szCs w:val="24"/>
        </w:rPr>
        <w:t xml:space="preserve">the objectives of the </w:t>
      </w:r>
      <w:r w:rsidR="004B4676" w:rsidRPr="00955422">
        <w:rPr>
          <w:rFonts w:ascii="Times New Roman" w:hAnsi="Times New Roman" w:cs="Times New Roman"/>
          <w:sz w:val="24"/>
          <w:szCs w:val="24"/>
        </w:rPr>
        <w:t>assignment for conducti</w:t>
      </w:r>
      <w:r>
        <w:rPr>
          <w:rFonts w:ascii="Times New Roman" w:hAnsi="Times New Roman" w:cs="Times New Roman"/>
          <w:sz w:val="24"/>
          <w:szCs w:val="24"/>
        </w:rPr>
        <w:t>ng</w:t>
      </w:r>
      <w:r w:rsidR="004B4676" w:rsidRPr="00955422">
        <w:rPr>
          <w:rFonts w:ascii="Times New Roman" w:hAnsi="Times New Roman" w:cs="Times New Roman"/>
          <w:sz w:val="24"/>
          <w:szCs w:val="24"/>
        </w:rPr>
        <w:t xml:space="preserve"> </w:t>
      </w:r>
      <w:r>
        <w:rPr>
          <w:rFonts w:ascii="Times New Roman" w:hAnsi="Times New Roman" w:cs="Times New Roman"/>
          <w:sz w:val="24"/>
          <w:szCs w:val="24"/>
        </w:rPr>
        <w:t>a</w:t>
      </w:r>
      <w:r w:rsidR="004B4676" w:rsidRPr="00955422">
        <w:rPr>
          <w:rFonts w:ascii="Times New Roman" w:hAnsi="Times New Roman" w:cs="Times New Roman"/>
          <w:sz w:val="24"/>
          <w:szCs w:val="24"/>
        </w:rPr>
        <w:t xml:space="preserve"> </w:t>
      </w:r>
      <w:r w:rsidR="00221995" w:rsidRPr="00955422">
        <w:rPr>
          <w:rFonts w:ascii="Times New Roman" w:hAnsi="Times New Roman" w:cs="Times New Roman"/>
          <w:sz w:val="24"/>
          <w:szCs w:val="24"/>
        </w:rPr>
        <w:t xml:space="preserve">feasibility study and design estimates for </w:t>
      </w:r>
      <w:r w:rsidR="00DE5D46">
        <w:rPr>
          <w:rFonts w:ascii="Times New Roman" w:hAnsi="Times New Roman" w:cs="Times New Roman"/>
          <w:sz w:val="24"/>
          <w:szCs w:val="24"/>
        </w:rPr>
        <w:t xml:space="preserve">developing gray solutions for </w:t>
      </w:r>
      <w:r w:rsidR="00221995" w:rsidRPr="00955422">
        <w:rPr>
          <w:rFonts w:ascii="Times New Roman" w:hAnsi="Times New Roman" w:cs="Times New Roman"/>
          <w:sz w:val="24"/>
          <w:szCs w:val="24"/>
        </w:rPr>
        <w:t>the selected</w:t>
      </w:r>
      <w:r w:rsidR="00515861" w:rsidRPr="00955422">
        <w:rPr>
          <w:rFonts w:ascii="Times New Roman" w:hAnsi="Times New Roman" w:cs="Times New Roman"/>
          <w:sz w:val="24"/>
          <w:szCs w:val="24"/>
        </w:rPr>
        <w:t xml:space="preserve"> </w:t>
      </w:r>
      <w:r w:rsidR="000561AA">
        <w:rPr>
          <w:rFonts w:ascii="Times New Roman" w:hAnsi="Times New Roman" w:cs="Times New Roman"/>
          <w:sz w:val="24"/>
          <w:szCs w:val="24"/>
        </w:rPr>
        <w:t>2</w:t>
      </w:r>
      <w:r w:rsidR="0036420A">
        <w:rPr>
          <w:rFonts w:ascii="Times New Roman" w:hAnsi="Times New Roman" w:cs="Times New Roman"/>
          <w:sz w:val="24"/>
          <w:szCs w:val="24"/>
          <w:lang w:val="ky-KG"/>
        </w:rPr>
        <w:t>1</w:t>
      </w:r>
      <w:r w:rsidR="000561AA" w:rsidRPr="00955422">
        <w:rPr>
          <w:rFonts w:ascii="Times New Roman" w:hAnsi="Times New Roman" w:cs="Times New Roman"/>
          <w:sz w:val="24"/>
          <w:szCs w:val="24"/>
        </w:rPr>
        <w:t xml:space="preserve"> </w:t>
      </w:r>
      <w:r>
        <w:rPr>
          <w:rFonts w:ascii="Times New Roman" w:hAnsi="Times New Roman" w:cs="Times New Roman"/>
          <w:sz w:val="24"/>
          <w:szCs w:val="24"/>
        </w:rPr>
        <w:t xml:space="preserve">intervention </w:t>
      </w:r>
      <w:r w:rsidR="00221995" w:rsidRPr="00955422">
        <w:rPr>
          <w:rFonts w:ascii="Times New Roman" w:hAnsi="Times New Roman" w:cs="Times New Roman"/>
          <w:sz w:val="24"/>
          <w:szCs w:val="24"/>
        </w:rPr>
        <w:t>sites</w:t>
      </w:r>
      <w:r w:rsidR="00376287">
        <w:rPr>
          <w:rFonts w:ascii="Times New Roman" w:hAnsi="Times New Roman" w:cs="Times New Roman"/>
          <w:sz w:val="24"/>
          <w:szCs w:val="24"/>
        </w:rPr>
        <w:t>.</w:t>
      </w:r>
      <w:r w:rsidR="00221995" w:rsidRPr="00955422">
        <w:rPr>
          <w:rFonts w:ascii="Times New Roman" w:hAnsi="Times New Roman" w:cs="Times New Roman"/>
          <w:sz w:val="24"/>
          <w:szCs w:val="24"/>
        </w:rPr>
        <w:t xml:space="preserve"> Section III </w:t>
      </w:r>
      <w:r>
        <w:rPr>
          <w:rFonts w:ascii="Times New Roman" w:hAnsi="Times New Roman" w:cs="Times New Roman"/>
          <w:sz w:val="24"/>
          <w:szCs w:val="24"/>
        </w:rPr>
        <w:t xml:space="preserve">provides a comprehensive overview of </w:t>
      </w:r>
      <w:r w:rsidR="00221995" w:rsidRPr="00955422">
        <w:rPr>
          <w:rFonts w:ascii="Times New Roman" w:hAnsi="Times New Roman" w:cs="Times New Roman"/>
          <w:sz w:val="24"/>
          <w:szCs w:val="24"/>
        </w:rPr>
        <w:t xml:space="preserve">the scope of work </w:t>
      </w:r>
      <w:r w:rsidR="001D645B">
        <w:rPr>
          <w:rFonts w:ascii="Times New Roman" w:hAnsi="Times New Roman" w:cs="Times New Roman"/>
          <w:sz w:val="24"/>
          <w:szCs w:val="24"/>
        </w:rPr>
        <w:t>under this</w:t>
      </w:r>
      <w:r w:rsidR="001D645B" w:rsidRPr="00955422">
        <w:rPr>
          <w:rFonts w:ascii="Times New Roman" w:hAnsi="Times New Roman" w:cs="Times New Roman"/>
          <w:sz w:val="24"/>
          <w:szCs w:val="24"/>
        </w:rPr>
        <w:t xml:space="preserve"> </w:t>
      </w:r>
      <w:r w:rsidR="00221995" w:rsidRPr="00955422">
        <w:rPr>
          <w:rFonts w:ascii="Times New Roman" w:hAnsi="Times New Roman" w:cs="Times New Roman"/>
          <w:sz w:val="24"/>
          <w:szCs w:val="24"/>
        </w:rPr>
        <w:t xml:space="preserve">TOR, including background information (location) for the selected </w:t>
      </w:r>
      <w:r w:rsidR="000561AA">
        <w:rPr>
          <w:rFonts w:ascii="Times New Roman" w:hAnsi="Times New Roman" w:cs="Times New Roman"/>
          <w:sz w:val="24"/>
          <w:szCs w:val="24"/>
        </w:rPr>
        <w:t>2</w:t>
      </w:r>
      <w:r w:rsidR="0036420A">
        <w:rPr>
          <w:rFonts w:ascii="Times New Roman" w:hAnsi="Times New Roman" w:cs="Times New Roman"/>
          <w:sz w:val="24"/>
          <w:szCs w:val="24"/>
          <w:lang w:val="ky-KG"/>
        </w:rPr>
        <w:t>1</w:t>
      </w:r>
      <w:r w:rsidR="000561AA">
        <w:rPr>
          <w:rFonts w:ascii="Times New Roman" w:hAnsi="Times New Roman" w:cs="Times New Roman"/>
          <w:sz w:val="24"/>
          <w:szCs w:val="24"/>
        </w:rPr>
        <w:t xml:space="preserve"> </w:t>
      </w:r>
      <w:r w:rsidR="00221995" w:rsidRPr="00955422">
        <w:rPr>
          <w:rFonts w:ascii="Times New Roman" w:hAnsi="Times New Roman" w:cs="Times New Roman"/>
          <w:sz w:val="24"/>
          <w:szCs w:val="24"/>
        </w:rPr>
        <w:t xml:space="preserve">sites, the conditions to be </w:t>
      </w:r>
      <w:r w:rsidR="00765C25">
        <w:rPr>
          <w:rFonts w:ascii="Times New Roman" w:hAnsi="Times New Roman" w:cs="Times New Roman"/>
          <w:sz w:val="24"/>
          <w:szCs w:val="24"/>
        </w:rPr>
        <w:t xml:space="preserve">adhered to </w:t>
      </w:r>
      <w:r w:rsidR="00221995" w:rsidRPr="00955422">
        <w:rPr>
          <w:rFonts w:ascii="Times New Roman" w:hAnsi="Times New Roman" w:cs="Times New Roman"/>
          <w:sz w:val="24"/>
          <w:szCs w:val="24"/>
        </w:rPr>
        <w:t xml:space="preserve">when developing </w:t>
      </w:r>
      <w:r w:rsidR="001D645B">
        <w:rPr>
          <w:rFonts w:ascii="Times New Roman" w:hAnsi="Times New Roman" w:cs="Times New Roman"/>
          <w:sz w:val="24"/>
          <w:szCs w:val="24"/>
        </w:rPr>
        <w:t xml:space="preserve">gray </w:t>
      </w:r>
      <w:r w:rsidR="00221995" w:rsidRPr="00955422">
        <w:rPr>
          <w:rFonts w:ascii="Times New Roman" w:hAnsi="Times New Roman" w:cs="Times New Roman"/>
          <w:sz w:val="24"/>
          <w:szCs w:val="24"/>
        </w:rPr>
        <w:t xml:space="preserve">intervention strategies, </w:t>
      </w:r>
      <w:r w:rsidR="00E50B7B">
        <w:rPr>
          <w:rFonts w:ascii="Times New Roman" w:hAnsi="Times New Roman" w:cs="Times New Roman"/>
          <w:sz w:val="24"/>
          <w:szCs w:val="24"/>
        </w:rPr>
        <w:t xml:space="preserve">including collaboration with the team in charge of undertaking FS and DD for </w:t>
      </w:r>
      <w:r w:rsidR="00847016">
        <w:rPr>
          <w:rFonts w:ascii="Times New Roman" w:hAnsi="Times New Roman" w:cs="Times New Roman"/>
          <w:sz w:val="24"/>
          <w:szCs w:val="24"/>
        </w:rPr>
        <w:t xml:space="preserve">NBS solutions (under a separate TOR), </w:t>
      </w:r>
      <w:r w:rsidR="00221995" w:rsidRPr="00955422">
        <w:rPr>
          <w:rFonts w:ascii="Times New Roman" w:hAnsi="Times New Roman" w:cs="Times New Roman"/>
          <w:sz w:val="24"/>
          <w:szCs w:val="24"/>
        </w:rPr>
        <w:t xml:space="preserve">and </w:t>
      </w:r>
      <w:r w:rsidR="0003379D">
        <w:rPr>
          <w:rFonts w:ascii="Times New Roman" w:hAnsi="Times New Roman" w:cs="Times New Roman"/>
          <w:sz w:val="24"/>
          <w:szCs w:val="24"/>
        </w:rPr>
        <w:t xml:space="preserve">the </w:t>
      </w:r>
      <w:r w:rsidR="00221995" w:rsidRPr="00955422">
        <w:rPr>
          <w:rFonts w:ascii="Times New Roman" w:hAnsi="Times New Roman" w:cs="Times New Roman"/>
          <w:sz w:val="24"/>
          <w:szCs w:val="24"/>
        </w:rPr>
        <w:t>detailed requirements for the feasibility study and design estimates.</w:t>
      </w:r>
    </w:p>
    <w:p w14:paraId="7AFAB5E6" w14:textId="14BD266A" w:rsidR="00376287" w:rsidRDefault="00221995" w:rsidP="003E2B40">
      <w:pPr>
        <w:spacing w:after="0" w:line="240" w:lineRule="auto"/>
        <w:jc w:val="both"/>
        <w:rPr>
          <w:rFonts w:ascii="Times New Roman" w:hAnsi="Times New Roman" w:cs="Times New Roman"/>
          <w:sz w:val="24"/>
          <w:szCs w:val="24"/>
        </w:rPr>
      </w:pPr>
      <w:bookmarkStart w:id="6" w:name="_Hlk169102746"/>
      <w:bookmarkStart w:id="7" w:name="_Hlk169101921"/>
      <w:bookmarkEnd w:id="5"/>
      <w:r w:rsidRPr="00955422">
        <w:rPr>
          <w:rFonts w:ascii="Times New Roman" w:hAnsi="Times New Roman" w:cs="Times New Roman"/>
          <w:sz w:val="24"/>
          <w:szCs w:val="24"/>
        </w:rPr>
        <w:t xml:space="preserve">Section IV specifies the </w:t>
      </w:r>
      <w:r w:rsidR="004B4676" w:rsidRPr="00955422">
        <w:rPr>
          <w:rFonts w:ascii="Times New Roman" w:hAnsi="Times New Roman" w:cs="Times New Roman"/>
          <w:sz w:val="24"/>
          <w:szCs w:val="24"/>
        </w:rPr>
        <w:t>reporting and approval procedures</w:t>
      </w:r>
      <w:r w:rsidR="00765C25">
        <w:rPr>
          <w:rFonts w:ascii="Times New Roman" w:hAnsi="Times New Roman" w:cs="Times New Roman"/>
          <w:sz w:val="24"/>
          <w:szCs w:val="24"/>
        </w:rPr>
        <w:t>,</w:t>
      </w:r>
      <w:r w:rsidR="004B4676" w:rsidRPr="00955422">
        <w:rPr>
          <w:rFonts w:ascii="Times New Roman" w:hAnsi="Times New Roman" w:cs="Times New Roman"/>
          <w:sz w:val="24"/>
          <w:szCs w:val="24"/>
        </w:rPr>
        <w:t xml:space="preserve"> </w:t>
      </w:r>
      <w:r w:rsidR="00765C25" w:rsidRPr="00955422">
        <w:rPr>
          <w:rFonts w:ascii="Times New Roman" w:hAnsi="Times New Roman" w:cs="Times New Roman"/>
          <w:sz w:val="24"/>
          <w:szCs w:val="24"/>
        </w:rPr>
        <w:t>detail</w:t>
      </w:r>
      <w:r w:rsidR="00765C25">
        <w:rPr>
          <w:rFonts w:ascii="Times New Roman" w:hAnsi="Times New Roman" w:cs="Times New Roman"/>
          <w:sz w:val="24"/>
          <w:szCs w:val="24"/>
        </w:rPr>
        <w:t>ing the</w:t>
      </w:r>
      <w:r w:rsidR="00765C25" w:rsidRPr="00955422">
        <w:rPr>
          <w:rFonts w:ascii="Times New Roman" w:hAnsi="Times New Roman" w:cs="Times New Roman"/>
          <w:sz w:val="24"/>
          <w:szCs w:val="24"/>
        </w:rPr>
        <w:t xml:space="preserve"> </w:t>
      </w:r>
      <w:r w:rsidR="0075000D" w:rsidRPr="00955422">
        <w:rPr>
          <w:rFonts w:ascii="Times New Roman" w:hAnsi="Times New Roman" w:cs="Times New Roman"/>
          <w:sz w:val="24"/>
          <w:szCs w:val="24"/>
        </w:rPr>
        <w:t>reporting requirements, including format and substantive content, and explain</w:t>
      </w:r>
      <w:r w:rsidR="00765C25">
        <w:rPr>
          <w:rFonts w:ascii="Times New Roman" w:hAnsi="Times New Roman" w:cs="Times New Roman"/>
          <w:sz w:val="24"/>
          <w:szCs w:val="24"/>
        </w:rPr>
        <w:t>ing</w:t>
      </w:r>
      <w:r w:rsidR="0075000D" w:rsidRPr="00955422">
        <w:rPr>
          <w:rFonts w:ascii="Times New Roman" w:hAnsi="Times New Roman" w:cs="Times New Roman"/>
          <w:sz w:val="24"/>
          <w:szCs w:val="24"/>
        </w:rPr>
        <w:t xml:space="preserve"> the process for approving deliverables.</w:t>
      </w:r>
      <w:r w:rsidRPr="00955422">
        <w:rPr>
          <w:rFonts w:ascii="Times New Roman" w:hAnsi="Times New Roman" w:cs="Times New Roman"/>
          <w:sz w:val="24"/>
          <w:szCs w:val="24"/>
        </w:rPr>
        <w:t xml:space="preserve"> </w:t>
      </w:r>
    </w:p>
    <w:p w14:paraId="4EEED4E3" w14:textId="6A14ADAC" w:rsidR="00765C25"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Section V </w:t>
      </w:r>
      <w:r w:rsidR="00765C25">
        <w:rPr>
          <w:rFonts w:ascii="Times New Roman" w:hAnsi="Times New Roman" w:cs="Times New Roman"/>
          <w:sz w:val="24"/>
          <w:szCs w:val="24"/>
        </w:rPr>
        <w:t>outlines</w:t>
      </w:r>
      <w:r w:rsidR="0075000D" w:rsidRPr="00955422">
        <w:rPr>
          <w:rFonts w:ascii="Times New Roman" w:hAnsi="Times New Roman" w:cs="Times New Roman"/>
          <w:sz w:val="24"/>
          <w:szCs w:val="24"/>
        </w:rPr>
        <w:t xml:space="preserve"> the support and information that the Client will provide to the Consultant. </w:t>
      </w:r>
      <w:bookmarkEnd w:id="6"/>
      <w:r w:rsidRPr="00955422">
        <w:rPr>
          <w:rFonts w:ascii="Times New Roman" w:hAnsi="Times New Roman" w:cs="Times New Roman"/>
          <w:sz w:val="24"/>
          <w:szCs w:val="24"/>
        </w:rPr>
        <w:t xml:space="preserve"> </w:t>
      </w:r>
    </w:p>
    <w:p w14:paraId="294DA307" w14:textId="2DD4128D" w:rsidR="00765C25"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Section VI specifies </w:t>
      </w:r>
      <w:r w:rsidR="004B4676" w:rsidRPr="00955422">
        <w:rPr>
          <w:rFonts w:ascii="Times New Roman" w:hAnsi="Times New Roman" w:cs="Times New Roman"/>
          <w:sz w:val="24"/>
          <w:szCs w:val="24"/>
        </w:rPr>
        <w:t>duration of assignment</w:t>
      </w:r>
      <w:r w:rsidR="00765C25">
        <w:rPr>
          <w:rFonts w:ascii="Times New Roman" w:hAnsi="Times New Roman" w:cs="Times New Roman"/>
          <w:sz w:val="24"/>
          <w:szCs w:val="24"/>
        </w:rPr>
        <w:t>, while</w:t>
      </w:r>
      <w:r w:rsidRPr="00955422">
        <w:rPr>
          <w:rFonts w:ascii="Times New Roman" w:hAnsi="Times New Roman" w:cs="Times New Roman"/>
          <w:sz w:val="24"/>
          <w:szCs w:val="24"/>
        </w:rPr>
        <w:t xml:space="preserve"> Section VII </w:t>
      </w:r>
      <w:r w:rsidR="00765C25">
        <w:rPr>
          <w:rFonts w:ascii="Times New Roman" w:hAnsi="Times New Roman" w:cs="Times New Roman"/>
          <w:sz w:val="24"/>
          <w:szCs w:val="24"/>
        </w:rPr>
        <w:t>details</w:t>
      </w:r>
      <w:r w:rsidR="00FD745B" w:rsidRPr="00955422">
        <w:rPr>
          <w:rFonts w:ascii="Times New Roman" w:hAnsi="Times New Roman" w:cs="Times New Roman"/>
          <w:sz w:val="24"/>
          <w:szCs w:val="24"/>
        </w:rPr>
        <w:t xml:space="preserve"> </w:t>
      </w:r>
      <w:r w:rsidR="00765C25">
        <w:rPr>
          <w:rFonts w:ascii="Times New Roman" w:hAnsi="Times New Roman" w:cs="Times New Roman"/>
          <w:sz w:val="24"/>
          <w:szCs w:val="24"/>
        </w:rPr>
        <w:t xml:space="preserve">the </w:t>
      </w:r>
      <w:r w:rsidR="004B4676" w:rsidRPr="00955422">
        <w:rPr>
          <w:rFonts w:ascii="Times New Roman" w:hAnsi="Times New Roman" w:cs="Times New Roman"/>
          <w:sz w:val="24"/>
          <w:szCs w:val="24"/>
        </w:rPr>
        <w:t>expected deliverables</w:t>
      </w:r>
      <w:r w:rsidR="0075000D"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 Section VIII </w:t>
      </w:r>
      <w:r w:rsidR="00765C25">
        <w:rPr>
          <w:rFonts w:ascii="Times New Roman" w:hAnsi="Times New Roman" w:cs="Times New Roman"/>
          <w:sz w:val="24"/>
          <w:szCs w:val="24"/>
        </w:rPr>
        <w:t>provides</w:t>
      </w:r>
      <w:r w:rsidR="00765C25" w:rsidRPr="00955422">
        <w:rPr>
          <w:rFonts w:ascii="Times New Roman" w:hAnsi="Times New Roman" w:cs="Times New Roman"/>
          <w:sz w:val="24"/>
          <w:szCs w:val="24"/>
        </w:rPr>
        <w:t xml:space="preserve"> </w:t>
      </w:r>
      <w:r w:rsidR="00765C25">
        <w:rPr>
          <w:rFonts w:ascii="Times New Roman" w:hAnsi="Times New Roman" w:cs="Times New Roman"/>
          <w:sz w:val="24"/>
          <w:szCs w:val="24"/>
        </w:rPr>
        <w:t xml:space="preserve">the </w:t>
      </w:r>
      <w:r w:rsidR="004B4676" w:rsidRPr="00955422">
        <w:rPr>
          <w:rFonts w:ascii="Times New Roman" w:hAnsi="Times New Roman" w:cs="Times New Roman"/>
          <w:sz w:val="24"/>
          <w:szCs w:val="24"/>
        </w:rPr>
        <w:t>payment schedule</w:t>
      </w:r>
      <w:r w:rsidR="00FD745B" w:rsidRPr="00955422">
        <w:rPr>
          <w:rFonts w:ascii="Times New Roman" w:hAnsi="Times New Roman" w:cs="Times New Roman"/>
          <w:sz w:val="24"/>
          <w:szCs w:val="24"/>
        </w:rPr>
        <w:t xml:space="preserve"> and e</w:t>
      </w:r>
      <w:r w:rsidR="0075000D" w:rsidRPr="00955422">
        <w:rPr>
          <w:rFonts w:ascii="Times New Roman" w:hAnsi="Times New Roman" w:cs="Times New Roman"/>
          <w:sz w:val="24"/>
          <w:szCs w:val="24"/>
        </w:rPr>
        <w:t xml:space="preserve">xpected time frames for these services, </w:t>
      </w:r>
      <w:r w:rsidR="00765C25">
        <w:rPr>
          <w:rFonts w:ascii="Times New Roman" w:hAnsi="Times New Roman" w:cs="Times New Roman"/>
          <w:sz w:val="24"/>
          <w:szCs w:val="24"/>
        </w:rPr>
        <w:t>outlines the</w:t>
      </w:r>
      <w:r w:rsidR="0075000D" w:rsidRPr="00955422">
        <w:rPr>
          <w:rFonts w:ascii="Times New Roman" w:hAnsi="Times New Roman" w:cs="Times New Roman"/>
          <w:sz w:val="24"/>
          <w:szCs w:val="24"/>
        </w:rPr>
        <w:t xml:space="preserve"> payment schedule for the required outputs at various stages</w:t>
      </w:r>
      <w:r w:rsidRPr="00955422">
        <w:rPr>
          <w:rFonts w:ascii="Times New Roman" w:hAnsi="Times New Roman" w:cs="Times New Roman"/>
          <w:sz w:val="24"/>
          <w:szCs w:val="24"/>
        </w:rPr>
        <w:t xml:space="preserve">. </w:t>
      </w:r>
    </w:p>
    <w:p w14:paraId="68DF1E96" w14:textId="71523A87" w:rsidR="00221995" w:rsidRPr="00955422" w:rsidRDefault="004B4676"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Section IX </w:t>
      </w:r>
      <w:r w:rsidR="00765C25">
        <w:rPr>
          <w:rFonts w:ascii="Times New Roman" w:hAnsi="Times New Roman" w:cs="Times New Roman"/>
          <w:sz w:val="24"/>
          <w:szCs w:val="24"/>
        </w:rPr>
        <w:t xml:space="preserve">defines </w:t>
      </w:r>
      <w:r w:rsidRPr="00955422">
        <w:rPr>
          <w:rFonts w:ascii="Times New Roman" w:hAnsi="Times New Roman" w:cs="Times New Roman"/>
          <w:sz w:val="24"/>
          <w:szCs w:val="24"/>
        </w:rPr>
        <w:t>qualification requirements and selection criteria</w:t>
      </w:r>
      <w:r w:rsidR="00765C25">
        <w:rPr>
          <w:rFonts w:ascii="Times New Roman" w:hAnsi="Times New Roman" w:cs="Times New Roman"/>
          <w:sz w:val="24"/>
          <w:szCs w:val="24"/>
        </w:rPr>
        <w:t>, specifying</w:t>
      </w:r>
      <w:r w:rsidR="00765C25" w:rsidRPr="00955422">
        <w:rPr>
          <w:rFonts w:ascii="Times New Roman" w:hAnsi="Times New Roman" w:cs="Times New Roman"/>
          <w:sz w:val="24"/>
          <w:szCs w:val="24"/>
        </w:rPr>
        <w:t xml:space="preserve"> </w:t>
      </w:r>
      <w:r w:rsidR="00221995" w:rsidRPr="00955422">
        <w:rPr>
          <w:rFonts w:ascii="Times New Roman" w:hAnsi="Times New Roman" w:cs="Times New Roman"/>
          <w:sz w:val="24"/>
          <w:szCs w:val="24"/>
        </w:rPr>
        <w:t xml:space="preserve">the </w:t>
      </w:r>
      <w:r w:rsidR="003612AE">
        <w:rPr>
          <w:rFonts w:ascii="Times New Roman" w:hAnsi="Times New Roman" w:cs="Times New Roman"/>
          <w:sz w:val="24"/>
          <w:szCs w:val="24"/>
        </w:rPr>
        <w:t xml:space="preserve">Consultant’s experience and the </w:t>
      </w:r>
      <w:r w:rsidR="00221995" w:rsidRPr="00955422">
        <w:rPr>
          <w:rFonts w:ascii="Times New Roman" w:hAnsi="Times New Roman" w:cs="Times New Roman"/>
          <w:sz w:val="24"/>
          <w:szCs w:val="24"/>
        </w:rPr>
        <w:t>personnel capabilities required to provide these services.</w:t>
      </w:r>
    </w:p>
    <w:p w14:paraId="652BDB37" w14:textId="7A9C3C9C" w:rsidR="001243A4" w:rsidRDefault="0022199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Section X </w:t>
      </w:r>
      <w:r w:rsidR="001243A4">
        <w:rPr>
          <w:rFonts w:ascii="Times New Roman" w:hAnsi="Times New Roman" w:cs="Times New Roman"/>
          <w:sz w:val="24"/>
          <w:szCs w:val="24"/>
        </w:rPr>
        <w:t>includes</w:t>
      </w:r>
      <w:r w:rsidR="001243A4" w:rsidRPr="00955422">
        <w:rPr>
          <w:rFonts w:ascii="Times New Roman" w:hAnsi="Times New Roman" w:cs="Times New Roman"/>
          <w:sz w:val="24"/>
          <w:szCs w:val="24"/>
        </w:rPr>
        <w:t xml:space="preserve"> </w:t>
      </w:r>
      <w:r w:rsidRPr="00955422">
        <w:rPr>
          <w:rFonts w:ascii="Times New Roman" w:hAnsi="Times New Roman" w:cs="Times New Roman"/>
          <w:sz w:val="24"/>
          <w:szCs w:val="24"/>
        </w:rPr>
        <w:t>attachments of all supporting documents.</w:t>
      </w:r>
      <w:r w:rsidR="00FD745B" w:rsidRPr="00955422">
        <w:rPr>
          <w:rFonts w:ascii="Times New Roman" w:hAnsi="Times New Roman" w:cs="Times New Roman"/>
          <w:sz w:val="24"/>
          <w:szCs w:val="24"/>
        </w:rPr>
        <w:t xml:space="preserve"> </w:t>
      </w:r>
      <w:bookmarkStart w:id="8" w:name="_Hlk169102954"/>
      <w:bookmarkEnd w:id="7"/>
    </w:p>
    <w:p w14:paraId="6DD489CE" w14:textId="01283A0E" w:rsidR="00221995" w:rsidRPr="00955422" w:rsidRDefault="006B7017"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Annex </w:t>
      </w:r>
      <w:r w:rsidR="00221995" w:rsidRPr="00955422">
        <w:rPr>
          <w:rFonts w:ascii="Times New Roman" w:hAnsi="Times New Roman" w:cs="Times New Roman"/>
          <w:sz w:val="24"/>
          <w:szCs w:val="24"/>
        </w:rPr>
        <w:t>A list</w:t>
      </w:r>
      <w:r w:rsidR="001243A4">
        <w:rPr>
          <w:rFonts w:ascii="Times New Roman" w:hAnsi="Times New Roman" w:cs="Times New Roman"/>
          <w:sz w:val="24"/>
          <w:szCs w:val="24"/>
        </w:rPr>
        <w:t>s</w:t>
      </w:r>
      <w:r w:rsidR="00221995" w:rsidRPr="00955422">
        <w:rPr>
          <w:rFonts w:ascii="Times New Roman" w:hAnsi="Times New Roman" w:cs="Times New Roman"/>
          <w:sz w:val="24"/>
          <w:szCs w:val="24"/>
        </w:rPr>
        <w:t xml:space="preserve"> </w:t>
      </w:r>
      <w:r w:rsidR="0003379D">
        <w:rPr>
          <w:rFonts w:ascii="Times New Roman" w:hAnsi="Times New Roman" w:cs="Times New Roman"/>
          <w:sz w:val="24"/>
          <w:szCs w:val="24"/>
        </w:rPr>
        <w:t xml:space="preserve">the </w:t>
      </w:r>
      <w:r w:rsidR="000561AA">
        <w:rPr>
          <w:rFonts w:ascii="Times New Roman" w:hAnsi="Times New Roman" w:cs="Times New Roman"/>
          <w:sz w:val="24"/>
          <w:szCs w:val="24"/>
        </w:rPr>
        <w:t>2</w:t>
      </w:r>
      <w:r w:rsidR="0036420A">
        <w:rPr>
          <w:rFonts w:ascii="Times New Roman" w:hAnsi="Times New Roman" w:cs="Times New Roman"/>
          <w:sz w:val="24"/>
          <w:szCs w:val="24"/>
          <w:lang w:val="ky-KG"/>
        </w:rPr>
        <w:t>1</w:t>
      </w:r>
      <w:r w:rsidR="000561AA" w:rsidRPr="00955422">
        <w:rPr>
          <w:rFonts w:ascii="Times New Roman" w:hAnsi="Times New Roman" w:cs="Times New Roman"/>
          <w:sz w:val="24"/>
          <w:szCs w:val="24"/>
        </w:rPr>
        <w:t xml:space="preserve"> </w:t>
      </w:r>
      <w:r w:rsidR="00221995" w:rsidRPr="00955422">
        <w:rPr>
          <w:rFonts w:ascii="Times New Roman" w:hAnsi="Times New Roman" w:cs="Times New Roman"/>
          <w:sz w:val="24"/>
          <w:szCs w:val="24"/>
        </w:rPr>
        <w:t>project sites</w:t>
      </w:r>
      <w:r w:rsidR="0003379D">
        <w:rPr>
          <w:rFonts w:ascii="Times New Roman" w:hAnsi="Times New Roman" w:cs="Times New Roman"/>
          <w:sz w:val="24"/>
          <w:szCs w:val="24"/>
        </w:rPr>
        <w:t xml:space="preserve"> for gray interventions</w:t>
      </w:r>
      <w:r w:rsidR="00377814" w:rsidRPr="00955422">
        <w:rPr>
          <w:rFonts w:ascii="Times New Roman" w:hAnsi="Times New Roman" w:cs="Times New Roman"/>
          <w:sz w:val="24"/>
          <w:szCs w:val="24"/>
        </w:rPr>
        <w:t xml:space="preserve">, </w:t>
      </w:r>
      <w:r w:rsidR="001243A4">
        <w:rPr>
          <w:rFonts w:ascii="Times New Roman" w:hAnsi="Times New Roman" w:cs="Times New Roman"/>
          <w:sz w:val="24"/>
          <w:szCs w:val="24"/>
        </w:rPr>
        <w:t xml:space="preserve">noting that </w:t>
      </w:r>
      <w:r w:rsidR="00377814" w:rsidRPr="00955422">
        <w:rPr>
          <w:rFonts w:ascii="Times New Roman" w:hAnsi="Times New Roman" w:cs="Times New Roman"/>
          <w:sz w:val="24"/>
          <w:szCs w:val="24"/>
        </w:rPr>
        <w:t>some changes</w:t>
      </w:r>
      <w:r w:rsidR="001243A4">
        <w:rPr>
          <w:rFonts w:ascii="Times New Roman" w:hAnsi="Times New Roman" w:cs="Times New Roman"/>
          <w:sz w:val="24"/>
          <w:szCs w:val="24"/>
        </w:rPr>
        <w:t xml:space="preserve"> may occur</w:t>
      </w:r>
      <w:r w:rsidR="00221995" w:rsidRPr="00955422">
        <w:rPr>
          <w:rFonts w:ascii="Times New Roman" w:hAnsi="Times New Roman" w:cs="Times New Roman"/>
          <w:sz w:val="24"/>
          <w:szCs w:val="24"/>
        </w:rPr>
        <w:t>.</w:t>
      </w:r>
    </w:p>
    <w:p w14:paraId="62A61EED" w14:textId="34CC2EE1" w:rsidR="00221995" w:rsidRDefault="006B7017"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Annex</w:t>
      </w:r>
      <w:r w:rsidR="00221995" w:rsidRPr="00955422">
        <w:rPr>
          <w:rFonts w:ascii="Times New Roman" w:hAnsi="Times New Roman" w:cs="Times New Roman"/>
          <w:sz w:val="24"/>
          <w:szCs w:val="24"/>
        </w:rPr>
        <w:t xml:space="preserve"> B to the </w:t>
      </w:r>
      <w:proofErr w:type="spellStart"/>
      <w:r w:rsidR="00221995" w:rsidRPr="00955422">
        <w:rPr>
          <w:rFonts w:ascii="Times New Roman" w:hAnsi="Times New Roman" w:cs="Times New Roman"/>
          <w:sz w:val="24"/>
          <w:szCs w:val="24"/>
        </w:rPr>
        <w:t>ToR</w:t>
      </w:r>
      <w:proofErr w:type="spellEnd"/>
      <w:r w:rsidR="00221995" w:rsidRPr="00955422">
        <w:rPr>
          <w:rFonts w:ascii="Times New Roman" w:hAnsi="Times New Roman" w:cs="Times New Roman"/>
          <w:sz w:val="24"/>
          <w:szCs w:val="24"/>
        </w:rPr>
        <w:t xml:space="preserve"> describes in detail the requirements of national legislation for conducting an </w:t>
      </w:r>
      <w:r w:rsidR="001243A4">
        <w:rPr>
          <w:rFonts w:ascii="Times New Roman" w:hAnsi="Times New Roman" w:cs="Times New Roman"/>
          <w:sz w:val="24"/>
          <w:szCs w:val="24"/>
        </w:rPr>
        <w:t>Environmental Impact Assessment (</w:t>
      </w:r>
      <w:r w:rsidR="00221995" w:rsidRPr="00955422">
        <w:rPr>
          <w:rFonts w:ascii="Times New Roman" w:hAnsi="Times New Roman" w:cs="Times New Roman"/>
          <w:sz w:val="24"/>
          <w:szCs w:val="24"/>
        </w:rPr>
        <w:t>EIA</w:t>
      </w:r>
      <w:r w:rsidR="001243A4">
        <w:rPr>
          <w:rFonts w:ascii="Times New Roman" w:hAnsi="Times New Roman" w:cs="Times New Roman"/>
          <w:sz w:val="24"/>
          <w:szCs w:val="24"/>
        </w:rPr>
        <w:t>)</w:t>
      </w:r>
      <w:r w:rsidR="00221995" w:rsidRPr="00955422">
        <w:rPr>
          <w:rFonts w:ascii="Times New Roman" w:hAnsi="Times New Roman" w:cs="Times New Roman"/>
          <w:sz w:val="24"/>
          <w:szCs w:val="24"/>
        </w:rPr>
        <w:t>.</w:t>
      </w:r>
    </w:p>
    <w:p w14:paraId="137DC51C" w14:textId="77777777" w:rsidR="00EB36CF" w:rsidRPr="00955422" w:rsidRDefault="00EB36CF" w:rsidP="003E2B40">
      <w:pPr>
        <w:spacing w:after="0" w:line="240" w:lineRule="auto"/>
        <w:ind w:firstLine="567"/>
        <w:jc w:val="both"/>
        <w:rPr>
          <w:rFonts w:ascii="Times New Roman" w:hAnsi="Times New Roman" w:cs="Times New Roman"/>
          <w:sz w:val="24"/>
          <w:szCs w:val="24"/>
        </w:rPr>
      </w:pPr>
    </w:p>
    <w:p w14:paraId="349D1942" w14:textId="18C57E42" w:rsidR="00221995" w:rsidRDefault="00221995" w:rsidP="003E2B40">
      <w:pPr>
        <w:spacing w:after="0" w:line="240" w:lineRule="auto"/>
        <w:ind w:firstLine="567"/>
        <w:jc w:val="center"/>
        <w:rPr>
          <w:rFonts w:ascii="Times New Roman" w:hAnsi="Times New Roman" w:cs="Times New Roman"/>
          <w:b/>
          <w:bCs/>
          <w:sz w:val="24"/>
          <w:szCs w:val="24"/>
        </w:rPr>
      </w:pPr>
      <w:bookmarkStart w:id="9" w:name="_Hlk169103065"/>
      <w:bookmarkEnd w:id="8"/>
      <w:r w:rsidRPr="00955422">
        <w:rPr>
          <w:rFonts w:ascii="Times New Roman" w:hAnsi="Times New Roman" w:cs="Times New Roman"/>
          <w:b/>
          <w:bCs/>
          <w:sz w:val="24"/>
          <w:szCs w:val="24"/>
        </w:rPr>
        <w:t xml:space="preserve">II. OBJECTIVES </w:t>
      </w:r>
      <w:r w:rsidR="00987F8E" w:rsidRPr="00955422">
        <w:rPr>
          <w:rFonts w:ascii="Times New Roman" w:hAnsi="Times New Roman" w:cs="Times New Roman"/>
          <w:b/>
          <w:bCs/>
          <w:sz w:val="24"/>
          <w:szCs w:val="24"/>
        </w:rPr>
        <w:t>OF THE ASSINGMENT</w:t>
      </w:r>
    </w:p>
    <w:p w14:paraId="6B897ABF" w14:textId="77777777" w:rsidR="005B3C00" w:rsidRPr="00955422" w:rsidRDefault="005B3C00" w:rsidP="003E2B40">
      <w:pPr>
        <w:spacing w:after="0" w:line="240" w:lineRule="auto"/>
        <w:ind w:firstLine="567"/>
        <w:jc w:val="center"/>
        <w:rPr>
          <w:rFonts w:ascii="Times New Roman" w:hAnsi="Times New Roman" w:cs="Times New Roman"/>
          <w:b/>
          <w:bCs/>
          <w:sz w:val="24"/>
          <w:szCs w:val="24"/>
        </w:rPr>
      </w:pPr>
    </w:p>
    <w:p w14:paraId="08F3FC1C" w14:textId="0ABA96FC" w:rsidR="00221995" w:rsidRDefault="00221995" w:rsidP="003E2B40">
      <w:pPr>
        <w:spacing w:after="0" w:line="240" w:lineRule="auto"/>
        <w:rPr>
          <w:rFonts w:ascii="Times New Roman" w:hAnsi="Times New Roman" w:cs="Times New Roman"/>
          <w:b/>
          <w:bCs/>
          <w:sz w:val="24"/>
          <w:szCs w:val="24"/>
        </w:rPr>
      </w:pPr>
      <w:bookmarkStart w:id="10" w:name="_Hlk169103089"/>
      <w:bookmarkEnd w:id="9"/>
      <w:r w:rsidRPr="00955422">
        <w:rPr>
          <w:rFonts w:ascii="Times New Roman" w:hAnsi="Times New Roman" w:cs="Times New Roman"/>
          <w:b/>
          <w:bCs/>
          <w:sz w:val="24"/>
          <w:szCs w:val="24"/>
        </w:rPr>
        <w:t xml:space="preserve">PART A: Preparation of the </w:t>
      </w:r>
      <w:r w:rsidR="00F2212B" w:rsidRPr="00955422">
        <w:rPr>
          <w:rFonts w:ascii="Times New Roman" w:hAnsi="Times New Roman" w:cs="Times New Roman"/>
          <w:b/>
          <w:bCs/>
          <w:sz w:val="24"/>
          <w:szCs w:val="24"/>
        </w:rPr>
        <w:t>Feasibility Study</w:t>
      </w:r>
      <w:r w:rsidR="001524A1">
        <w:rPr>
          <w:rFonts w:ascii="Times New Roman" w:hAnsi="Times New Roman" w:cs="Times New Roman"/>
          <w:b/>
          <w:bCs/>
          <w:sz w:val="24"/>
          <w:szCs w:val="24"/>
        </w:rPr>
        <w:t xml:space="preserve"> (FS)</w:t>
      </w:r>
      <w:r w:rsidR="00F2212B" w:rsidRPr="00955422">
        <w:rPr>
          <w:rFonts w:ascii="Times New Roman" w:hAnsi="Times New Roman" w:cs="Times New Roman"/>
          <w:b/>
          <w:bCs/>
          <w:sz w:val="24"/>
          <w:szCs w:val="24"/>
        </w:rPr>
        <w:t xml:space="preserve"> </w:t>
      </w:r>
      <w:r w:rsidRPr="00955422">
        <w:rPr>
          <w:rFonts w:ascii="Times New Roman" w:hAnsi="Times New Roman" w:cs="Times New Roman"/>
          <w:b/>
          <w:bCs/>
          <w:sz w:val="24"/>
          <w:szCs w:val="24"/>
        </w:rPr>
        <w:t xml:space="preserve">and </w:t>
      </w:r>
      <w:r w:rsidR="00A722FB">
        <w:rPr>
          <w:rFonts w:ascii="Times New Roman" w:hAnsi="Times New Roman" w:cs="Times New Roman"/>
          <w:b/>
          <w:bCs/>
          <w:sz w:val="24"/>
          <w:szCs w:val="24"/>
        </w:rPr>
        <w:t xml:space="preserve">Detailed </w:t>
      </w:r>
      <w:r w:rsidR="001524A1" w:rsidRPr="001524A1">
        <w:rPr>
          <w:rFonts w:ascii="Times New Roman" w:hAnsi="Times New Roman" w:cs="Times New Roman"/>
          <w:b/>
          <w:bCs/>
          <w:sz w:val="24"/>
          <w:szCs w:val="24"/>
        </w:rPr>
        <w:t xml:space="preserve">Design and </w:t>
      </w:r>
      <w:r w:rsidR="001524A1">
        <w:rPr>
          <w:rFonts w:ascii="Times New Roman" w:hAnsi="Times New Roman" w:cs="Times New Roman"/>
          <w:b/>
          <w:bCs/>
          <w:sz w:val="24"/>
          <w:szCs w:val="24"/>
        </w:rPr>
        <w:t>E</w:t>
      </w:r>
      <w:r w:rsidR="001524A1" w:rsidRPr="001524A1">
        <w:rPr>
          <w:rFonts w:ascii="Times New Roman" w:hAnsi="Times New Roman" w:cs="Times New Roman"/>
          <w:b/>
          <w:bCs/>
          <w:sz w:val="24"/>
          <w:szCs w:val="24"/>
        </w:rPr>
        <w:t xml:space="preserve">stimate </w:t>
      </w:r>
      <w:r w:rsidR="001524A1">
        <w:rPr>
          <w:rFonts w:ascii="Times New Roman" w:hAnsi="Times New Roman" w:cs="Times New Roman"/>
          <w:b/>
          <w:bCs/>
          <w:sz w:val="24"/>
          <w:szCs w:val="24"/>
        </w:rPr>
        <w:t>D</w:t>
      </w:r>
      <w:r w:rsidR="001524A1" w:rsidRPr="001524A1">
        <w:rPr>
          <w:rFonts w:ascii="Times New Roman" w:hAnsi="Times New Roman" w:cs="Times New Roman"/>
          <w:b/>
          <w:bCs/>
          <w:sz w:val="24"/>
          <w:szCs w:val="24"/>
        </w:rPr>
        <w:t>ocumentation</w:t>
      </w:r>
      <w:r w:rsidR="001524A1">
        <w:rPr>
          <w:rFonts w:ascii="Times New Roman" w:hAnsi="Times New Roman" w:cs="Times New Roman"/>
          <w:b/>
          <w:bCs/>
          <w:sz w:val="24"/>
          <w:szCs w:val="24"/>
        </w:rPr>
        <w:t xml:space="preserve"> (DED)</w:t>
      </w:r>
    </w:p>
    <w:p w14:paraId="25D5352C" w14:textId="6B9460D7" w:rsidR="0084205D" w:rsidRPr="00955422" w:rsidRDefault="0084205D" w:rsidP="003E2B40">
      <w:pPr>
        <w:spacing w:after="0" w:line="240" w:lineRule="auto"/>
        <w:rPr>
          <w:rFonts w:ascii="Times New Roman" w:hAnsi="Times New Roman" w:cs="Times New Roman"/>
          <w:b/>
          <w:bCs/>
          <w:sz w:val="24"/>
          <w:szCs w:val="24"/>
        </w:rPr>
      </w:pPr>
    </w:p>
    <w:p w14:paraId="3420AA9A" w14:textId="7985D4C0" w:rsidR="00221995" w:rsidRPr="00955422" w:rsidRDefault="00221995" w:rsidP="003E2B40">
      <w:pPr>
        <w:spacing w:after="0" w:line="240" w:lineRule="auto"/>
        <w:jc w:val="both"/>
        <w:rPr>
          <w:rFonts w:ascii="Times New Roman" w:hAnsi="Times New Roman" w:cs="Times New Roman"/>
          <w:sz w:val="24"/>
          <w:szCs w:val="24"/>
        </w:rPr>
      </w:pPr>
      <w:bookmarkStart w:id="11" w:name="_Hlk174719259"/>
      <w:bookmarkStart w:id="12" w:name="_Hlk169103183"/>
      <w:bookmarkEnd w:id="10"/>
      <w:r w:rsidRPr="007A065E">
        <w:rPr>
          <w:rFonts w:ascii="Times New Roman" w:hAnsi="Times New Roman" w:cs="Times New Roman"/>
          <w:sz w:val="24"/>
          <w:szCs w:val="24"/>
        </w:rPr>
        <w:t xml:space="preserve">The first </w:t>
      </w:r>
      <w:r w:rsidR="00D425B2" w:rsidRPr="007A065E">
        <w:rPr>
          <w:rFonts w:ascii="Times New Roman" w:hAnsi="Times New Roman" w:cs="Times New Roman"/>
          <w:sz w:val="24"/>
          <w:szCs w:val="24"/>
        </w:rPr>
        <w:t>objective</w:t>
      </w:r>
      <w:r w:rsidR="00D425B2">
        <w:rPr>
          <w:rFonts w:ascii="Times New Roman" w:hAnsi="Times New Roman" w:cs="Times New Roman"/>
          <w:sz w:val="24"/>
          <w:szCs w:val="24"/>
        </w:rPr>
        <w:t xml:space="preserve"> </w:t>
      </w:r>
      <w:r w:rsidRPr="00955422">
        <w:rPr>
          <w:rFonts w:ascii="Times New Roman" w:hAnsi="Times New Roman" w:cs="Times New Roman"/>
          <w:sz w:val="24"/>
          <w:szCs w:val="24"/>
        </w:rPr>
        <w:t xml:space="preserve">of </w:t>
      </w:r>
      <w:r w:rsidR="00D425B2">
        <w:rPr>
          <w:rFonts w:ascii="Times New Roman" w:hAnsi="Times New Roman" w:cs="Times New Roman"/>
          <w:sz w:val="24"/>
          <w:szCs w:val="24"/>
        </w:rPr>
        <w:t xml:space="preserve">this </w:t>
      </w:r>
      <w:r w:rsidR="009F3B27">
        <w:rPr>
          <w:rFonts w:ascii="Times New Roman" w:hAnsi="Times New Roman" w:cs="Times New Roman"/>
          <w:sz w:val="24"/>
          <w:szCs w:val="24"/>
        </w:rPr>
        <w:t xml:space="preserve">part of the </w:t>
      </w:r>
      <w:r w:rsidR="00D425B2">
        <w:rPr>
          <w:rFonts w:ascii="Times New Roman" w:hAnsi="Times New Roman" w:cs="Times New Roman"/>
          <w:sz w:val="24"/>
          <w:szCs w:val="24"/>
        </w:rPr>
        <w:t>assignment</w:t>
      </w:r>
      <w:r w:rsidR="005E107E">
        <w:rPr>
          <w:rFonts w:ascii="Times New Roman" w:hAnsi="Times New Roman" w:cs="Times New Roman"/>
          <w:sz w:val="24"/>
          <w:szCs w:val="24"/>
        </w:rPr>
        <w:t xml:space="preserve"> </w:t>
      </w:r>
      <w:r w:rsidRPr="00955422">
        <w:rPr>
          <w:rFonts w:ascii="Times New Roman" w:hAnsi="Times New Roman" w:cs="Times New Roman"/>
          <w:sz w:val="24"/>
          <w:szCs w:val="24"/>
        </w:rPr>
        <w:t xml:space="preserve">is to conduct a feasibility study </w:t>
      </w:r>
      <w:r w:rsidR="00BE08D5">
        <w:rPr>
          <w:rFonts w:ascii="Times New Roman" w:hAnsi="Times New Roman" w:cs="Times New Roman"/>
          <w:sz w:val="24"/>
          <w:szCs w:val="24"/>
        </w:rPr>
        <w:t xml:space="preserve">(FS) </w:t>
      </w:r>
      <w:r w:rsidRPr="00955422">
        <w:rPr>
          <w:rFonts w:ascii="Times New Roman" w:hAnsi="Times New Roman" w:cs="Times New Roman"/>
          <w:sz w:val="24"/>
          <w:szCs w:val="24"/>
        </w:rPr>
        <w:t>on each</w:t>
      </w:r>
      <w:r w:rsidR="00D425B2">
        <w:rPr>
          <w:rFonts w:ascii="Times New Roman" w:hAnsi="Times New Roman" w:cs="Times New Roman"/>
          <w:sz w:val="24"/>
          <w:szCs w:val="24"/>
        </w:rPr>
        <w:t xml:space="preserve"> of the target</w:t>
      </w:r>
      <w:r w:rsidRPr="00955422">
        <w:rPr>
          <w:rFonts w:ascii="Times New Roman" w:hAnsi="Times New Roman" w:cs="Times New Roman"/>
          <w:sz w:val="24"/>
          <w:szCs w:val="24"/>
        </w:rPr>
        <w:t xml:space="preserve"> </w:t>
      </w:r>
      <w:r w:rsidR="00D425B2">
        <w:rPr>
          <w:rFonts w:ascii="Times New Roman" w:hAnsi="Times New Roman" w:cs="Times New Roman"/>
          <w:sz w:val="24"/>
          <w:szCs w:val="24"/>
        </w:rPr>
        <w:t xml:space="preserve">intervention </w:t>
      </w:r>
      <w:r w:rsidRPr="00955422">
        <w:rPr>
          <w:rFonts w:ascii="Times New Roman" w:hAnsi="Times New Roman" w:cs="Times New Roman"/>
          <w:sz w:val="24"/>
          <w:szCs w:val="24"/>
        </w:rPr>
        <w:t>site</w:t>
      </w:r>
      <w:r w:rsidR="00CC7B8F">
        <w:rPr>
          <w:rFonts w:ascii="Times New Roman" w:hAnsi="Times New Roman" w:cs="Times New Roman"/>
          <w:sz w:val="24"/>
          <w:szCs w:val="24"/>
        </w:rPr>
        <w:t>s</w:t>
      </w:r>
      <w:r w:rsidRPr="00955422">
        <w:rPr>
          <w:rFonts w:ascii="Times New Roman" w:hAnsi="Times New Roman" w:cs="Times New Roman"/>
          <w:sz w:val="24"/>
          <w:szCs w:val="24"/>
        </w:rPr>
        <w:t xml:space="preserve"> </w:t>
      </w:r>
      <w:r w:rsidR="0003379D">
        <w:rPr>
          <w:rFonts w:ascii="Times New Roman" w:hAnsi="Times New Roman" w:cs="Times New Roman"/>
          <w:sz w:val="24"/>
          <w:szCs w:val="24"/>
        </w:rPr>
        <w:t xml:space="preserve">for gray interventions </w:t>
      </w:r>
      <w:r w:rsidR="00CC7B8F" w:rsidRPr="762E9019">
        <w:rPr>
          <w:rFonts w:ascii="Times New Roman" w:hAnsi="Times New Roman" w:cs="Times New Roman"/>
          <w:sz w:val="24"/>
          <w:szCs w:val="24"/>
        </w:rPr>
        <w:t>requiring scope confirmation</w:t>
      </w:r>
      <w:r w:rsidR="0003379D">
        <w:rPr>
          <w:rFonts w:ascii="Times New Roman" w:hAnsi="Times New Roman" w:cs="Times New Roman"/>
          <w:sz w:val="24"/>
          <w:szCs w:val="24"/>
        </w:rPr>
        <w:t>,</w:t>
      </w:r>
      <w:r w:rsidR="00CC7B8F" w:rsidRPr="762E9019">
        <w:rPr>
          <w:rFonts w:ascii="Times New Roman" w:hAnsi="Times New Roman" w:cs="Times New Roman"/>
          <w:sz w:val="24"/>
          <w:szCs w:val="24"/>
        </w:rPr>
        <w:t xml:space="preserve"> for a total </w:t>
      </w:r>
      <w:r w:rsidRPr="00955422">
        <w:rPr>
          <w:rFonts w:ascii="Times New Roman" w:hAnsi="Times New Roman" w:cs="Times New Roman"/>
          <w:sz w:val="24"/>
          <w:szCs w:val="24"/>
        </w:rPr>
        <w:t xml:space="preserve">of </w:t>
      </w:r>
      <w:r w:rsidR="0068189C" w:rsidRPr="00955422">
        <w:rPr>
          <w:rFonts w:ascii="Times New Roman" w:hAnsi="Times New Roman" w:cs="Times New Roman"/>
          <w:sz w:val="24"/>
          <w:szCs w:val="24"/>
        </w:rPr>
        <w:t>1</w:t>
      </w:r>
      <w:r w:rsidR="0036420A">
        <w:rPr>
          <w:rFonts w:ascii="Times New Roman" w:hAnsi="Times New Roman" w:cs="Times New Roman"/>
          <w:sz w:val="24"/>
          <w:szCs w:val="24"/>
          <w:lang w:val="ky-KG"/>
        </w:rPr>
        <w:t>0</w:t>
      </w:r>
      <w:r w:rsidR="0068189C" w:rsidRPr="00955422">
        <w:rPr>
          <w:rFonts w:ascii="Times New Roman" w:hAnsi="Times New Roman" w:cs="Times New Roman"/>
          <w:sz w:val="24"/>
          <w:szCs w:val="24"/>
        </w:rPr>
        <w:t xml:space="preserve"> </w:t>
      </w:r>
      <w:r w:rsidRPr="00955422">
        <w:rPr>
          <w:rFonts w:ascii="Times New Roman" w:hAnsi="Times New Roman" w:cs="Times New Roman"/>
          <w:sz w:val="24"/>
          <w:szCs w:val="24"/>
        </w:rPr>
        <w:t>facilities</w:t>
      </w:r>
      <w:r w:rsidR="005C03E8">
        <w:rPr>
          <w:rFonts w:ascii="Times New Roman" w:hAnsi="Times New Roman" w:cs="Times New Roman"/>
          <w:sz w:val="24"/>
          <w:szCs w:val="24"/>
        </w:rPr>
        <w:t xml:space="preserve"> (</w:t>
      </w:r>
      <w:r w:rsidR="009C06F1">
        <w:rPr>
          <w:rFonts w:ascii="Times New Roman" w:hAnsi="Times New Roman" w:cs="Times New Roman"/>
          <w:sz w:val="24"/>
          <w:szCs w:val="24"/>
        </w:rPr>
        <w:t>sites 1 to 1</w:t>
      </w:r>
      <w:r w:rsidR="0036420A">
        <w:rPr>
          <w:rFonts w:ascii="Times New Roman" w:hAnsi="Times New Roman" w:cs="Times New Roman"/>
          <w:sz w:val="24"/>
          <w:szCs w:val="24"/>
          <w:lang w:val="ky-KG"/>
        </w:rPr>
        <w:t>0</w:t>
      </w:r>
      <w:r w:rsidR="009C06F1">
        <w:rPr>
          <w:rFonts w:ascii="Times New Roman" w:hAnsi="Times New Roman" w:cs="Times New Roman"/>
          <w:sz w:val="24"/>
          <w:szCs w:val="24"/>
        </w:rPr>
        <w:t xml:space="preserve"> in</w:t>
      </w:r>
      <w:r w:rsidR="00F718AE">
        <w:rPr>
          <w:rFonts w:ascii="Times New Roman" w:hAnsi="Times New Roman" w:cs="Times New Roman"/>
          <w:sz w:val="24"/>
          <w:szCs w:val="24"/>
        </w:rPr>
        <w:t xml:space="preserve"> </w:t>
      </w:r>
      <w:r w:rsidR="005C03E8">
        <w:rPr>
          <w:rFonts w:ascii="Times New Roman" w:hAnsi="Times New Roman" w:cs="Times New Roman"/>
          <w:sz w:val="24"/>
          <w:szCs w:val="24"/>
        </w:rPr>
        <w:t>Appendix</w:t>
      </w:r>
      <w:r w:rsidR="00F718AE">
        <w:rPr>
          <w:rFonts w:ascii="Times New Roman" w:hAnsi="Times New Roman" w:cs="Times New Roman"/>
          <w:sz w:val="24"/>
          <w:szCs w:val="24"/>
        </w:rPr>
        <w:t xml:space="preserve"> </w:t>
      </w:r>
      <w:r w:rsidR="005C03E8">
        <w:rPr>
          <w:rFonts w:ascii="Times New Roman" w:hAnsi="Times New Roman" w:cs="Times New Roman"/>
          <w:sz w:val="24"/>
          <w:szCs w:val="24"/>
        </w:rPr>
        <w:t>A)</w:t>
      </w:r>
      <w:r w:rsidR="00021112">
        <w:rPr>
          <w:rFonts w:ascii="Times New Roman" w:hAnsi="Times New Roman" w:cs="Times New Roman"/>
          <w:sz w:val="24"/>
          <w:szCs w:val="24"/>
        </w:rPr>
        <w:t xml:space="preserve">, </w:t>
      </w:r>
      <w:r w:rsidRPr="00955422">
        <w:rPr>
          <w:rFonts w:ascii="Times New Roman" w:hAnsi="Times New Roman" w:cs="Times New Roman"/>
          <w:sz w:val="24"/>
          <w:szCs w:val="24"/>
        </w:rPr>
        <w:t>to</w:t>
      </w:r>
      <w:r w:rsidR="00D425B2">
        <w:rPr>
          <w:rFonts w:ascii="Times New Roman" w:hAnsi="Times New Roman" w:cs="Times New Roman"/>
          <w:sz w:val="24"/>
          <w:szCs w:val="24"/>
        </w:rPr>
        <w:t xml:space="preserve"> confirm</w:t>
      </w:r>
      <w:r w:rsidRPr="00955422">
        <w:rPr>
          <w:rFonts w:ascii="Times New Roman" w:hAnsi="Times New Roman" w:cs="Times New Roman"/>
          <w:sz w:val="24"/>
          <w:szCs w:val="24"/>
        </w:rPr>
        <w:t xml:space="preserve"> the </w:t>
      </w:r>
      <w:r w:rsidR="00D425B2">
        <w:rPr>
          <w:rFonts w:ascii="Times New Roman" w:hAnsi="Times New Roman" w:cs="Times New Roman"/>
          <w:sz w:val="24"/>
          <w:szCs w:val="24"/>
        </w:rPr>
        <w:t xml:space="preserve">nature of the proposed </w:t>
      </w:r>
      <w:r w:rsidR="00E87435">
        <w:rPr>
          <w:rFonts w:ascii="Times New Roman" w:hAnsi="Times New Roman" w:cs="Times New Roman"/>
          <w:sz w:val="24"/>
          <w:szCs w:val="24"/>
        </w:rPr>
        <w:t xml:space="preserve">flood protection </w:t>
      </w:r>
      <w:r w:rsidR="00D425B2">
        <w:rPr>
          <w:rFonts w:ascii="Times New Roman" w:hAnsi="Times New Roman" w:cs="Times New Roman"/>
          <w:sz w:val="24"/>
          <w:szCs w:val="24"/>
        </w:rPr>
        <w:t>intervention</w:t>
      </w:r>
      <w:r w:rsidR="00E87435">
        <w:rPr>
          <w:rFonts w:ascii="Times New Roman" w:hAnsi="Times New Roman" w:cs="Times New Roman"/>
          <w:sz w:val="24"/>
          <w:szCs w:val="24"/>
        </w:rPr>
        <w:t>s</w:t>
      </w:r>
      <w:r w:rsidR="00D425B2">
        <w:rPr>
          <w:rFonts w:ascii="Times New Roman" w:hAnsi="Times New Roman" w:cs="Times New Roman"/>
          <w:sz w:val="24"/>
          <w:szCs w:val="24"/>
        </w:rPr>
        <w:t xml:space="preserve"> (reconstruction and restoration/enhancement of embankments</w:t>
      </w:r>
      <w:r w:rsidR="0003379D">
        <w:rPr>
          <w:rFonts w:ascii="Times New Roman" w:hAnsi="Times New Roman" w:cs="Times New Roman"/>
          <w:sz w:val="24"/>
          <w:szCs w:val="24"/>
        </w:rPr>
        <w:t>,</w:t>
      </w:r>
      <w:r w:rsidRPr="00955422">
        <w:rPr>
          <w:rFonts w:ascii="Times New Roman" w:hAnsi="Times New Roman" w:cs="Times New Roman"/>
          <w:sz w:val="24"/>
          <w:szCs w:val="24"/>
        </w:rPr>
        <w:t xml:space="preserve"> </w:t>
      </w:r>
      <w:r w:rsidR="003C0739" w:rsidRPr="00955422">
        <w:rPr>
          <w:rFonts w:ascii="Times New Roman" w:hAnsi="Times New Roman" w:cs="Times New Roman"/>
          <w:sz w:val="24"/>
          <w:szCs w:val="24"/>
        </w:rPr>
        <w:t>riverbank</w:t>
      </w:r>
      <w:r w:rsidRPr="00955422">
        <w:rPr>
          <w:rFonts w:ascii="Times New Roman" w:hAnsi="Times New Roman" w:cs="Times New Roman"/>
          <w:sz w:val="24"/>
          <w:szCs w:val="24"/>
        </w:rPr>
        <w:t xml:space="preserve"> protection works</w:t>
      </w:r>
      <w:r w:rsidR="0003379D">
        <w:rPr>
          <w:rFonts w:ascii="Times New Roman" w:hAnsi="Times New Roman" w:cs="Times New Roman"/>
          <w:sz w:val="24"/>
          <w:szCs w:val="24"/>
        </w:rPr>
        <w:t xml:space="preserve">, </w:t>
      </w:r>
      <w:proofErr w:type="spellStart"/>
      <w:r w:rsidR="0056528F">
        <w:rPr>
          <w:rFonts w:ascii="Times New Roman" w:hAnsi="Times New Roman" w:cs="Times New Roman"/>
          <w:sz w:val="24"/>
          <w:szCs w:val="24"/>
        </w:rPr>
        <w:t>groyn</w:t>
      </w:r>
      <w:r w:rsidR="00AB3199">
        <w:rPr>
          <w:rFonts w:ascii="Times New Roman" w:hAnsi="Times New Roman" w:cs="Times New Roman"/>
          <w:sz w:val="24"/>
          <w:szCs w:val="24"/>
        </w:rPr>
        <w:t>e</w:t>
      </w:r>
      <w:r w:rsidR="0056528F">
        <w:rPr>
          <w:rFonts w:ascii="Times New Roman" w:hAnsi="Times New Roman" w:cs="Times New Roman"/>
          <w:sz w:val="24"/>
          <w:szCs w:val="24"/>
        </w:rPr>
        <w:t>s</w:t>
      </w:r>
      <w:proofErr w:type="spellEnd"/>
      <w:r w:rsidR="0056528F">
        <w:rPr>
          <w:rFonts w:ascii="Times New Roman" w:hAnsi="Times New Roman" w:cs="Times New Roman"/>
          <w:sz w:val="24"/>
          <w:szCs w:val="24"/>
        </w:rPr>
        <w:t>, and drainage channels</w:t>
      </w:r>
      <w:r w:rsidR="00D425B2">
        <w:rPr>
          <w:rFonts w:ascii="Times New Roman" w:hAnsi="Times New Roman" w:cs="Times New Roman"/>
          <w:sz w:val="24"/>
          <w:szCs w:val="24"/>
        </w:rPr>
        <w:t>)</w:t>
      </w:r>
      <w:r w:rsidR="002C3CF8">
        <w:rPr>
          <w:rFonts w:ascii="Times New Roman" w:hAnsi="Times New Roman" w:cs="Times New Roman"/>
          <w:sz w:val="24"/>
          <w:szCs w:val="24"/>
        </w:rPr>
        <w:t>.</w:t>
      </w:r>
      <w:r w:rsidRPr="00955422">
        <w:rPr>
          <w:rFonts w:ascii="Times New Roman" w:hAnsi="Times New Roman" w:cs="Times New Roman"/>
          <w:sz w:val="24"/>
          <w:szCs w:val="24"/>
        </w:rPr>
        <w:t xml:space="preserve"> </w:t>
      </w:r>
      <w:r w:rsidR="003F5FE0">
        <w:rPr>
          <w:rFonts w:ascii="Times New Roman" w:hAnsi="Times New Roman" w:cs="Times New Roman"/>
          <w:sz w:val="24"/>
          <w:szCs w:val="24"/>
        </w:rPr>
        <w:t xml:space="preserve">Based on existing information, </w:t>
      </w:r>
      <w:r w:rsidR="00E20B12" w:rsidRPr="00955422">
        <w:rPr>
          <w:rFonts w:ascii="Times New Roman" w:hAnsi="Times New Roman" w:cs="Times New Roman"/>
          <w:sz w:val="24"/>
          <w:szCs w:val="24"/>
        </w:rPr>
        <w:t xml:space="preserve">it is </w:t>
      </w:r>
      <w:r w:rsidR="00480921">
        <w:rPr>
          <w:rFonts w:ascii="Times New Roman" w:hAnsi="Times New Roman" w:cs="Times New Roman"/>
          <w:sz w:val="24"/>
          <w:szCs w:val="24"/>
        </w:rPr>
        <w:t xml:space="preserve">currently </w:t>
      </w:r>
      <w:r w:rsidR="00E20B12" w:rsidRPr="00955422">
        <w:rPr>
          <w:rFonts w:ascii="Times New Roman" w:hAnsi="Times New Roman" w:cs="Times New Roman"/>
          <w:sz w:val="24"/>
          <w:szCs w:val="24"/>
        </w:rPr>
        <w:t>necessary to conduct a potential adverse environment and social impact assessment (ESIA)</w:t>
      </w:r>
      <w:r w:rsidR="003F5FE0">
        <w:rPr>
          <w:rFonts w:ascii="Times New Roman" w:hAnsi="Times New Roman" w:cs="Times New Roman"/>
          <w:sz w:val="24"/>
          <w:szCs w:val="24"/>
        </w:rPr>
        <w:t>,</w:t>
      </w:r>
      <w:r w:rsidR="00E20B12" w:rsidRPr="00955422">
        <w:rPr>
          <w:rFonts w:ascii="Times New Roman" w:hAnsi="Times New Roman" w:cs="Times New Roman"/>
          <w:sz w:val="24"/>
          <w:szCs w:val="24"/>
        </w:rPr>
        <w:t xml:space="preserve"> </w:t>
      </w:r>
      <w:r w:rsidR="002C3CF8">
        <w:rPr>
          <w:rFonts w:ascii="Times New Roman" w:hAnsi="Times New Roman" w:cs="Times New Roman"/>
          <w:sz w:val="24"/>
          <w:szCs w:val="24"/>
        </w:rPr>
        <w:t>a</w:t>
      </w:r>
      <w:r w:rsidR="003F5FE0">
        <w:rPr>
          <w:rFonts w:ascii="Times New Roman" w:hAnsi="Times New Roman" w:cs="Times New Roman"/>
          <w:sz w:val="24"/>
          <w:szCs w:val="24"/>
        </w:rPr>
        <w:t>nd the FS</w:t>
      </w:r>
      <w:r w:rsidR="00627269">
        <w:rPr>
          <w:rFonts w:ascii="Times New Roman" w:hAnsi="Times New Roman" w:cs="Times New Roman"/>
          <w:sz w:val="24"/>
          <w:szCs w:val="24"/>
        </w:rPr>
        <w:t>s</w:t>
      </w:r>
      <w:r w:rsidR="003F5FE0">
        <w:rPr>
          <w:rFonts w:ascii="Times New Roman" w:hAnsi="Times New Roman" w:cs="Times New Roman"/>
          <w:sz w:val="24"/>
          <w:szCs w:val="24"/>
        </w:rPr>
        <w:t xml:space="preserve"> should include consideration in this regard</w:t>
      </w:r>
      <w:r w:rsidR="00CC7B8F">
        <w:rPr>
          <w:rFonts w:ascii="Times New Roman" w:hAnsi="Times New Roman" w:cs="Times New Roman"/>
          <w:sz w:val="24"/>
          <w:szCs w:val="24"/>
        </w:rPr>
        <w:t xml:space="preserve"> </w:t>
      </w:r>
      <w:r w:rsidR="00CC7B8F" w:rsidRPr="762E9019">
        <w:rPr>
          <w:rFonts w:ascii="Times New Roman" w:hAnsi="Times New Roman" w:cs="Times New Roman"/>
          <w:sz w:val="24"/>
          <w:szCs w:val="24"/>
        </w:rPr>
        <w:t>for each site</w:t>
      </w:r>
      <w:r w:rsidR="003F5FE0">
        <w:rPr>
          <w:rFonts w:ascii="Times New Roman" w:hAnsi="Times New Roman" w:cs="Times New Roman"/>
          <w:sz w:val="24"/>
          <w:szCs w:val="24"/>
        </w:rPr>
        <w:t xml:space="preserve">. </w:t>
      </w:r>
      <w:r w:rsidR="00627269">
        <w:rPr>
          <w:rFonts w:ascii="Times New Roman" w:hAnsi="Times New Roman" w:cs="Times New Roman"/>
          <w:sz w:val="24"/>
          <w:szCs w:val="24"/>
        </w:rPr>
        <w:t xml:space="preserve">The remaining 11 </w:t>
      </w:r>
      <w:r w:rsidR="00987A1C">
        <w:rPr>
          <w:rFonts w:ascii="Times New Roman" w:hAnsi="Times New Roman" w:cs="Times New Roman"/>
          <w:sz w:val="24"/>
          <w:szCs w:val="24"/>
        </w:rPr>
        <w:t xml:space="preserve">facilities </w:t>
      </w:r>
      <w:r w:rsidR="00373361">
        <w:rPr>
          <w:rFonts w:ascii="Times New Roman" w:hAnsi="Times New Roman" w:cs="Times New Roman"/>
          <w:sz w:val="24"/>
          <w:szCs w:val="24"/>
        </w:rPr>
        <w:t>(sites 1</w:t>
      </w:r>
      <w:r w:rsidR="0036420A">
        <w:rPr>
          <w:rFonts w:ascii="Times New Roman" w:hAnsi="Times New Roman" w:cs="Times New Roman"/>
          <w:sz w:val="24"/>
          <w:szCs w:val="24"/>
          <w:lang w:val="ky-KG"/>
        </w:rPr>
        <w:t>1</w:t>
      </w:r>
      <w:r w:rsidR="00373361">
        <w:rPr>
          <w:rFonts w:ascii="Times New Roman" w:hAnsi="Times New Roman" w:cs="Times New Roman"/>
          <w:sz w:val="24"/>
          <w:szCs w:val="24"/>
        </w:rPr>
        <w:t xml:space="preserve"> to 2</w:t>
      </w:r>
      <w:r w:rsidR="0036420A">
        <w:rPr>
          <w:rFonts w:ascii="Times New Roman" w:hAnsi="Times New Roman" w:cs="Times New Roman"/>
          <w:sz w:val="24"/>
          <w:szCs w:val="24"/>
          <w:lang w:val="ky-KG"/>
        </w:rPr>
        <w:t>1</w:t>
      </w:r>
      <w:r w:rsidR="00373361">
        <w:rPr>
          <w:rFonts w:ascii="Times New Roman" w:hAnsi="Times New Roman" w:cs="Times New Roman"/>
          <w:sz w:val="24"/>
          <w:szCs w:val="24"/>
        </w:rPr>
        <w:t xml:space="preserve"> in Appendix A) </w:t>
      </w:r>
      <w:r w:rsidR="00627269">
        <w:rPr>
          <w:rFonts w:ascii="Times New Roman" w:hAnsi="Times New Roman" w:cs="Times New Roman"/>
          <w:sz w:val="24"/>
          <w:szCs w:val="24"/>
        </w:rPr>
        <w:t>do not require FSs</w:t>
      </w:r>
      <w:r w:rsidR="00987A1C">
        <w:rPr>
          <w:rFonts w:ascii="Times New Roman" w:hAnsi="Times New Roman" w:cs="Times New Roman"/>
          <w:sz w:val="24"/>
          <w:szCs w:val="24"/>
        </w:rPr>
        <w:t xml:space="preserve">, </w:t>
      </w:r>
      <w:r w:rsidR="00627269">
        <w:rPr>
          <w:rFonts w:ascii="Times New Roman" w:hAnsi="Times New Roman" w:cs="Times New Roman"/>
          <w:sz w:val="24"/>
          <w:szCs w:val="24"/>
        </w:rPr>
        <w:t xml:space="preserve">since these </w:t>
      </w:r>
      <w:r w:rsidR="00480921">
        <w:rPr>
          <w:rFonts w:ascii="Times New Roman" w:hAnsi="Times New Roman" w:cs="Times New Roman"/>
          <w:sz w:val="24"/>
          <w:szCs w:val="24"/>
        </w:rPr>
        <w:t>sites consist of existing</w:t>
      </w:r>
      <w:r w:rsidR="00570AFA">
        <w:rPr>
          <w:rFonts w:ascii="Times New Roman" w:hAnsi="Times New Roman" w:cs="Times New Roman"/>
          <w:sz w:val="24"/>
          <w:szCs w:val="24"/>
        </w:rPr>
        <w:t xml:space="preserve"> </w:t>
      </w:r>
      <w:r w:rsidR="00E87435">
        <w:rPr>
          <w:rFonts w:ascii="Times New Roman" w:hAnsi="Times New Roman" w:cs="Times New Roman"/>
          <w:sz w:val="24"/>
          <w:szCs w:val="24"/>
        </w:rPr>
        <w:t xml:space="preserve">flood protection </w:t>
      </w:r>
      <w:r w:rsidR="00AB3199">
        <w:rPr>
          <w:rFonts w:ascii="Times New Roman" w:hAnsi="Times New Roman" w:cs="Times New Roman"/>
          <w:sz w:val="24"/>
          <w:szCs w:val="24"/>
        </w:rPr>
        <w:t xml:space="preserve">structures </w:t>
      </w:r>
      <w:r w:rsidR="00570AFA">
        <w:rPr>
          <w:rFonts w:ascii="Times New Roman" w:hAnsi="Times New Roman" w:cs="Times New Roman"/>
          <w:sz w:val="24"/>
          <w:szCs w:val="24"/>
        </w:rPr>
        <w:t>requiring modernization</w:t>
      </w:r>
      <w:r w:rsidR="00765663">
        <w:rPr>
          <w:rStyle w:val="af4"/>
          <w:rFonts w:ascii="Times New Roman" w:hAnsi="Times New Roman" w:cs="Times New Roman"/>
          <w:sz w:val="24"/>
          <w:szCs w:val="24"/>
        </w:rPr>
        <w:footnoteReference w:id="1"/>
      </w:r>
      <w:r w:rsidR="00627269">
        <w:rPr>
          <w:rFonts w:ascii="Times New Roman" w:hAnsi="Times New Roman" w:cs="Times New Roman"/>
          <w:sz w:val="24"/>
          <w:szCs w:val="24"/>
        </w:rPr>
        <w:t>.</w:t>
      </w:r>
    </w:p>
    <w:bookmarkEnd w:id="11"/>
    <w:p w14:paraId="076A9E12" w14:textId="77777777" w:rsidR="00633E36" w:rsidRDefault="00633E36" w:rsidP="003E2B40">
      <w:pPr>
        <w:spacing w:after="0" w:line="240" w:lineRule="auto"/>
        <w:jc w:val="both"/>
        <w:rPr>
          <w:rFonts w:ascii="Times New Roman" w:hAnsi="Times New Roman" w:cs="Times New Roman"/>
          <w:sz w:val="24"/>
          <w:szCs w:val="24"/>
        </w:rPr>
      </w:pPr>
    </w:p>
    <w:p w14:paraId="57C3BF31" w14:textId="1E3FCCF4" w:rsidR="00E20B12" w:rsidRPr="003E79B2" w:rsidRDefault="00221995" w:rsidP="003E2B40">
      <w:pPr>
        <w:spacing w:after="0" w:line="240" w:lineRule="auto"/>
        <w:jc w:val="both"/>
        <w:rPr>
          <w:rFonts w:ascii="Times New Roman" w:hAnsi="Times New Roman" w:cs="Times New Roman"/>
          <w:sz w:val="24"/>
          <w:szCs w:val="24"/>
        </w:rPr>
      </w:pPr>
      <w:r w:rsidRPr="007A065E">
        <w:rPr>
          <w:rFonts w:ascii="Times New Roman" w:hAnsi="Times New Roman" w:cs="Times New Roman"/>
          <w:sz w:val="24"/>
          <w:szCs w:val="24"/>
        </w:rPr>
        <w:t xml:space="preserve">The second </w:t>
      </w:r>
      <w:r w:rsidR="003F5FE0" w:rsidRPr="007A065E">
        <w:rPr>
          <w:rFonts w:ascii="Times New Roman" w:hAnsi="Times New Roman" w:cs="Times New Roman"/>
          <w:sz w:val="24"/>
          <w:szCs w:val="24"/>
        </w:rPr>
        <w:t xml:space="preserve">objective </w:t>
      </w:r>
      <w:r w:rsidR="009F3B27">
        <w:rPr>
          <w:rFonts w:ascii="Times New Roman" w:hAnsi="Times New Roman" w:cs="Times New Roman"/>
          <w:sz w:val="24"/>
          <w:szCs w:val="24"/>
        </w:rPr>
        <w:t xml:space="preserve">of this part of the assignment </w:t>
      </w:r>
      <w:r w:rsidRPr="007A065E">
        <w:rPr>
          <w:rFonts w:ascii="Times New Roman" w:hAnsi="Times New Roman" w:cs="Times New Roman"/>
          <w:sz w:val="24"/>
          <w:szCs w:val="24"/>
        </w:rPr>
        <w:t>is</w:t>
      </w:r>
      <w:r w:rsidRPr="00955422">
        <w:rPr>
          <w:rFonts w:ascii="Times New Roman" w:hAnsi="Times New Roman" w:cs="Times New Roman"/>
          <w:sz w:val="24"/>
          <w:szCs w:val="24"/>
        </w:rPr>
        <w:t xml:space="preserve"> to develop </w:t>
      </w:r>
      <w:r w:rsidR="00307C6E" w:rsidRPr="00955422">
        <w:rPr>
          <w:rFonts w:ascii="Times New Roman" w:hAnsi="Times New Roman" w:cs="Times New Roman"/>
          <w:sz w:val="24"/>
          <w:szCs w:val="24"/>
        </w:rPr>
        <w:t>deta</w:t>
      </w:r>
      <w:r w:rsidR="009F61F4" w:rsidRPr="00955422">
        <w:rPr>
          <w:rFonts w:ascii="Times New Roman" w:hAnsi="Times New Roman" w:cs="Times New Roman"/>
          <w:sz w:val="24"/>
          <w:szCs w:val="24"/>
        </w:rPr>
        <w:t xml:space="preserve">iled </w:t>
      </w:r>
      <w:r w:rsidRPr="00955422">
        <w:rPr>
          <w:rFonts w:ascii="Times New Roman" w:hAnsi="Times New Roman" w:cs="Times New Roman"/>
          <w:sz w:val="24"/>
          <w:szCs w:val="24"/>
        </w:rPr>
        <w:t xml:space="preserve">design and </w:t>
      </w:r>
      <w:r w:rsidR="00633E36">
        <w:rPr>
          <w:rFonts w:ascii="Times New Roman" w:hAnsi="Times New Roman" w:cs="Times New Roman"/>
          <w:sz w:val="24"/>
          <w:szCs w:val="24"/>
        </w:rPr>
        <w:t xml:space="preserve">cost </w:t>
      </w:r>
      <w:r w:rsidRPr="00955422">
        <w:rPr>
          <w:rFonts w:ascii="Times New Roman" w:hAnsi="Times New Roman" w:cs="Times New Roman"/>
          <w:sz w:val="24"/>
          <w:szCs w:val="24"/>
        </w:rPr>
        <w:t>estimate documentation</w:t>
      </w:r>
      <w:r w:rsidR="009F61F4" w:rsidRPr="00955422">
        <w:rPr>
          <w:rFonts w:ascii="Times New Roman" w:hAnsi="Times New Roman" w:cs="Times New Roman"/>
          <w:sz w:val="24"/>
          <w:szCs w:val="24"/>
        </w:rPr>
        <w:t xml:space="preserve"> (</w:t>
      </w:r>
      <w:r w:rsidR="005C03E8">
        <w:rPr>
          <w:rFonts w:ascii="Times New Roman" w:hAnsi="Times New Roman" w:cs="Times New Roman"/>
          <w:sz w:val="24"/>
          <w:szCs w:val="24"/>
        </w:rPr>
        <w:t xml:space="preserve">DED), </w:t>
      </w:r>
      <w:r w:rsidR="009F61F4" w:rsidRPr="00955422">
        <w:rPr>
          <w:rFonts w:ascii="Times New Roman" w:hAnsi="Times New Roman" w:cs="Times New Roman"/>
          <w:sz w:val="24"/>
          <w:szCs w:val="24"/>
        </w:rPr>
        <w:t>based on RIC -State method</w:t>
      </w:r>
      <w:r w:rsidR="000613E1">
        <w:rPr>
          <w:rStyle w:val="af4"/>
          <w:rFonts w:ascii="Times New Roman" w:hAnsi="Times New Roman" w:cs="Times New Roman"/>
          <w:sz w:val="24"/>
          <w:szCs w:val="24"/>
        </w:rPr>
        <w:footnoteReference w:id="2"/>
      </w:r>
      <w:r w:rsidR="009F61F4" w:rsidRPr="00955422">
        <w:rPr>
          <w:rFonts w:ascii="Times New Roman" w:hAnsi="Times New Roman" w:cs="Times New Roman"/>
          <w:sz w:val="24"/>
          <w:szCs w:val="24"/>
        </w:rPr>
        <w:t xml:space="preserve"> and </w:t>
      </w:r>
      <w:proofErr w:type="spellStart"/>
      <w:r w:rsidR="009F61F4" w:rsidRPr="00955422">
        <w:rPr>
          <w:rFonts w:ascii="Times New Roman" w:hAnsi="Times New Roman" w:cs="Times New Roman"/>
          <w:sz w:val="24"/>
          <w:szCs w:val="24"/>
        </w:rPr>
        <w:t>BoQ</w:t>
      </w:r>
      <w:proofErr w:type="spellEnd"/>
      <w:r w:rsidR="009F61F4" w:rsidRPr="00955422">
        <w:rPr>
          <w:rFonts w:ascii="Times New Roman" w:hAnsi="Times New Roman" w:cs="Times New Roman"/>
          <w:sz w:val="24"/>
          <w:szCs w:val="24"/>
        </w:rPr>
        <w:t>- based on market prices</w:t>
      </w:r>
      <w:r w:rsidR="00D2493B">
        <w:rPr>
          <w:rStyle w:val="af4"/>
          <w:rFonts w:ascii="Times New Roman" w:hAnsi="Times New Roman" w:cs="Times New Roman"/>
          <w:sz w:val="24"/>
          <w:szCs w:val="24"/>
        </w:rPr>
        <w:footnoteReference w:id="3"/>
      </w:r>
      <w:r w:rsidR="005C03E8">
        <w:rPr>
          <w:rFonts w:ascii="Times New Roman" w:hAnsi="Times New Roman" w:cs="Times New Roman"/>
          <w:sz w:val="24"/>
          <w:szCs w:val="24"/>
        </w:rPr>
        <w:t>,</w:t>
      </w:r>
      <w:r w:rsidRPr="00955422">
        <w:rPr>
          <w:rFonts w:ascii="Times New Roman" w:hAnsi="Times New Roman" w:cs="Times New Roman"/>
          <w:sz w:val="24"/>
          <w:szCs w:val="24"/>
        </w:rPr>
        <w:t xml:space="preserve"> for </w:t>
      </w:r>
      <w:r w:rsidR="00BA2EED">
        <w:rPr>
          <w:rFonts w:ascii="Times New Roman" w:hAnsi="Times New Roman" w:cs="Times New Roman"/>
          <w:sz w:val="24"/>
          <w:szCs w:val="24"/>
        </w:rPr>
        <w:t xml:space="preserve">each of the </w:t>
      </w:r>
      <w:r w:rsidR="00707383">
        <w:rPr>
          <w:rFonts w:ascii="Times New Roman" w:hAnsi="Times New Roman" w:cs="Times New Roman"/>
          <w:sz w:val="24"/>
          <w:szCs w:val="24"/>
        </w:rPr>
        <w:t>2</w:t>
      </w:r>
      <w:r w:rsidR="0036420A">
        <w:rPr>
          <w:rFonts w:ascii="Times New Roman" w:hAnsi="Times New Roman" w:cs="Times New Roman"/>
          <w:sz w:val="24"/>
          <w:szCs w:val="24"/>
          <w:lang w:val="ky-KG"/>
        </w:rPr>
        <w:t>1</w:t>
      </w:r>
      <w:r w:rsidR="00707383">
        <w:rPr>
          <w:rFonts w:ascii="Times New Roman" w:hAnsi="Times New Roman" w:cs="Times New Roman"/>
          <w:sz w:val="24"/>
          <w:szCs w:val="24"/>
        </w:rPr>
        <w:t xml:space="preserve"> sites</w:t>
      </w:r>
      <w:r w:rsidR="00F718AE">
        <w:rPr>
          <w:rFonts w:ascii="Times New Roman" w:hAnsi="Times New Roman" w:cs="Times New Roman"/>
          <w:sz w:val="24"/>
          <w:szCs w:val="24"/>
        </w:rPr>
        <w:t xml:space="preserve"> (refer to Appendix A)</w:t>
      </w:r>
      <w:r w:rsidR="00AB3199">
        <w:rPr>
          <w:rFonts w:ascii="Times New Roman" w:hAnsi="Times New Roman" w:cs="Times New Roman"/>
          <w:sz w:val="24"/>
          <w:szCs w:val="24"/>
        </w:rPr>
        <w:t xml:space="preserve">. </w:t>
      </w:r>
      <w:r w:rsidR="00CC0976">
        <w:rPr>
          <w:rFonts w:ascii="Times New Roman" w:hAnsi="Times New Roman" w:cs="Times New Roman"/>
          <w:sz w:val="24"/>
          <w:szCs w:val="24"/>
        </w:rPr>
        <w:t xml:space="preserve">The FS and Detailed Design should be built strictly on thorough survey data, up-to-date data and information on geological, seismological, hydrologic, climate, soil, meteorological data.  </w:t>
      </w:r>
      <w:r w:rsidR="008023BF">
        <w:rPr>
          <w:rFonts w:ascii="Times New Roman" w:hAnsi="Times New Roman" w:cs="Times New Roman"/>
          <w:sz w:val="24"/>
          <w:szCs w:val="24"/>
        </w:rPr>
        <w:t>For</w:t>
      </w:r>
      <w:r w:rsidR="00E20B12" w:rsidRPr="00955422">
        <w:rPr>
          <w:rFonts w:ascii="Times New Roman" w:hAnsi="Times New Roman" w:cs="Times New Roman"/>
          <w:sz w:val="24"/>
          <w:szCs w:val="24"/>
        </w:rPr>
        <w:t xml:space="preserve"> the draft Detailed design</w:t>
      </w:r>
      <w:r w:rsidR="008023BF">
        <w:rPr>
          <w:rFonts w:ascii="Times New Roman" w:hAnsi="Times New Roman" w:cs="Times New Roman"/>
          <w:sz w:val="24"/>
          <w:szCs w:val="24"/>
        </w:rPr>
        <w:t>,</w:t>
      </w:r>
      <w:r w:rsidR="00E20B12" w:rsidRPr="00955422">
        <w:rPr>
          <w:rFonts w:ascii="Times New Roman" w:hAnsi="Times New Roman" w:cs="Times New Roman"/>
          <w:sz w:val="24"/>
          <w:szCs w:val="24"/>
        </w:rPr>
        <w:t xml:space="preserve"> </w:t>
      </w:r>
      <w:r w:rsidR="008023BF">
        <w:rPr>
          <w:rFonts w:ascii="Times New Roman" w:hAnsi="Times New Roman" w:cs="Times New Roman"/>
          <w:sz w:val="24"/>
          <w:szCs w:val="24"/>
        </w:rPr>
        <w:t xml:space="preserve">the </w:t>
      </w:r>
      <w:r w:rsidR="008023BF" w:rsidRPr="00955422">
        <w:rPr>
          <w:rFonts w:ascii="Times New Roman" w:hAnsi="Times New Roman" w:cs="Times New Roman"/>
          <w:sz w:val="24"/>
          <w:szCs w:val="24"/>
        </w:rPr>
        <w:t xml:space="preserve">ESIA </w:t>
      </w:r>
      <w:r w:rsidR="00E20B12" w:rsidRPr="00955422">
        <w:rPr>
          <w:rFonts w:ascii="Times New Roman" w:hAnsi="Times New Roman" w:cs="Times New Roman"/>
          <w:sz w:val="24"/>
          <w:szCs w:val="24"/>
        </w:rPr>
        <w:t>will be developed (if necessary) with detailed forecast and risk exclusion</w:t>
      </w:r>
      <w:r w:rsidR="004D6E58">
        <w:rPr>
          <w:rFonts w:ascii="Times New Roman" w:hAnsi="Times New Roman" w:cs="Times New Roman"/>
          <w:sz w:val="24"/>
          <w:szCs w:val="24"/>
        </w:rPr>
        <w:t xml:space="preserve"> as well as</w:t>
      </w:r>
      <w:r w:rsidR="00E20B12" w:rsidRPr="00955422">
        <w:rPr>
          <w:rFonts w:ascii="Times New Roman" w:hAnsi="Times New Roman" w:cs="Times New Roman"/>
          <w:sz w:val="24"/>
          <w:szCs w:val="24"/>
        </w:rPr>
        <w:t xml:space="preserve"> overcome and mitigation measures according to the local legislation. Also, </w:t>
      </w:r>
      <w:r w:rsidR="004D6E58">
        <w:rPr>
          <w:rFonts w:ascii="Times New Roman" w:hAnsi="Times New Roman" w:cs="Times New Roman"/>
          <w:sz w:val="24"/>
          <w:szCs w:val="24"/>
        </w:rPr>
        <w:t xml:space="preserve">as per </w:t>
      </w:r>
      <w:r w:rsidR="00E20B12" w:rsidRPr="00955422">
        <w:rPr>
          <w:rFonts w:ascii="Times New Roman" w:hAnsi="Times New Roman" w:cs="Times New Roman"/>
          <w:sz w:val="24"/>
          <w:szCs w:val="24"/>
        </w:rPr>
        <w:t>WB requirement</w:t>
      </w:r>
      <w:r w:rsidR="004D6E58">
        <w:rPr>
          <w:rFonts w:ascii="Times New Roman" w:hAnsi="Times New Roman" w:cs="Times New Roman"/>
          <w:sz w:val="24"/>
          <w:szCs w:val="24"/>
        </w:rPr>
        <w:t>, it will be necessary to develop</w:t>
      </w:r>
      <w:r w:rsidR="007E649A">
        <w:rPr>
          <w:rFonts w:ascii="Times New Roman" w:hAnsi="Times New Roman" w:cs="Times New Roman"/>
          <w:sz w:val="24"/>
          <w:szCs w:val="24"/>
        </w:rPr>
        <w:t xml:space="preserve"> </w:t>
      </w:r>
      <w:r w:rsidR="004D6E58">
        <w:rPr>
          <w:rFonts w:ascii="Times New Roman" w:hAnsi="Times New Roman" w:cs="Times New Roman"/>
          <w:sz w:val="24"/>
          <w:szCs w:val="24"/>
        </w:rPr>
        <w:t>the</w:t>
      </w:r>
      <w:r w:rsidR="00E20B12" w:rsidRPr="00955422">
        <w:rPr>
          <w:rFonts w:ascii="Times New Roman" w:hAnsi="Times New Roman" w:cs="Times New Roman"/>
          <w:sz w:val="24"/>
          <w:szCs w:val="24"/>
        </w:rPr>
        <w:t xml:space="preserve"> </w:t>
      </w:r>
      <w:r w:rsidR="0084205D">
        <w:rPr>
          <w:rFonts w:ascii="Times New Roman" w:hAnsi="Times New Roman" w:cs="Times New Roman"/>
          <w:sz w:val="24"/>
          <w:szCs w:val="24"/>
        </w:rPr>
        <w:t>e</w:t>
      </w:r>
      <w:r w:rsidR="0084205D" w:rsidRPr="0084205D">
        <w:rPr>
          <w:rFonts w:ascii="Times New Roman" w:hAnsi="Times New Roman" w:cs="Times New Roman"/>
          <w:sz w:val="24"/>
          <w:szCs w:val="24"/>
        </w:rPr>
        <w:t>nvironmental</w:t>
      </w:r>
      <w:r w:rsidR="0084205D">
        <w:rPr>
          <w:rFonts w:ascii="Times New Roman" w:hAnsi="Times New Roman" w:cs="Times New Roman"/>
          <w:sz w:val="24"/>
          <w:szCs w:val="24"/>
        </w:rPr>
        <w:t xml:space="preserve"> </w:t>
      </w:r>
      <w:r w:rsidR="0084205D" w:rsidRPr="0084205D">
        <w:rPr>
          <w:rFonts w:ascii="Times New Roman" w:hAnsi="Times New Roman" w:cs="Times New Roman"/>
          <w:sz w:val="24"/>
          <w:szCs w:val="24"/>
        </w:rPr>
        <w:t>and</w:t>
      </w:r>
      <w:r w:rsidR="0084205D">
        <w:rPr>
          <w:rFonts w:ascii="Times New Roman" w:hAnsi="Times New Roman" w:cs="Times New Roman"/>
          <w:sz w:val="24"/>
          <w:szCs w:val="24"/>
        </w:rPr>
        <w:t xml:space="preserve"> </w:t>
      </w:r>
      <w:r w:rsidR="0084205D" w:rsidRPr="0084205D">
        <w:rPr>
          <w:rFonts w:ascii="Times New Roman" w:hAnsi="Times New Roman" w:cs="Times New Roman"/>
          <w:sz w:val="24"/>
          <w:szCs w:val="24"/>
        </w:rPr>
        <w:t>social</w:t>
      </w:r>
      <w:r w:rsidR="0084205D">
        <w:rPr>
          <w:rFonts w:ascii="Times New Roman" w:hAnsi="Times New Roman" w:cs="Times New Roman"/>
          <w:sz w:val="24"/>
          <w:szCs w:val="24"/>
        </w:rPr>
        <w:t xml:space="preserve"> </w:t>
      </w:r>
      <w:r w:rsidR="0084205D" w:rsidRPr="0084205D">
        <w:rPr>
          <w:rFonts w:ascii="Times New Roman" w:hAnsi="Times New Roman" w:cs="Times New Roman"/>
          <w:sz w:val="24"/>
          <w:szCs w:val="24"/>
        </w:rPr>
        <w:t>management</w:t>
      </w:r>
      <w:r w:rsidR="0084205D">
        <w:rPr>
          <w:rFonts w:ascii="Times New Roman" w:hAnsi="Times New Roman" w:cs="Times New Roman"/>
          <w:sz w:val="24"/>
          <w:szCs w:val="24"/>
        </w:rPr>
        <w:t xml:space="preserve"> </w:t>
      </w:r>
      <w:r w:rsidR="0084205D" w:rsidRPr="0084205D">
        <w:rPr>
          <w:rFonts w:ascii="Times New Roman" w:hAnsi="Times New Roman" w:cs="Times New Roman"/>
          <w:sz w:val="24"/>
          <w:szCs w:val="24"/>
        </w:rPr>
        <w:t xml:space="preserve">plan </w:t>
      </w:r>
      <w:r w:rsidR="0084205D">
        <w:rPr>
          <w:rFonts w:ascii="Times New Roman" w:hAnsi="Times New Roman" w:cs="Times New Roman"/>
          <w:sz w:val="24"/>
          <w:szCs w:val="24"/>
        </w:rPr>
        <w:t>(</w:t>
      </w:r>
      <w:r w:rsidR="00E20B12" w:rsidRPr="00955422">
        <w:rPr>
          <w:rFonts w:ascii="Times New Roman" w:hAnsi="Times New Roman" w:cs="Times New Roman"/>
          <w:sz w:val="24"/>
          <w:szCs w:val="24"/>
        </w:rPr>
        <w:t>ESMP</w:t>
      </w:r>
      <w:r w:rsidR="0084205D">
        <w:rPr>
          <w:rFonts w:ascii="Times New Roman" w:hAnsi="Times New Roman" w:cs="Times New Roman"/>
          <w:sz w:val="24"/>
          <w:szCs w:val="24"/>
        </w:rPr>
        <w:t>)</w:t>
      </w:r>
      <w:r w:rsidR="00E20B12" w:rsidRPr="00955422">
        <w:rPr>
          <w:rFonts w:ascii="Times New Roman" w:hAnsi="Times New Roman" w:cs="Times New Roman"/>
          <w:sz w:val="24"/>
          <w:szCs w:val="24"/>
        </w:rPr>
        <w:t xml:space="preserve"> </w:t>
      </w:r>
      <w:r w:rsidR="00707383">
        <w:rPr>
          <w:rFonts w:ascii="Times New Roman" w:hAnsi="Times New Roman" w:cs="Times New Roman"/>
          <w:sz w:val="24"/>
          <w:szCs w:val="24"/>
        </w:rPr>
        <w:t>for each site</w:t>
      </w:r>
      <w:r w:rsidR="004D6E58">
        <w:rPr>
          <w:rFonts w:ascii="Times New Roman" w:hAnsi="Times New Roman" w:cs="Times New Roman"/>
          <w:sz w:val="24"/>
          <w:szCs w:val="24"/>
        </w:rPr>
        <w:t>.</w:t>
      </w:r>
      <w:r w:rsidR="003E79B2" w:rsidRPr="008D037B">
        <w:rPr>
          <w:rFonts w:ascii="Times New Roman" w:hAnsi="Times New Roman" w:cs="Times New Roman"/>
          <w:sz w:val="24"/>
          <w:szCs w:val="24"/>
        </w:rPr>
        <w:t xml:space="preserve"> </w:t>
      </w:r>
    </w:p>
    <w:p w14:paraId="1CAD011A" w14:textId="77777777" w:rsidR="00BA2EED" w:rsidRDefault="00BA2EED" w:rsidP="003E2B40">
      <w:pPr>
        <w:spacing w:after="0" w:line="240" w:lineRule="auto"/>
        <w:jc w:val="both"/>
        <w:rPr>
          <w:rFonts w:ascii="Times New Roman" w:hAnsi="Times New Roman" w:cs="Times New Roman"/>
          <w:sz w:val="24"/>
          <w:szCs w:val="24"/>
        </w:rPr>
      </w:pPr>
      <w:bookmarkStart w:id="13" w:name="_Hlk169103771"/>
    </w:p>
    <w:p w14:paraId="259FE246" w14:textId="375B9DA5" w:rsidR="00BA2EED" w:rsidRPr="00955422" w:rsidRDefault="00221995" w:rsidP="005B3C0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w:t>
      </w:r>
      <w:r w:rsidR="00F965ED" w:rsidRPr="00955422">
        <w:rPr>
          <w:rFonts w:ascii="Times New Roman" w:hAnsi="Times New Roman" w:cs="Times New Roman"/>
          <w:sz w:val="24"/>
          <w:szCs w:val="24"/>
        </w:rPr>
        <w:t xml:space="preserve">Feasibility Study </w:t>
      </w:r>
      <w:r w:rsidRPr="00955422">
        <w:rPr>
          <w:rFonts w:ascii="Times New Roman" w:hAnsi="Times New Roman" w:cs="Times New Roman"/>
          <w:sz w:val="24"/>
          <w:szCs w:val="24"/>
        </w:rPr>
        <w:t xml:space="preserve">and the </w:t>
      </w:r>
      <w:r w:rsidR="00F965ED" w:rsidRPr="00955422">
        <w:rPr>
          <w:rFonts w:ascii="Times New Roman" w:hAnsi="Times New Roman" w:cs="Times New Roman"/>
          <w:sz w:val="24"/>
          <w:szCs w:val="24"/>
        </w:rPr>
        <w:t>Detailed Design</w:t>
      </w:r>
      <w:r w:rsidR="00377814" w:rsidRPr="00955422">
        <w:rPr>
          <w:rFonts w:ascii="Times New Roman" w:hAnsi="Times New Roman" w:cs="Times New Roman"/>
          <w:sz w:val="24"/>
          <w:szCs w:val="24"/>
        </w:rPr>
        <w:t xml:space="preserve"> </w:t>
      </w:r>
      <w:r w:rsidR="00656410">
        <w:rPr>
          <w:rFonts w:ascii="Times New Roman" w:hAnsi="Times New Roman" w:cs="Times New Roman"/>
          <w:sz w:val="24"/>
          <w:szCs w:val="24"/>
        </w:rPr>
        <w:t xml:space="preserve">and Estimate Documentation </w:t>
      </w:r>
      <w:r w:rsidRPr="00955422">
        <w:rPr>
          <w:rFonts w:ascii="Times New Roman" w:hAnsi="Times New Roman" w:cs="Times New Roman"/>
          <w:sz w:val="24"/>
          <w:szCs w:val="24"/>
        </w:rPr>
        <w:t xml:space="preserve">must comply with local building </w:t>
      </w:r>
      <w:r w:rsidR="004139C5" w:rsidRPr="00955422">
        <w:rPr>
          <w:rFonts w:ascii="Times New Roman" w:hAnsi="Times New Roman" w:cs="Times New Roman"/>
          <w:sz w:val="24"/>
          <w:szCs w:val="24"/>
        </w:rPr>
        <w:t>legislation,</w:t>
      </w:r>
      <w:r w:rsidRPr="00955422">
        <w:rPr>
          <w:rFonts w:ascii="Times New Roman" w:hAnsi="Times New Roman" w:cs="Times New Roman"/>
          <w:sz w:val="24"/>
          <w:szCs w:val="24"/>
        </w:rPr>
        <w:t xml:space="preserve"> regulations</w:t>
      </w:r>
      <w:r w:rsidR="00501DF0">
        <w:rPr>
          <w:rFonts w:ascii="Times New Roman" w:hAnsi="Times New Roman" w:cs="Times New Roman"/>
          <w:sz w:val="24"/>
          <w:szCs w:val="24"/>
        </w:rPr>
        <w:t>,</w:t>
      </w:r>
      <w:r w:rsidRPr="00955422">
        <w:rPr>
          <w:rFonts w:ascii="Times New Roman" w:hAnsi="Times New Roman" w:cs="Times New Roman"/>
          <w:sz w:val="24"/>
          <w:szCs w:val="24"/>
        </w:rPr>
        <w:t xml:space="preserve"> </w:t>
      </w:r>
      <w:r w:rsidR="004139C5" w:rsidRPr="00955422">
        <w:rPr>
          <w:rFonts w:ascii="Times New Roman" w:hAnsi="Times New Roman" w:cs="Times New Roman"/>
          <w:sz w:val="24"/>
          <w:szCs w:val="24"/>
        </w:rPr>
        <w:t xml:space="preserve">and construction rules </w:t>
      </w:r>
      <w:r w:rsidRPr="00955422">
        <w:rPr>
          <w:rFonts w:ascii="Times New Roman" w:hAnsi="Times New Roman" w:cs="Times New Roman"/>
          <w:sz w:val="24"/>
          <w:szCs w:val="24"/>
        </w:rPr>
        <w:t xml:space="preserve">applicable in the Kyrgyz Republic, </w:t>
      </w:r>
      <w:r w:rsidR="00501DF0">
        <w:rPr>
          <w:rFonts w:ascii="Times New Roman" w:hAnsi="Times New Roman" w:cs="Times New Roman"/>
          <w:sz w:val="24"/>
          <w:szCs w:val="24"/>
        </w:rPr>
        <w:t>and</w:t>
      </w:r>
      <w:r w:rsidR="007E649A">
        <w:rPr>
          <w:rFonts w:ascii="Times New Roman" w:hAnsi="Times New Roman" w:cs="Times New Roman"/>
          <w:sz w:val="24"/>
          <w:szCs w:val="24"/>
        </w:rPr>
        <w:t xml:space="preserve"> </w:t>
      </w:r>
      <w:r w:rsidR="003F5FE0">
        <w:rPr>
          <w:rFonts w:ascii="Times New Roman" w:hAnsi="Times New Roman" w:cs="Times New Roman"/>
          <w:sz w:val="24"/>
          <w:szCs w:val="24"/>
        </w:rPr>
        <w:t>with the</w:t>
      </w:r>
      <w:r w:rsidRPr="00955422">
        <w:rPr>
          <w:rFonts w:ascii="Times New Roman" w:hAnsi="Times New Roman" w:cs="Times New Roman"/>
          <w:sz w:val="24"/>
          <w:szCs w:val="24"/>
        </w:rPr>
        <w:t xml:space="preserve"> requirements of the World Bank's environmental and social policy</w:t>
      </w:r>
      <w:r w:rsidR="003F5FE0">
        <w:rPr>
          <w:rFonts w:ascii="Times New Roman" w:hAnsi="Times New Roman" w:cs="Times New Roman"/>
          <w:sz w:val="24"/>
          <w:szCs w:val="24"/>
        </w:rPr>
        <w:t xml:space="preserve"> framework and global construction best practices</w:t>
      </w:r>
      <w:r w:rsidRPr="00955422">
        <w:rPr>
          <w:rFonts w:ascii="Times New Roman" w:hAnsi="Times New Roman" w:cs="Times New Roman"/>
          <w:sz w:val="24"/>
          <w:szCs w:val="24"/>
        </w:rPr>
        <w:t>.</w:t>
      </w:r>
      <w:r w:rsidR="00A63684">
        <w:rPr>
          <w:rFonts w:ascii="Times New Roman" w:hAnsi="Times New Roman" w:cs="Times New Roman"/>
          <w:sz w:val="24"/>
          <w:szCs w:val="24"/>
        </w:rPr>
        <w:t xml:space="preserve"> </w:t>
      </w:r>
      <w:r w:rsidR="00BA2EED" w:rsidRPr="34336F05">
        <w:rPr>
          <w:rFonts w:ascii="Times New Roman" w:hAnsi="Times New Roman" w:cs="Times New Roman"/>
          <w:sz w:val="24"/>
          <w:szCs w:val="24"/>
        </w:rPr>
        <w:t xml:space="preserve">In concert with the preparation of draft Detailed designs, allowance should be made for </w:t>
      </w:r>
      <w:r w:rsidR="00A63684">
        <w:rPr>
          <w:rFonts w:ascii="Times New Roman" w:hAnsi="Times New Roman" w:cs="Times New Roman"/>
          <w:sz w:val="24"/>
          <w:szCs w:val="24"/>
        </w:rPr>
        <w:t>preparing</w:t>
      </w:r>
      <w:r w:rsidR="00BA2EED" w:rsidRPr="34336F05">
        <w:rPr>
          <w:rFonts w:ascii="Times New Roman" w:hAnsi="Times New Roman" w:cs="Times New Roman"/>
          <w:sz w:val="24"/>
          <w:szCs w:val="24"/>
        </w:rPr>
        <w:t xml:space="preserve"> </w:t>
      </w:r>
      <w:r w:rsidR="00A63684">
        <w:rPr>
          <w:rFonts w:ascii="Times New Roman" w:hAnsi="Times New Roman" w:cs="Times New Roman"/>
          <w:sz w:val="24"/>
          <w:szCs w:val="24"/>
        </w:rPr>
        <w:t>the</w:t>
      </w:r>
      <w:r w:rsidR="00BA2EED" w:rsidRPr="34336F05">
        <w:rPr>
          <w:rFonts w:ascii="Times New Roman" w:hAnsi="Times New Roman" w:cs="Times New Roman"/>
          <w:sz w:val="24"/>
          <w:szCs w:val="24"/>
        </w:rPr>
        <w:t xml:space="preserve"> E</w:t>
      </w:r>
      <w:r w:rsidR="00A63684">
        <w:rPr>
          <w:rFonts w:ascii="Times New Roman" w:hAnsi="Times New Roman" w:cs="Times New Roman"/>
          <w:sz w:val="24"/>
          <w:szCs w:val="24"/>
        </w:rPr>
        <w:t>S</w:t>
      </w:r>
      <w:r w:rsidR="00BA2EED" w:rsidRPr="34336F05">
        <w:rPr>
          <w:rFonts w:ascii="Times New Roman" w:hAnsi="Times New Roman" w:cs="Times New Roman"/>
          <w:sz w:val="24"/>
          <w:szCs w:val="24"/>
        </w:rPr>
        <w:t>IA</w:t>
      </w:r>
      <w:r w:rsidR="005E107E">
        <w:rPr>
          <w:rFonts w:ascii="Times New Roman" w:hAnsi="Times New Roman" w:cs="Times New Roman"/>
          <w:sz w:val="24"/>
          <w:szCs w:val="24"/>
        </w:rPr>
        <w:t>, for the sites deemed required during the FS studies</w:t>
      </w:r>
      <w:r w:rsidR="00AB3199">
        <w:rPr>
          <w:rFonts w:ascii="Times New Roman" w:hAnsi="Times New Roman" w:cs="Times New Roman"/>
          <w:sz w:val="24"/>
          <w:szCs w:val="24"/>
        </w:rPr>
        <w:t xml:space="preserve"> </w:t>
      </w:r>
      <w:r w:rsidR="005E107E">
        <w:rPr>
          <w:rFonts w:ascii="Times New Roman" w:hAnsi="Times New Roman" w:cs="Times New Roman"/>
          <w:sz w:val="24"/>
          <w:szCs w:val="24"/>
        </w:rPr>
        <w:t xml:space="preserve">(the ESIA needs to include </w:t>
      </w:r>
      <w:r w:rsidR="00BA2EED" w:rsidRPr="34336F05">
        <w:rPr>
          <w:rFonts w:ascii="Times New Roman" w:hAnsi="Times New Roman" w:cs="Times New Roman"/>
          <w:sz w:val="24"/>
          <w:szCs w:val="24"/>
        </w:rPr>
        <w:t>detailed forecast and risk avoidance, minimization</w:t>
      </w:r>
      <w:r w:rsidR="00501DF0">
        <w:rPr>
          <w:rFonts w:ascii="Times New Roman" w:hAnsi="Times New Roman" w:cs="Times New Roman"/>
          <w:sz w:val="24"/>
          <w:szCs w:val="24"/>
        </w:rPr>
        <w:t>,</w:t>
      </w:r>
      <w:r w:rsidR="00BA2EED" w:rsidRPr="34336F05">
        <w:rPr>
          <w:rFonts w:ascii="Times New Roman" w:hAnsi="Times New Roman" w:cs="Times New Roman"/>
          <w:sz w:val="24"/>
          <w:szCs w:val="24"/>
        </w:rPr>
        <w:t xml:space="preserve"> and mitigation measures according to local legislation</w:t>
      </w:r>
      <w:r w:rsidR="005E107E">
        <w:rPr>
          <w:rFonts w:ascii="Times New Roman" w:hAnsi="Times New Roman" w:cs="Times New Roman"/>
          <w:sz w:val="24"/>
          <w:szCs w:val="24"/>
        </w:rPr>
        <w:t xml:space="preserve">) and </w:t>
      </w:r>
      <w:r w:rsidR="00BA2EED" w:rsidRPr="34336F05">
        <w:rPr>
          <w:rFonts w:ascii="Times New Roman" w:hAnsi="Times New Roman" w:cs="Times New Roman"/>
          <w:sz w:val="24"/>
          <w:szCs w:val="24"/>
        </w:rPr>
        <w:t>ESMP</w:t>
      </w:r>
      <w:r w:rsidR="005E107E">
        <w:rPr>
          <w:rFonts w:ascii="Times New Roman" w:hAnsi="Times New Roman" w:cs="Times New Roman"/>
          <w:sz w:val="24"/>
          <w:szCs w:val="24"/>
        </w:rPr>
        <w:t>s</w:t>
      </w:r>
      <w:r w:rsidR="00BA2EED" w:rsidRPr="34336F05">
        <w:rPr>
          <w:rFonts w:ascii="Times New Roman" w:hAnsi="Times New Roman" w:cs="Times New Roman"/>
          <w:sz w:val="24"/>
          <w:szCs w:val="24"/>
        </w:rPr>
        <w:t xml:space="preserve"> for each site.</w:t>
      </w:r>
    </w:p>
    <w:p w14:paraId="1ECCC003" w14:textId="3E740B55" w:rsidR="00221995" w:rsidRPr="00955422" w:rsidRDefault="00221995" w:rsidP="005B3C00">
      <w:pPr>
        <w:spacing w:after="0" w:line="240" w:lineRule="auto"/>
        <w:jc w:val="both"/>
        <w:rPr>
          <w:rFonts w:ascii="Times New Roman" w:hAnsi="Times New Roman" w:cs="Times New Roman"/>
          <w:sz w:val="24"/>
          <w:szCs w:val="24"/>
        </w:rPr>
      </w:pPr>
    </w:p>
    <w:bookmarkEnd w:id="12"/>
    <w:bookmarkEnd w:id="13"/>
    <w:p w14:paraId="5DC50BE6" w14:textId="45A2F7D6" w:rsidR="00AF2853" w:rsidRPr="00221995" w:rsidRDefault="00AF2853" w:rsidP="005B3C00">
      <w:pPr>
        <w:spacing w:after="0" w:line="240" w:lineRule="auto"/>
        <w:jc w:val="both"/>
        <w:rPr>
          <w:rFonts w:ascii="Times New Roman" w:hAnsi="Times New Roman" w:cs="Times New Roman"/>
          <w:b/>
          <w:bCs/>
          <w:sz w:val="24"/>
          <w:szCs w:val="24"/>
        </w:rPr>
      </w:pPr>
      <w:r w:rsidRPr="00221995">
        <w:rPr>
          <w:rFonts w:ascii="Times New Roman" w:hAnsi="Times New Roman" w:cs="Times New Roman"/>
          <w:b/>
          <w:bCs/>
          <w:sz w:val="24"/>
          <w:szCs w:val="24"/>
        </w:rPr>
        <w:t xml:space="preserve">PART B: Author's </w:t>
      </w:r>
      <w:r w:rsidR="008F2B68">
        <w:rPr>
          <w:rFonts w:ascii="Times New Roman" w:hAnsi="Times New Roman" w:cs="Times New Roman"/>
          <w:b/>
          <w:bCs/>
          <w:sz w:val="24"/>
          <w:szCs w:val="24"/>
        </w:rPr>
        <w:t>S</w:t>
      </w:r>
      <w:r w:rsidRPr="00221995">
        <w:rPr>
          <w:rFonts w:ascii="Times New Roman" w:hAnsi="Times New Roman" w:cs="Times New Roman"/>
          <w:b/>
          <w:bCs/>
          <w:sz w:val="24"/>
          <w:szCs w:val="24"/>
        </w:rPr>
        <w:t>upervision</w:t>
      </w:r>
    </w:p>
    <w:p w14:paraId="6D29C264" w14:textId="77777777" w:rsidR="005E107E" w:rsidRDefault="005E107E" w:rsidP="005B3C00">
      <w:pPr>
        <w:spacing w:after="0" w:line="240" w:lineRule="auto"/>
        <w:jc w:val="both"/>
        <w:rPr>
          <w:rFonts w:ascii="Times New Roman" w:hAnsi="Times New Roman" w:cs="Times New Roman"/>
          <w:sz w:val="24"/>
          <w:szCs w:val="24"/>
        </w:rPr>
      </w:pPr>
    </w:p>
    <w:p w14:paraId="6B6664D9" w14:textId="6B6BF663" w:rsidR="00AF2853" w:rsidRDefault="00AF2853" w:rsidP="005B3C00">
      <w:pPr>
        <w:spacing w:after="0" w:line="240" w:lineRule="auto"/>
        <w:jc w:val="both"/>
        <w:rPr>
          <w:rFonts w:ascii="Times New Roman" w:hAnsi="Times New Roman" w:cs="Times New Roman"/>
          <w:sz w:val="24"/>
          <w:szCs w:val="24"/>
        </w:rPr>
      </w:pPr>
      <w:r w:rsidRPr="00221995">
        <w:rPr>
          <w:rFonts w:ascii="Times New Roman" w:hAnsi="Times New Roman" w:cs="Times New Roman"/>
          <w:sz w:val="24"/>
          <w:szCs w:val="24"/>
        </w:rPr>
        <w:t xml:space="preserve">The </w:t>
      </w:r>
      <w:r w:rsidR="00E6042D">
        <w:rPr>
          <w:rFonts w:ascii="Times New Roman" w:hAnsi="Times New Roman" w:cs="Times New Roman"/>
          <w:sz w:val="24"/>
          <w:szCs w:val="24"/>
        </w:rPr>
        <w:t xml:space="preserve">objective of the second part of the </w:t>
      </w:r>
      <w:r w:rsidRPr="00221995">
        <w:rPr>
          <w:rFonts w:ascii="Times New Roman" w:hAnsi="Times New Roman" w:cs="Times New Roman"/>
          <w:sz w:val="24"/>
          <w:szCs w:val="24"/>
        </w:rPr>
        <w:t xml:space="preserve">assignment </w:t>
      </w:r>
      <w:r w:rsidR="00E6042D">
        <w:rPr>
          <w:rFonts w:ascii="Times New Roman" w:hAnsi="Times New Roman" w:cs="Times New Roman"/>
          <w:sz w:val="24"/>
          <w:szCs w:val="24"/>
        </w:rPr>
        <w:t>is to provide</w:t>
      </w:r>
      <w:r w:rsidR="00E6042D" w:rsidRPr="00221995">
        <w:rPr>
          <w:rFonts w:ascii="Times New Roman" w:hAnsi="Times New Roman" w:cs="Times New Roman"/>
          <w:sz w:val="24"/>
          <w:szCs w:val="24"/>
        </w:rPr>
        <w:t xml:space="preserve"> </w:t>
      </w:r>
      <w:r w:rsidR="007A065E">
        <w:rPr>
          <w:rFonts w:ascii="Times New Roman" w:hAnsi="Times New Roman" w:cs="Times New Roman"/>
          <w:sz w:val="24"/>
          <w:szCs w:val="24"/>
        </w:rPr>
        <w:t>the author's supervision</w:t>
      </w:r>
      <w:r w:rsidRPr="00221995">
        <w:rPr>
          <w:rFonts w:ascii="Times New Roman" w:hAnsi="Times New Roman" w:cs="Times New Roman"/>
          <w:sz w:val="24"/>
          <w:szCs w:val="24"/>
        </w:rPr>
        <w:t xml:space="preserve"> during the reconstruction or new construction of protection structures</w:t>
      </w:r>
      <w:r w:rsidR="000E4375">
        <w:rPr>
          <w:rFonts w:ascii="Times New Roman" w:hAnsi="Times New Roman" w:cs="Times New Roman"/>
          <w:sz w:val="24"/>
          <w:szCs w:val="24"/>
        </w:rPr>
        <w:t>, according to the approved detailed designs</w:t>
      </w:r>
      <w:r w:rsidRPr="00221995">
        <w:rPr>
          <w:rFonts w:ascii="Times New Roman" w:hAnsi="Times New Roman" w:cs="Times New Roman"/>
          <w:sz w:val="24"/>
          <w:szCs w:val="24"/>
        </w:rPr>
        <w:t>.</w:t>
      </w:r>
      <w:r w:rsidR="00CD72C2">
        <w:rPr>
          <w:rFonts w:ascii="Times New Roman" w:hAnsi="Times New Roman" w:cs="Times New Roman"/>
          <w:sz w:val="24"/>
          <w:szCs w:val="24"/>
        </w:rPr>
        <w:t xml:space="preserve"> </w:t>
      </w:r>
    </w:p>
    <w:p w14:paraId="1F1005F0" w14:textId="414F15F5" w:rsidR="008F5948" w:rsidRPr="00955422" w:rsidRDefault="008F5948" w:rsidP="003E2B40">
      <w:pPr>
        <w:spacing w:after="0" w:line="240" w:lineRule="auto"/>
        <w:ind w:firstLine="567"/>
        <w:jc w:val="both"/>
        <w:rPr>
          <w:rFonts w:ascii="Times New Roman" w:hAnsi="Times New Roman" w:cs="Times New Roman"/>
          <w:sz w:val="24"/>
          <w:szCs w:val="24"/>
        </w:rPr>
      </w:pPr>
    </w:p>
    <w:p w14:paraId="38F795B5" w14:textId="49E01FC4" w:rsidR="00221995" w:rsidRPr="00955422" w:rsidRDefault="00221995" w:rsidP="003E2B40">
      <w:pPr>
        <w:spacing w:after="0" w:line="240" w:lineRule="auto"/>
        <w:ind w:firstLine="567"/>
        <w:jc w:val="center"/>
        <w:rPr>
          <w:rFonts w:ascii="Times New Roman" w:hAnsi="Times New Roman" w:cs="Times New Roman"/>
          <w:b/>
          <w:bCs/>
          <w:sz w:val="24"/>
          <w:szCs w:val="24"/>
        </w:rPr>
      </w:pPr>
      <w:r w:rsidRPr="00955422">
        <w:rPr>
          <w:rFonts w:ascii="Times New Roman" w:hAnsi="Times New Roman" w:cs="Times New Roman"/>
          <w:b/>
          <w:bCs/>
          <w:sz w:val="24"/>
          <w:szCs w:val="24"/>
        </w:rPr>
        <w:t>III. SCOPE OF SERVICES</w:t>
      </w:r>
    </w:p>
    <w:p w14:paraId="797604A7" w14:textId="77777777" w:rsidR="005B3C00" w:rsidRDefault="005B3C00" w:rsidP="003E2B40">
      <w:pPr>
        <w:spacing w:after="0" w:line="240" w:lineRule="auto"/>
        <w:jc w:val="both"/>
        <w:rPr>
          <w:rFonts w:ascii="Times New Roman" w:hAnsi="Times New Roman" w:cs="Times New Roman"/>
          <w:b/>
          <w:bCs/>
          <w:sz w:val="24"/>
          <w:szCs w:val="24"/>
        </w:rPr>
      </w:pPr>
    </w:p>
    <w:p w14:paraId="5C7EDD36" w14:textId="1A9E4DD6" w:rsidR="00221995" w:rsidRDefault="00221995"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PART A: Preparation of feasibility study</w:t>
      </w:r>
      <w:r w:rsidR="007A065E">
        <w:rPr>
          <w:rFonts w:ascii="Times New Roman" w:hAnsi="Times New Roman" w:cs="Times New Roman"/>
          <w:b/>
          <w:bCs/>
          <w:sz w:val="24"/>
          <w:szCs w:val="24"/>
        </w:rPr>
        <w:t>,</w:t>
      </w:r>
      <w:r w:rsidRPr="00955422">
        <w:rPr>
          <w:rFonts w:ascii="Times New Roman" w:hAnsi="Times New Roman" w:cs="Times New Roman"/>
          <w:b/>
          <w:bCs/>
          <w:sz w:val="24"/>
          <w:szCs w:val="24"/>
        </w:rPr>
        <w:t xml:space="preserve"> </w:t>
      </w:r>
      <w:r w:rsidR="007A065E">
        <w:rPr>
          <w:rFonts w:ascii="Times New Roman" w:hAnsi="Times New Roman" w:cs="Times New Roman"/>
          <w:b/>
          <w:bCs/>
          <w:sz w:val="24"/>
          <w:szCs w:val="24"/>
        </w:rPr>
        <w:t>Detailed D</w:t>
      </w:r>
      <w:r w:rsidRPr="00955422">
        <w:rPr>
          <w:rFonts w:ascii="Times New Roman" w:hAnsi="Times New Roman" w:cs="Times New Roman"/>
          <w:b/>
          <w:bCs/>
          <w:sz w:val="24"/>
          <w:szCs w:val="24"/>
        </w:rPr>
        <w:t>esign</w:t>
      </w:r>
      <w:r w:rsidR="007A065E">
        <w:rPr>
          <w:rFonts w:ascii="Times New Roman" w:hAnsi="Times New Roman" w:cs="Times New Roman"/>
          <w:b/>
          <w:bCs/>
          <w:sz w:val="24"/>
          <w:szCs w:val="24"/>
        </w:rPr>
        <w:t>, and Estimate</w:t>
      </w:r>
      <w:r w:rsidRPr="00955422">
        <w:rPr>
          <w:rFonts w:ascii="Times New Roman" w:hAnsi="Times New Roman" w:cs="Times New Roman"/>
          <w:b/>
          <w:bCs/>
          <w:sz w:val="24"/>
          <w:szCs w:val="24"/>
        </w:rPr>
        <w:t xml:space="preserve"> </w:t>
      </w:r>
      <w:r w:rsidR="007A065E">
        <w:rPr>
          <w:rFonts w:ascii="Times New Roman" w:hAnsi="Times New Roman" w:cs="Times New Roman"/>
          <w:b/>
          <w:bCs/>
          <w:sz w:val="24"/>
          <w:szCs w:val="24"/>
        </w:rPr>
        <w:t>D</w:t>
      </w:r>
      <w:r w:rsidRPr="00955422">
        <w:rPr>
          <w:rFonts w:ascii="Times New Roman" w:hAnsi="Times New Roman" w:cs="Times New Roman"/>
          <w:b/>
          <w:bCs/>
          <w:sz w:val="24"/>
          <w:szCs w:val="24"/>
        </w:rPr>
        <w:t>ocumentation.</w:t>
      </w:r>
    </w:p>
    <w:p w14:paraId="6BFE146C" w14:textId="77777777" w:rsidR="007A065E" w:rsidRPr="00955422" w:rsidRDefault="007A065E" w:rsidP="003E2B40">
      <w:pPr>
        <w:spacing w:after="0" w:line="240" w:lineRule="auto"/>
        <w:jc w:val="both"/>
        <w:rPr>
          <w:rFonts w:ascii="Times New Roman" w:hAnsi="Times New Roman" w:cs="Times New Roman"/>
          <w:b/>
          <w:bCs/>
          <w:sz w:val="24"/>
          <w:szCs w:val="24"/>
        </w:rPr>
      </w:pPr>
    </w:p>
    <w:p w14:paraId="09F93943" w14:textId="4A6BC87F" w:rsidR="00221995" w:rsidRPr="00955422" w:rsidRDefault="00221995"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3.1. Feasibility study</w:t>
      </w:r>
    </w:p>
    <w:p w14:paraId="51A6942F" w14:textId="5787FE13" w:rsidR="00CC0976" w:rsidRDefault="00CC0976" w:rsidP="00CC0976">
      <w:pPr>
        <w:spacing w:after="0" w:line="240" w:lineRule="auto"/>
        <w:jc w:val="both"/>
        <w:rPr>
          <w:rFonts w:ascii="Times New Roman" w:hAnsi="Times New Roman" w:cs="Times New Roman"/>
          <w:sz w:val="24"/>
          <w:szCs w:val="24"/>
        </w:rPr>
      </w:pPr>
      <w:bookmarkStart w:id="14" w:name="_Hlk174719578"/>
      <w:r>
        <w:rPr>
          <w:rFonts w:ascii="Times New Roman" w:hAnsi="Times New Roman" w:cs="Times New Roman"/>
          <w:sz w:val="24"/>
          <w:szCs w:val="24"/>
        </w:rPr>
        <w:lastRenderedPageBreak/>
        <w:t xml:space="preserve">Planning of NBS interventions to be undertaken upstream of each of the 21 project sites will take place (under a separate TOR) prior to this task. The plan will become available to the selected consultant firm. </w:t>
      </w:r>
      <w:r w:rsidRPr="00B37C69">
        <w:rPr>
          <w:rFonts w:ascii="Times New Roman" w:hAnsi="Times New Roman" w:cs="Times New Roman"/>
          <w:sz w:val="24"/>
          <w:szCs w:val="24"/>
        </w:rPr>
        <w:t xml:space="preserve">The consultant will review </w:t>
      </w:r>
      <w:r>
        <w:rPr>
          <w:rFonts w:ascii="Times New Roman" w:hAnsi="Times New Roman" w:cs="Times New Roman"/>
          <w:sz w:val="24"/>
          <w:szCs w:val="24"/>
        </w:rPr>
        <w:t>this</w:t>
      </w:r>
      <w:r w:rsidRPr="00B37C69">
        <w:rPr>
          <w:rFonts w:ascii="Times New Roman" w:hAnsi="Times New Roman" w:cs="Times New Roman"/>
          <w:sz w:val="24"/>
          <w:szCs w:val="24"/>
        </w:rPr>
        <w:t xml:space="preserve"> document before conducting the feasibility study and </w:t>
      </w:r>
      <w:r>
        <w:rPr>
          <w:rFonts w:ascii="Times New Roman" w:hAnsi="Times New Roman" w:cs="Times New Roman"/>
          <w:sz w:val="24"/>
          <w:szCs w:val="24"/>
        </w:rPr>
        <w:t xml:space="preserve">liaise with MoES to ensure there is maximum synergy between proposed green and gray interventions.  </w:t>
      </w:r>
    </w:p>
    <w:p w14:paraId="15666035" w14:textId="77777777" w:rsidR="00CC0976" w:rsidRDefault="00CC0976" w:rsidP="003E2B40">
      <w:pPr>
        <w:spacing w:after="0" w:line="240" w:lineRule="auto"/>
        <w:jc w:val="both"/>
        <w:rPr>
          <w:rFonts w:ascii="Times New Roman" w:hAnsi="Times New Roman" w:cs="Times New Roman"/>
          <w:sz w:val="24"/>
          <w:szCs w:val="24"/>
        </w:rPr>
      </w:pPr>
    </w:p>
    <w:p w14:paraId="667E9C54" w14:textId="3F680A77" w:rsidR="00E20B12" w:rsidRDefault="004B708E"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Pr="00955422">
        <w:rPr>
          <w:rFonts w:ascii="Times New Roman" w:hAnsi="Times New Roman" w:cs="Times New Roman"/>
          <w:sz w:val="24"/>
          <w:szCs w:val="24"/>
        </w:rPr>
        <w:t xml:space="preserve"> </w:t>
      </w:r>
      <w:r w:rsidR="00E20B12" w:rsidRPr="00955422">
        <w:rPr>
          <w:rFonts w:ascii="Times New Roman" w:hAnsi="Times New Roman" w:cs="Times New Roman"/>
          <w:sz w:val="24"/>
          <w:szCs w:val="24"/>
        </w:rPr>
        <w:t>feasibility study aims to provide technical recommendations regarding areas that should undergo reconstruction, as well as areas that should be rebuilt. In frames of feasibility study, it is required</w:t>
      </w:r>
      <w:r w:rsidR="00E20B12" w:rsidRPr="00955422">
        <w:rPr>
          <w:rFonts w:ascii="Times New Roman" w:hAnsi="Times New Roman" w:cs="Times New Roman"/>
          <w:color w:val="000000" w:themeColor="text1"/>
          <w:sz w:val="24"/>
          <w:szCs w:val="24"/>
        </w:rPr>
        <w:t>, but not limited to</w:t>
      </w:r>
      <w:r w:rsidR="00E20B12" w:rsidRPr="00955422">
        <w:rPr>
          <w:rFonts w:ascii="Times New Roman" w:hAnsi="Times New Roman" w:cs="Times New Roman"/>
          <w:sz w:val="24"/>
          <w:szCs w:val="24"/>
        </w:rPr>
        <w:t>:</w:t>
      </w:r>
    </w:p>
    <w:p w14:paraId="5AFEB9A4" w14:textId="61F5FFDB" w:rsidR="00ED47B1" w:rsidRPr="00F7594D" w:rsidRDefault="00ED47B1" w:rsidP="003E2B40">
      <w:pPr>
        <w:numPr>
          <w:ilvl w:val="0"/>
          <w:numId w:val="12"/>
        </w:numPr>
        <w:spacing w:after="0" w:line="240" w:lineRule="auto"/>
        <w:jc w:val="both"/>
        <w:rPr>
          <w:rFonts w:ascii="Times New Roman" w:eastAsia="Times New Roman" w:hAnsi="Times New Roman" w:cs="Times New Roman"/>
          <w:sz w:val="24"/>
          <w:szCs w:val="24"/>
        </w:rPr>
      </w:pPr>
      <w:r w:rsidRPr="00F7594D">
        <w:rPr>
          <w:rFonts w:ascii="Times New Roman" w:eastAsia="Times New Roman" w:hAnsi="Times New Roman" w:cs="Times New Roman"/>
          <w:b/>
          <w:bCs/>
          <w:sz w:val="24"/>
          <w:szCs w:val="24"/>
        </w:rPr>
        <w:t xml:space="preserve">Site Assessment and Data Collection </w:t>
      </w:r>
      <w:r w:rsidRPr="00F7594D">
        <w:rPr>
          <w:rFonts w:ascii="Times New Roman" w:eastAsia="Times New Roman" w:hAnsi="Times New Roman" w:cs="Times New Roman"/>
          <w:sz w:val="24"/>
          <w:szCs w:val="24"/>
        </w:rPr>
        <w:t>(conduct comprehensive site visits to all 1</w:t>
      </w:r>
      <w:r w:rsidR="00765663">
        <w:rPr>
          <w:rFonts w:ascii="Times New Roman" w:eastAsia="Times New Roman" w:hAnsi="Times New Roman" w:cs="Times New Roman"/>
          <w:sz w:val="24"/>
          <w:szCs w:val="24"/>
        </w:rPr>
        <w:t>1</w:t>
      </w:r>
      <w:r w:rsidRPr="00F7594D">
        <w:rPr>
          <w:rFonts w:ascii="Times New Roman" w:eastAsia="Times New Roman" w:hAnsi="Times New Roman" w:cs="Times New Roman"/>
          <w:sz w:val="24"/>
          <w:szCs w:val="24"/>
        </w:rPr>
        <w:t xml:space="preserve"> selected locations</w:t>
      </w:r>
      <w:r w:rsidR="00AB3199">
        <w:rPr>
          <w:rFonts w:ascii="Times New Roman" w:eastAsia="Times New Roman" w:hAnsi="Times New Roman" w:cs="Times New Roman"/>
          <w:sz w:val="24"/>
          <w:szCs w:val="24"/>
        </w:rPr>
        <w:t xml:space="preserve"> requiring FS and DD</w:t>
      </w:r>
      <w:r w:rsidR="00130EBD">
        <w:rPr>
          <w:rFonts w:ascii="Times New Roman" w:eastAsia="Times New Roman" w:hAnsi="Times New Roman" w:cs="Times New Roman"/>
          <w:sz w:val="24"/>
          <w:szCs w:val="24"/>
        </w:rPr>
        <w:t xml:space="preserve"> (refer to Appendix A)</w:t>
      </w:r>
      <w:r w:rsidRPr="00F7594D">
        <w:rPr>
          <w:rFonts w:ascii="Times New Roman" w:eastAsia="Times New Roman" w:hAnsi="Times New Roman" w:cs="Times New Roman"/>
          <w:sz w:val="24"/>
          <w:szCs w:val="24"/>
        </w:rPr>
        <w:t xml:space="preserve">, gather existing data and documentation on the current state of </w:t>
      </w:r>
      <w:r w:rsidR="003A2314">
        <w:rPr>
          <w:rFonts w:ascii="Times New Roman" w:eastAsia="Times New Roman" w:hAnsi="Times New Roman" w:cs="Times New Roman"/>
          <w:sz w:val="24"/>
          <w:szCs w:val="24"/>
        </w:rPr>
        <w:t>existing</w:t>
      </w:r>
      <w:r w:rsidR="003A2314" w:rsidRPr="00F7594D">
        <w:rPr>
          <w:rFonts w:ascii="Times New Roman" w:eastAsia="Times New Roman" w:hAnsi="Times New Roman" w:cs="Times New Roman"/>
          <w:sz w:val="24"/>
          <w:szCs w:val="24"/>
        </w:rPr>
        <w:t xml:space="preserve"> </w:t>
      </w:r>
      <w:r w:rsidR="00E87435">
        <w:rPr>
          <w:rFonts w:ascii="Times New Roman" w:eastAsia="Times New Roman" w:hAnsi="Times New Roman" w:cs="Times New Roman"/>
          <w:sz w:val="24"/>
          <w:szCs w:val="24"/>
        </w:rPr>
        <w:t xml:space="preserve">flood protection </w:t>
      </w:r>
      <w:r w:rsidR="003A2314" w:rsidRPr="00F7594D">
        <w:rPr>
          <w:rFonts w:ascii="Times New Roman" w:eastAsia="Times New Roman" w:hAnsi="Times New Roman" w:cs="Times New Roman"/>
          <w:sz w:val="24"/>
          <w:szCs w:val="24"/>
        </w:rPr>
        <w:t>structures</w:t>
      </w:r>
      <w:r w:rsidRPr="00F7594D">
        <w:rPr>
          <w:rFonts w:ascii="Times New Roman" w:eastAsia="Times New Roman" w:hAnsi="Times New Roman" w:cs="Times New Roman"/>
          <w:sz w:val="24"/>
          <w:szCs w:val="24"/>
        </w:rPr>
        <w:t>, perform topographical and hydrological surveys to understand the physical and environmental conditions, etc.</w:t>
      </w:r>
      <w:r w:rsidR="00CF6AEF" w:rsidRPr="00F7594D">
        <w:rPr>
          <w:rFonts w:ascii="Times New Roman" w:eastAsia="Times New Roman" w:hAnsi="Times New Roman" w:cs="Times New Roman"/>
          <w:sz w:val="24"/>
          <w:szCs w:val="24"/>
        </w:rPr>
        <w:t>;</w:t>
      </w:r>
    </w:p>
    <w:p w14:paraId="6D693F9F" w14:textId="6A5491C6" w:rsidR="00CF6AEF" w:rsidRPr="00F7594D" w:rsidRDefault="00CF6AEF" w:rsidP="003E2B40">
      <w:pPr>
        <w:pStyle w:val="a3"/>
        <w:numPr>
          <w:ilvl w:val="0"/>
          <w:numId w:val="12"/>
        </w:numPr>
        <w:spacing w:after="0" w:line="240" w:lineRule="auto"/>
        <w:jc w:val="both"/>
        <w:rPr>
          <w:rFonts w:ascii="Times New Roman" w:hAnsi="Times New Roman" w:cs="Times New Roman"/>
          <w:sz w:val="24"/>
          <w:szCs w:val="24"/>
        </w:rPr>
      </w:pPr>
      <w:r w:rsidRPr="00F7594D">
        <w:rPr>
          <w:rFonts w:ascii="Times New Roman" w:hAnsi="Times New Roman" w:cs="Times New Roman"/>
          <w:b/>
          <w:bCs/>
          <w:sz w:val="24"/>
          <w:szCs w:val="24"/>
        </w:rPr>
        <w:t>Study the suitability of the selected interventions</w:t>
      </w:r>
      <w:r w:rsidRPr="00F7594D">
        <w:rPr>
          <w:rFonts w:ascii="Times New Roman" w:hAnsi="Times New Roman" w:cs="Times New Roman"/>
          <w:sz w:val="24"/>
          <w:szCs w:val="24"/>
        </w:rPr>
        <w:t xml:space="preserve">, in terms of limiting the land area and the impact of other types of natural disasters. </w:t>
      </w:r>
    </w:p>
    <w:p w14:paraId="3C8A1038" w14:textId="356566FA" w:rsidR="00CF6AEF" w:rsidRPr="00F7594D" w:rsidRDefault="00CF6AEF" w:rsidP="003E2B40">
      <w:pPr>
        <w:numPr>
          <w:ilvl w:val="0"/>
          <w:numId w:val="12"/>
        </w:numPr>
        <w:spacing w:after="0" w:line="240" w:lineRule="auto"/>
        <w:jc w:val="both"/>
        <w:rPr>
          <w:rFonts w:ascii="Times New Roman" w:eastAsia="Times New Roman" w:hAnsi="Times New Roman" w:cs="Times New Roman"/>
          <w:sz w:val="24"/>
          <w:szCs w:val="24"/>
        </w:rPr>
      </w:pPr>
      <w:r w:rsidRPr="00F7594D">
        <w:rPr>
          <w:rFonts w:ascii="Times New Roman" w:eastAsia="Times New Roman" w:hAnsi="Times New Roman" w:cs="Times New Roman"/>
          <w:b/>
          <w:bCs/>
          <w:sz w:val="24"/>
          <w:szCs w:val="24"/>
        </w:rPr>
        <w:t>Hydrological</w:t>
      </w:r>
      <w:r w:rsidR="00CC0976">
        <w:rPr>
          <w:rFonts w:ascii="Times New Roman" w:eastAsia="Times New Roman" w:hAnsi="Times New Roman" w:cs="Times New Roman"/>
          <w:b/>
          <w:bCs/>
          <w:sz w:val="24"/>
          <w:szCs w:val="24"/>
        </w:rPr>
        <w:t xml:space="preserve">, </w:t>
      </w:r>
      <w:r w:rsidRPr="00F7594D">
        <w:rPr>
          <w:rFonts w:ascii="Times New Roman" w:eastAsia="Times New Roman" w:hAnsi="Times New Roman" w:cs="Times New Roman"/>
          <w:b/>
          <w:bCs/>
          <w:sz w:val="24"/>
          <w:szCs w:val="24"/>
        </w:rPr>
        <w:t xml:space="preserve">Geological </w:t>
      </w:r>
      <w:r w:rsidR="00CC0976">
        <w:rPr>
          <w:rFonts w:ascii="Times New Roman" w:eastAsia="Times New Roman" w:hAnsi="Times New Roman" w:cs="Times New Roman"/>
          <w:b/>
          <w:bCs/>
          <w:sz w:val="24"/>
          <w:szCs w:val="24"/>
        </w:rPr>
        <w:t xml:space="preserve">and Seismological </w:t>
      </w:r>
      <w:r w:rsidRPr="00F7594D">
        <w:rPr>
          <w:rFonts w:ascii="Times New Roman" w:eastAsia="Times New Roman" w:hAnsi="Times New Roman" w:cs="Times New Roman"/>
          <w:b/>
          <w:bCs/>
          <w:sz w:val="24"/>
          <w:szCs w:val="24"/>
        </w:rPr>
        <w:t>Analysis</w:t>
      </w:r>
      <w:r w:rsidRPr="00F7594D">
        <w:rPr>
          <w:rFonts w:ascii="Times New Roman" w:eastAsia="Times New Roman" w:hAnsi="Times New Roman" w:cs="Times New Roman"/>
          <w:sz w:val="24"/>
          <w:szCs w:val="24"/>
        </w:rPr>
        <w:t xml:space="preserve"> (analyze river flow patterns, sediment transport, and erosion rates, conduct soil and geotechnical investigations, seasonal changes and extreme weather events on riverbank stability</w:t>
      </w:r>
      <w:r w:rsidR="00765663">
        <w:rPr>
          <w:rFonts w:ascii="Times New Roman" w:eastAsia="Times New Roman" w:hAnsi="Times New Roman" w:cs="Times New Roman"/>
          <w:sz w:val="24"/>
          <w:szCs w:val="24"/>
        </w:rPr>
        <w:t>)</w:t>
      </w:r>
      <w:r w:rsidR="002C0DE3">
        <w:rPr>
          <w:rFonts w:ascii="Times New Roman" w:eastAsia="Times New Roman" w:hAnsi="Times New Roman" w:cs="Times New Roman"/>
          <w:sz w:val="24"/>
          <w:szCs w:val="24"/>
        </w:rPr>
        <w:t xml:space="preserve">. </w:t>
      </w:r>
      <w:r w:rsidR="002C0DE3" w:rsidRPr="004D3CE4">
        <w:rPr>
          <w:rFonts w:ascii="Times New Roman" w:hAnsi="Times New Roman" w:cs="Times New Roman"/>
          <w:sz w:val="24"/>
          <w:szCs w:val="24"/>
          <w:lang w:eastAsia="ja-JP"/>
        </w:rPr>
        <w:t>This analysis includes estimation of upstream flood and sediment erosion mitigation benefit from NBS and hybrid solutions planned by the NBS planning consultant</w:t>
      </w:r>
      <w:r w:rsidR="00730DF5" w:rsidRPr="004D3CE4">
        <w:rPr>
          <w:rFonts w:ascii="Times New Roman" w:eastAsia="Times New Roman" w:hAnsi="Times New Roman" w:cs="Times New Roman"/>
          <w:sz w:val="24"/>
          <w:szCs w:val="24"/>
        </w:rPr>
        <w:t>;</w:t>
      </w:r>
    </w:p>
    <w:p w14:paraId="179D1933" w14:textId="0E2C4650" w:rsidR="00CF6AEF" w:rsidRPr="00F7594D" w:rsidRDefault="00CF6AEF" w:rsidP="003E2B40">
      <w:pPr>
        <w:numPr>
          <w:ilvl w:val="0"/>
          <w:numId w:val="12"/>
        </w:numPr>
        <w:spacing w:after="0" w:line="240" w:lineRule="auto"/>
        <w:jc w:val="both"/>
        <w:rPr>
          <w:rFonts w:ascii="Times New Roman" w:eastAsia="Times New Roman" w:hAnsi="Times New Roman" w:cs="Times New Roman"/>
          <w:sz w:val="24"/>
          <w:szCs w:val="24"/>
        </w:rPr>
      </w:pPr>
      <w:r w:rsidRPr="00F7594D">
        <w:rPr>
          <w:rFonts w:ascii="Times New Roman" w:eastAsia="Times New Roman" w:hAnsi="Times New Roman" w:cs="Times New Roman"/>
          <w:b/>
          <w:bCs/>
          <w:sz w:val="24"/>
          <w:szCs w:val="24"/>
        </w:rPr>
        <w:t>Structural Evaluation:</w:t>
      </w:r>
      <w:r w:rsidRPr="00F7594D">
        <w:rPr>
          <w:rFonts w:ascii="Times New Roman" w:eastAsia="Times New Roman" w:hAnsi="Times New Roman" w:cs="Times New Roman"/>
          <w:sz w:val="24"/>
          <w:szCs w:val="24"/>
        </w:rPr>
        <w:t xml:space="preserve"> assess the condition and effectiveness of existing </w:t>
      </w:r>
      <w:r w:rsidR="00E87435">
        <w:rPr>
          <w:rFonts w:ascii="Times New Roman" w:eastAsia="Times New Roman" w:hAnsi="Times New Roman" w:cs="Times New Roman"/>
          <w:sz w:val="24"/>
          <w:szCs w:val="24"/>
        </w:rPr>
        <w:t xml:space="preserve">flood protection </w:t>
      </w:r>
      <w:r w:rsidRPr="00F7594D">
        <w:rPr>
          <w:rFonts w:ascii="Times New Roman" w:eastAsia="Times New Roman" w:hAnsi="Times New Roman" w:cs="Times New Roman"/>
          <w:sz w:val="24"/>
          <w:szCs w:val="24"/>
        </w:rPr>
        <w:t>structures, recommend whether to repair, restore, dismantle, or reconstruct existing structures, etc.</w:t>
      </w:r>
      <w:r w:rsidR="00730DF5" w:rsidRPr="00F7594D">
        <w:rPr>
          <w:rFonts w:ascii="Times New Roman" w:eastAsia="Times New Roman" w:hAnsi="Times New Roman" w:cs="Times New Roman"/>
          <w:sz w:val="24"/>
          <w:szCs w:val="24"/>
        </w:rPr>
        <w:t>;</w:t>
      </w:r>
    </w:p>
    <w:p w14:paraId="48E24853" w14:textId="52C39B7C" w:rsidR="00CF6AEF" w:rsidRPr="00F7594D" w:rsidRDefault="00CF6AEF" w:rsidP="003E2B40">
      <w:pPr>
        <w:numPr>
          <w:ilvl w:val="0"/>
          <w:numId w:val="12"/>
        </w:numPr>
        <w:spacing w:after="0" w:line="240" w:lineRule="auto"/>
        <w:jc w:val="both"/>
        <w:rPr>
          <w:rFonts w:ascii="Times New Roman" w:eastAsia="Times New Roman" w:hAnsi="Times New Roman" w:cs="Times New Roman"/>
          <w:sz w:val="24"/>
          <w:szCs w:val="24"/>
        </w:rPr>
      </w:pPr>
      <w:r w:rsidRPr="00F7594D">
        <w:rPr>
          <w:rFonts w:ascii="Times New Roman" w:eastAsia="Times New Roman" w:hAnsi="Times New Roman" w:cs="Times New Roman"/>
          <w:b/>
          <w:bCs/>
          <w:sz w:val="24"/>
          <w:szCs w:val="24"/>
        </w:rPr>
        <w:t>Environmental (and Social) Impact Assessment</w:t>
      </w:r>
      <w:r w:rsidR="00730DF5" w:rsidRPr="00F7594D">
        <w:rPr>
          <w:rFonts w:ascii="Times New Roman" w:eastAsia="Times New Roman" w:hAnsi="Times New Roman" w:cs="Times New Roman"/>
          <w:b/>
          <w:bCs/>
          <w:sz w:val="24"/>
          <w:szCs w:val="24"/>
        </w:rPr>
        <w:t>. R</w:t>
      </w:r>
      <w:r w:rsidRPr="00F7594D">
        <w:rPr>
          <w:rFonts w:ascii="Times New Roman" w:eastAsia="Times New Roman" w:hAnsi="Times New Roman" w:cs="Times New Roman"/>
          <w:b/>
          <w:bCs/>
          <w:sz w:val="24"/>
          <w:szCs w:val="24"/>
        </w:rPr>
        <w:t>isk Assessment and Management (</w:t>
      </w:r>
      <w:r w:rsidRPr="00F7594D">
        <w:rPr>
          <w:rFonts w:ascii="Times New Roman" w:eastAsia="Times New Roman" w:hAnsi="Times New Roman" w:cs="Times New Roman"/>
          <w:sz w:val="24"/>
          <w:szCs w:val="24"/>
        </w:rPr>
        <w:t>potential risks associated with the proposed interventions, including technical, environmental, and social risks)</w:t>
      </w:r>
      <w:r w:rsidR="00730DF5" w:rsidRPr="00F7594D">
        <w:rPr>
          <w:rFonts w:ascii="Times New Roman" w:eastAsia="Times New Roman" w:hAnsi="Times New Roman" w:cs="Times New Roman"/>
          <w:sz w:val="24"/>
          <w:szCs w:val="24"/>
        </w:rPr>
        <w:t>;</w:t>
      </w:r>
    </w:p>
    <w:p w14:paraId="73FDD7ED" w14:textId="53921519" w:rsidR="00730DF5" w:rsidRPr="00F7594D" w:rsidRDefault="00730DF5" w:rsidP="003E2B40">
      <w:pPr>
        <w:numPr>
          <w:ilvl w:val="0"/>
          <w:numId w:val="12"/>
        </w:numPr>
        <w:spacing w:after="0" w:line="240" w:lineRule="auto"/>
        <w:jc w:val="both"/>
        <w:rPr>
          <w:rFonts w:ascii="Times New Roman" w:eastAsia="Times New Roman" w:hAnsi="Times New Roman" w:cs="Times New Roman"/>
          <w:sz w:val="24"/>
          <w:szCs w:val="24"/>
        </w:rPr>
      </w:pPr>
      <w:r w:rsidRPr="00F7594D">
        <w:rPr>
          <w:rFonts w:ascii="Times New Roman" w:hAnsi="Times New Roman" w:cs="Times New Roman"/>
          <w:b/>
          <w:bCs/>
          <w:sz w:val="24"/>
          <w:szCs w:val="24"/>
        </w:rPr>
        <w:t>Development of conceptual projects</w:t>
      </w:r>
      <w:r w:rsidRPr="00F7594D">
        <w:rPr>
          <w:rFonts w:ascii="Times New Roman" w:hAnsi="Times New Roman" w:cs="Times New Roman"/>
          <w:sz w:val="24"/>
          <w:szCs w:val="24"/>
        </w:rPr>
        <w:t xml:space="preserve"> for the reconstruction or new construction of </w:t>
      </w:r>
      <w:r w:rsidR="00E87435">
        <w:rPr>
          <w:rFonts w:ascii="Times New Roman" w:hAnsi="Times New Roman" w:cs="Times New Roman"/>
          <w:sz w:val="24"/>
          <w:szCs w:val="24"/>
        </w:rPr>
        <w:t>flood</w:t>
      </w:r>
      <w:r w:rsidR="00E87435" w:rsidRPr="00F7594D">
        <w:rPr>
          <w:rFonts w:ascii="Times New Roman" w:hAnsi="Times New Roman" w:cs="Times New Roman"/>
          <w:sz w:val="24"/>
          <w:szCs w:val="24"/>
        </w:rPr>
        <w:t xml:space="preserve"> </w:t>
      </w:r>
      <w:r w:rsidRPr="00F7594D">
        <w:rPr>
          <w:rFonts w:ascii="Times New Roman" w:hAnsi="Times New Roman" w:cs="Times New Roman"/>
          <w:sz w:val="24"/>
          <w:szCs w:val="24"/>
        </w:rPr>
        <w:t>protection engineering structures with an analytical justification for improving the characteristics of the structure and preliminary cost estimates</w:t>
      </w:r>
      <w:r w:rsidR="00766424" w:rsidRPr="00F7594D">
        <w:rPr>
          <w:rFonts w:ascii="Times New Roman" w:hAnsi="Times New Roman" w:cs="Times New Roman"/>
          <w:sz w:val="24"/>
          <w:szCs w:val="24"/>
        </w:rPr>
        <w:t>;</w:t>
      </w:r>
    </w:p>
    <w:p w14:paraId="0F59F2ED" w14:textId="0919020A" w:rsidR="000E4375" w:rsidRDefault="00CF6AEF" w:rsidP="003E2B40">
      <w:pPr>
        <w:numPr>
          <w:ilvl w:val="0"/>
          <w:numId w:val="12"/>
        </w:numPr>
        <w:spacing w:after="0" w:line="240" w:lineRule="auto"/>
        <w:jc w:val="both"/>
        <w:rPr>
          <w:rFonts w:ascii="Times New Roman" w:hAnsi="Times New Roman" w:cs="Times New Roman"/>
          <w:sz w:val="24"/>
          <w:szCs w:val="24"/>
        </w:rPr>
      </w:pPr>
      <w:r w:rsidRPr="00F7594D">
        <w:rPr>
          <w:rFonts w:ascii="Times New Roman" w:eastAsia="Times New Roman" w:hAnsi="Times New Roman" w:cs="Times New Roman"/>
          <w:b/>
          <w:bCs/>
          <w:sz w:val="24"/>
          <w:szCs w:val="24"/>
        </w:rPr>
        <w:t>Stakeholder Consultation</w:t>
      </w:r>
      <w:r w:rsidR="00766424" w:rsidRPr="00F7594D">
        <w:rPr>
          <w:rFonts w:ascii="Times New Roman" w:eastAsia="Times New Roman" w:hAnsi="Times New Roman" w:cs="Times New Roman"/>
          <w:b/>
          <w:bCs/>
          <w:sz w:val="24"/>
          <w:szCs w:val="24"/>
        </w:rPr>
        <w:t xml:space="preserve">. </w:t>
      </w:r>
      <w:r w:rsidR="003862E8" w:rsidRPr="00F7594D">
        <w:rPr>
          <w:rFonts w:ascii="Times New Roman" w:hAnsi="Times New Roman" w:cs="Times New Roman"/>
          <w:sz w:val="24"/>
          <w:szCs w:val="24"/>
        </w:rPr>
        <w:t xml:space="preserve">Provide intervention solutions (reconstruction or replacement) to the PIU for each site with adequate analytical justification </w:t>
      </w:r>
      <w:r w:rsidR="00135297">
        <w:rPr>
          <w:rFonts w:ascii="Times New Roman" w:hAnsi="Times New Roman" w:cs="Times New Roman"/>
          <w:sz w:val="24"/>
          <w:szCs w:val="24"/>
        </w:rPr>
        <w:t>and gather feedback for plan finalization.</w:t>
      </w:r>
    </w:p>
    <w:p w14:paraId="379041E0" w14:textId="51E7AFCF" w:rsidR="00CF6AEF" w:rsidRDefault="00CF6AEF" w:rsidP="003E2B40">
      <w:pPr>
        <w:numPr>
          <w:ilvl w:val="0"/>
          <w:numId w:val="12"/>
        </w:numPr>
        <w:spacing w:after="0" w:line="240" w:lineRule="auto"/>
        <w:jc w:val="both"/>
        <w:rPr>
          <w:rFonts w:ascii="Times New Roman" w:hAnsi="Times New Roman" w:cs="Times New Roman"/>
          <w:sz w:val="24"/>
          <w:szCs w:val="24"/>
        </w:rPr>
      </w:pPr>
      <w:r w:rsidRPr="00F7594D">
        <w:rPr>
          <w:rFonts w:ascii="Times New Roman" w:eastAsia="Times New Roman" w:hAnsi="Times New Roman" w:cs="Times New Roman"/>
          <w:b/>
          <w:bCs/>
          <w:sz w:val="24"/>
          <w:szCs w:val="24"/>
        </w:rPr>
        <w:t xml:space="preserve">Project Implementation plan </w:t>
      </w:r>
      <w:r w:rsidRPr="00F7594D">
        <w:rPr>
          <w:rFonts w:ascii="Times New Roman" w:eastAsia="Times New Roman" w:hAnsi="Times New Roman" w:cs="Times New Roman"/>
          <w:sz w:val="24"/>
          <w:szCs w:val="24"/>
        </w:rPr>
        <w:t>(phased implementation plan for the recommended interventions outlining timelines, permits, milestones, and resource requirements for each phase of the project</w:t>
      </w:r>
      <w:r w:rsidR="00765663">
        <w:rPr>
          <w:rFonts w:ascii="Times New Roman" w:eastAsia="Times New Roman" w:hAnsi="Times New Roman" w:cs="Times New Roman"/>
          <w:sz w:val="24"/>
          <w:szCs w:val="24"/>
        </w:rPr>
        <w:t>)</w:t>
      </w:r>
      <w:r w:rsidRPr="00F7594D">
        <w:rPr>
          <w:rFonts w:ascii="Times New Roman" w:eastAsia="Times New Roman" w:hAnsi="Times New Roman" w:cs="Times New Roman"/>
          <w:sz w:val="24"/>
          <w:szCs w:val="24"/>
        </w:rPr>
        <w:t>.</w:t>
      </w:r>
      <w:r w:rsidR="00766424" w:rsidRPr="00F7594D">
        <w:rPr>
          <w:rFonts w:ascii="Times New Roman" w:hAnsi="Times New Roman" w:cs="Times New Roman"/>
          <w:sz w:val="24"/>
          <w:szCs w:val="24"/>
        </w:rPr>
        <w:t xml:space="preserve"> </w:t>
      </w:r>
    </w:p>
    <w:p w14:paraId="032473AD" w14:textId="77777777" w:rsidR="0080262A" w:rsidRPr="00F7594D" w:rsidRDefault="0080262A" w:rsidP="0080262A">
      <w:pPr>
        <w:spacing w:after="0" w:line="240" w:lineRule="auto"/>
        <w:ind w:left="720"/>
        <w:jc w:val="both"/>
        <w:rPr>
          <w:rFonts w:ascii="Times New Roman" w:hAnsi="Times New Roman" w:cs="Times New Roman"/>
          <w:sz w:val="24"/>
          <w:szCs w:val="24"/>
        </w:rPr>
      </w:pPr>
    </w:p>
    <w:p w14:paraId="13AB45EC" w14:textId="0F485C12" w:rsidR="00221995" w:rsidRPr="00955422" w:rsidRDefault="00221995" w:rsidP="003E2B40">
      <w:pPr>
        <w:spacing w:after="0" w:line="240" w:lineRule="auto"/>
        <w:jc w:val="both"/>
        <w:rPr>
          <w:rFonts w:ascii="Times New Roman" w:hAnsi="Times New Roman" w:cs="Times New Roman"/>
          <w:sz w:val="24"/>
          <w:szCs w:val="24"/>
        </w:rPr>
      </w:pPr>
      <w:bookmarkStart w:id="15" w:name="_Hlk169166200"/>
      <w:bookmarkEnd w:id="14"/>
      <w:r w:rsidRPr="00955422">
        <w:rPr>
          <w:rFonts w:ascii="Times New Roman" w:hAnsi="Times New Roman" w:cs="Times New Roman"/>
          <w:sz w:val="24"/>
          <w:szCs w:val="24"/>
        </w:rPr>
        <w:t xml:space="preserve">The study should provide a quantitative technical basis to support recommendations based on engineering principles and cost-effectiveness aspects. </w:t>
      </w:r>
      <w:r w:rsidR="00E90819">
        <w:rPr>
          <w:rFonts w:ascii="Times New Roman" w:hAnsi="Times New Roman" w:cs="Times New Roman"/>
          <w:sz w:val="24"/>
          <w:szCs w:val="24"/>
        </w:rPr>
        <w:t>It</w:t>
      </w:r>
      <w:r w:rsidRPr="00955422">
        <w:rPr>
          <w:rFonts w:ascii="Times New Roman" w:hAnsi="Times New Roman" w:cs="Times New Roman"/>
          <w:sz w:val="24"/>
          <w:szCs w:val="24"/>
        </w:rPr>
        <w:t xml:space="preserve"> shall be in the form of a technical report, including technical analysis </w:t>
      </w:r>
      <w:r w:rsidR="00E90819">
        <w:rPr>
          <w:rFonts w:ascii="Times New Roman" w:hAnsi="Times New Roman" w:cs="Times New Roman"/>
          <w:sz w:val="24"/>
          <w:szCs w:val="24"/>
        </w:rPr>
        <w:t xml:space="preserve">and </w:t>
      </w:r>
      <w:r w:rsidR="00EC48BA" w:rsidRPr="00955422">
        <w:rPr>
          <w:rFonts w:ascii="Times New Roman" w:hAnsi="Times New Roman" w:cs="Times New Roman"/>
          <w:sz w:val="24"/>
          <w:szCs w:val="24"/>
        </w:rPr>
        <w:t xml:space="preserve">preliminary </w:t>
      </w:r>
      <w:r w:rsidRPr="00955422">
        <w:rPr>
          <w:rFonts w:ascii="Times New Roman" w:hAnsi="Times New Roman" w:cs="Times New Roman"/>
          <w:sz w:val="24"/>
          <w:szCs w:val="24"/>
        </w:rPr>
        <w:t>drawings suitable for cost estimation, geotechnical</w:t>
      </w:r>
      <w:r w:rsidR="00CC0976">
        <w:rPr>
          <w:rFonts w:ascii="Times New Roman" w:hAnsi="Times New Roman" w:cs="Times New Roman"/>
          <w:sz w:val="24"/>
          <w:szCs w:val="24"/>
        </w:rPr>
        <w:t>, hydrologic</w:t>
      </w:r>
      <w:r w:rsidRPr="00955422">
        <w:rPr>
          <w:rFonts w:ascii="Times New Roman" w:hAnsi="Times New Roman" w:cs="Times New Roman"/>
          <w:sz w:val="24"/>
          <w:szCs w:val="24"/>
        </w:rPr>
        <w:t xml:space="preserve"> reports</w:t>
      </w:r>
      <w:r w:rsidR="00130EBD">
        <w:rPr>
          <w:rFonts w:ascii="Times New Roman" w:hAnsi="Times New Roman" w:cs="Times New Roman"/>
          <w:sz w:val="24"/>
          <w:szCs w:val="24"/>
        </w:rPr>
        <w:t>,</w:t>
      </w:r>
      <w:r w:rsidRPr="00955422">
        <w:rPr>
          <w:rFonts w:ascii="Times New Roman" w:hAnsi="Times New Roman" w:cs="Times New Roman"/>
          <w:sz w:val="24"/>
          <w:szCs w:val="24"/>
        </w:rPr>
        <w:t xml:space="preserve"> and cost estimates. The report is considered appropriate and complete after its review by the relevant government agencies of the Kyrgyz Republic.</w:t>
      </w:r>
    </w:p>
    <w:p w14:paraId="7F020630" w14:textId="10EF13C6" w:rsidR="00221995" w:rsidRPr="00955422" w:rsidRDefault="00E90819"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Following </w:t>
      </w:r>
      <w:r w:rsidR="00221995" w:rsidRPr="00955422">
        <w:rPr>
          <w:rFonts w:ascii="Times New Roman" w:hAnsi="Times New Roman" w:cs="Times New Roman"/>
          <w:sz w:val="24"/>
          <w:szCs w:val="24"/>
        </w:rPr>
        <w:t xml:space="preserve">engineering surveys, </w:t>
      </w:r>
      <w:r>
        <w:rPr>
          <w:rFonts w:ascii="Times New Roman" w:hAnsi="Times New Roman" w:cs="Times New Roman"/>
          <w:sz w:val="24"/>
          <w:szCs w:val="24"/>
        </w:rPr>
        <w:t xml:space="preserve">which </w:t>
      </w:r>
      <w:r w:rsidR="00062872">
        <w:rPr>
          <w:rFonts w:ascii="Times New Roman" w:hAnsi="Times New Roman" w:cs="Times New Roman"/>
          <w:sz w:val="24"/>
          <w:szCs w:val="24"/>
        </w:rPr>
        <w:t>is</w:t>
      </w:r>
      <w:r>
        <w:rPr>
          <w:rFonts w:ascii="Times New Roman" w:hAnsi="Times New Roman" w:cs="Times New Roman"/>
          <w:sz w:val="24"/>
          <w:szCs w:val="24"/>
        </w:rPr>
        <w:t xml:space="preserve"> required to assess the geotechnical conditions of </w:t>
      </w:r>
      <w:r w:rsidR="00062872">
        <w:rPr>
          <w:rFonts w:ascii="Times New Roman" w:hAnsi="Times New Roman" w:cs="Times New Roman"/>
          <w:sz w:val="24"/>
          <w:szCs w:val="24"/>
        </w:rPr>
        <w:t xml:space="preserve">all </w:t>
      </w:r>
      <w:r>
        <w:rPr>
          <w:rFonts w:ascii="Times New Roman" w:hAnsi="Times New Roman" w:cs="Times New Roman"/>
          <w:sz w:val="24"/>
          <w:szCs w:val="24"/>
        </w:rPr>
        <w:t xml:space="preserve">sites, </w:t>
      </w:r>
      <w:r w:rsidR="00E90AF6">
        <w:rPr>
          <w:rFonts w:ascii="Times New Roman" w:hAnsi="Times New Roman" w:cs="Times New Roman"/>
          <w:sz w:val="24"/>
          <w:szCs w:val="24"/>
        </w:rPr>
        <w:t xml:space="preserve">and </w:t>
      </w:r>
      <w:r w:rsidR="00062872">
        <w:rPr>
          <w:rFonts w:ascii="Times New Roman" w:hAnsi="Times New Roman" w:cs="Times New Roman"/>
          <w:sz w:val="24"/>
          <w:szCs w:val="24"/>
        </w:rPr>
        <w:t xml:space="preserve">additional </w:t>
      </w:r>
      <w:r>
        <w:rPr>
          <w:rFonts w:ascii="Times New Roman" w:hAnsi="Times New Roman" w:cs="Times New Roman"/>
          <w:sz w:val="24"/>
          <w:szCs w:val="24"/>
        </w:rPr>
        <w:t>investigation</w:t>
      </w:r>
      <w:r w:rsidR="00221995" w:rsidRPr="00955422">
        <w:rPr>
          <w:rFonts w:ascii="Times New Roman" w:hAnsi="Times New Roman" w:cs="Times New Roman"/>
          <w:sz w:val="24"/>
          <w:szCs w:val="24"/>
        </w:rPr>
        <w:t xml:space="preserve"> work</w:t>
      </w:r>
      <w:r w:rsidR="00322C55">
        <w:rPr>
          <w:rFonts w:ascii="Times New Roman" w:hAnsi="Times New Roman" w:cs="Times New Roman"/>
          <w:sz w:val="24"/>
          <w:szCs w:val="24"/>
        </w:rPr>
        <w:t xml:space="preserve">s, which may </w:t>
      </w:r>
      <w:r w:rsidR="00092C89">
        <w:rPr>
          <w:rFonts w:ascii="Times New Roman" w:hAnsi="Times New Roman" w:cs="Times New Roman"/>
          <w:sz w:val="24"/>
          <w:szCs w:val="24"/>
        </w:rPr>
        <w:t>be necessary</w:t>
      </w:r>
      <w:r w:rsidR="00062872">
        <w:rPr>
          <w:rFonts w:ascii="Times New Roman" w:hAnsi="Times New Roman" w:cs="Times New Roman"/>
          <w:sz w:val="24"/>
          <w:szCs w:val="24"/>
        </w:rPr>
        <w:t xml:space="preserve"> </w:t>
      </w:r>
      <w:r w:rsidR="00322C55">
        <w:rPr>
          <w:rFonts w:ascii="Times New Roman" w:hAnsi="Times New Roman" w:cs="Times New Roman"/>
          <w:sz w:val="24"/>
          <w:szCs w:val="24"/>
        </w:rPr>
        <w:t xml:space="preserve">for some sites </w:t>
      </w:r>
      <w:r w:rsidR="00062872">
        <w:rPr>
          <w:rFonts w:ascii="Times New Roman" w:hAnsi="Times New Roman" w:cs="Times New Roman"/>
          <w:sz w:val="24"/>
          <w:szCs w:val="24"/>
        </w:rPr>
        <w:t xml:space="preserve">to </w:t>
      </w:r>
      <w:r w:rsidR="00322C55">
        <w:rPr>
          <w:rFonts w:ascii="Times New Roman" w:hAnsi="Times New Roman" w:cs="Times New Roman"/>
          <w:sz w:val="24"/>
          <w:szCs w:val="24"/>
        </w:rPr>
        <w:t xml:space="preserve">further </w:t>
      </w:r>
      <w:r w:rsidR="00E90AF6">
        <w:rPr>
          <w:rFonts w:ascii="Times New Roman" w:hAnsi="Times New Roman" w:cs="Times New Roman"/>
          <w:sz w:val="24"/>
          <w:szCs w:val="24"/>
        </w:rPr>
        <w:t>assess</w:t>
      </w:r>
      <w:r w:rsidR="006A521B">
        <w:rPr>
          <w:rFonts w:ascii="Times New Roman" w:hAnsi="Times New Roman" w:cs="Times New Roman"/>
          <w:sz w:val="24"/>
          <w:szCs w:val="24"/>
        </w:rPr>
        <w:t xml:space="preserve"> </w:t>
      </w:r>
      <w:r w:rsidR="00E90AF6">
        <w:rPr>
          <w:rFonts w:ascii="Times New Roman" w:hAnsi="Times New Roman" w:cs="Times New Roman"/>
          <w:sz w:val="24"/>
          <w:szCs w:val="24"/>
        </w:rPr>
        <w:t xml:space="preserve">the condition of </w:t>
      </w:r>
      <w:r w:rsidR="00221995" w:rsidRPr="00955422">
        <w:rPr>
          <w:rFonts w:ascii="Times New Roman" w:hAnsi="Times New Roman" w:cs="Times New Roman"/>
          <w:sz w:val="24"/>
          <w:szCs w:val="24"/>
        </w:rPr>
        <w:t>structures, foundation pits, etc.</w:t>
      </w:r>
      <w:r w:rsidR="00322C55">
        <w:rPr>
          <w:rFonts w:ascii="Times New Roman" w:hAnsi="Times New Roman" w:cs="Times New Roman"/>
          <w:sz w:val="24"/>
          <w:szCs w:val="24"/>
        </w:rPr>
        <w:t>,</w:t>
      </w:r>
      <w:r w:rsidR="00221995" w:rsidRPr="00955422">
        <w:rPr>
          <w:rFonts w:ascii="Times New Roman" w:hAnsi="Times New Roman" w:cs="Times New Roman"/>
          <w:sz w:val="24"/>
          <w:szCs w:val="24"/>
        </w:rPr>
        <w:t xml:space="preserve"> </w:t>
      </w:r>
      <w:r w:rsidR="00092C89">
        <w:rPr>
          <w:rFonts w:ascii="Times New Roman" w:hAnsi="Times New Roman" w:cs="Times New Roman"/>
          <w:sz w:val="24"/>
          <w:szCs w:val="24"/>
        </w:rPr>
        <w:t xml:space="preserve">the sites </w:t>
      </w:r>
      <w:r w:rsidR="00221995" w:rsidRPr="00955422">
        <w:rPr>
          <w:rFonts w:ascii="Times New Roman" w:hAnsi="Times New Roman" w:cs="Times New Roman"/>
          <w:sz w:val="24"/>
          <w:szCs w:val="24"/>
        </w:rPr>
        <w:t>must be brought to their original condition at the expense of the Consultant.</w:t>
      </w:r>
    </w:p>
    <w:p w14:paraId="08F7B6F2" w14:textId="32D88CBD" w:rsidR="00741620" w:rsidRDefault="00E90819" w:rsidP="003E2B40">
      <w:pPr>
        <w:spacing w:after="0" w:line="240" w:lineRule="auto"/>
        <w:jc w:val="both"/>
        <w:rPr>
          <w:rFonts w:ascii="Times New Roman" w:hAnsi="Times New Roman" w:cs="Times New Roman"/>
          <w:sz w:val="24"/>
          <w:szCs w:val="24"/>
        </w:rPr>
      </w:pPr>
      <w:bookmarkStart w:id="16" w:name="_Hlk169166687"/>
      <w:bookmarkEnd w:id="15"/>
      <w:r>
        <w:rPr>
          <w:rFonts w:ascii="Times New Roman" w:hAnsi="Times New Roman" w:cs="Times New Roman"/>
          <w:sz w:val="24"/>
          <w:szCs w:val="24"/>
        </w:rPr>
        <w:t xml:space="preserve">An international firm has undertaken a pre-feasibility study </w:t>
      </w:r>
      <w:r w:rsidR="00BF2615" w:rsidRPr="762E9019">
        <w:rPr>
          <w:rFonts w:ascii="Times New Roman" w:hAnsi="Times New Roman" w:cs="Times New Roman"/>
          <w:sz w:val="24"/>
          <w:szCs w:val="24"/>
        </w:rPr>
        <w:t xml:space="preserve">for the Kara Darya River basin </w:t>
      </w:r>
      <w:r>
        <w:rPr>
          <w:rFonts w:ascii="Times New Roman" w:hAnsi="Times New Roman" w:cs="Times New Roman"/>
          <w:sz w:val="24"/>
          <w:szCs w:val="24"/>
        </w:rPr>
        <w:t>during the preparation of the Kyrgyz RESILAND project. The study's result will become available to the selected consultant firm and all other relevant existing studies. The consultant will review these documents before conducting the feasibility study</w:t>
      </w:r>
      <w:r w:rsidR="00BF2615">
        <w:rPr>
          <w:rFonts w:ascii="Times New Roman" w:hAnsi="Times New Roman" w:cs="Times New Roman"/>
          <w:sz w:val="24"/>
          <w:szCs w:val="24"/>
        </w:rPr>
        <w:t xml:space="preserve"> </w:t>
      </w:r>
      <w:r w:rsidR="00BF2615" w:rsidRPr="762E9019">
        <w:rPr>
          <w:rFonts w:ascii="Times New Roman" w:hAnsi="Times New Roman" w:cs="Times New Roman"/>
          <w:sz w:val="24"/>
          <w:szCs w:val="24"/>
        </w:rPr>
        <w:t>and advise during the feasibility study if further analysis is needed to confirm the scope of each structure</w:t>
      </w:r>
      <w:r w:rsidRPr="00955422">
        <w:rPr>
          <w:rFonts w:ascii="Times New Roman" w:hAnsi="Times New Roman" w:cs="Times New Roman"/>
          <w:sz w:val="24"/>
          <w:szCs w:val="24"/>
        </w:rPr>
        <w:t xml:space="preserve">. </w:t>
      </w:r>
    </w:p>
    <w:p w14:paraId="351574CB" w14:textId="77777777" w:rsidR="005B3C00" w:rsidRDefault="005B3C00" w:rsidP="003E2B40">
      <w:pPr>
        <w:spacing w:after="0" w:line="240" w:lineRule="auto"/>
        <w:jc w:val="both"/>
        <w:rPr>
          <w:rFonts w:ascii="Times New Roman" w:hAnsi="Times New Roman" w:cs="Times New Roman"/>
          <w:b/>
          <w:bCs/>
          <w:sz w:val="24"/>
          <w:szCs w:val="24"/>
        </w:rPr>
      </w:pPr>
      <w:bookmarkStart w:id="17" w:name="_Hlk169166935"/>
      <w:bookmarkEnd w:id="16"/>
    </w:p>
    <w:p w14:paraId="25D6EB45" w14:textId="2640361A" w:rsidR="00221995" w:rsidRPr="00955422" w:rsidRDefault="00221995"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lastRenderedPageBreak/>
        <w:t>3.2. Engineering</w:t>
      </w:r>
      <w:r w:rsidR="00CC0976">
        <w:rPr>
          <w:rFonts w:ascii="Times New Roman" w:hAnsi="Times New Roman" w:cs="Times New Roman"/>
          <w:b/>
          <w:bCs/>
          <w:sz w:val="24"/>
          <w:szCs w:val="24"/>
        </w:rPr>
        <w:t>, hydrologic</w:t>
      </w:r>
      <w:r w:rsidR="00CC0976" w:rsidRPr="00955422">
        <w:rPr>
          <w:rFonts w:ascii="Times New Roman" w:hAnsi="Times New Roman" w:cs="Times New Roman"/>
          <w:b/>
          <w:bCs/>
          <w:sz w:val="24"/>
          <w:szCs w:val="24"/>
        </w:rPr>
        <w:t xml:space="preserve"> and</w:t>
      </w:r>
      <w:r w:rsidRPr="00955422">
        <w:rPr>
          <w:rFonts w:ascii="Times New Roman" w:hAnsi="Times New Roman" w:cs="Times New Roman"/>
          <w:b/>
          <w:bCs/>
          <w:sz w:val="24"/>
          <w:szCs w:val="24"/>
        </w:rPr>
        <w:t xml:space="preserve"> geological surveys of the construction site</w:t>
      </w:r>
      <w:r w:rsidR="00062872">
        <w:rPr>
          <w:rFonts w:ascii="Times New Roman" w:hAnsi="Times New Roman" w:cs="Times New Roman"/>
          <w:b/>
          <w:bCs/>
          <w:sz w:val="24"/>
          <w:szCs w:val="24"/>
        </w:rPr>
        <w:t>s</w:t>
      </w:r>
    </w:p>
    <w:p w14:paraId="395D4E5F" w14:textId="48FC1075" w:rsidR="00CE5781" w:rsidRDefault="00FC20D9" w:rsidP="003E2B40">
      <w:pPr>
        <w:spacing w:after="0" w:line="240" w:lineRule="auto"/>
        <w:jc w:val="both"/>
        <w:rPr>
          <w:rFonts w:ascii="Times New Roman" w:hAnsi="Times New Roman" w:cs="Times New Roman"/>
          <w:sz w:val="24"/>
          <w:szCs w:val="24"/>
        </w:rPr>
      </w:pPr>
      <w:bookmarkStart w:id="18" w:name="_Hlk169167278"/>
      <w:bookmarkEnd w:id="17"/>
      <w:r w:rsidRPr="00F7594D">
        <w:rPr>
          <w:rFonts w:ascii="Times New Roman" w:hAnsi="Times New Roman" w:cs="Times New Roman"/>
          <w:sz w:val="24"/>
          <w:szCs w:val="24"/>
        </w:rPr>
        <w:t>The Consultant shall undertake e</w:t>
      </w:r>
      <w:r w:rsidR="00E20B12" w:rsidRPr="00F7594D">
        <w:rPr>
          <w:rFonts w:ascii="Times New Roman" w:hAnsi="Times New Roman" w:cs="Times New Roman"/>
          <w:sz w:val="24"/>
          <w:szCs w:val="24"/>
        </w:rPr>
        <w:t xml:space="preserve">ngineering and geological </w:t>
      </w:r>
      <w:r w:rsidR="00765663">
        <w:rPr>
          <w:rFonts w:ascii="Times New Roman" w:hAnsi="Times New Roman" w:cs="Times New Roman"/>
          <w:sz w:val="24"/>
          <w:szCs w:val="24"/>
        </w:rPr>
        <w:t xml:space="preserve">up-do-date </w:t>
      </w:r>
      <w:r w:rsidR="00E20B12" w:rsidRPr="00F7594D">
        <w:rPr>
          <w:rFonts w:ascii="Times New Roman" w:hAnsi="Times New Roman" w:cs="Times New Roman"/>
          <w:sz w:val="24"/>
          <w:szCs w:val="24"/>
        </w:rPr>
        <w:t xml:space="preserve">surveys of </w:t>
      </w:r>
      <w:r w:rsidR="00062872">
        <w:rPr>
          <w:rFonts w:ascii="Times New Roman" w:hAnsi="Times New Roman" w:cs="Times New Roman"/>
          <w:sz w:val="24"/>
          <w:szCs w:val="24"/>
        </w:rPr>
        <w:t xml:space="preserve">all </w:t>
      </w:r>
      <w:r w:rsidRPr="00F7594D">
        <w:rPr>
          <w:rFonts w:ascii="Times New Roman" w:hAnsi="Times New Roman" w:cs="Times New Roman"/>
          <w:sz w:val="24"/>
          <w:szCs w:val="24"/>
        </w:rPr>
        <w:t xml:space="preserve">proposed </w:t>
      </w:r>
      <w:r w:rsidR="00E20B12" w:rsidRPr="00F7594D">
        <w:rPr>
          <w:rFonts w:ascii="Times New Roman" w:hAnsi="Times New Roman" w:cs="Times New Roman"/>
          <w:sz w:val="24"/>
          <w:szCs w:val="24"/>
        </w:rPr>
        <w:t xml:space="preserve">construction sites in accordance with the requirements of </w:t>
      </w:r>
      <w:proofErr w:type="spellStart"/>
      <w:r w:rsidR="00E20B12" w:rsidRPr="00F7594D">
        <w:rPr>
          <w:rFonts w:ascii="Times New Roman" w:hAnsi="Times New Roman" w:cs="Times New Roman"/>
          <w:sz w:val="24"/>
          <w:szCs w:val="24"/>
        </w:rPr>
        <w:t>SNiP</w:t>
      </w:r>
      <w:proofErr w:type="spellEnd"/>
      <w:r w:rsidR="00E20B12" w:rsidRPr="00F7594D">
        <w:rPr>
          <w:rFonts w:ascii="Times New Roman" w:hAnsi="Times New Roman" w:cs="Times New Roman"/>
          <w:sz w:val="24"/>
          <w:szCs w:val="24"/>
        </w:rPr>
        <w:t xml:space="preserve"> KR 11-01-98 and other applicable standards</w:t>
      </w:r>
      <w:r w:rsidRPr="00F7594D">
        <w:rPr>
          <w:rFonts w:ascii="Times New Roman" w:hAnsi="Times New Roman" w:cs="Times New Roman"/>
          <w:sz w:val="24"/>
          <w:szCs w:val="24"/>
        </w:rPr>
        <w:t>.</w:t>
      </w:r>
    </w:p>
    <w:p w14:paraId="60DCDE18" w14:textId="7EA23CE6" w:rsidR="003A6DBF" w:rsidRDefault="00FC20D9" w:rsidP="003E2B40">
      <w:pPr>
        <w:spacing w:after="0" w:line="240" w:lineRule="auto"/>
        <w:jc w:val="both"/>
        <w:rPr>
          <w:rFonts w:ascii="Times New Roman" w:hAnsi="Times New Roman" w:cs="Times New Roman"/>
          <w:sz w:val="24"/>
          <w:szCs w:val="24"/>
        </w:rPr>
      </w:pPr>
      <w:r w:rsidRPr="00F7594D">
        <w:rPr>
          <w:rFonts w:ascii="Times New Roman" w:hAnsi="Times New Roman" w:cs="Times New Roman"/>
          <w:sz w:val="24"/>
          <w:szCs w:val="24"/>
        </w:rPr>
        <w:t>The Consultant will coordinate liaison with</w:t>
      </w:r>
      <w:r>
        <w:rPr>
          <w:rFonts w:ascii="Times New Roman" w:hAnsi="Times New Roman" w:cs="Times New Roman"/>
          <w:sz w:val="24"/>
          <w:szCs w:val="24"/>
        </w:rPr>
        <w:t xml:space="preserve"> relevant government agencies, as required</w:t>
      </w:r>
      <w:r w:rsidR="00765663">
        <w:rPr>
          <w:rFonts w:ascii="Times New Roman" w:hAnsi="Times New Roman" w:cs="Times New Roman"/>
          <w:sz w:val="24"/>
          <w:szCs w:val="24"/>
        </w:rPr>
        <w:t>, including relevant Institutes under the National Academy of Sciences of the KR (of Geology, of Forestry, of Water Problems and Hydropower</w:t>
      </w:r>
      <w:r w:rsidR="00256BD8">
        <w:rPr>
          <w:rFonts w:ascii="Times New Roman" w:hAnsi="Times New Roman" w:cs="Times New Roman"/>
          <w:sz w:val="24"/>
          <w:szCs w:val="24"/>
        </w:rPr>
        <w:t>, of Seismology</w:t>
      </w:r>
      <w:r w:rsidR="00765663">
        <w:rPr>
          <w:rFonts w:ascii="Times New Roman" w:hAnsi="Times New Roman" w:cs="Times New Roman"/>
          <w:sz w:val="24"/>
          <w:szCs w:val="24"/>
        </w:rPr>
        <w:t xml:space="preserve">), </w:t>
      </w:r>
      <w:r w:rsidR="00256BD8">
        <w:rPr>
          <w:rFonts w:ascii="Times New Roman" w:hAnsi="Times New Roman" w:cs="Times New Roman"/>
          <w:sz w:val="24"/>
          <w:szCs w:val="24"/>
        </w:rPr>
        <w:t xml:space="preserve">Soil and </w:t>
      </w:r>
      <w:proofErr w:type="spellStart"/>
      <w:r w:rsidR="00256BD8">
        <w:rPr>
          <w:rFonts w:ascii="Times New Roman" w:hAnsi="Times New Roman" w:cs="Times New Roman"/>
          <w:sz w:val="24"/>
          <w:szCs w:val="24"/>
        </w:rPr>
        <w:t>Agro</w:t>
      </w:r>
      <w:proofErr w:type="spellEnd"/>
      <w:r w:rsidR="00256BD8">
        <w:rPr>
          <w:rFonts w:ascii="Times New Roman" w:hAnsi="Times New Roman" w:cs="Times New Roman"/>
          <w:sz w:val="24"/>
          <w:szCs w:val="24"/>
        </w:rPr>
        <w:t xml:space="preserve">-chemical Station, </w:t>
      </w:r>
      <w:proofErr w:type="spellStart"/>
      <w:r w:rsidR="00256BD8">
        <w:rPr>
          <w:rFonts w:ascii="Times New Roman" w:hAnsi="Times New Roman" w:cs="Times New Roman"/>
          <w:sz w:val="24"/>
          <w:szCs w:val="24"/>
        </w:rPr>
        <w:t>Hydromet</w:t>
      </w:r>
      <w:proofErr w:type="spellEnd"/>
      <w:r w:rsidR="00256BD8">
        <w:rPr>
          <w:rFonts w:ascii="Times New Roman" w:hAnsi="Times New Roman" w:cs="Times New Roman"/>
          <w:sz w:val="24"/>
          <w:szCs w:val="24"/>
        </w:rPr>
        <w:t xml:space="preserve"> and other departments of the MoES</w:t>
      </w:r>
      <w:r>
        <w:rPr>
          <w:rFonts w:ascii="Times New Roman" w:hAnsi="Times New Roman" w:cs="Times New Roman"/>
          <w:sz w:val="24"/>
          <w:szCs w:val="24"/>
        </w:rPr>
        <w:t xml:space="preserve">. </w:t>
      </w:r>
    </w:p>
    <w:p w14:paraId="5FA67AF8" w14:textId="26AD492C" w:rsidR="00E20B12" w:rsidRPr="00955422" w:rsidRDefault="00FC20D9"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surveys shall</w:t>
      </w:r>
      <w:r w:rsidR="00E20B12" w:rsidRPr="00955422">
        <w:rPr>
          <w:rFonts w:ascii="Times New Roman" w:hAnsi="Times New Roman" w:cs="Times New Roman"/>
          <w:sz w:val="24"/>
          <w:szCs w:val="24"/>
        </w:rPr>
        <w:t xml:space="preserve"> </w:t>
      </w:r>
      <w:r>
        <w:rPr>
          <w:rFonts w:ascii="Times New Roman" w:hAnsi="Times New Roman" w:cs="Times New Roman"/>
          <w:sz w:val="24"/>
          <w:szCs w:val="24"/>
        </w:rPr>
        <w:t xml:space="preserve">cover </w:t>
      </w:r>
      <w:r w:rsidR="00E20B12" w:rsidRPr="00955422">
        <w:rPr>
          <w:rFonts w:ascii="Times New Roman" w:hAnsi="Times New Roman" w:cs="Times New Roman"/>
          <w:sz w:val="24"/>
          <w:szCs w:val="24"/>
        </w:rPr>
        <w:t xml:space="preserve">the following </w:t>
      </w:r>
      <w:r>
        <w:rPr>
          <w:rFonts w:ascii="Times New Roman" w:hAnsi="Times New Roman" w:cs="Times New Roman"/>
          <w:sz w:val="24"/>
          <w:szCs w:val="24"/>
        </w:rPr>
        <w:t>information</w:t>
      </w:r>
      <w:r w:rsidR="00E20B12" w:rsidRPr="00955422">
        <w:rPr>
          <w:rFonts w:ascii="Times New Roman" w:hAnsi="Times New Roman" w:cs="Times New Roman"/>
          <w:sz w:val="24"/>
          <w:szCs w:val="24"/>
        </w:rPr>
        <w:t>:</w:t>
      </w:r>
    </w:p>
    <w:p w14:paraId="1916732C" w14:textId="742C88DD" w:rsidR="00221995" w:rsidRPr="00955422" w:rsidRDefault="00221995" w:rsidP="003E2B40">
      <w:pPr>
        <w:spacing w:after="0" w:line="240" w:lineRule="auto"/>
        <w:ind w:firstLine="567"/>
        <w:jc w:val="both"/>
        <w:rPr>
          <w:rFonts w:ascii="Times New Roman" w:hAnsi="Times New Roman" w:cs="Times New Roman"/>
          <w:sz w:val="24"/>
          <w:szCs w:val="24"/>
        </w:rPr>
      </w:pPr>
      <w:bookmarkStart w:id="19" w:name="_Hlk169167254"/>
      <w:bookmarkEnd w:id="18"/>
      <w:r w:rsidRPr="00955422">
        <w:rPr>
          <w:rFonts w:ascii="Times New Roman" w:hAnsi="Times New Roman" w:cs="Times New Roman"/>
          <w:sz w:val="24"/>
          <w:szCs w:val="24"/>
        </w:rPr>
        <w:t xml:space="preserve">• </w:t>
      </w:r>
      <w:r w:rsidRPr="00DA3603">
        <w:rPr>
          <w:rFonts w:ascii="Times New Roman" w:hAnsi="Times New Roman" w:cs="Times New Roman"/>
          <w:i/>
          <w:iCs/>
          <w:sz w:val="24"/>
          <w:szCs w:val="24"/>
        </w:rPr>
        <w:t>General information</w:t>
      </w:r>
      <w:r w:rsidR="00CE0896" w:rsidRPr="00DA3603">
        <w:rPr>
          <w:rFonts w:ascii="Times New Roman" w:hAnsi="Times New Roman" w:cs="Times New Roman"/>
          <w:i/>
          <w:iCs/>
          <w:sz w:val="24"/>
          <w:szCs w:val="24"/>
        </w:rPr>
        <w:t xml:space="preserve"> collection and review</w:t>
      </w:r>
      <w:r w:rsidR="00B10921" w:rsidRPr="00955422">
        <w:rPr>
          <w:rFonts w:ascii="Times New Roman" w:hAnsi="Times New Roman" w:cs="Times New Roman"/>
          <w:sz w:val="24"/>
          <w:szCs w:val="24"/>
        </w:rPr>
        <w:t xml:space="preserve">. This includes </w:t>
      </w:r>
      <w:r w:rsidR="00923BA8" w:rsidRPr="00955422">
        <w:rPr>
          <w:rFonts w:ascii="Times New Roman" w:hAnsi="Times New Roman" w:cs="Times New Roman"/>
          <w:sz w:val="24"/>
          <w:szCs w:val="24"/>
        </w:rPr>
        <w:t>stocktaking</w:t>
      </w:r>
      <w:r w:rsidR="00CE0896" w:rsidRPr="00955422">
        <w:rPr>
          <w:rFonts w:ascii="Times New Roman" w:hAnsi="Times New Roman" w:cs="Times New Roman"/>
          <w:sz w:val="24"/>
          <w:szCs w:val="24"/>
        </w:rPr>
        <w:t xml:space="preserve"> and reviewing</w:t>
      </w:r>
      <w:r w:rsidR="00923BA8" w:rsidRPr="00955422">
        <w:rPr>
          <w:rFonts w:ascii="Times New Roman" w:hAnsi="Times New Roman" w:cs="Times New Roman"/>
          <w:sz w:val="24"/>
          <w:szCs w:val="24"/>
        </w:rPr>
        <w:t xml:space="preserve"> of all relevant data and reports </w:t>
      </w:r>
      <w:r w:rsidR="006F5FC9" w:rsidRPr="00955422">
        <w:rPr>
          <w:rFonts w:ascii="Times New Roman" w:hAnsi="Times New Roman" w:cs="Times New Roman"/>
          <w:sz w:val="24"/>
          <w:szCs w:val="24"/>
        </w:rPr>
        <w:t xml:space="preserve">that MoES </w:t>
      </w:r>
      <w:r w:rsidR="00ED7142" w:rsidRPr="00955422">
        <w:rPr>
          <w:rFonts w:ascii="Times New Roman" w:hAnsi="Times New Roman" w:cs="Times New Roman"/>
          <w:sz w:val="24"/>
          <w:szCs w:val="24"/>
        </w:rPr>
        <w:t>or other agencies may have</w:t>
      </w:r>
      <w:r w:rsidR="0042376F" w:rsidRPr="00955422">
        <w:rPr>
          <w:rFonts w:ascii="Times New Roman" w:hAnsi="Times New Roman" w:cs="Times New Roman"/>
          <w:sz w:val="24"/>
          <w:szCs w:val="24"/>
        </w:rPr>
        <w:t xml:space="preserve"> such as past feasibility</w:t>
      </w:r>
      <w:r w:rsidR="00FC20D9">
        <w:rPr>
          <w:rFonts w:ascii="Times New Roman" w:hAnsi="Times New Roman" w:cs="Times New Roman"/>
          <w:sz w:val="24"/>
          <w:szCs w:val="24"/>
        </w:rPr>
        <w:t xml:space="preserve"> studies</w:t>
      </w:r>
      <w:r w:rsidR="00060DF0" w:rsidRPr="00955422">
        <w:rPr>
          <w:rFonts w:ascii="Times New Roman" w:hAnsi="Times New Roman" w:cs="Times New Roman"/>
          <w:sz w:val="24"/>
          <w:szCs w:val="24"/>
        </w:rPr>
        <w:t>, de</w:t>
      </w:r>
      <w:r w:rsidR="0042376F" w:rsidRPr="00955422">
        <w:rPr>
          <w:rFonts w:ascii="Times New Roman" w:hAnsi="Times New Roman" w:cs="Times New Roman"/>
          <w:sz w:val="24"/>
          <w:szCs w:val="24"/>
        </w:rPr>
        <w:t>tailed design</w:t>
      </w:r>
      <w:r w:rsidR="00060DF0" w:rsidRPr="00955422">
        <w:rPr>
          <w:rFonts w:ascii="Times New Roman" w:hAnsi="Times New Roman" w:cs="Times New Roman"/>
          <w:sz w:val="24"/>
          <w:szCs w:val="24"/>
        </w:rPr>
        <w:t>, and/or geological survey report</w:t>
      </w:r>
      <w:r w:rsidR="00AE04B6">
        <w:rPr>
          <w:rFonts w:ascii="Times New Roman" w:hAnsi="Times New Roman" w:cs="Times New Roman"/>
          <w:sz w:val="24"/>
          <w:szCs w:val="24"/>
        </w:rPr>
        <w:t>s</w:t>
      </w:r>
      <w:r w:rsidR="0042376F" w:rsidRPr="00955422">
        <w:rPr>
          <w:rFonts w:ascii="Times New Roman" w:hAnsi="Times New Roman" w:cs="Times New Roman"/>
          <w:sz w:val="24"/>
          <w:szCs w:val="24"/>
        </w:rPr>
        <w:t xml:space="preserve"> of the proposed </w:t>
      </w:r>
      <w:r w:rsidR="00FC20D9">
        <w:rPr>
          <w:rFonts w:ascii="Times New Roman" w:hAnsi="Times New Roman" w:cs="Times New Roman"/>
          <w:sz w:val="24"/>
          <w:szCs w:val="24"/>
        </w:rPr>
        <w:t>interventions</w:t>
      </w:r>
      <w:r w:rsidRPr="00955422">
        <w:rPr>
          <w:rFonts w:ascii="Times New Roman" w:hAnsi="Times New Roman" w:cs="Times New Roman"/>
          <w:sz w:val="24"/>
          <w:szCs w:val="24"/>
        </w:rPr>
        <w:t xml:space="preserve">; </w:t>
      </w:r>
    </w:p>
    <w:p w14:paraId="0D4D24AC" w14:textId="77777777" w:rsidR="00221995" w:rsidRPr="00955422" w:rsidRDefault="00221995"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xml:space="preserve">• </w:t>
      </w:r>
      <w:r w:rsidRPr="00DA3603">
        <w:rPr>
          <w:rFonts w:ascii="Times New Roman" w:hAnsi="Times New Roman" w:cs="Times New Roman"/>
          <w:i/>
          <w:iCs/>
          <w:sz w:val="24"/>
          <w:szCs w:val="24"/>
        </w:rPr>
        <w:t>Brief physical and geographical characteristics of the area (site)</w:t>
      </w:r>
      <w:r w:rsidRPr="00955422">
        <w:rPr>
          <w:rFonts w:ascii="Times New Roman" w:hAnsi="Times New Roman" w:cs="Times New Roman"/>
          <w:sz w:val="24"/>
          <w:szCs w:val="24"/>
        </w:rPr>
        <w:t xml:space="preserve"> where the work will be performed; </w:t>
      </w:r>
    </w:p>
    <w:p w14:paraId="59E523B9" w14:textId="3DD1BD29" w:rsidR="003065A7" w:rsidRDefault="003065A7" w:rsidP="003E2B40">
      <w:pPr>
        <w:tabs>
          <w:tab w:val="left" w:pos="-1440"/>
        </w:tabs>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ab/>
      </w:r>
      <w:r w:rsidR="00221995" w:rsidRPr="00955422">
        <w:rPr>
          <w:rFonts w:ascii="Times New Roman" w:hAnsi="Times New Roman" w:cs="Times New Roman"/>
          <w:sz w:val="24"/>
          <w:szCs w:val="24"/>
        </w:rPr>
        <w:t xml:space="preserve">• </w:t>
      </w:r>
      <w:r w:rsidR="00221995" w:rsidRPr="00DA3603">
        <w:rPr>
          <w:rFonts w:ascii="Times New Roman" w:hAnsi="Times New Roman" w:cs="Times New Roman"/>
          <w:i/>
          <w:iCs/>
          <w:sz w:val="24"/>
          <w:szCs w:val="24"/>
        </w:rPr>
        <w:t>Research of engineering and geological conditions</w:t>
      </w:r>
      <w:r w:rsidR="00765663">
        <w:rPr>
          <w:rFonts w:ascii="Times New Roman" w:hAnsi="Times New Roman" w:cs="Times New Roman"/>
          <w:sz w:val="24"/>
          <w:szCs w:val="24"/>
        </w:rPr>
        <w:t xml:space="preserve"> – up-to-date data</w:t>
      </w:r>
      <w:r w:rsidR="00FC20D9">
        <w:rPr>
          <w:rFonts w:ascii="Times New Roman" w:hAnsi="Times New Roman" w:cs="Times New Roman"/>
          <w:sz w:val="24"/>
          <w:szCs w:val="24"/>
        </w:rPr>
        <w:t>.</w:t>
      </w:r>
    </w:p>
    <w:p w14:paraId="5FAB1E13" w14:textId="77777777" w:rsidR="00741620" w:rsidRPr="00955422" w:rsidRDefault="00741620" w:rsidP="003E2B40">
      <w:pPr>
        <w:tabs>
          <w:tab w:val="left" w:pos="-1440"/>
        </w:tabs>
        <w:spacing w:after="0" w:line="240" w:lineRule="auto"/>
        <w:jc w:val="both"/>
        <w:rPr>
          <w:rFonts w:ascii="Times New Roman" w:hAnsi="Times New Roman" w:cs="Times New Roman"/>
          <w:sz w:val="24"/>
          <w:szCs w:val="24"/>
        </w:rPr>
      </w:pPr>
    </w:p>
    <w:p w14:paraId="22096986" w14:textId="215D1EC3" w:rsidR="00F937DC" w:rsidRPr="00D35CCC" w:rsidRDefault="00F937DC" w:rsidP="003E2B40">
      <w:pPr>
        <w:tabs>
          <w:tab w:val="left" w:pos="561"/>
          <w:tab w:val="left" w:pos="801"/>
          <w:tab w:val="left" w:pos="1098"/>
          <w:tab w:val="left" w:pos="1496"/>
          <w:tab w:val="left" w:pos="1870"/>
        </w:tabs>
        <w:spacing w:after="0" w:line="240" w:lineRule="auto"/>
        <w:jc w:val="both"/>
        <w:rPr>
          <w:rFonts w:ascii="Times New Roman" w:hAnsi="Times New Roman" w:cs="Times New Roman"/>
          <w:i/>
          <w:iCs/>
          <w:sz w:val="24"/>
          <w:szCs w:val="24"/>
        </w:rPr>
      </w:pPr>
      <w:bookmarkStart w:id="20" w:name="_Hlk169168166"/>
      <w:bookmarkEnd w:id="19"/>
      <w:r w:rsidRPr="00D35CCC">
        <w:rPr>
          <w:rFonts w:ascii="Times New Roman" w:hAnsi="Times New Roman" w:cs="Times New Roman"/>
          <w:i/>
          <w:iCs/>
          <w:sz w:val="24"/>
          <w:szCs w:val="24"/>
        </w:rPr>
        <w:t xml:space="preserve">Climatic </w:t>
      </w:r>
      <w:r w:rsidR="00165978" w:rsidRPr="00D35CCC">
        <w:rPr>
          <w:rFonts w:ascii="Times New Roman" w:hAnsi="Times New Roman" w:cs="Times New Roman"/>
          <w:i/>
          <w:iCs/>
          <w:sz w:val="24"/>
          <w:szCs w:val="24"/>
        </w:rPr>
        <w:t xml:space="preserve">and Hydrologic </w:t>
      </w:r>
      <w:r w:rsidRPr="00D35CCC">
        <w:rPr>
          <w:rFonts w:ascii="Times New Roman" w:hAnsi="Times New Roman" w:cs="Times New Roman"/>
          <w:i/>
          <w:iCs/>
          <w:sz w:val="24"/>
          <w:szCs w:val="24"/>
        </w:rPr>
        <w:t xml:space="preserve">Survey </w:t>
      </w:r>
    </w:p>
    <w:p w14:paraId="5BE0AC29" w14:textId="41122A84" w:rsidR="00F937DC" w:rsidRPr="00741620" w:rsidRDefault="00F937DC" w:rsidP="003E2B40">
      <w:pPr>
        <w:numPr>
          <w:ilvl w:val="1"/>
          <w:numId w:val="5"/>
        </w:numPr>
        <w:tabs>
          <w:tab w:val="clear" w:pos="936"/>
          <w:tab w:val="left" w:pos="0"/>
          <w:tab w:val="left" w:pos="561"/>
          <w:tab w:val="left" w:pos="801"/>
          <w:tab w:val="left" w:pos="1496"/>
          <w:tab w:val="left" w:pos="1870"/>
        </w:tabs>
        <w:spacing w:after="0" w:line="240" w:lineRule="auto"/>
        <w:jc w:val="both"/>
        <w:rPr>
          <w:rFonts w:ascii="Times New Roman" w:hAnsi="Times New Roman" w:cs="Times New Roman"/>
          <w:sz w:val="24"/>
          <w:szCs w:val="24"/>
        </w:rPr>
      </w:pPr>
      <w:r w:rsidRPr="00741620">
        <w:rPr>
          <w:rFonts w:ascii="Times New Roman" w:hAnsi="Times New Roman" w:cs="Times New Roman"/>
          <w:sz w:val="24"/>
          <w:szCs w:val="24"/>
        </w:rPr>
        <w:t xml:space="preserve">The Consultant shall collect all relevant historical and up-to-date data </w:t>
      </w:r>
      <w:r w:rsidR="00CD659B">
        <w:rPr>
          <w:rFonts w:ascii="Times New Roman" w:hAnsi="Times New Roman" w:cs="Times New Roman"/>
          <w:sz w:val="24"/>
          <w:szCs w:val="24"/>
        </w:rPr>
        <w:t xml:space="preserve">and from public sources and from </w:t>
      </w:r>
      <w:proofErr w:type="spellStart"/>
      <w:r w:rsidR="00CD659B" w:rsidRPr="00CD659B">
        <w:rPr>
          <w:rFonts w:ascii="Times New Roman" w:hAnsi="Times New Roman" w:cs="Times New Roman"/>
          <w:sz w:val="24"/>
          <w:szCs w:val="24"/>
        </w:rPr>
        <w:t>MoES</w:t>
      </w:r>
      <w:proofErr w:type="spellEnd"/>
      <w:r w:rsidR="00CD659B" w:rsidRPr="00CD659B">
        <w:rPr>
          <w:rFonts w:ascii="Times New Roman" w:hAnsi="Times New Roman" w:cs="Times New Roman"/>
          <w:sz w:val="24"/>
          <w:szCs w:val="24"/>
        </w:rPr>
        <w:t xml:space="preserve"> </w:t>
      </w:r>
      <w:proofErr w:type="spellStart"/>
      <w:r w:rsidR="00CD659B" w:rsidRPr="00CD659B">
        <w:rPr>
          <w:rFonts w:ascii="Times New Roman" w:hAnsi="Times New Roman" w:cs="Times New Roman"/>
          <w:sz w:val="24"/>
          <w:szCs w:val="24"/>
        </w:rPr>
        <w:t>HydroMet</w:t>
      </w:r>
      <w:proofErr w:type="spellEnd"/>
      <w:r w:rsidR="00CD659B" w:rsidRPr="00CD659B">
        <w:rPr>
          <w:rFonts w:ascii="Times New Roman" w:hAnsi="Times New Roman" w:cs="Times New Roman"/>
          <w:sz w:val="24"/>
          <w:szCs w:val="24"/>
        </w:rPr>
        <w:t xml:space="preserve"> Agency </w:t>
      </w:r>
      <w:r w:rsidRPr="00741620">
        <w:rPr>
          <w:rFonts w:ascii="Times New Roman" w:hAnsi="Times New Roman" w:cs="Times New Roman"/>
          <w:sz w:val="24"/>
          <w:szCs w:val="24"/>
        </w:rPr>
        <w:t>regarding the climate</w:t>
      </w:r>
      <w:r w:rsidR="00EE651F">
        <w:rPr>
          <w:rFonts w:ascii="Times New Roman" w:hAnsi="Times New Roman" w:cs="Times New Roman"/>
          <w:sz w:val="24"/>
          <w:szCs w:val="24"/>
        </w:rPr>
        <w:t>,</w:t>
      </w:r>
      <w:r w:rsidRPr="00741620">
        <w:rPr>
          <w:rFonts w:ascii="Times New Roman" w:hAnsi="Times New Roman" w:cs="Times New Roman"/>
          <w:sz w:val="24"/>
          <w:szCs w:val="24"/>
        </w:rPr>
        <w:t xml:space="preserve"> including temperature, rainfall</w:t>
      </w:r>
      <w:r w:rsidR="00AE04B6" w:rsidRPr="00741620">
        <w:rPr>
          <w:rFonts w:ascii="Times New Roman" w:hAnsi="Times New Roman" w:cs="Times New Roman"/>
          <w:sz w:val="24"/>
          <w:szCs w:val="24"/>
        </w:rPr>
        <w:t>s</w:t>
      </w:r>
      <w:r w:rsidRPr="00741620">
        <w:rPr>
          <w:rFonts w:ascii="Times New Roman" w:hAnsi="Times New Roman" w:cs="Times New Roman"/>
          <w:sz w:val="24"/>
          <w:szCs w:val="24"/>
        </w:rPr>
        <w:t>, snowfall</w:t>
      </w:r>
      <w:r w:rsidR="00AE04B6" w:rsidRPr="00741620">
        <w:rPr>
          <w:rFonts w:ascii="Times New Roman" w:hAnsi="Times New Roman" w:cs="Times New Roman"/>
          <w:sz w:val="24"/>
          <w:szCs w:val="24"/>
        </w:rPr>
        <w:t>s</w:t>
      </w:r>
      <w:r w:rsidRPr="00741620">
        <w:rPr>
          <w:rFonts w:ascii="Times New Roman" w:hAnsi="Times New Roman" w:cs="Times New Roman"/>
          <w:sz w:val="24"/>
          <w:szCs w:val="24"/>
        </w:rPr>
        <w:t xml:space="preserve"> etc.</w:t>
      </w:r>
      <w:r w:rsidR="00EE651F">
        <w:rPr>
          <w:rFonts w:ascii="Times New Roman" w:hAnsi="Times New Roman" w:cs="Times New Roman"/>
          <w:sz w:val="24"/>
          <w:szCs w:val="24"/>
        </w:rPr>
        <w:t>,</w:t>
      </w:r>
      <w:r w:rsidRPr="00741620">
        <w:rPr>
          <w:rFonts w:ascii="Times New Roman" w:hAnsi="Times New Roman" w:cs="Times New Roman"/>
          <w:sz w:val="24"/>
          <w:szCs w:val="24"/>
        </w:rPr>
        <w:t xml:space="preserve"> from the </w:t>
      </w:r>
      <w:r w:rsidR="00253E21" w:rsidRPr="00741620">
        <w:rPr>
          <w:rFonts w:ascii="Times New Roman" w:hAnsi="Times New Roman" w:cs="Times New Roman"/>
          <w:sz w:val="24"/>
          <w:szCs w:val="24"/>
        </w:rPr>
        <w:t>long-term observations of meteorological stations</w:t>
      </w:r>
      <w:r w:rsidR="00204972" w:rsidRPr="00741620">
        <w:rPr>
          <w:rFonts w:ascii="Times New Roman" w:hAnsi="Times New Roman" w:cs="Times New Roman"/>
          <w:sz w:val="24"/>
          <w:szCs w:val="24"/>
        </w:rPr>
        <w:t xml:space="preserve"> located </w:t>
      </w:r>
      <w:r w:rsidR="00980831" w:rsidRPr="00741620">
        <w:rPr>
          <w:rFonts w:ascii="Times New Roman" w:hAnsi="Times New Roman" w:cs="Times New Roman"/>
          <w:sz w:val="24"/>
          <w:szCs w:val="24"/>
        </w:rPr>
        <w:t>near the target areas</w:t>
      </w:r>
      <w:r w:rsidR="00165978" w:rsidRPr="00741620">
        <w:rPr>
          <w:rFonts w:ascii="Times New Roman" w:hAnsi="Times New Roman" w:cs="Times New Roman"/>
          <w:sz w:val="24"/>
          <w:szCs w:val="24"/>
        </w:rPr>
        <w:t xml:space="preserve">, </w:t>
      </w:r>
      <w:r w:rsidR="00204972" w:rsidRPr="00741620">
        <w:rPr>
          <w:rFonts w:ascii="Times New Roman" w:hAnsi="Times New Roman" w:cs="Times New Roman"/>
          <w:sz w:val="24"/>
          <w:szCs w:val="24"/>
        </w:rPr>
        <w:t>including</w:t>
      </w:r>
      <w:r w:rsidR="00165978" w:rsidRPr="00741620">
        <w:rPr>
          <w:rFonts w:ascii="Times New Roman" w:hAnsi="Times New Roman" w:cs="Times New Roman"/>
          <w:sz w:val="24"/>
          <w:szCs w:val="24"/>
        </w:rPr>
        <w:t xml:space="preserve"> </w:t>
      </w:r>
      <w:r w:rsidR="00E27222" w:rsidRPr="00741620">
        <w:rPr>
          <w:rFonts w:ascii="Times New Roman" w:hAnsi="Times New Roman" w:cs="Times New Roman"/>
          <w:sz w:val="24"/>
          <w:szCs w:val="24"/>
        </w:rPr>
        <w:t xml:space="preserve">water </w:t>
      </w:r>
      <w:r w:rsidR="00204972" w:rsidRPr="00741620">
        <w:rPr>
          <w:rFonts w:ascii="Times New Roman" w:hAnsi="Times New Roman" w:cs="Times New Roman"/>
          <w:sz w:val="24"/>
          <w:szCs w:val="24"/>
        </w:rPr>
        <w:t>consumption data o</w:t>
      </w:r>
      <w:r w:rsidR="00165978" w:rsidRPr="00741620">
        <w:rPr>
          <w:rFonts w:ascii="Times New Roman" w:hAnsi="Times New Roman" w:cs="Times New Roman"/>
          <w:sz w:val="24"/>
          <w:szCs w:val="24"/>
        </w:rPr>
        <w:t>f each targe</w:t>
      </w:r>
      <w:r w:rsidR="00CD659B">
        <w:rPr>
          <w:rFonts w:ascii="Times New Roman" w:hAnsi="Times New Roman" w:cs="Times New Roman"/>
          <w:sz w:val="24"/>
          <w:szCs w:val="24"/>
        </w:rPr>
        <w:t>t</w:t>
      </w:r>
      <w:r w:rsidR="00165978" w:rsidRPr="00741620">
        <w:rPr>
          <w:rFonts w:ascii="Times New Roman" w:hAnsi="Times New Roman" w:cs="Times New Roman"/>
          <w:sz w:val="24"/>
          <w:szCs w:val="24"/>
        </w:rPr>
        <w:t xml:space="preserve"> river</w:t>
      </w:r>
      <w:r w:rsidR="00980831" w:rsidRPr="00741620">
        <w:rPr>
          <w:rFonts w:ascii="Times New Roman" w:hAnsi="Times New Roman" w:cs="Times New Roman"/>
          <w:sz w:val="24"/>
          <w:szCs w:val="24"/>
        </w:rPr>
        <w:t>.</w:t>
      </w:r>
      <w:r w:rsidR="00FC20D9" w:rsidRPr="00741620">
        <w:rPr>
          <w:rFonts w:ascii="Times New Roman" w:hAnsi="Times New Roman" w:cs="Times New Roman"/>
          <w:sz w:val="24"/>
          <w:szCs w:val="24"/>
        </w:rPr>
        <w:t xml:space="preserve"> Climate projections are also to be considered, especially </w:t>
      </w:r>
      <w:r w:rsidR="007A60F0">
        <w:rPr>
          <w:rFonts w:ascii="Times New Roman" w:hAnsi="Times New Roman" w:cs="Times New Roman"/>
          <w:sz w:val="24"/>
          <w:szCs w:val="24"/>
        </w:rPr>
        <w:t>regarding</w:t>
      </w:r>
      <w:r w:rsidR="00FC20D9" w:rsidRPr="00741620">
        <w:rPr>
          <w:rFonts w:ascii="Times New Roman" w:hAnsi="Times New Roman" w:cs="Times New Roman"/>
          <w:sz w:val="24"/>
          <w:szCs w:val="24"/>
        </w:rPr>
        <w:t xml:space="preserve"> expected impacts on mudflows. </w:t>
      </w:r>
    </w:p>
    <w:p w14:paraId="1AC9FD17" w14:textId="7AE59BD4" w:rsidR="00F937DC" w:rsidRDefault="00F937DC" w:rsidP="003E2B40">
      <w:pPr>
        <w:numPr>
          <w:ilvl w:val="1"/>
          <w:numId w:val="5"/>
        </w:numPr>
        <w:tabs>
          <w:tab w:val="left" w:pos="561"/>
          <w:tab w:val="left" w:pos="801"/>
          <w:tab w:val="left" w:pos="1098"/>
          <w:tab w:val="left" w:pos="1496"/>
          <w:tab w:val="left" w:pos="1870"/>
        </w:tabs>
        <w:spacing w:after="0" w:line="240" w:lineRule="auto"/>
        <w:jc w:val="both"/>
        <w:rPr>
          <w:rFonts w:ascii="Times New Roman" w:hAnsi="Times New Roman" w:cs="Times New Roman"/>
          <w:sz w:val="24"/>
          <w:szCs w:val="24"/>
        </w:rPr>
      </w:pPr>
      <w:r w:rsidRPr="00741620">
        <w:rPr>
          <w:rFonts w:ascii="Times New Roman" w:hAnsi="Times New Roman" w:cs="Times New Roman"/>
          <w:sz w:val="24"/>
          <w:szCs w:val="24"/>
        </w:rPr>
        <w:t xml:space="preserve">The Consultants </w:t>
      </w:r>
      <w:r w:rsidR="00FC20D9" w:rsidRPr="00741620">
        <w:rPr>
          <w:rFonts w:ascii="Times New Roman" w:hAnsi="Times New Roman" w:cs="Times New Roman"/>
          <w:sz w:val="24"/>
          <w:szCs w:val="24"/>
        </w:rPr>
        <w:t xml:space="preserve">shall </w:t>
      </w:r>
      <w:r w:rsidR="007A60F0">
        <w:rPr>
          <w:rFonts w:ascii="Times New Roman" w:hAnsi="Times New Roman" w:cs="Times New Roman"/>
          <w:sz w:val="24"/>
          <w:szCs w:val="24"/>
        </w:rPr>
        <w:t>consider</w:t>
      </w:r>
      <w:r w:rsidRPr="00741620">
        <w:rPr>
          <w:rFonts w:ascii="Times New Roman" w:hAnsi="Times New Roman" w:cs="Times New Roman"/>
          <w:sz w:val="24"/>
          <w:szCs w:val="24"/>
        </w:rPr>
        <w:t xml:space="preserve"> the climatic condition</w:t>
      </w:r>
      <w:r w:rsidR="007A60F0">
        <w:rPr>
          <w:rFonts w:ascii="Times New Roman" w:hAnsi="Times New Roman" w:cs="Times New Roman"/>
          <w:sz w:val="24"/>
          <w:szCs w:val="24"/>
        </w:rPr>
        <w:t>s</w:t>
      </w:r>
      <w:r w:rsidRPr="00741620">
        <w:rPr>
          <w:rFonts w:ascii="Times New Roman" w:hAnsi="Times New Roman" w:cs="Times New Roman"/>
          <w:sz w:val="24"/>
          <w:szCs w:val="24"/>
        </w:rPr>
        <w:t xml:space="preserve"> </w:t>
      </w:r>
      <w:r w:rsidR="00FC20D9" w:rsidRPr="00741620">
        <w:rPr>
          <w:rFonts w:ascii="Times New Roman" w:hAnsi="Times New Roman" w:cs="Times New Roman"/>
          <w:sz w:val="24"/>
          <w:szCs w:val="24"/>
        </w:rPr>
        <w:t xml:space="preserve">and </w:t>
      </w:r>
      <w:r w:rsidRPr="00741620">
        <w:rPr>
          <w:rFonts w:ascii="Times New Roman" w:hAnsi="Times New Roman" w:cs="Times New Roman"/>
          <w:sz w:val="24"/>
          <w:szCs w:val="24"/>
        </w:rPr>
        <w:t>specify the period of the year when various construction activities may be carried out. The historical and up-to-date maximum intensity of rainfall</w:t>
      </w:r>
      <w:r w:rsidR="00980831" w:rsidRPr="00741620">
        <w:rPr>
          <w:rFonts w:ascii="Times New Roman" w:hAnsi="Times New Roman" w:cs="Times New Roman"/>
          <w:sz w:val="24"/>
          <w:szCs w:val="24"/>
        </w:rPr>
        <w:t>,</w:t>
      </w:r>
      <w:r w:rsidR="00165978" w:rsidRPr="00741620">
        <w:rPr>
          <w:rFonts w:ascii="Times New Roman" w:hAnsi="Times New Roman" w:cs="Times New Roman"/>
          <w:sz w:val="24"/>
          <w:szCs w:val="24"/>
        </w:rPr>
        <w:t xml:space="preserve"> flow,</w:t>
      </w:r>
      <w:r w:rsidR="00980831" w:rsidRPr="00741620">
        <w:rPr>
          <w:rFonts w:ascii="Times New Roman" w:hAnsi="Times New Roman" w:cs="Times New Roman"/>
          <w:sz w:val="24"/>
          <w:szCs w:val="24"/>
        </w:rPr>
        <w:t xml:space="preserve"> floods</w:t>
      </w:r>
      <w:r w:rsidR="003D5A25">
        <w:rPr>
          <w:rFonts w:ascii="Times New Roman" w:hAnsi="Times New Roman" w:cs="Times New Roman"/>
          <w:sz w:val="24"/>
          <w:szCs w:val="24"/>
        </w:rPr>
        <w:t>,</w:t>
      </w:r>
      <w:r w:rsidRPr="00741620">
        <w:rPr>
          <w:rFonts w:ascii="Times New Roman" w:hAnsi="Times New Roman" w:cs="Times New Roman"/>
          <w:sz w:val="24"/>
          <w:szCs w:val="24"/>
        </w:rPr>
        <w:t xml:space="preserve"> and snowfall shall be used for the design.</w:t>
      </w:r>
    </w:p>
    <w:p w14:paraId="2E2C6430" w14:textId="77777777" w:rsidR="00D35CCC" w:rsidRPr="00741620" w:rsidRDefault="00D35CCC" w:rsidP="003E2B40">
      <w:pPr>
        <w:tabs>
          <w:tab w:val="left" w:pos="561"/>
          <w:tab w:val="left" w:pos="801"/>
          <w:tab w:val="left" w:pos="1098"/>
          <w:tab w:val="left" w:pos="1496"/>
          <w:tab w:val="left" w:pos="1870"/>
        </w:tabs>
        <w:spacing w:after="0" w:line="240" w:lineRule="auto"/>
        <w:ind w:left="360"/>
        <w:jc w:val="both"/>
        <w:rPr>
          <w:rFonts w:ascii="Times New Roman" w:hAnsi="Times New Roman" w:cs="Times New Roman"/>
          <w:sz w:val="24"/>
          <w:szCs w:val="24"/>
        </w:rPr>
      </w:pPr>
    </w:p>
    <w:p w14:paraId="42A93EE0" w14:textId="77777777" w:rsidR="00F937DC" w:rsidRPr="00D35CCC" w:rsidRDefault="00F937DC" w:rsidP="003E2B40">
      <w:pPr>
        <w:tabs>
          <w:tab w:val="left" w:pos="561"/>
          <w:tab w:val="left" w:pos="801"/>
          <w:tab w:val="left" w:pos="1098"/>
          <w:tab w:val="left" w:pos="1496"/>
          <w:tab w:val="left" w:pos="1870"/>
        </w:tabs>
        <w:spacing w:after="0" w:line="240" w:lineRule="auto"/>
        <w:jc w:val="both"/>
        <w:rPr>
          <w:rFonts w:ascii="Times New Roman" w:hAnsi="Times New Roman" w:cs="Times New Roman"/>
          <w:i/>
          <w:iCs/>
          <w:sz w:val="24"/>
          <w:szCs w:val="24"/>
        </w:rPr>
      </w:pPr>
      <w:bookmarkStart w:id="21" w:name="_Hlk169168224"/>
      <w:bookmarkEnd w:id="20"/>
      <w:r w:rsidRPr="00D35CCC">
        <w:rPr>
          <w:rFonts w:ascii="Times New Roman" w:hAnsi="Times New Roman" w:cs="Times New Roman"/>
          <w:i/>
          <w:iCs/>
          <w:sz w:val="24"/>
          <w:szCs w:val="24"/>
        </w:rPr>
        <w:t xml:space="preserve">Topographic Survey </w:t>
      </w:r>
    </w:p>
    <w:p w14:paraId="10341748" w14:textId="4EFC3805" w:rsidR="00DA3603" w:rsidRPr="00DA3603" w:rsidRDefault="00FC20D9" w:rsidP="00DA3603">
      <w:pPr>
        <w:tabs>
          <w:tab w:val="left" w:pos="-1440"/>
        </w:tabs>
        <w:spacing w:after="0" w:line="240" w:lineRule="auto"/>
        <w:jc w:val="both"/>
        <w:rPr>
          <w:rFonts w:ascii="Times New Roman" w:hAnsi="Times New Roman" w:cs="Times New Roman"/>
          <w:sz w:val="24"/>
          <w:szCs w:val="24"/>
        </w:rPr>
      </w:pPr>
      <w:r w:rsidRPr="003A6DBF">
        <w:rPr>
          <w:rFonts w:ascii="Times New Roman" w:hAnsi="Times New Roman" w:cs="Times New Roman"/>
          <w:sz w:val="24"/>
          <w:szCs w:val="24"/>
        </w:rPr>
        <w:t xml:space="preserve">The Consultant shall carry </w:t>
      </w:r>
      <w:r w:rsidR="00F937DC" w:rsidRPr="003A6DBF">
        <w:rPr>
          <w:rFonts w:ascii="Times New Roman" w:hAnsi="Times New Roman" w:cs="Times New Roman"/>
          <w:sz w:val="24"/>
          <w:szCs w:val="24"/>
        </w:rPr>
        <w:t xml:space="preserve">out </w:t>
      </w:r>
      <w:r w:rsidR="00BD2C30">
        <w:rPr>
          <w:rFonts w:ascii="Times New Roman" w:hAnsi="Times New Roman" w:cs="Times New Roman"/>
          <w:sz w:val="24"/>
          <w:szCs w:val="24"/>
        </w:rPr>
        <w:t xml:space="preserve">a </w:t>
      </w:r>
      <w:r w:rsidR="00F937DC" w:rsidRPr="003A6DBF">
        <w:rPr>
          <w:rFonts w:ascii="Times New Roman" w:hAnsi="Times New Roman" w:cs="Times New Roman"/>
          <w:sz w:val="24"/>
          <w:szCs w:val="24"/>
        </w:rPr>
        <w:t>topographic</w:t>
      </w:r>
      <w:r w:rsidR="00F937DC" w:rsidRPr="00FD725D">
        <w:rPr>
          <w:rFonts w:ascii="Times New Roman" w:hAnsi="Times New Roman" w:cs="Times New Roman"/>
          <w:sz w:val="24"/>
          <w:szCs w:val="24"/>
        </w:rPr>
        <w:t xml:space="preserve"> survey involving temporary benchmarks, </w:t>
      </w:r>
      <w:r w:rsidR="003D5A25">
        <w:rPr>
          <w:rFonts w:ascii="Times New Roman" w:hAnsi="Times New Roman" w:cs="Times New Roman"/>
          <w:sz w:val="24"/>
          <w:szCs w:val="24"/>
        </w:rPr>
        <w:t xml:space="preserve">and </w:t>
      </w:r>
      <w:r w:rsidR="00F937DC" w:rsidRPr="00FD725D">
        <w:rPr>
          <w:rFonts w:ascii="Times New Roman" w:hAnsi="Times New Roman" w:cs="Times New Roman"/>
          <w:sz w:val="24"/>
          <w:szCs w:val="24"/>
        </w:rPr>
        <w:t>control leveling, using global positioning system (GPS) coordinates</w:t>
      </w:r>
      <w:r w:rsidR="00BD2C30">
        <w:rPr>
          <w:rFonts w:ascii="Times New Roman" w:hAnsi="Times New Roman" w:cs="Times New Roman"/>
          <w:sz w:val="24"/>
          <w:szCs w:val="24"/>
        </w:rPr>
        <w:t>.</w:t>
      </w:r>
      <w:r w:rsidR="00256BD8">
        <w:rPr>
          <w:rFonts w:ascii="Times New Roman" w:hAnsi="Times New Roman" w:cs="Times New Roman"/>
          <w:sz w:val="24"/>
          <w:szCs w:val="24"/>
        </w:rPr>
        <w:t xml:space="preserve"> </w:t>
      </w:r>
    </w:p>
    <w:p w14:paraId="6BCECD64" w14:textId="396DF09C" w:rsidR="00F937DC" w:rsidRPr="00FD725D" w:rsidRDefault="00F937DC" w:rsidP="003E2B40">
      <w:pPr>
        <w:tabs>
          <w:tab w:val="left" w:pos="-1440"/>
        </w:tabs>
        <w:spacing w:after="0" w:line="240" w:lineRule="auto"/>
        <w:jc w:val="both"/>
        <w:rPr>
          <w:rFonts w:ascii="Times New Roman" w:hAnsi="Times New Roman" w:cs="Times New Roman"/>
          <w:sz w:val="24"/>
          <w:szCs w:val="24"/>
        </w:rPr>
      </w:pPr>
    </w:p>
    <w:p w14:paraId="1B498D06" w14:textId="77777777" w:rsidR="00D35CCC" w:rsidRDefault="00D35CCC" w:rsidP="003E2B40">
      <w:pPr>
        <w:tabs>
          <w:tab w:val="left" w:pos="561"/>
          <w:tab w:val="left" w:pos="801"/>
          <w:tab w:val="left" w:pos="1098"/>
          <w:tab w:val="left" w:pos="1496"/>
          <w:tab w:val="left" w:pos="1870"/>
        </w:tabs>
        <w:spacing w:after="0" w:line="240" w:lineRule="auto"/>
        <w:jc w:val="both"/>
        <w:rPr>
          <w:rFonts w:ascii="Times New Roman" w:hAnsi="Times New Roman" w:cs="Times New Roman"/>
          <w:sz w:val="24"/>
          <w:szCs w:val="24"/>
        </w:rPr>
      </w:pPr>
      <w:bookmarkStart w:id="22" w:name="_Hlk169168259"/>
      <w:bookmarkEnd w:id="21"/>
    </w:p>
    <w:p w14:paraId="7F26E2EB" w14:textId="6FB3E35D" w:rsidR="00F937DC" w:rsidRPr="00D35CCC" w:rsidRDefault="00F937DC" w:rsidP="003E2B40">
      <w:pPr>
        <w:tabs>
          <w:tab w:val="left" w:pos="561"/>
          <w:tab w:val="left" w:pos="801"/>
          <w:tab w:val="left" w:pos="1098"/>
          <w:tab w:val="left" w:pos="1496"/>
          <w:tab w:val="left" w:pos="1870"/>
        </w:tabs>
        <w:spacing w:after="0" w:line="240" w:lineRule="auto"/>
        <w:jc w:val="both"/>
        <w:rPr>
          <w:rFonts w:ascii="Times New Roman" w:hAnsi="Times New Roman" w:cs="Times New Roman"/>
          <w:i/>
          <w:iCs/>
          <w:sz w:val="24"/>
          <w:szCs w:val="24"/>
        </w:rPr>
      </w:pPr>
      <w:r w:rsidRPr="00D35CCC">
        <w:rPr>
          <w:rFonts w:ascii="Times New Roman" w:hAnsi="Times New Roman" w:cs="Times New Roman"/>
          <w:i/>
          <w:iCs/>
          <w:sz w:val="24"/>
          <w:szCs w:val="24"/>
        </w:rPr>
        <w:t xml:space="preserve">Soils and Materials Investigations </w:t>
      </w:r>
    </w:p>
    <w:p w14:paraId="07BA67C4" w14:textId="77777777" w:rsidR="00DA3603" w:rsidRDefault="00DA3603" w:rsidP="003E2B40">
      <w:pPr>
        <w:numPr>
          <w:ilvl w:val="4"/>
          <w:numId w:val="4"/>
        </w:num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survey should be based on up-to-date data and include </w:t>
      </w:r>
      <w:r w:rsidRPr="00DA3603">
        <w:rPr>
          <w:rFonts w:ascii="Times New Roman" w:hAnsi="Times New Roman" w:cs="Times New Roman"/>
          <w:sz w:val="24"/>
          <w:szCs w:val="24"/>
        </w:rPr>
        <w:t>geotechnical investigations, including topographic surveys, soil sampling, and analysis of foundation materials. </w:t>
      </w:r>
    </w:p>
    <w:p w14:paraId="64D5D63B" w14:textId="08684B01" w:rsidR="00F937DC" w:rsidRPr="00955422" w:rsidRDefault="00F937DC" w:rsidP="003E2B40">
      <w:pPr>
        <w:numPr>
          <w:ilvl w:val="4"/>
          <w:numId w:val="4"/>
        </w:numPr>
        <w:tabs>
          <w:tab w:val="left" w:pos="-1440"/>
        </w:tabs>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Review the data obtained during the previous design studies and undertake additional soils and materials investigations</w:t>
      </w:r>
      <w:r w:rsidR="00256BD8">
        <w:rPr>
          <w:rFonts w:ascii="Times New Roman" w:hAnsi="Times New Roman" w:cs="Times New Roman"/>
          <w:sz w:val="24"/>
          <w:szCs w:val="24"/>
        </w:rPr>
        <w:t xml:space="preserve"> for up-to-date status</w:t>
      </w:r>
      <w:r w:rsidR="0079343B">
        <w:rPr>
          <w:rFonts w:ascii="Times New Roman" w:hAnsi="Times New Roman" w:cs="Times New Roman"/>
          <w:sz w:val="24"/>
          <w:szCs w:val="24"/>
        </w:rPr>
        <w:t>.</w:t>
      </w:r>
      <w:r w:rsidRPr="00955422">
        <w:rPr>
          <w:rFonts w:ascii="Times New Roman" w:hAnsi="Times New Roman" w:cs="Times New Roman"/>
          <w:sz w:val="24"/>
          <w:szCs w:val="24"/>
        </w:rPr>
        <w:t xml:space="preserve"> </w:t>
      </w:r>
    </w:p>
    <w:p w14:paraId="420B6639" w14:textId="4F393879" w:rsidR="00F937DC" w:rsidRPr="00955422" w:rsidRDefault="00F937DC" w:rsidP="003E2B40">
      <w:pPr>
        <w:numPr>
          <w:ilvl w:val="4"/>
          <w:numId w:val="4"/>
        </w:numPr>
        <w:tabs>
          <w:tab w:val="left" w:pos="-1440"/>
        </w:tabs>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Identify suitable materials for </w:t>
      </w:r>
      <w:r w:rsidR="00FC20D9">
        <w:rPr>
          <w:rFonts w:ascii="Times New Roman" w:hAnsi="Times New Roman" w:cs="Times New Roman"/>
          <w:sz w:val="24"/>
          <w:szCs w:val="24"/>
        </w:rPr>
        <w:t xml:space="preserve">the </w:t>
      </w:r>
      <w:r w:rsidRPr="00955422">
        <w:rPr>
          <w:rFonts w:ascii="Times New Roman" w:hAnsi="Times New Roman" w:cs="Times New Roman"/>
          <w:sz w:val="24"/>
          <w:szCs w:val="24"/>
        </w:rPr>
        <w:t>embankment and</w:t>
      </w:r>
      <w:r w:rsidR="00FC20D9">
        <w:rPr>
          <w:rFonts w:ascii="Times New Roman" w:hAnsi="Times New Roman" w:cs="Times New Roman"/>
          <w:sz w:val="24"/>
          <w:szCs w:val="24"/>
        </w:rPr>
        <w:t xml:space="preserve"> riverbank protection</w:t>
      </w:r>
      <w:r w:rsidRPr="00955422">
        <w:rPr>
          <w:rFonts w:ascii="Times New Roman" w:hAnsi="Times New Roman" w:cs="Times New Roman"/>
          <w:sz w:val="24"/>
          <w:szCs w:val="24"/>
        </w:rPr>
        <w:t xml:space="preserve"> structures and propose us</w:t>
      </w:r>
      <w:r w:rsidR="00FC20D9">
        <w:rPr>
          <w:rFonts w:ascii="Times New Roman" w:hAnsi="Times New Roman" w:cs="Times New Roman"/>
          <w:sz w:val="24"/>
          <w:szCs w:val="24"/>
        </w:rPr>
        <w:t>ing</w:t>
      </w:r>
      <w:r w:rsidRPr="00955422">
        <w:rPr>
          <w:rFonts w:ascii="Times New Roman" w:hAnsi="Times New Roman" w:cs="Times New Roman"/>
          <w:sz w:val="24"/>
          <w:szCs w:val="24"/>
        </w:rPr>
        <w:t xml:space="preserve"> the most </w:t>
      </w:r>
      <w:r w:rsidR="00FC20D9">
        <w:rPr>
          <w:rFonts w:ascii="Times New Roman" w:hAnsi="Times New Roman" w:cs="Times New Roman"/>
          <w:sz w:val="24"/>
          <w:szCs w:val="24"/>
        </w:rPr>
        <w:t>cost-effective and fit-for-purpose materials almost</w:t>
      </w:r>
      <w:r w:rsidR="004A535E">
        <w:rPr>
          <w:rFonts w:ascii="Times New Roman" w:hAnsi="Times New Roman" w:cs="Times New Roman"/>
          <w:sz w:val="24"/>
          <w:szCs w:val="24"/>
        </w:rPr>
        <w:t xml:space="preserve"> the available options</w:t>
      </w:r>
      <w:r w:rsidR="00D35CCC">
        <w:rPr>
          <w:rFonts w:ascii="Times New Roman" w:hAnsi="Times New Roman" w:cs="Times New Roman"/>
          <w:sz w:val="24"/>
          <w:szCs w:val="24"/>
        </w:rPr>
        <w:t xml:space="preserve">. </w:t>
      </w:r>
      <w:r w:rsidRPr="00955422">
        <w:rPr>
          <w:rFonts w:ascii="Times New Roman" w:hAnsi="Times New Roman" w:cs="Times New Roman"/>
          <w:sz w:val="24"/>
          <w:szCs w:val="24"/>
        </w:rPr>
        <w:t>Prepare a comprehensive materials report on suitability of materials for various components of work, giving all the required information on selected borrow areas and quarries including material properties, quantities available, haul distance and cost.</w:t>
      </w:r>
    </w:p>
    <w:p w14:paraId="241A4751" w14:textId="3BCF9979" w:rsidR="00F937DC" w:rsidRPr="00955422" w:rsidRDefault="00F937DC" w:rsidP="003E2B40">
      <w:pPr>
        <w:numPr>
          <w:ilvl w:val="4"/>
          <w:numId w:val="4"/>
        </w:numPr>
        <w:tabs>
          <w:tab w:val="left" w:pos="-1440"/>
        </w:tabs>
        <w:spacing w:after="0" w:line="240" w:lineRule="auto"/>
        <w:jc w:val="both"/>
        <w:rPr>
          <w:rFonts w:ascii="Times New Roman" w:hAnsi="Times New Roman" w:cs="Times New Roman"/>
          <w:sz w:val="24"/>
          <w:szCs w:val="24"/>
        </w:rPr>
      </w:pPr>
      <w:r w:rsidRPr="00D35CCC">
        <w:rPr>
          <w:rFonts w:ascii="Times New Roman" w:hAnsi="Times New Roman" w:cs="Times New Roman"/>
          <w:sz w:val="24"/>
          <w:szCs w:val="24"/>
        </w:rPr>
        <w:t>The Consultants will coordinate with</w:t>
      </w:r>
      <w:r w:rsidRPr="00955422">
        <w:rPr>
          <w:rFonts w:ascii="Times New Roman" w:hAnsi="Times New Roman" w:cs="Times New Roman"/>
          <w:sz w:val="24"/>
          <w:szCs w:val="24"/>
        </w:rPr>
        <w:t xml:space="preserve"> relevant government agencies e.g. </w:t>
      </w:r>
      <w:r w:rsidR="000B03BB" w:rsidRPr="00955422">
        <w:rPr>
          <w:rFonts w:ascii="Times New Roman" w:hAnsi="Times New Roman" w:cs="Times New Roman"/>
          <w:sz w:val="24"/>
          <w:szCs w:val="24"/>
        </w:rPr>
        <w:t>the Ministry of Natural Resources, Environment and Technical Supervision, Ministry of Water Resources</w:t>
      </w:r>
      <w:r w:rsidR="0083263C" w:rsidRPr="00955422">
        <w:rPr>
          <w:rFonts w:ascii="Times New Roman" w:hAnsi="Times New Roman" w:cs="Times New Roman"/>
          <w:sz w:val="24"/>
          <w:szCs w:val="24"/>
        </w:rPr>
        <w:t xml:space="preserve"> and other agencies before determining suitability of borrow</w:t>
      </w:r>
      <w:r w:rsidR="007F239F" w:rsidRPr="00955422">
        <w:rPr>
          <w:rFonts w:ascii="Times New Roman" w:hAnsi="Times New Roman" w:cs="Times New Roman"/>
          <w:sz w:val="24"/>
          <w:szCs w:val="24"/>
        </w:rPr>
        <w:t xml:space="preserve"> pits</w:t>
      </w:r>
      <w:r w:rsidR="0083263C" w:rsidRPr="00955422">
        <w:rPr>
          <w:rFonts w:ascii="Times New Roman" w:hAnsi="Times New Roman" w:cs="Times New Roman"/>
          <w:sz w:val="24"/>
          <w:szCs w:val="24"/>
        </w:rPr>
        <w:t xml:space="preserve"> area.</w:t>
      </w:r>
    </w:p>
    <w:p w14:paraId="0992321B" w14:textId="4563A4A4" w:rsidR="00F3011C" w:rsidRPr="00955422" w:rsidRDefault="00F3011C" w:rsidP="003E2B40">
      <w:pPr>
        <w:numPr>
          <w:ilvl w:val="4"/>
          <w:numId w:val="4"/>
        </w:numPr>
        <w:tabs>
          <w:tab w:val="left" w:pos="-1440"/>
        </w:tabs>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Identify suitable materials for </w:t>
      </w:r>
      <w:r w:rsidR="004A535E">
        <w:rPr>
          <w:rFonts w:ascii="Times New Roman" w:hAnsi="Times New Roman" w:cs="Times New Roman"/>
          <w:sz w:val="24"/>
          <w:szCs w:val="24"/>
        </w:rPr>
        <w:t xml:space="preserve">the </w:t>
      </w:r>
      <w:r w:rsidRPr="00955422">
        <w:rPr>
          <w:rFonts w:ascii="Times New Roman" w:hAnsi="Times New Roman" w:cs="Times New Roman"/>
          <w:sz w:val="24"/>
          <w:szCs w:val="24"/>
        </w:rPr>
        <w:t>embankment</w:t>
      </w:r>
      <w:r w:rsidR="004A535E">
        <w:rPr>
          <w:rFonts w:ascii="Times New Roman" w:hAnsi="Times New Roman" w:cs="Times New Roman"/>
          <w:sz w:val="24"/>
          <w:szCs w:val="24"/>
        </w:rPr>
        <w:t xml:space="preserve"> and riverbank protection structures, using the most economical and fit-for-purpose materials required, and advice on access roads and structures required equipment.</w:t>
      </w:r>
      <w:r w:rsidRPr="00955422">
        <w:rPr>
          <w:rFonts w:ascii="Times New Roman" w:hAnsi="Times New Roman" w:cs="Times New Roman"/>
          <w:sz w:val="24"/>
          <w:szCs w:val="24"/>
        </w:rPr>
        <w:t xml:space="preserve"> </w:t>
      </w:r>
      <w:r w:rsidR="004A535E" w:rsidRPr="00D35CCC">
        <w:rPr>
          <w:rFonts w:ascii="Times New Roman" w:hAnsi="Times New Roman" w:cs="Times New Roman"/>
          <w:sz w:val="24"/>
          <w:szCs w:val="24"/>
        </w:rPr>
        <w:t>The Consultant</w:t>
      </w:r>
      <w:r w:rsidR="004A535E">
        <w:rPr>
          <w:rFonts w:ascii="Times New Roman" w:hAnsi="Times New Roman" w:cs="Times New Roman"/>
          <w:sz w:val="24"/>
          <w:szCs w:val="24"/>
        </w:rPr>
        <w:t xml:space="preserve"> shall p</w:t>
      </w:r>
      <w:r w:rsidRPr="00955422">
        <w:rPr>
          <w:rFonts w:ascii="Times New Roman" w:hAnsi="Times New Roman" w:cs="Times New Roman"/>
          <w:sz w:val="24"/>
          <w:szCs w:val="24"/>
        </w:rPr>
        <w:t xml:space="preserve">repare a comprehensive materials report on </w:t>
      </w:r>
      <w:r w:rsidR="004A535E">
        <w:rPr>
          <w:rFonts w:ascii="Times New Roman" w:hAnsi="Times New Roman" w:cs="Times New Roman"/>
          <w:sz w:val="24"/>
          <w:szCs w:val="24"/>
        </w:rPr>
        <w:t xml:space="preserve">the </w:t>
      </w:r>
      <w:r w:rsidRPr="00955422">
        <w:rPr>
          <w:rFonts w:ascii="Times New Roman" w:hAnsi="Times New Roman" w:cs="Times New Roman"/>
          <w:sz w:val="24"/>
          <w:szCs w:val="24"/>
        </w:rPr>
        <w:t>suitability of materials for various components of work, giving all the required information on selected borrow</w:t>
      </w:r>
      <w:r w:rsidR="007F239F" w:rsidRPr="00955422">
        <w:rPr>
          <w:rFonts w:ascii="Times New Roman" w:hAnsi="Times New Roman" w:cs="Times New Roman"/>
          <w:sz w:val="24"/>
          <w:szCs w:val="24"/>
        </w:rPr>
        <w:t xml:space="preserve"> pits</w:t>
      </w:r>
      <w:r w:rsidRPr="00955422">
        <w:rPr>
          <w:rFonts w:ascii="Times New Roman" w:hAnsi="Times New Roman" w:cs="Times New Roman"/>
          <w:sz w:val="24"/>
          <w:szCs w:val="24"/>
        </w:rPr>
        <w:t xml:space="preserve"> areas and quarries including material properties, quantities available, haul distance and cost. </w:t>
      </w:r>
      <w:r w:rsidR="004A535E">
        <w:rPr>
          <w:rFonts w:ascii="Times New Roman" w:hAnsi="Times New Roman" w:cs="Times New Roman"/>
          <w:sz w:val="24"/>
          <w:szCs w:val="24"/>
        </w:rPr>
        <w:t xml:space="preserve">The </w:t>
      </w:r>
      <w:r w:rsidR="004A535E" w:rsidRPr="00FD725D">
        <w:rPr>
          <w:rFonts w:ascii="Times New Roman" w:hAnsi="Times New Roman" w:cs="Times New Roman"/>
          <w:i/>
          <w:iCs/>
          <w:sz w:val="24"/>
          <w:szCs w:val="24"/>
        </w:rPr>
        <w:t>Consultant</w:t>
      </w:r>
      <w:r w:rsidR="004A535E">
        <w:rPr>
          <w:rFonts w:ascii="Times New Roman" w:hAnsi="Times New Roman" w:cs="Times New Roman"/>
          <w:sz w:val="24"/>
          <w:szCs w:val="24"/>
        </w:rPr>
        <w:t xml:space="preserve"> shall u</w:t>
      </w:r>
      <w:r w:rsidRPr="00955422">
        <w:rPr>
          <w:rFonts w:ascii="Times New Roman" w:hAnsi="Times New Roman" w:cs="Times New Roman"/>
          <w:sz w:val="24"/>
          <w:szCs w:val="24"/>
        </w:rPr>
        <w:t xml:space="preserve">ndertake </w:t>
      </w:r>
      <w:r w:rsidR="004A535E">
        <w:rPr>
          <w:rFonts w:ascii="Times New Roman" w:hAnsi="Times New Roman" w:cs="Times New Roman"/>
          <w:sz w:val="24"/>
          <w:szCs w:val="24"/>
        </w:rPr>
        <w:t xml:space="preserve">any </w:t>
      </w:r>
      <w:r w:rsidRPr="00955422">
        <w:rPr>
          <w:rFonts w:ascii="Times New Roman" w:hAnsi="Times New Roman" w:cs="Times New Roman"/>
          <w:sz w:val="24"/>
          <w:szCs w:val="24"/>
        </w:rPr>
        <w:t xml:space="preserve">additional sub-soil </w:t>
      </w:r>
      <w:r w:rsidR="00FB188A">
        <w:rPr>
          <w:rFonts w:ascii="Times New Roman" w:hAnsi="Times New Roman" w:cs="Times New Roman"/>
          <w:sz w:val="24"/>
          <w:szCs w:val="24"/>
        </w:rPr>
        <w:t xml:space="preserve">and geotechnical </w:t>
      </w:r>
      <w:r w:rsidRPr="00955422">
        <w:rPr>
          <w:rFonts w:ascii="Times New Roman" w:hAnsi="Times New Roman" w:cs="Times New Roman"/>
          <w:sz w:val="24"/>
          <w:szCs w:val="24"/>
        </w:rPr>
        <w:t>investigation if required</w:t>
      </w:r>
      <w:r w:rsidR="00454B2E">
        <w:rPr>
          <w:rFonts w:ascii="Times New Roman" w:hAnsi="Times New Roman" w:cs="Times New Roman"/>
          <w:sz w:val="24"/>
          <w:szCs w:val="24"/>
        </w:rPr>
        <w:t xml:space="preserve"> for some specific sites</w:t>
      </w:r>
      <w:r w:rsidRPr="00955422">
        <w:rPr>
          <w:rFonts w:ascii="Times New Roman" w:hAnsi="Times New Roman" w:cs="Times New Roman"/>
          <w:sz w:val="24"/>
          <w:szCs w:val="24"/>
        </w:rPr>
        <w:t>.</w:t>
      </w:r>
      <w:r w:rsidR="00AB0B8D">
        <w:rPr>
          <w:rFonts w:ascii="Times New Roman" w:hAnsi="Times New Roman" w:cs="Times New Roman"/>
          <w:sz w:val="24"/>
          <w:szCs w:val="24"/>
        </w:rPr>
        <w:t xml:space="preserve"> </w:t>
      </w:r>
    </w:p>
    <w:bookmarkEnd w:id="22"/>
    <w:p w14:paraId="5F333C7B" w14:textId="77777777" w:rsidR="00F937DC" w:rsidRPr="00955422" w:rsidRDefault="00F937DC" w:rsidP="003E2B40">
      <w:pPr>
        <w:tabs>
          <w:tab w:val="left" w:pos="-1440"/>
        </w:tabs>
        <w:spacing w:after="0" w:line="240" w:lineRule="auto"/>
        <w:jc w:val="both"/>
        <w:rPr>
          <w:rFonts w:ascii="Times New Roman" w:hAnsi="Times New Roman" w:cs="Times New Roman"/>
          <w:sz w:val="24"/>
          <w:szCs w:val="24"/>
        </w:rPr>
      </w:pPr>
    </w:p>
    <w:p w14:paraId="4BA41592" w14:textId="0574EA92" w:rsidR="00F937DC" w:rsidRPr="00732214" w:rsidRDefault="004027BD" w:rsidP="003E2B40">
      <w:pPr>
        <w:tabs>
          <w:tab w:val="left" w:pos="561"/>
          <w:tab w:val="left" w:pos="801"/>
          <w:tab w:val="left" w:pos="1098"/>
          <w:tab w:val="left" w:pos="1496"/>
          <w:tab w:val="left" w:pos="1870"/>
        </w:tabs>
        <w:spacing w:after="0" w:line="240" w:lineRule="auto"/>
        <w:ind w:left="360"/>
        <w:jc w:val="both"/>
        <w:rPr>
          <w:rFonts w:ascii="Times New Roman" w:hAnsi="Times New Roman" w:cs="Times New Roman"/>
          <w:i/>
          <w:iCs/>
          <w:sz w:val="24"/>
          <w:szCs w:val="24"/>
        </w:rPr>
      </w:pPr>
      <w:bookmarkStart w:id="23" w:name="_Hlk169168360"/>
      <w:r w:rsidRPr="00732214">
        <w:rPr>
          <w:rFonts w:ascii="Times New Roman" w:hAnsi="Times New Roman" w:cs="Times New Roman"/>
          <w:i/>
          <w:iCs/>
          <w:sz w:val="24"/>
          <w:szCs w:val="24"/>
        </w:rPr>
        <w:t xml:space="preserve">Seismology and </w:t>
      </w:r>
      <w:r w:rsidR="00BF2615">
        <w:rPr>
          <w:rFonts w:ascii="Times New Roman" w:hAnsi="Times New Roman" w:cs="Times New Roman"/>
          <w:i/>
          <w:iCs/>
          <w:sz w:val="24"/>
          <w:szCs w:val="24"/>
        </w:rPr>
        <w:t>soil movements</w:t>
      </w:r>
    </w:p>
    <w:p w14:paraId="52A3628E" w14:textId="679ACD73" w:rsidR="00F937DC" w:rsidRPr="00955422" w:rsidRDefault="004A535E" w:rsidP="005B3C00">
      <w:pPr>
        <w:numPr>
          <w:ilvl w:val="0"/>
          <w:numId w:val="19"/>
        </w:num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Assess the risk of mass movement. </w:t>
      </w:r>
      <w:r w:rsidR="00F937DC" w:rsidRPr="00955422">
        <w:rPr>
          <w:rFonts w:ascii="Times New Roman" w:hAnsi="Times New Roman" w:cs="Times New Roman"/>
          <w:sz w:val="24"/>
          <w:szCs w:val="24"/>
        </w:rPr>
        <w:t xml:space="preserve">The variety and complexity of mass movement of soil and rocks is one of the major problems in the </w:t>
      </w:r>
      <w:r w:rsidR="004027BD" w:rsidRPr="00955422">
        <w:rPr>
          <w:rFonts w:ascii="Times New Roman" w:hAnsi="Times New Roman" w:cs="Times New Roman"/>
          <w:sz w:val="24"/>
          <w:szCs w:val="24"/>
        </w:rPr>
        <w:t xml:space="preserve">southern </w:t>
      </w:r>
      <w:r w:rsidR="00F937DC" w:rsidRPr="00955422">
        <w:rPr>
          <w:rFonts w:ascii="Times New Roman" w:hAnsi="Times New Roman" w:cs="Times New Roman"/>
          <w:sz w:val="24"/>
          <w:szCs w:val="24"/>
        </w:rPr>
        <w:t>area</w:t>
      </w:r>
      <w:r w:rsidRPr="00FD725D">
        <w:rPr>
          <w:rFonts w:ascii="Times New Roman" w:hAnsi="Times New Roman" w:cs="Times New Roman"/>
          <w:sz w:val="24"/>
          <w:szCs w:val="24"/>
        </w:rPr>
        <w:t>;</w:t>
      </w:r>
      <w:r w:rsidR="00F937DC" w:rsidRPr="00955422">
        <w:rPr>
          <w:rFonts w:ascii="Times New Roman" w:hAnsi="Times New Roman" w:cs="Times New Roman"/>
          <w:sz w:val="24"/>
          <w:szCs w:val="24"/>
        </w:rPr>
        <w:t xml:space="preserve"> </w:t>
      </w:r>
      <w:r>
        <w:rPr>
          <w:rFonts w:ascii="Times New Roman" w:hAnsi="Times New Roman" w:cs="Times New Roman"/>
          <w:sz w:val="24"/>
          <w:szCs w:val="24"/>
        </w:rPr>
        <w:t xml:space="preserve">this is why, </w:t>
      </w:r>
      <w:r w:rsidR="00F937DC" w:rsidRPr="00955422">
        <w:rPr>
          <w:rFonts w:ascii="Times New Roman" w:hAnsi="Times New Roman" w:cs="Times New Roman"/>
          <w:sz w:val="24"/>
          <w:szCs w:val="24"/>
        </w:rPr>
        <w:t xml:space="preserve">needs </w:t>
      </w:r>
      <w:r>
        <w:rPr>
          <w:rFonts w:ascii="Times New Roman" w:hAnsi="Times New Roman" w:cs="Times New Roman"/>
          <w:sz w:val="24"/>
          <w:szCs w:val="24"/>
        </w:rPr>
        <w:t xml:space="preserve">a </w:t>
      </w:r>
      <w:r w:rsidR="00F937DC" w:rsidRPr="00955422">
        <w:rPr>
          <w:rFonts w:ascii="Times New Roman" w:hAnsi="Times New Roman" w:cs="Times New Roman"/>
          <w:sz w:val="24"/>
          <w:szCs w:val="24"/>
        </w:rPr>
        <w:t>detailed study of the potential landslide areas</w:t>
      </w:r>
      <w:r>
        <w:rPr>
          <w:rFonts w:ascii="Times New Roman" w:hAnsi="Times New Roman" w:cs="Times New Roman"/>
          <w:sz w:val="24"/>
          <w:szCs w:val="24"/>
        </w:rPr>
        <w:t xml:space="preserve"> is required</w:t>
      </w:r>
      <w:r w:rsidR="00F937DC" w:rsidRPr="00955422">
        <w:rPr>
          <w:rFonts w:ascii="Times New Roman" w:hAnsi="Times New Roman" w:cs="Times New Roman"/>
          <w:sz w:val="24"/>
          <w:szCs w:val="24"/>
        </w:rPr>
        <w:t xml:space="preserve">. </w:t>
      </w:r>
    </w:p>
    <w:p w14:paraId="73A3D2EC" w14:textId="77777777" w:rsidR="00DA3603" w:rsidRDefault="004A535E" w:rsidP="005B3C00">
      <w:pPr>
        <w:numPr>
          <w:ilvl w:val="0"/>
          <w:numId w:val="19"/>
        </w:numPr>
        <w:tabs>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Advice on stabilization requirements. </w:t>
      </w:r>
      <w:r w:rsidR="00770AA6" w:rsidRPr="00955422">
        <w:rPr>
          <w:rFonts w:ascii="Times New Roman" w:hAnsi="Times New Roman" w:cs="Times New Roman"/>
          <w:sz w:val="24"/>
          <w:szCs w:val="24"/>
        </w:rPr>
        <w:t xml:space="preserve">Where necessary, </w:t>
      </w:r>
      <w:r w:rsidR="00F3011C" w:rsidRPr="00955422">
        <w:rPr>
          <w:rFonts w:ascii="Times New Roman" w:hAnsi="Times New Roman" w:cs="Times New Roman"/>
          <w:sz w:val="24"/>
          <w:szCs w:val="24"/>
        </w:rPr>
        <w:t>embankments</w:t>
      </w:r>
      <w:r w:rsidR="00F937DC" w:rsidRPr="00955422">
        <w:rPr>
          <w:rFonts w:ascii="Times New Roman" w:hAnsi="Times New Roman" w:cs="Times New Roman"/>
          <w:sz w:val="24"/>
          <w:szCs w:val="24"/>
        </w:rPr>
        <w:t xml:space="preserve"> must be stabilized using local methods and materials like benching, breast/retaining walls, gabions, wire meshes and vegetation. Heavy and expensive structures must be avoided as far as possible. </w:t>
      </w:r>
      <w:r w:rsidR="00DA3603">
        <w:rPr>
          <w:rFonts w:ascii="Times New Roman" w:hAnsi="Times New Roman" w:cs="Times New Roman"/>
          <w:sz w:val="24"/>
          <w:szCs w:val="24"/>
        </w:rPr>
        <w:t>Potentially</w:t>
      </w:r>
      <w:r w:rsidR="00DA3603" w:rsidRPr="00DA3603">
        <w:rPr>
          <w:rFonts w:ascii="Times New Roman" w:hAnsi="Times New Roman" w:cs="Times New Roman"/>
          <w:sz w:val="24"/>
          <w:szCs w:val="24"/>
        </w:rPr>
        <w:t xml:space="preserve"> use of ecological/bio-engineering practices, geotextiles for stability, improved gabion design, and wooden structures for erosion protection</w:t>
      </w:r>
      <w:r w:rsidR="00DA3603">
        <w:rPr>
          <w:rFonts w:ascii="Times New Roman" w:hAnsi="Times New Roman" w:cs="Times New Roman"/>
          <w:sz w:val="24"/>
          <w:szCs w:val="24"/>
        </w:rPr>
        <w:t xml:space="preserve">. </w:t>
      </w:r>
    </w:p>
    <w:p w14:paraId="6108B521" w14:textId="4C65ACD2" w:rsidR="00F937DC" w:rsidRPr="00955422" w:rsidRDefault="00F937DC" w:rsidP="005B3C00">
      <w:pPr>
        <w:numPr>
          <w:ilvl w:val="0"/>
          <w:numId w:val="19"/>
        </w:numPr>
        <w:tabs>
          <w:tab w:val="left" w:pos="-1440"/>
        </w:tabs>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However, if necessary various alternatives will be suggested with detailed evaluation</w:t>
      </w:r>
      <w:r w:rsidR="00732214">
        <w:rPr>
          <w:rFonts w:ascii="Times New Roman" w:hAnsi="Times New Roman" w:cs="Times New Roman"/>
          <w:sz w:val="24"/>
          <w:szCs w:val="24"/>
        </w:rPr>
        <w:t>:</w:t>
      </w:r>
    </w:p>
    <w:p w14:paraId="6ED9ACF3" w14:textId="77777777" w:rsidR="00221995" w:rsidRPr="006A521B" w:rsidRDefault="00221995" w:rsidP="003E2B40">
      <w:pPr>
        <w:spacing w:after="0" w:line="240" w:lineRule="auto"/>
        <w:ind w:left="993"/>
        <w:jc w:val="both"/>
        <w:rPr>
          <w:rFonts w:ascii="Times New Roman" w:hAnsi="Times New Roman" w:cs="Times New Roman"/>
          <w:sz w:val="24"/>
          <w:szCs w:val="24"/>
          <w:lang w:val="it-IT"/>
        </w:rPr>
      </w:pPr>
      <w:bookmarkStart w:id="24" w:name="_Hlk169168518"/>
      <w:bookmarkEnd w:id="23"/>
      <w:r w:rsidRPr="006A521B">
        <w:rPr>
          <w:rFonts w:ascii="Times New Roman" w:hAnsi="Times New Roman" w:cs="Times New Roman"/>
          <w:sz w:val="24"/>
          <w:szCs w:val="24"/>
          <w:lang w:val="it-IT"/>
        </w:rPr>
        <w:t xml:space="preserve">• Geomorphological data; </w:t>
      </w:r>
    </w:p>
    <w:p w14:paraId="5AF1453C" w14:textId="2FCCE92E" w:rsidR="00221995" w:rsidRPr="006A521B" w:rsidRDefault="00221995" w:rsidP="003E2B40">
      <w:pPr>
        <w:spacing w:after="0" w:line="240" w:lineRule="auto"/>
        <w:ind w:left="993"/>
        <w:jc w:val="both"/>
        <w:rPr>
          <w:rFonts w:ascii="Times New Roman" w:hAnsi="Times New Roman" w:cs="Times New Roman"/>
          <w:sz w:val="24"/>
          <w:szCs w:val="24"/>
          <w:lang w:val="it-IT"/>
        </w:rPr>
      </w:pPr>
      <w:r w:rsidRPr="006A521B">
        <w:rPr>
          <w:rFonts w:ascii="Times New Roman" w:hAnsi="Times New Roman" w:cs="Times New Roman"/>
          <w:sz w:val="24"/>
          <w:szCs w:val="24"/>
          <w:lang w:val="it-IT"/>
        </w:rPr>
        <w:t>• Climatological data;</w:t>
      </w:r>
    </w:p>
    <w:p w14:paraId="4F97C813" w14:textId="61F303FD" w:rsidR="00221995" w:rsidRPr="00955422" w:rsidRDefault="00221995" w:rsidP="003E2B40">
      <w:pPr>
        <w:spacing w:after="0" w:line="240" w:lineRule="auto"/>
        <w:ind w:left="993"/>
        <w:jc w:val="both"/>
        <w:rPr>
          <w:rFonts w:ascii="Times New Roman" w:hAnsi="Times New Roman" w:cs="Times New Roman"/>
          <w:sz w:val="24"/>
          <w:szCs w:val="24"/>
        </w:rPr>
      </w:pPr>
      <w:r w:rsidRPr="006A521B">
        <w:rPr>
          <w:rFonts w:ascii="Times New Roman" w:hAnsi="Times New Roman" w:cs="Times New Roman"/>
          <w:sz w:val="24"/>
          <w:szCs w:val="24"/>
          <w:lang w:val="it-IT"/>
        </w:rPr>
        <w:t xml:space="preserve">• Seismological studies. </w:t>
      </w:r>
      <w:r w:rsidRPr="00955422">
        <w:rPr>
          <w:rFonts w:ascii="Times New Roman" w:hAnsi="Times New Roman" w:cs="Times New Roman"/>
          <w:sz w:val="24"/>
          <w:szCs w:val="24"/>
        </w:rPr>
        <w:t>The specified seismicity of the construction site</w:t>
      </w:r>
      <w:r w:rsidR="00685D8F" w:rsidRPr="00955422">
        <w:rPr>
          <w:rFonts w:ascii="Times New Roman" w:hAnsi="Times New Roman" w:cs="Times New Roman"/>
          <w:sz w:val="24"/>
          <w:szCs w:val="24"/>
        </w:rPr>
        <w:t>,</w:t>
      </w:r>
      <w:r w:rsidR="0053087C"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the category of soils according to seismic properties. Information about the presence or absence of tectonic faults, if any, it is necessary to specify the distance from the </w:t>
      </w:r>
      <w:r w:rsidR="0053087C" w:rsidRPr="00955422">
        <w:rPr>
          <w:rFonts w:ascii="Times New Roman" w:hAnsi="Times New Roman" w:cs="Times New Roman"/>
          <w:sz w:val="24"/>
          <w:szCs w:val="24"/>
        </w:rPr>
        <w:t xml:space="preserve">sites </w:t>
      </w:r>
      <w:r w:rsidRPr="00955422">
        <w:rPr>
          <w:rFonts w:ascii="Times New Roman" w:hAnsi="Times New Roman" w:cs="Times New Roman"/>
          <w:sz w:val="24"/>
          <w:szCs w:val="24"/>
        </w:rPr>
        <w:t xml:space="preserve">to the fault; </w:t>
      </w:r>
    </w:p>
    <w:p w14:paraId="0CE3677C" w14:textId="77777777"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xml:space="preserve">• Perform the opening of existing foundations (at least two foundation pits) to determine the technical condition of the foundations, as well as the bearing capacity of the soils in the base; </w:t>
      </w:r>
    </w:p>
    <w:p w14:paraId="0B05A6B7" w14:textId="2618781F"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xml:space="preserve">• Geological and lithological structure; </w:t>
      </w:r>
    </w:p>
    <w:p w14:paraId="72D96377" w14:textId="7BC8A282"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xml:space="preserve">• Hydrogeological conditions and forecast of </w:t>
      </w:r>
      <w:r w:rsidR="00BF2615">
        <w:rPr>
          <w:rFonts w:ascii="Times New Roman" w:hAnsi="Times New Roman" w:cs="Times New Roman"/>
          <w:sz w:val="24"/>
          <w:szCs w:val="24"/>
        </w:rPr>
        <w:t xml:space="preserve">mudflows and </w:t>
      </w:r>
      <w:r w:rsidRPr="00955422">
        <w:rPr>
          <w:rFonts w:ascii="Times New Roman" w:hAnsi="Times New Roman" w:cs="Times New Roman"/>
          <w:sz w:val="24"/>
          <w:szCs w:val="24"/>
        </w:rPr>
        <w:t xml:space="preserve">flooding of the territory; </w:t>
      </w:r>
    </w:p>
    <w:p w14:paraId="18C9B3C9" w14:textId="084E1210"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xml:space="preserve">• Soil properties - </w:t>
      </w:r>
      <w:proofErr w:type="spellStart"/>
      <w:r w:rsidRPr="00955422">
        <w:rPr>
          <w:rFonts w:ascii="Times New Roman" w:hAnsi="Times New Roman" w:cs="Times New Roman"/>
          <w:sz w:val="24"/>
          <w:szCs w:val="24"/>
        </w:rPr>
        <w:t>physico</w:t>
      </w:r>
      <w:proofErr w:type="spellEnd"/>
      <w:r w:rsidRPr="00955422">
        <w:rPr>
          <w:rFonts w:ascii="Times New Roman" w:hAnsi="Times New Roman" w:cs="Times New Roman"/>
          <w:sz w:val="24"/>
          <w:szCs w:val="24"/>
        </w:rPr>
        <w:t xml:space="preserve">-mechanical and corrosion properties of the base soils; </w:t>
      </w:r>
    </w:p>
    <w:p w14:paraId="0D02DAB3" w14:textId="77777777"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Geographical and topographic survey of the site indicating the existing underground and aboveground infrastructure;</w:t>
      </w:r>
    </w:p>
    <w:p w14:paraId="418CACBD" w14:textId="77777777" w:rsidR="00221995"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Assessment of the existing drainage system and site functionality;</w:t>
      </w:r>
    </w:p>
    <w:p w14:paraId="20BA946E" w14:textId="3D98B653" w:rsidR="00221995" w:rsidRPr="00955422" w:rsidRDefault="00221995" w:rsidP="003E2B40">
      <w:pPr>
        <w:spacing w:after="0" w:line="240" w:lineRule="auto"/>
        <w:ind w:left="993"/>
        <w:jc w:val="both"/>
        <w:rPr>
          <w:rFonts w:ascii="Times New Roman" w:hAnsi="Times New Roman" w:cs="Times New Roman"/>
          <w:sz w:val="24"/>
          <w:szCs w:val="24"/>
        </w:rPr>
      </w:pPr>
      <w:r w:rsidRPr="00955422">
        <w:rPr>
          <w:rFonts w:ascii="Times New Roman" w:hAnsi="Times New Roman" w:cs="Times New Roman"/>
          <w:sz w:val="24"/>
          <w:szCs w:val="24"/>
        </w:rPr>
        <w:t>• Conclusions and other data.</w:t>
      </w:r>
    </w:p>
    <w:p w14:paraId="3AED5BD8" w14:textId="24492F0B" w:rsidR="00FB3122" w:rsidRDefault="00221995" w:rsidP="00BD2C30">
      <w:pPr>
        <w:spacing w:after="0" w:line="240" w:lineRule="auto"/>
        <w:jc w:val="both"/>
        <w:rPr>
          <w:rFonts w:ascii="Times New Roman" w:hAnsi="Times New Roman" w:cs="Times New Roman"/>
          <w:i/>
          <w:iCs/>
          <w:sz w:val="24"/>
          <w:szCs w:val="24"/>
        </w:rPr>
      </w:pPr>
      <w:bookmarkStart w:id="25" w:name="_Hlk169168834"/>
      <w:bookmarkEnd w:id="24"/>
      <w:r w:rsidRPr="00955422">
        <w:rPr>
          <w:rFonts w:ascii="Times New Roman" w:hAnsi="Times New Roman" w:cs="Times New Roman"/>
          <w:sz w:val="24"/>
          <w:szCs w:val="24"/>
        </w:rPr>
        <w:t>The data of geological and engineering surveys should be sufficient for the development of design estimates for the modernization and new construction of engineering structures. The graphical part of the report should contain: maps of existing materials (by sites, routes, territories and their variants); maps of engineering and geological conditions; engineering and geological sections; columns or descriptions of mine workings and others. When drawing up the graphic part of the technical report, symbols should be used in accordance with the requirements of GOST 21.302-2013 "Conditional graphic designations in documentation on engineering and geological surveys". Appendices to the report should contain: tables of laboratory definitions of indicators of soil properties and chemical composition of groundwater with the results of their statistical processing; tables of results of geophysical and field studies of soils and other works, if performed; catalogs of coordinates and marks of workings, sounding points, geophysical surveys and, if necessary, other materials.</w:t>
      </w:r>
    </w:p>
    <w:p w14:paraId="681A79B6" w14:textId="77777777" w:rsidR="003D7BF5" w:rsidRPr="00955422" w:rsidRDefault="003D7BF5" w:rsidP="00BD2C30">
      <w:pPr>
        <w:spacing w:after="0" w:line="240" w:lineRule="auto"/>
        <w:jc w:val="both"/>
        <w:rPr>
          <w:rFonts w:ascii="Times New Roman" w:hAnsi="Times New Roman" w:cs="Times New Roman"/>
          <w:sz w:val="24"/>
          <w:szCs w:val="24"/>
        </w:rPr>
      </w:pPr>
    </w:p>
    <w:p w14:paraId="4CEA28C4" w14:textId="054BF1F2" w:rsidR="003D7BF5" w:rsidRDefault="00221995" w:rsidP="003E2B40">
      <w:pPr>
        <w:spacing w:after="0" w:line="240" w:lineRule="auto"/>
        <w:jc w:val="both"/>
        <w:rPr>
          <w:rFonts w:ascii="Times New Roman" w:hAnsi="Times New Roman" w:cs="Times New Roman"/>
          <w:b/>
          <w:bCs/>
          <w:sz w:val="24"/>
          <w:szCs w:val="24"/>
        </w:rPr>
      </w:pPr>
      <w:bookmarkStart w:id="26" w:name="_Hlk169168879"/>
      <w:bookmarkEnd w:id="25"/>
      <w:r w:rsidRPr="00955422">
        <w:rPr>
          <w:rFonts w:ascii="Times New Roman" w:hAnsi="Times New Roman" w:cs="Times New Roman"/>
          <w:b/>
          <w:bCs/>
          <w:sz w:val="24"/>
          <w:szCs w:val="24"/>
        </w:rPr>
        <w:t>3.3. Assessment of the condition of engineering structures</w:t>
      </w:r>
      <w:r w:rsidR="00B40FDA">
        <w:rPr>
          <w:rFonts w:ascii="Times New Roman" w:hAnsi="Times New Roman" w:cs="Times New Roman"/>
          <w:b/>
          <w:bCs/>
          <w:sz w:val="24"/>
          <w:szCs w:val="24"/>
        </w:rPr>
        <w:t xml:space="preserve">, land ownership, </w:t>
      </w:r>
      <w:r w:rsidR="003D7BF5">
        <w:rPr>
          <w:rFonts w:ascii="Times New Roman" w:hAnsi="Times New Roman" w:cs="Times New Roman"/>
          <w:b/>
          <w:bCs/>
          <w:sz w:val="24"/>
          <w:szCs w:val="24"/>
        </w:rPr>
        <w:t>ecology, and historical sites</w:t>
      </w:r>
    </w:p>
    <w:p w14:paraId="1A018EC7" w14:textId="56426A05" w:rsidR="00221995" w:rsidRPr="00955422" w:rsidRDefault="00B40FDA" w:rsidP="003E2B4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EFF5A0B" w14:textId="77777777" w:rsidR="003D7BF5" w:rsidRDefault="00221995" w:rsidP="00BD2C3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Engineering inspection of building structures of engineering structures must be carried out in accordance with the requirements in force in the Kyrgyz Republic. Based on the results of the survey, a technical conclusion should be drawn up for all sites (see Appendix A) provided for in this TOR. </w:t>
      </w:r>
    </w:p>
    <w:p w14:paraId="6C0538BD" w14:textId="77777777" w:rsidR="003D7BF5" w:rsidRDefault="003D7BF5" w:rsidP="00BD2C30">
      <w:pPr>
        <w:spacing w:after="0" w:line="240" w:lineRule="auto"/>
        <w:jc w:val="both"/>
        <w:rPr>
          <w:rFonts w:ascii="Times New Roman" w:hAnsi="Times New Roman" w:cs="Times New Roman"/>
          <w:sz w:val="24"/>
          <w:szCs w:val="24"/>
        </w:rPr>
      </w:pPr>
    </w:p>
    <w:p w14:paraId="7C8942BD" w14:textId="57762F66" w:rsidR="00221995" w:rsidRPr="00955422" w:rsidRDefault="00221995" w:rsidP="00BD2C3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In </w:t>
      </w:r>
      <w:r w:rsidRPr="000310B5">
        <w:rPr>
          <w:rFonts w:ascii="Times New Roman" w:hAnsi="Times New Roman" w:cs="Times New Roman"/>
          <w:sz w:val="24"/>
          <w:szCs w:val="24"/>
        </w:rPr>
        <w:t xml:space="preserve">addition, </w:t>
      </w:r>
      <w:r w:rsidR="00744A5B" w:rsidRPr="000310B5">
        <w:rPr>
          <w:rFonts w:ascii="Times New Roman" w:hAnsi="Times New Roman" w:cs="Times New Roman"/>
          <w:sz w:val="24"/>
          <w:szCs w:val="24"/>
        </w:rPr>
        <w:t xml:space="preserve">the Consultant </w:t>
      </w:r>
      <w:r w:rsidRPr="000310B5">
        <w:rPr>
          <w:rFonts w:ascii="Times New Roman" w:hAnsi="Times New Roman" w:cs="Times New Roman"/>
          <w:sz w:val="24"/>
          <w:szCs w:val="24"/>
        </w:rPr>
        <w:t>perform</w:t>
      </w:r>
      <w:r w:rsidRPr="00955422">
        <w:rPr>
          <w:rFonts w:ascii="Times New Roman" w:hAnsi="Times New Roman" w:cs="Times New Roman"/>
          <w:sz w:val="24"/>
          <w:szCs w:val="24"/>
        </w:rPr>
        <w:t xml:space="preserve"> the following:</w:t>
      </w:r>
    </w:p>
    <w:p w14:paraId="3DE653A1" w14:textId="6EE094A9" w:rsidR="00221995" w:rsidRPr="00955422" w:rsidRDefault="00221995" w:rsidP="00530EE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To determine, with the involvement of archaeologists, the presence/absence of cultural heritage sites at project sites and quarry sites;</w:t>
      </w:r>
    </w:p>
    <w:p w14:paraId="482310B1" w14:textId="6CB2C017" w:rsidR="00221995" w:rsidRPr="00955422" w:rsidRDefault="00221995" w:rsidP="00530EE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Determine the form of ownership of the land where restoration work is planned to be carried out to exclude private plots;</w:t>
      </w:r>
    </w:p>
    <w:p w14:paraId="044441E7" w14:textId="208020CD" w:rsidR="00221995" w:rsidRDefault="00221995">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lastRenderedPageBreak/>
        <w:t>• To determine, with the involvement of specialized specialists, the presence/absence of protected species of flora and fauna</w:t>
      </w:r>
      <w:r w:rsidR="000310B5">
        <w:rPr>
          <w:rFonts w:ascii="Times New Roman" w:hAnsi="Times New Roman" w:cs="Times New Roman"/>
          <w:sz w:val="24"/>
          <w:szCs w:val="24"/>
        </w:rPr>
        <w:t>.</w:t>
      </w:r>
    </w:p>
    <w:p w14:paraId="650F86F8" w14:textId="77777777" w:rsidR="003D7BF5" w:rsidRPr="00955422" w:rsidRDefault="003D7BF5" w:rsidP="00530EE0">
      <w:pPr>
        <w:spacing w:after="0" w:line="240" w:lineRule="auto"/>
        <w:jc w:val="both"/>
        <w:rPr>
          <w:rFonts w:ascii="Times New Roman" w:hAnsi="Times New Roman" w:cs="Times New Roman"/>
          <w:sz w:val="24"/>
          <w:szCs w:val="24"/>
        </w:rPr>
      </w:pPr>
    </w:p>
    <w:p w14:paraId="02CE851F" w14:textId="77777777" w:rsidR="00530EE0" w:rsidRDefault="00987DB8" w:rsidP="007954A5">
      <w:pPr>
        <w:spacing w:after="0" w:line="240" w:lineRule="auto"/>
        <w:jc w:val="both"/>
        <w:rPr>
          <w:rFonts w:ascii="Times New Roman" w:hAnsi="Times New Roman" w:cs="Times New Roman"/>
          <w:sz w:val="24"/>
          <w:szCs w:val="24"/>
        </w:rPr>
      </w:pPr>
      <w:bookmarkStart w:id="27" w:name="_Hlk169169008"/>
      <w:bookmarkEnd w:id="26"/>
      <w:r w:rsidRPr="00955422">
        <w:rPr>
          <w:rFonts w:ascii="Times New Roman" w:hAnsi="Times New Roman" w:cs="Times New Roman"/>
          <w:b/>
          <w:bCs/>
          <w:sz w:val="24"/>
          <w:szCs w:val="24"/>
        </w:rPr>
        <w:t>3.4. Detailed design: plan for development of design documentation and implementation</w:t>
      </w:r>
      <w:bookmarkStart w:id="28" w:name="_Hlk169172917"/>
      <w:bookmarkEnd w:id="27"/>
    </w:p>
    <w:p w14:paraId="68064A0D" w14:textId="77777777" w:rsidR="00530EE0" w:rsidRDefault="00530EE0" w:rsidP="007954A5">
      <w:pPr>
        <w:spacing w:after="0" w:line="240" w:lineRule="auto"/>
        <w:jc w:val="both"/>
        <w:rPr>
          <w:rFonts w:ascii="Times New Roman" w:hAnsi="Times New Roman" w:cs="Times New Roman"/>
          <w:sz w:val="24"/>
          <w:szCs w:val="24"/>
        </w:rPr>
      </w:pPr>
    </w:p>
    <w:p w14:paraId="38494B4D" w14:textId="77777777" w:rsidR="00FD2586" w:rsidRDefault="00FD2586" w:rsidP="007954A5">
      <w:pPr>
        <w:spacing w:after="0" w:line="240" w:lineRule="auto"/>
        <w:jc w:val="both"/>
        <w:rPr>
          <w:rFonts w:ascii="Times New Roman" w:hAnsi="Times New Roman" w:cs="Times New Roman"/>
          <w:sz w:val="24"/>
          <w:szCs w:val="24"/>
        </w:rPr>
      </w:pPr>
      <w:r w:rsidRPr="00FD2586">
        <w:rPr>
          <w:rFonts w:ascii="Times New Roman" w:hAnsi="Times New Roman" w:cs="Times New Roman"/>
          <w:sz w:val="24"/>
          <w:szCs w:val="24"/>
        </w:rPr>
        <w:t>Design development should allow for future improvements to increase protection levels. This ensures that the embankments can adapt to changing flood conditions and provide effective long-term protection</w:t>
      </w:r>
      <w:r>
        <w:rPr>
          <w:rFonts w:ascii="Times New Roman" w:hAnsi="Times New Roman" w:cs="Times New Roman"/>
          <w:sz w:val="24"/>
          <w:szCs w:val="24"/>
        </w:rPr>
        <w:t xml:space="preserve">. </w:t>
      </w:r>
    </w:p>
    <w:p w14:paraId="4572695F" w14:textId="6D43F393" w:rsidR="00DA3603" w:rsidRPr="00FD2586" w:rsidRDefault="00DA3603" w:rsidP="00DA36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design </w:t>
      </w:r>
      <w:r w:rsidRPr="00DA3603">
        <w:rPr>
          <w:rFonts w:ascii="Times New Roman" w:hAnsi="Times New Roman" w:cs="Times New Roman"/>
          <w:sz w:val="24"/>
          <w:szCs w:val="24"/>
        </w:rPr>
        <w:t>should consider the availability of materials for embankment construction, including foundation materials and materials available for the embankments. The selection of materials should be based on a study of foundation materials, depth and duration of flooding, and expected construction and maintenance procedures</w:t>
      </w:r>
      <w:r w:rsidRPr="00FD2586">
        <w:rPr>
          <w:rFonts w:ascii="Times New Roman" w:hAnsi="Times New Roman" w:cs="Times New Roman"/>
          <w:sz w:val="24"/>
          <w:szCs w:val="24"/>
        </w:rPr>
        <w:t xml:space="preserve"> </w:t>
      </w:r>
    </w:p>
    <w:p w14:paraId="11C03B07" w14:textId="77777777" w:rsidR="00DA3603" w:rsidRDefault="00FD2586" w:rsidP="007954A5">
      <w:pPr>
        <w:spacing w:after="0" w:line="240" w:lineRule="auto"/>
        <w:jc w:val="both"/>
        <w:rPr>
          <w:rFonts w:ascii="Times New Roman" w:hAnsi="Times New Roman" w:cs="Times New Roman"/>
          <w:sz w:val="24"/>
          <w:szCs w:val="24"/>
        </w:rPr>
      </w:pPr>
      <w:r w:rsidRPr="00FD2586">
        <w:rPr>
          <w:rFonts w:ascii="Times New Roman" w:hAnsi="Times New Roman" w:cs="Times New Roman"/>
          <w:sz w:val="24"/>
          <w:szCs w:val="24"/>
        </w:rPr>
        <w:t>Embankment designs should take into account the potential impacts on biodiversity, natural and cultural heritage, landscape, and visual amenity. Measures should be taken to minimize negative impacts and promote sustainable land use.</w:t>
      </w:r>
    </w:p>
    <w:p w14:paraId="67889D71" w14:textId="76EE6D7C" w:rsidR="00C47153" w:rsidRPr="00955422" w:rsidRDefault="00530EE0" w:rsidP="00795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00C47153" w:rsidRPr="00955422">
        <w:rPr>
          <w:rFonts w:ascii="Times New Roman" w:hAnsi="Times New Roman" w:cs="Times New Roman"/>
          <w:sz w:val="24"/>
          <w:szCs w:val="24"/>
        </w:rPr>
        <w:t xml:space="preserve">or sites to be upgraded </w:t>
      </w:r>
      <w:r w:rsidR="009C06F1">
        <w:rPr>
          <w:rFonts w:ascii="Times New Roman" w:hAnsi="Times New Roman" w:cs="Times New Roman"/>
          <w:sz w:val="24"/>
          <w:szCs w:val="24"/>
        </w:rPr>
        <w:t>(</w:t>
      </w:r>
      <w:r w:rsidR="00373361">
        <w:rPr>
          <w:rFonts w:ascii="Times New Roman" w:hAnsi="Times New Roman" w:cs="Times New Roman"/>
          <w:sz w:val="24"/>
          <w:szCs w:val="24"/>
        </w:rPr>
        <w:t>sites 1</w:t>
      </w:r>
      <w:r w:rsidR="0036420A">
        <w:rPr>
          <w:rFonts w:ascii="Times New Roman" w:hAnsi="Times New Roman" w:cs="Times New Roman"/>
          <w:sz w:val="24"/>
          <w:szCs w:val="24"/>
          <w:lang w:val="ky-KG"/>
        </w:rPr>
        <w:t>1</w:t>
      </w:r>
      <w:r w:rsidR="00373361">
        <w:rPr>
          <w:rFonts w:ascii="Times New Roman" w:hAnsi="Times New Roman" w:cs="Times New Roman"/>
          <w:sz w:val="24"/>
          <w:szCs w:val="24"/>
        </w:rPr>
        <w:t xml:space="preserve"> to 2</w:t>
      </w:r>
      <w:r w:rsidR="0036420A">
        <w:rPr>
          <w:rFonts w:ascii="Times New Roman" w:hAnsi="Times New Roman" w:cs="Times New Roman"/>
          <w:sz w:val="24"/>
          <w:szCs w:val="24"/>
          <w:lang w:val="ky-KG"/>
        </w:rPr>
        <w:t xml:space="preserve">1 </w:t>
      </w:r>
      <w:r w:rsidR="00373361">
        <w:rPr>
          <w:rFonts w:ascii="Times New Roman" w:hAnsi="Times New Roman" w:cs="Times New Roman"/>
          <w:sz w:val="24"/>
          <w:szCs w:val="24"/>
        </w:rPr>
        <w:t xml:space="preserve">in Appendix A), </w:t>
      </w:r>
      <w:r w:rsidR="00C47153" w:rsidRPr="00955422">
        <w:rPr>
          <w:rFonts w:ascii="Times New Roman" w:hAnsi="Times New Roman" w:cs="Times New Roman"/>
          <w:sz w:val="24"/>
          <w:szCs w:val="24"/>
        </w:rPr>
        <w:t>in accordance with the instructions of the PIU, it is necessary</w:t>
      </w:r>
      <w:r w:rsidR="00373361">
        <w:rPr>
          <w:rFonts w:ascii="Times New Roman" w:hAnsi="Times New Roman" w:cs="Times New Roman"/>
          <w:sz w:val="24"/>
          <w:szCs w:val="24"/>
        </w:rPr>
        <w:t xml:space="preserve"> to</w:t>
      </w:r>
      <w:r w:rsidR="00C47153" w:rsidRPr="00955422">
        <w:rPr>
          <w:rFonts w:ascii="Times New Roman" w:hAnsi="Times New Roman" w:cs="Times New Roman"/>
          <w:sz w:val="24"/>
          <w:szCs w:val="24"/>
        </w:rPr>
        <w:t>:</w:t>
      </w:r>
    </w:p>
    <w:p w14:paraId="7F0CD542" w14:textId="14019275" w:rsidR="00C47153" w:rsidRDefault="00C47153"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Provide a detailed modernization.</w:t>
      </w:r>
      <w:r w:rsidR="00FD2586">
        <w:rPr>
          <w:rFonts w:ascii="Times New Roman" w:hAnsi="Times New Roman" w:cs="Times New Roman"/>
          <w:sz w:val="24"/>
          <w:szCs w:val="24"/>
        </w:rPr>
        <w:t xml:space="preserve"> </w:t>
      </w:r>
      <w:r w:rsidR="00FD2586" w:rsidRPr="00FD2586">
        <w:rPr>
          <w:rFonts w:ascii="Times New Roman" w:hAnsi="Times New Roman" w:cs="Times New Roman"/>
          <w:sz w:val="24"/>
          <w:szCs w:val="24"/>
        </w:rPr>
        <w:t>Measures such as vegetation, geotextiles, or hard surfacing can be used to stabilize the slopes and prevent soil erosion.</w:t>
      </w:r>
    </w:p>
    <w:p w14:paraId="665E97E0" w14:textId="443F21BB" w:rsidR="00CF6291" w:rsidRPr="00955422" w:rsidRDefault="00CF6291" w:rsidP="007954A5">
      <w:pPr>
        <w:spacing w:after="0" w:line="240" w:lineRule="auto"/>
        <w:ind w:left="720" w:hanging="180"/>
        <w:jc w:val="both"/>
        <w:rPr>
          <w:rFonts w:ascii="Times New Roman" w:hAnsi="Times New Roman" w:cs="Times New Roman"/>
          <w:sz w:val="24"/>
          <w:szCs w:val="24"/>
        </w:rPr>
      </w:pPr>
      <w:r w:rsidRPr="06CBAFB1">
        <w:rPr>
          <w:rFonts w:ascii="Times New Roman" w:hAnsi="Times New Roman" w:cs="Times New Roman"/>
          <w:sz w:val="24"/>
          <w:szCs w:val="24"/>
        </w:rPr>
        <w:t>- Technical solutions will need to consider already existing parts of engineering structures and suggest the ways to strengthen the protective functions of a whole system.</w:t>
      </w:r>
    </w:p>
    <w:p w14:paraId="2A5E43AF" w14:textId="77777777" w:rsidR="00C47153" w:rsidRDefault="00C47153"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Provide detailed cost estimates for modernization projects.</w:t>
      </w:r>
    </w:p>
    <w:p w14:paraId="0F1FCFAB" w14:textId="77777777" w:rsidR="00FD2586" w:rsidRPr="00955422" w:rsidRDefault="00FD2586" w:rsidP="003E2B40">
      <w:pPr>
        <w:spacing w:after="0" w:line="240" w:lineRule="auto"/>
        <w:ind w:firstLine="567"/>
        <w:jc w:val="both"/>
        <w:rPr>
          <w:rFonts w:ascii="Times New Roman" w:hAnsi="Times New Roman" w:cs="Times New Roman"/>
          <w:sz w:val="24"/>
          <w:szCs w:val="24"/>
        </w:rPr>
      </w:pPr>
    </w:p>
    <w:p w14:paraId="7D574A0A" w14:textId="2764F1F8" w:rsidR="00C47153" w:rsidRPr="00955422" w:rsidRDefault="00C47153" w:rsidP="007954A5">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For sites subject to new construction </w:t>
      </w:r>
      <w:r w:rsidR="00373361">
        <w:rPr>
          <w:rFonts w:ascii="Times New Roman" w:hAnsi="Times New Roman" w:cs="Times New Roman"/>
          <w:sz w:val="24"/>
          <w:szCs w:val="24"/>
        </w:rPr>
        <w:t>(sites 1 to 1</w:t>
      </w:r>
      <w:r w:rsidR="0036420A">
        <w:rPr>
          <w:rFonts w:ascii="Times New Roman" w:hAnsi="Times New Roman" w:cs="Times New Roman"/>
          <w:sz w:val="24"/>
          <w:szCs w:val="24"/>
          <w:lang w:val="ky-KG"/>
        </w:rPr>
        <w:t>0</w:t>
      </w:r>
      <w:r w:rsidR="00373361">
        <w:rPr>
          <w:rFonts w:ascii="Times New Roman" w:hAnsi="Times New Roman" w:cs="Times New Roman"/>
          <w:sz w:val="24"/>
          <w:szCs w:val="24"/>
        </w:rPr>
        <w:t xml:space="preserve"> in Appendix A), </w:t>
      </w:r>
      <w:r w:rsidRPr="00955422">
        <w:rPr>
          <w:rFonts w:ascii="Times New Roman" w:hAnsi="Times New Roman" w:cs="Times New Roman"/>
          <w:sz w:val="24"/>
          <w:szCs w:val="24"/>
        </w:rPr>
        <w:t>in accordance with the instructions of the PIU on the basis of information on the results of the feasibility study, it is necessary</w:t>
      </w:r>
      <w:r w:rsidR="00373361">
        <w:rPr>
          <w:rFonts w:ascii="Times New Roman" w:hAnsi="Times New Roman" w:cs="Times New Roman"/>
          <w:sz w:val="24"/>
          <w:szCs w:val="24"/>
        </w:rPr>
        <w:t xml:space="preserve"> to</w:t>
      </w:r>
      <w:r w:rsidRPr="00955422">
        <w:rPr>
          <w:rFonts w:ascii="Times New Roman" w:hAnsi="Times New Roman" w:cs="Times New Roman"/>
          <w:sz w:val="24"/>
          <w:szCs w:val="24"/>
        </w:rPr>
        <w:t>:</w:t>
      </w:r>
    </w:p>
    <w:p w14:paraId="18C06E0D" w14:textId="77777777" w:rsidR="00C47153" w:rsidRPr="00955422" w:rsidRDefault="00C47153"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Provide a plan for dismantling existing engineering structures;</w:t>
      </w:r>
    </w:p>
    <w:p w14:paraId="30A187D1" w14:textId="5C2A5BB8" w:rsidR="00C47153" w:rsidRPr="00955422" w:rsidRDefault="00C47153" w:rsidP="00373361">
      <w:pPr>
        <w:spacing w:after="0" w:line="240" w:lineRule="auto"/>
        <w:ind w:left="720" w:hanging="153"/>
        <w:jc w:val="both"/>
        <w:rPr>
          <w:rFonts w:ascii="Times New Roman" w:hAnsi="Times New Roman" w:cs="Times New Roman"/>
          <w:sz w:val="24"/>
          <w:szCs w:val="24"/>
        </w:rPr>
      </w:pPr>
      <w:r w:rsidRPr="00955422">
        <w:rPr>
          <w:rFonts w:ascii="Times New Roman" w:hAnsi="Times New Roman" w:cs="Times New Roman"/>
          <w:sz w:val="24"/>
          <w:szCs w:val="24"/>
        </w:rPr>
        <w:t>- To propose at least 2 unique conceptual designs for each site with preliminary cost estimates, from which the PIU will select a project for further detailed design- Provide detailed architectural design drawings that comply with the current regulatory requirements of the Kyrgyz Republic.</w:t>
      </w:r>
      <w:r w:rsidR="00FD2586">
        <w:rPr>
          <w:rFonts w:ascii="Times New Roman" w:hAnsi="Times New Roman" w:cs="Times New Roman"/>
          <w:sz w:val="24"/>
          <w:szCs w:val="24"/>
        </w:rPr>
        <w:t xml:space="preserve"> </w:t>
      </w:r>
      <w:r w:rsidR="00FD2586" w:rsidRPr="00FD2586">
        <w:rPr>
          <w:rFonts w:ascii="Times New Roman" w:hAnsi="Times New Roman" w:cs="Times New Roman"/>
          <w:sz w:val="24"/>
          <w:szCs w:val="24"/>
        </w:rPr>
        <w:t>Measures such as vegetation, geotextiles, or hard surfacing can be used to stabilize the slopes and prevent soil erosion.</w:t>
      </w:r>
    </w:p>
    <w:p w14:paraId="3FE4399D" w14:textId="77777777" w:rsidR="00C47153" w:rsidRDefault="00C47153"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Provide a detailed cost estimate for the construction of new engineering structures.</w:t>
      </w:r>
    </w:p>
    <w:p w14:paraId="40C8418B" w14:textId="77777777" w:rsidR="006709C1" w:rsidRDefault="006709C1" w:rsidP="00D16337">
      <w:pPr>
        <w:spacing w:after="0" w:line="240" w:lineRule="auto"/>
        <w:jc w:val="both"/>
        <w:rPr>
          <w:rFonts w:ascii="Times New Roman" w:hAnsi="Times New Roman" w:cs="Times New Roman"/>
          <w:sz w:val="24"/>
          <w:szCs w:val="24"/>
        </w:rPr>
      </w:pPr>
    </w:p>
    <w:p w14:paraId="40F97E8C" w14:textId="7376679C" w:rsidR="00D16337" w:rsidRPr="00955422" w:rsidRDefault="00C1510B" w:rsidP="007954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Consultant will need to work closely with another consultants on </w:t>
      </w:r>
      <w:r w:rsidR="00676BB9">
        <w:rPr>
          <w:rFonts w:ascii="Times New Roman" w:hAnsi="Times New Roman" w:cs="Times New Roman"/>
          <w:sz w:val="24"/>
          <w:szCs w:val="24"/>
        </w:rPr>
        <w:t>greening and nature-based solutions</w:t>
      </w:r>
      <w:r w:rsidR="004E4C3D" w:rsidRPr="009E5775">
        <w:rPr>
          <w:rFonts w:ascii="Times New Roman" w:hAnsi="Times New Roman" w:cs="Times New Roman"/>
          <w:sz w:val="24"/>
          <w:szCs w:val="24"/>
        </w:rPr>
        <w:t xml:space="preserve">, </w:t>
      </w:r>
      <w:r w:rsidR="00676BB9">
        <w:rPr>
          <w:rFonts w:ascii="Times New Roman" w:hAnsi="Times New Roman" w:cs="Times New Roman"/>
          <w:sz w:val="24"/>
          <w:szCs w:val="24"/>
        </w:rPr>
        <w:t xml:space="preserve">that are expected to focus on the relevant topic, but at the end all three consultancies need to have integrated solutions. Thus, regular </w:t>
      </w:r>
      <w:r w:rsidR="002A50CB">
        <w:rPr>
          <w:rFonts w:ascii="Times New Roman" w:hAnsi="Times New Roman" w:cs="Times New Roman"/>
          <w:sz w:val="24"/>
          <w:szCs w:val="24"/>
        </w:rPr>
        <w:t>consultations</w:t>
      </w:r>
      <w:r w:rsidR="00676BB9">
        <w:rPr>
          <w:rFonts w:ascii="Times New Roman" w:hAnsi="Times New Roman" w:cs="Times New Roman"/>
          <w:sz w:val="24"/>
          <w:szCs w:val="24"/>
        </w:rPr>
        <w:t xml:space="preserve"> are important</w:t>
      </w:r>
      <w:r w:rsidR="002A50CB">
        <w:rPr>
          <w:rFonts w:ascii="Times New Roman" w:hAnsi="Times New Roman" w:cs="Times New Roman"/>
          <w:sz w:val="24"/>
          <w:szCs w:val="24"/>
        </w:rPr>
        <w:t>.</w:t>
      </w:r>
      <w:r w:rsidR="00676BB9">
        <w:rPr>
          <w:rFonts w:ascii="Times New Roman" w:hAnsi="Times New Roman" w:cs="Times New Roman"/>
          <w:sz w:val="24"/>
          <w:szCs w:val="24"/>
        </w:rPr>
        <w:t xml:space="preserve"> </w:t>
      </w:r>
      <w:r w:rsidR="00FD2586" w:rsidRPr="00FD2586">
        <w:rPr>
          <w:rFonts w:ascii="Times New Roman" w:hAnsi="Times New Roman" w:cs="Times New Roman"/>
          <w:sz w:val="24"/>
          <w:szCs w:val="24"/>
        </w:rPr>
        <w:t>Vegetation on the embankment can help stabilize the soil and prevent erosion. Suitable vegetation should be selected and maintained to ensure the long-term stability of the embankmen</w:t>
      </w:r>
      <w:r w:rsidR="00FD2586">
        <w:rPr>
          <w:rFonts w:ascii="Times New Roman" w:hAnsi="Times New Roman" w:cs="Times New Roman"/>
          <w:sz w:val="24"/>
          <w:szCs w:val="24"/>
        </w:rPr>
        <w:t xml:space="preserve">t. </w:t>
      </w:r>
    </w:p>
    <w:p w14:paraId="475EE079" w14:textId="77777777" w:rsidR="00987DB8" w:rsidRPr="00955422" w:rsidRDefault="00987DB8"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3.4.1. Obtaining permits/conclusions</w:t>
      </w:r>
    </w:p>
    <w:p w14:paraId="1DD66C82" w14:textId="6F867A5F" w:rsidR="00987DB8"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A preliminary design for the</w:t>
      </w:r>
      <w:r w:rsidR="00DA3497" w:rsidRPr="00FD725D">
        <w:rPr>
          <w:rFonts w:ascii="Times New Roman" w:hAnsi="Times New Roman" w:cs="Times New Roman"/>
          <w:sz w:val="24"/>
          <w:szCs w:val="24"/>
        </w:rPr>
        <w:t xml:space="preserve"> </w:t>
      </w:r>
      <w:r w:rsidR="00DA3497">
        <w:rPr>
          <w:rFonts w:ascii="Times New Roman" w:hAnsi="Times New Roman" w:cs="Times New Roman"/>
          <w:sz w:val="24"/>
          <w:szCs w:val="24"/>
        </w:rPr>
        <w:t xml:space="preserve">new construction of </w:t>
      </w:r>
      <w:r w:rsidR="00854A05" w:rsidRPr="00955422">
        <w:rPr>
          <w:rFonts w:ascii="Times New Roman" w:hAnsi="Times New Roman" w:cs="Times New Roman"/>
          <w:sz w:val="24"/>
          <w:szCs w:val="24"/>
        </w:rPr>
        <w:t xml:space="preserve">engineering structures </w:t>
      </w:r>
      <w:r w:rsidR="00854A05">
        <w:rPr>
          <w:rFonts w:ascii="Times New Roman" w:hAnsi="Times New Roman" w:cs="Times New Roman"/>
          <w:sz w:val="24"/>
          <w:szCs w:val="24"/>
        </w:rPr>
        <w:t xml:space="preserve">for the </w:t>
      </w:r>
      <w:r w:rsidRPr="00955422">
        <w:rPr>
          <w:rFonts w:ascii="Times New Roman" w:hAnsi="Times New Roman" w:cs="Times New Roman"/>
          <w:sz w:val="24"/>
          <w:szCs w:val="24"/>
        </w:rPr>
        <w:t>selected option should be developed based on the results of a feasibility study with the requirements of local architectural authorities.</w:t>
      </w:r>
      <w:r w:rsidR="00B604D3">
        <w:rPr>
          <w:rFonts w:ascii="Times New Roman" w:hAnsi="Times New Roman" w:cs="Times New Roman"/>
          <w:sz w:val="24"/>
          <w:szCs w:val="24"/>
        </w:rPr>
        <w:t xml:space="preserve"> </w:t>
      </w:r>
    </w:p>
    <w:p w14:paraId="3010C983" w14:textId="48007337" w:rsidR="00B604D3" w:rsidRPr="00955422" w:rsidRDefault="00B604D3"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Draft </w:t>
      </w:r>
      <w:r w:rsidRPr="00B604D3">
        <w:rPr>
          <w:rFonts w:ascii="Times New Roman" w:hAnsi="Times New Roman" w:cs="Times New Roman"/>
          <w:sz w:val="24"/>
          <w:szCs w:val="24"/>
        </w:rPr>
        <w:t>designs for areas where modernization (reconstruction) is planned must be developed in accordance with the requirements of local architectural authorities.</w:t>
      </w:r>
    </w:p>
    <w:p w14:paraId="460D75F1" w14:textId="4810C41D" w:rsidR="00987DB8"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For the developed preliminary designs, obtain an Architectural and Urban Planning </w:t>
      </w:r>
      <w:r w:rsidR="00783847" w:rsidRPr="00955422">
        <w:rPr>
          <w:rFonts w:ascii="Times New Roman" w:hAnsi="Times New Roman" w:cs="Times New Roman"/>
          <w:sz w:val="24"/>
          <w:szCs w:val="24"/>
        </w:rPr>
        <w:t>Conclusion</w:t>
      </w:r>
      <w:r w:rsidR="00050BD2" w:rsidRPr="00955422">
        <w:rPr>
          <w:rFonts w:ascii="Times New Roman" w:hAnsi="Times New Roman" w:cs="Times New Roman"/>
          <w:sz w:val="24"/>
          <w:szCs w:val="24"/>
        </w:rPr>
        <w:t xml:space="preserve"> </w:t>
      </w:r>
      <w:r w:rsidRPr="00955422">
        <w:rPr>
          <w:rFonts w:ascii="Times New Roman" w:hAnsi="Times New Roman" w:cs="Times New Roman"/>
          <w:sz w:val="24"/>
          <w:szCs w:val="24"/>
        </w:rPr>
        <w:t>(</w:t>
      </w:r>
      <w:r w:rsidR="000566A3" w:rsidRPr="00955422">
        <w:rPr>
          <w:rFonts w:ascii="Times New Roman" w:hAnsi="Times New Roman" w:cs="Times New Roman"/>
          <w:sz w:val="24"/>
          <w:szCs w:val="24"/>
        </w:rPr>
        <w:t>AGZ</w:t>
      </w:r>
      <w:r w:rsidR="00050BD2" w:rsidRPr="00955422">
        <w:rPr>
          <w:rFonts w:ascii="Times New Roman" w:hAnsi="Times New Roman" w:cs="Times New Roman"/>
          <w:sz w:val="24"/>
          <w:szCs w:val="24"/>
        </w:rPr>
        <w:t xml:space="preserve"> -</w:t>
      </w:r>
      <w:r w:rsidR="0036420A" w:rsidRPr="0036420A">
        <w:rPr>
          <w:rStyle w:val="10"/>
          <w:lang w:val="en"/>
        </w:rPr>
        <w:t xml:space="preserve"> </w:t>
      </w:r>
      <w:r w:rsidR="0036420A" w:rsidRPr="0036420A">
        <w:rPr>
          <w:rFonts w:ascii="Times New Roman" w:hAnsi="Times New Roman" w:cs="Times New Roman"/>
          <w:sz w:val="24"/>
          <w:szCs w:val="24"/>
        </w:rPr>
        <w:t>architectural and urban planning report</w:t>
      </w:r>
      <w:r w:rsidRPr="00955422">
        <w:rPr>
          <w:rFonts w:ascii="Times New Roman" w:hAnsi="Times New Roman" w:cs="Times New Roman"/>
          <w:sz w:val="24"/>
          <w:szCs w:val="24"/>
        </w:rPr>
        <w:t>) from local architectural authorities in the manner established in the Kyrgyz Republic.</w:t>
      </w:r>
      <w:r w:rsidR="00783847" w:rsidRPr="00955422">
        <w:rPr>
          <w:rFonts w:ascii="Times New Roman" w:hAnsi="Times New Roman" w:cs="Times New Roman"/>
          <w:sz w:val="24"/>
          <w:szCs w:val="24"/>
        </w:rPr>
        <w:t xml:space="preserve"> </w:t>
      </w:r>
    </w:p>
    <w:p w14:paraId="0D7279AB" w14:textId="42B56952" w:rsidR="00987DB8"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According to the received </w:t>
      </w:r>
      <w:r w:rsidR="00AC0A92" w:rsidRPr="00955422">
        <w:rPr>
          <w:rFonts w:ascii="Times New Roman" w:hAnsi="Times New Roman" w:cs="Times New Roman"/>
          <w:sz w:val="24"/>
          <w:szCs w:val="24"/>
        </w:rPr>
        <w:t>AGZ</w:t>
      </w:r>
      <w:r w:rsidRPr="00955422">
        <w:rPr>
          <w:rFonts w:ascii="Times New Roman" w:hAnsi="Times New Roman" w:cs="Times New Roman"/>
          <w:sz w:val="24"/>
          <w:szCs w:val="24"/>
        </w:rPr>
        <w:t>, develop a design and estimate documentation and obtain a positive conclusion from the relevant state examinations through a single window of the State Construction Committee of the Kyrgyz Republic in the prescribed manner in the Kyrgyz Republic.</w:t>
      </w:r>
    </w:p>
    <w:p w14:paraId="7BB243CC" w14:textId="77777777" w:rsidR="00987DB8"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lastRenderedPageBreak/>
        <w:t>Obtain a conclusion from the competent government agency on the presence/absence of cultural heritage objects.</w:t>
      </w:r>
    </w:p>
    <w:p w14:paraId="00DFEF89" w14:textId="0AA33151" w:rsidR="00987DB8"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Develop </w:t>
      </w:r>
      <w:r w:rsidR="00955422" w:rsidRPr="00955422">
        <w:rPr>
          <w:rFonts w:ascii="Times New Roman" w:hAnsi="Times New Roman" w:cs="Times New Roman"/>
          <w:sz w:val="24"/>
          <w:szCs w:val="24"/>
        </w:rPr>
        <w:t xml:space="preserve">an </w:t>
      </w:r>
      <w:r w:rsidR="00955422" w:rsidRPr="00955422">
        <w:t>ESIA</w:t>
      </w:r>
      <w:r w:rsidR="00AC0A92" w:rsidRPr="00955422">
        <w:rPr>
          <w:rFonts w:ascii="Times New Roman" w:hAnsi="Times New Roman" w:cs="Times New Roman"/>
          <w:sz w:val="24"/>
          <w:szCs w:val="24"/>
        </w:rPr>
        <w:t xml:space="preserve"> and ESMP</w:t>
      </w:r>
      <w:r w:rsidRPr="00955422">
        <w:rPr>
          <w:rFonts w:ascii="Times New Roman" w:hAnsi="Times New Roman" w:cs="Times New Roman"/>
          <w:sz w:val="24"/>
          <w:szCs w:val="24"/>
        </w:rPr>
        <w:t xml:space="preserve"> based on the pre-feasibility study and </w:t>
      </w:r>
      <w:bookmarkStart w:id="29" w:name="_Hlk169177193"/>
      <w:r w:rsidRPr="00955422">
        <w:rPr>
          <w:rFonts w:ascii="Times New Roman" w:hAnsi="Times New Roman" w:cs="Times New Roman"/>
          <w:sz w:val="24"/>
          <w:szCs w:val="24"/>
        </w:rPr>
        <w:t>obtain a positive conclusion from the state environmental assessment</w:t>
      </w:r>
      <w:bookmarkEnd w:id="29"/>
      <w:r w:rsidRPr="00955422">
        <w:rPr>
          <w:rFonts w:ascii="Times New Roman" w:hAnsi="Times New Roman" w:cs="Times New Roman"/>
          <w:sz w:val="24"/>
          <w:szCs w:val="24"/>
        </w:rPr>
        <w:t>. At the design stage, develop a Section on “Environmental Protection” and obtain a positive conclusion from the state environmental assessment for it.</w:t>
      </w:r>
      <w:r w:rsidR="008F5948" w:rsidRPr="00955422">
        <w:rPr>
          <w:rFonts w:ascii="Times New Roman" w:hAnsi="Times New Roman" w:cs="Times New Roman"/>
          <w:sz w:val="24"/>
          <w:szCs w:val="24"/>
        </w:rPr>
        <w:t xml:space="preserve">  </w:t>
      </w:r>
    </w:p>
    <w:p w14:paraId="440E2A46" w14:textId="04A6BD03" w:rsidR="00987DB8" w:rsidRDefault="00987DB8" w:rsidP="003E2B40">
      <w:pPr>
        <w:spacing w:after="0" w:line="240" w:lineRule="auto"/>
        <w:jc w:val="both"/>
        <w:rPr>
          <w:rFonts w:ascii="Times New Roman" w:hAnsi="Times New Roman" w:cs="Times New Roman"/>
          <w:b/>
          <w:bCs/>
          <w:i/>
          <w:iCs/>
          <w:sz w:val="24"/>
          <w:szCs w:val="24"/>
          <w:u w:val="single"/>
        </w:rPr>
      </w:pPr>
      <w:bookmarkStart w:id="30" w:name="_Hlk169173399"/>
      <w:bookmarkEnd w:id="28"/>
      <w:r w:rsidRPr="00955422">
        <w:rPr>
          <w:rFonts w:ascii="Times New Roman" w:hAnsi="Times New Roman" w:cs="Times New Roman"/>
          <w:b/>
          <w:bCs/>
          <w:i/>
          <w:iCs/>
          <w:sz w:val="24"/>
          <w:szCs w:val="24"/>
          <w:u w:val="single"/>
        </w:rPr>
        <w:t>All financial expenses for obtaining permits and opinions are paid by the Consultant.</w:t>
      </w:r>
    </w:p>
    <w:p w14:paraId="6A6C9DD8" w14:textId="77777777" w:rsidR="00B27E4F" w:rsidRPr="00955422" w:rsidRDefault="00B27E4F" w:rsidP="003E2B40">
      <w:pPr>
        <w:spacing w:after="0" w:line="240" w:lineRule="auto"/>
        <w:jc w:val="both"/>
        <w:rPr>
          <w:rFonts w:ascii="Times New Roman" w:hAnsi="Times New Roman" w:cs="Times New Roman"/>
          <w:b/>
          <w:bCs/>
          <w:i/>
          <w:iCs/>
          <w:sz w:val="24"/>
          <w:szCs w:val="24"/>
          <w:u w:val="single"/>
        </w:rPr>
      </w:pPr>
    </w:p>
    <w:p w14:paraId="16B9D6BF" w14:textId="7643142B" w:rsidR="00987DB8" w:rsidRDefault="00987DB8" w:rsidP="003E2B40">
      <w:pPr>
        <w:spacing w:after="0" w:line="240" w:lineRule="auto"/>
        <w:jc w:val="both"/>
        <w:rPr>
          <w:rFonts w:ascii="Times New Roman" w:hAnsi="Times New Roman" w:cs="Times New Roman"/>
          <w:b/>
          <w:bCs/>
          <w:sz w:val="24"/>
          <w:szCs w:val="24"/>
        </w:rPr>
      </w:pPr>
      <w:bookmarkStart w:id="31" w:name="_Hlk169173474"/>
      <w:bookmarkEnd w:id="30"/>
      <w:r w:rsidRPr="00955422">
        <w:rPr>
          <w:rFonts w:ascii="Times New Roman" w:hAnsi="Times New Roman" w:cs="Times New Roman"/>
          <w:b/>
          <w:bCs/>
          <w:sz w:val="24"/>
          <w:szCs w:val="24"/>
        </w:rPr>
        <w:t>3.4.2. Architectural Engineering</w:t>
      </w:r>
      <w:r w:rsidR="00B6047C" w:rsidRPr="00955422">
        <w:rPr>
          <w:rFonts w:ascii="Times New Roman" w:hAnsi="Times New Roman" w:cs="Times New Roman"/>
          <w:b/>
          <w:bCs/>
          <w:sz w:val="24"/>
          <w:szCs w:val="24"/>
        </w:rPr>
        <w:t xml:space="preserve"> </w:t>
      </w:r>
      <w:r w:rsidR="002E78EC">
        <w:rPr>
          <w:rFonts w:ascii="Times New Roman" w:hAnsi="Times New Roman" w:cs="Times New Roman" w:hint="eastAsia"/>
          <w:b/>
          <w:bCs/>
          <w:sz w:val="24"/>
          <w:szCs w:val="24"/>
          <w:lang w:eastAsia="ja-JP"/>
        </w:rPr>
        <w:t xml:space="preserve">Design </w:t>
      </w:r>
      <w:r w:rsidR="00B6047C" w:rsidRPr="00955422">
        <w:rPr>
          <w:rFonts w:ascii="Times New Roman" w:hAnsi="Times New Roman" w:cs="Times New Roman"/>
          <w:b/>
          <w:bCs/>
          <w:sz w:val="24"/>
          <w:szCs w:val="24"/>
        </w:rPr>
        <w:t xml:space="preserve"> </w:t>
      </w:r>
    </w:p>
    <w:p w14:paraId="72701116" w14:textId="54A26B2E" w:rsidR="00987DB8" w:rsidRPr="00955422" w:rsidRDefault="00987DB8" w:rsidP="003E2B40">
      <w:pPr>
        <w:spacing w:after="0" w:line="240" w:lineRule="auto"/>
        <w:jc w:val="both"/>
        <w:rPr>
          <w:rFonts w:ascii="Times New Roman" w:hAnsi="Times New Roman" w:cs="Times New Roman"/>
          <w:b/>
          <w:bCs/>
          <w:sz w:val="24"/>
          <w:szCs w:val="24"/>
        </w:rPr>
      </w:pPr>
      <w:bookmarkStart w:id="32" w:name="_Hlk169173552"/>
      <w:bookmarkEnd w:id="31"/>
      <w:r w:rsidRPr="00955422">
        <w:rPr>
          <w:rFonts w:ascii="Times New Roman" w:hAnsi="Times New Roman" w:cs="Times New Roman"/>
          <w:b/>
          <w:bCs/>
          <w:sz w:val="24"/>
          <w:szCs w:val="24"/>
        </w:rPr>
        <w:t>Engineering structures subject to reconstruction</w:t>
      </w:r>
      <w:r w:rsidR="00215034">
        <w:rPr>
          <w:rFonts w:ascii="Times New Roman" w:hAnsi="Times New Roman" w:cs="Times New Roman"/>
          <w:b/>
          <w:bCs/>
          <w:sz w:val="24"/>
          <w:szCs w:val="24"/>
        </w:rPr>
        <w:t xml:space="preserve"> </w:t>
      </w:r>
    </w:p>
    <w:p w14:paraId="504C5F91" w14:textId="246765DE" w:rsidR="00987DB8"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As part of the design estimate documentation (DED)</w:t>
      </w:r>
      <w:r w:rsidR="00215034">
        <w:rPr>
          <w:rFonts w:ascii="Times New Roman" w:hAnsi="Times New Roman" w:cs="Times New Roman"/>
          <w:sz w:val="24"/>
          <w:szCs w:val="24"/>
        </w:rPr>
        <w:t xml:space="preserve"> for sites </w:t>
      </w:r>
      <w:r w:rsidR="00614C47">
        <w:rPr>
          <w:rFonts w:ascii="Times New Roman" w:hAnsi="Times New Roman" w:cs="Times New Roman"/>
          <w:sz w:val="24"/>
          <w:szCs w:val="24"/>
        </w:rPr>
        <w:t>1</w:t>
      </w:r>
      <w:r w:rsidR="0036420A">
        <w:rPr>
          <w:rFonts w:ascii="Times New Roman" w:hAnsi="Times New Roman" w:cs="Times New Roman"/>
          <w:sz w:val="24"/>
          <w:szCs w:val="24"/>
          <w:lang w:val="ky-KG"/>
        </w:rPr>
        <w:t>1</w:t>
      </w:r>
      <w:r w:rsidR="00614C47">
        <w:rPr>
          <w:rFonts w:ascii="Times New Roman" w:hAnsi="Times New Roman" w:cs="Times New Roman"/>
          <w:sz w:val="24"/>
          <w:szCs w:val="24"/>
        </w:rPr>
        <w:t xml:space="preserve"> to 2</w:t>
      </w:r>
      <w:r w:rsidR="0036420A">
        <w:rPr>
          <w:rFonts w:ascii="Times New Roman" w:hAnsi="Times New Roman" w:cs="Times New Roman"/>
          <w:sz w:val="24"/>
          <w:szCs w:val="24"/>
          <w:lang w:val="ky-KG"/>
        </w:rPr>
        <w:t xml:space="preserve">1 </w:t>
      </w:r>
      <w:r w:rsidR="00614C47">
        <w:rPr>
          <w:rFonts w:ascii="Times New Roman" w:hAnsi="Times New Roman" w:cs="Times New Roman"/>
          <w:sz w:val="24"/>
          <w:szCs w:val="24"/>
        </w:rPr>
        <w:t>(refer to Appendix A)</w:t>
      </w:r>
      <w:r w:rsidRPr="00955422">
        <w:rPr>
          <w:rFonts w:ascii="Times New Roman" w:hAnsi="Times New Roman" w:cs="Times New Roman"/>
          <w:sz w:val="24"/>
          <w:szCs w:val="24"/>
        </w:rPr>
        <w:t>, the following must be provided, among other things:</w:t>
      </w:r>
    </w:p>
    <w:p w14:paraId="0F650D21" w14:textId="77777777" w:rsidR="00215034" w:rsidRPr="00955422" w:rsidRDefault="00215034" w:rsidP="003E2B40">
      <w:pPr>
        <w:spacing w:after="0" w:line="240" w:lineRule="auto"/>
        <w:jc w:val="both"/>
        <w:rPr>
          <w:rFonts w:ascii="Times New Roman" w:hAnsi="Times New Roman" w:cs="Times New Roman"/>
          <w:sz w:val="24"/>
          <w:szCs w:val="24"/>
        </w:rPr>
      </w:pPr>
    </w:p>
    <w:p w14:paraId="1CFB3125" w14:textId="4375FA7A" w:rsidR="00987DB8" w:rsidRPr="00955422" w:rsidRDefault="004A710D" w:rsidP="003E2B40">
      <w:pPr>
        <w:spacing w:after="0" w:line="240" w:lineRule="auto"/>
        <w:jc w:val="both"/>
        <w:rPr>
          <w:rFonts w:ascii="Times New Roman" w:hAnsi="Times New Roman" w:cs="Times New Roman"/>
          <w:b/>
          <w:sz w:val="24"/>
          <w:szCs w:val="24"/>
        </w:rPr>
      </w:pPr>
      <w:bookmarkStart w:id="33" w:name="_Hlk169173704"/>
      <w:bookmarkEnd w:id="32"/>
      <w:r w:rsidRPr="00955422">
        <w:rPr>
          <w:rFonts w:ascii="Times New Roman" w:hAnsi="Times New Roman" w:cs="Times New Roman"/>
          <w:b/>
          <w:bCs/>
          <w:sz w:val="24"/>
          <w:szCs w:val="24"/>
        </w:rPr>
        <w:t xml:space="preserve">3.4.2.1 </w:t>
      </w:r>
      <w:r w:rsidR="00401AAB" w:rsidRPr="00955422">
        <w:rPr>
          <w:rFonts w:ascii="Times New Roman" w:hAnsi="Times New Roman" w:cs="Times New Roman"/>
          <w:b/>
          <w:sz w:val="24"/>
          <w:szCs w:val="24"/>
        </w:rPr>
        <w:t xml:space="preserve">General </w:t>
      </w:r>
      <w:r w:rsidR="00987DB8" w:rsidRPr="00955422">
        <w:rPr>
          <w:rFonts w:ascii="Times New Roman" w:hAnsi="Times New Roman" w:cs="Times New Roman"/>
          <w:b/>
          <w:sz w:val="24"/>
          <w:szCs w:val="24"/>
        </w:rPr>
        <w:t xml:space="preserve">Explanatory </w:t>
      </w:r>
      <w:r w:rsidR="002274D1" w:rsidRPr="00955422">
        <w:rPr>
          <w:rFonts w:ascii="Times New Roman" w:hAnsi="Times New Roman" w:cs="Times New Roman"/>
          <w:b/>
          <w:sz w:val="24"/>
          <w:szCs w:val="24"/>
        </w:rPr>
        <w:t>N</w:t>
      </w:r>
      <w:r w:rsidR="00BF75AA" w:rsidRPr="00955422">
        <w:rPr>
          <w:rFonts w:ascii="Times New Roman" w:hAnsi="Times New Roman" w:cs="Times New Roman"/>
          <w:b/>
          <w:sz w:val="24"/>
          <w:szCs w:val="24"/>
        </w:rPr>
        <w:t>ote</w:t>
      </w:r>
      <w:r w:rsidR="00987DB8" w:rsidRPr="00955422">
        <w:rPr>
          <w:rFonts w:ascii="Times New Roman" w:hAnsi="Times New Roman" w:cs="Times New Roman"/>
          <w:b/>
          <w:sz w:val="24"/>
          <w:szCs w:val="24"/>
        </w:rPr>
        <w:t>, including:</w:t>
      </w:r>
    </w:p>
    <w:p w14:paraId="5B74C408" w14:textId="0669A199" w:rsidR="00614C47" w:rsidRDefault="00614C47" w:rsidP="00614C47">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987DB8" w:rsidRPr="00955422">
        <w:rPr>
          <w:rFonts w:ascii="Times New Roman" w:hAnsi="Times New Roman" w:cs="Times New Roman"/>
          <w:sz w:val="24"/>
          <w:szCs w:val="24"/>
        </w:rPr>
        <w:t>General information about the construction site and description of activities</w:t>
      </w:r>
      <w:r w:rsidR="007B5D50">
        <w:rPr>
          <w:rFonts w:ascii="Times New Roman" w:hAnsi="Times New Roman" w:cs="Times New Roman"/>
          <w:sz w:val="24"/>
          <w:szCs w:val="24"/>
        </w:rPr>
        <w:t>.</w:t>
      </w:r>
    </w:p>
    <w:p w14:paraId="73E10816" w14:textId="633D47EE" w:rsidR="00614C47" w:rsidRDefault="00614C47" w:rsidP="00614C47">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987DB8" w:rsidRPr="00955422">
        <w:rPr>
          <w:rFonts w:ascii="Times New Roman" w:hAnsi="Times New Roman" w:cs="Times New Roman"/>
          <w:sz w:val="24"/>
          <w:szCs w:val="24"/>
        </w:rPr>
        <w:t>Descriptive part on the territory of the object</w:t>
      </w:r>
      <w:r w:rsidR="007B5D50">
        <w:rPr>
          <w:rFonts w:ascii="Times New Roman" w:hAnsi="Times New Roman" w:cs="Times New Roman"/>
          <w:sz w:val="24"/>
          <w:szCs w:val="24"/>
        </w:rPr>
        <w:t>.</w:t>
      </w:r>
    </w:p>
    <w:p w14:paraId="3A920A00" w14:textId="4F4B4BD6" w:rsidR="00614C47" w:rsidRDefault="00614C47" w:rsidP="00614C47">
      <w:pPr>
        <w:spacing w:after="0" w:line="240" w:lineRule="auto"/>
        <w:ind w:left="63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0774EF" w:rsidRPr="00614C47">
        <w:rPr>
          <w:rFonts w:ascii="Times New Roman" w:hAnsi="Times New Roman" w:cs="Times New Roman"/>
          <w:sz w:val="24"/>
          <w:szCs w:val="24"/>
        </w:rPr>
        <w:t>Survey data on the population, land</w:t>
      </w:r>
      <w:r w:rsidR="008359E3" w:rsidRPr="00614C47">
        <w:rPr>
          <w:rFonts w:ascii="Times New Roman" w:hAnsi="Times New Roman" w:cs="Times New Roman"/>
          <w:sz w:val="24"/>
          <w:szCs w:val="24"/>
        </w:rPr>
        <w:t xml:space="preserve"> area</w:t>
      </w:r>
      <w:r w:rsidR="000774EF" w:rsidRPr="00614C47">
        <w:rPr>
          <w:rFonts w:ascii="Times New Roman" w:hAnsi="Times New Roman" w:cs="Times New Roman"/>
          <w:sz w:val="24"/>
          <w:szCs w:val="24"/>
        </w:rPr>
        <w:t xml:space="preserve"> (with mark the type of the land destination- arable, </w:t>
      </w:r>
      <w:r w:rsidR="008359E3" w:rsidRPr="00614C47">
        <w:rPr>
          <w:rFonts w:ascii="Times New Roman" w:hAnsi="Times New Roman" w:cs="Times New Roman"/>
          <w:sz w:val="24"/>
          <w:szCs w:val="24"/>
        </w:rPr>
        <w:t>dry lands</w:t>
      </w:r>
      <w:r w:rsidR="007B5D50">
        <w:rPr>
          <w:rFonts w:ascii="Times New Roman" w:hAnsi="Times New Roman" w:cs="Times New Roman"/>
          <w:sz w:val="24"/>
          <w:szCs w:val="24"/>
        </w:rPr>
        <w:t>,</w:t>
      </w:r>
      <w:r w:rsidR="008359E3" w:rsidRPr="00614C47">
        <w:rPr>
          <w:rFonts w:ascii="Times New Roman" w:hAnsi="Times New Roman" w:cs="Times New Roman"/>
          <w:sz w:val="24"/>
          <w:szCs w:val="24"/>
        </w:rPr>
        <w:t xml:space="preserve"> </w:t>
      </w:r>
      <w:r w:rsidR="000774EF" w:rsidRPr="00614C47">
        <w:rPr>
          <w:rFonts w:ascii="Times New Roman" w:hAnsi="Times New Roman" w:cs="Times New Roman"/>
          <w:sz w:val="24"/>
          <w:szCs w:val="24"/>
        </w:rPr>
        <w:t>etc.)</w:t>
      </w:r>
      <w:r w:rsidR="008359E3" w:rsidRPr="00614C47">
        <w:rPr>
          <w:rFonts w:ascii="Times New Roman" w:hAnsi="Times New Roman" w:cs="Times New Roman"/>
          <w:sz w:val="24"/>
          <w:szCs w:val="24"/>
        </w:rPr>
        <w:t xml:space="preserve"> under project protection</w:t>
      </w:r>
      <w:r w:rsidR="000774EF" w:rsidRPr="00614C47">
        <w:rPr>
          <w:rFonts w:ascii="Times New Roman" w:hAnsi="Times New Roman" w:cs="Times New Roman"/>
          <w:sz w:val="24"/>
          <w:szCs w:val="24"/>
        </w:rPr>
        <w:t xml:space="preserve">, </w:t>
      </w:r>
      <w:r w:rsidR="007B5D50">
        <w:rPr>
          <w:rFonts w:ascii="Times New Roman" w:hAnsi="Times New Roman" w:cs="Times New Roman"/>
          <w:sz w:val="24"/>
          <w:szCs w:val="24"/>
        </w:rPr>
        <w:t xml:space="preserve">and </w:t>
      </w:r>
      <w:r w:rsidR="000774EF" w:rsidRPr="00614C47">
        <w:rPr>
          <w:rFonts w:ascii="Times New Roman" w:hAnsi="Times New Roman" w:cs="Times New Roman"/>
          <w:sz w:val="24"/>
          <w:szCs w:val="24"/>
        </w:rPr>
        <w:t>civil infrastructure located in the flood risk zone.</w:t>
      </w:r>
    </w:p>
    <w:p w14:paraId="0C0C0511" w14:textId="03263845" w:rsidR="00614C47" w:rsidRDefault="00614C47" w:rsidP="00614C47">
      <w:pPr>
        <w:spacing w:after="0" w:line="240" w:lineRule="auto"/>
        <w:ind w:left="63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BF75AA" w:rsidRPr="00614C47">
        <w:rPr>
          <w:rFonts w:ascii="Times New Roman" w:hAnsi="Times New Roman" w:cs="Times New Roman"/>
          <w:sz w:val="24"/>
          <w:szCs w:val="24"/>
        </w:rPr>
        <w:t xml:space="preserve">Description of existing problems in the issue of insufficient protection of the population, lands, </w:t>
      </w:r>
      <w:r w:rsidR="007B5D50">
        <w:rPr>
          <w:rFonts w:ascii="Times New Roman" w:hAnsi="Times New Roman" w:cs="Times New Roman"/>
          <w:sz w:val="24"/>
          <w:szCs w:val="24"/>
        </w:rPr>
        <w:t xml:space="preserve">and </w:t>
      </w:r>
      <w:r w:rsidR="00BF75AA" w:rsidRPr="00614C47">
        <w:rPr>
          <w:rFonts w:ascii="Times New Roman" w:hAnsi="Times New Roman" w:cs="Times New Roman"/>
          <w:sz w:val="24"/>
          <w:szCs w:val="24"/>
        </w:rPr>
        <w:t xml:space="preserve">infrastructure </w:t>
      </w:r>
      <w:r w:rsidR="000774EF" w:rsidRPr="00614C47">
        <w:rPr>
          <w:rFonts w:ascii="Times New Roman" w:hAnsi="Times New Roman" w:cs="Times New Roman"/>
          <w:sz w:val="24"/>
          <w:szCs w:val="24"/>
        </w:rPr>
        <w:t>from floods, requiring intervention in the current situation.</w:t>
      </w:r>
    </w:p>
    <w:p w14:paraId="5A046596" w14:textId="40FD73DD" w:rsidR="007B5D50" w:rsidRDefault="00614C47" w:rsidP="00614C47">
      <w:pPr>
        <w:spacing w:after="0" w:line="240" w:lineRule="auto"/>
        <w:ind w:left="63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744A5B" w:rsidRPr="00614C47">
        <w:rPr>
          <w:rFonts w:ascii="Times New Roman" w:hAnsi="Times New Roman" w:cs="Times New Roman"/>
          <w:sz w:val="24"/>
          <w:szCs w:val="24"/>
        </w:rPr>
        <w:t>Indicat</w:t>
      </w:r>
      <w:r w:rsidR="007B5D50">
        <w:rPr>
          <w:rFonts w:ascii="Times New Roman" w:hAnsi="Times New Roman" w:cs="Times New Roman"/>
          <w:sz w:val="24"/>
          <w:szCs w:val="24"/>
        </w:rPr>
        <w:t>ion of</w:t>
      </w:r>
      <w:r w:rsidR="00744A5B" w:rsidRPr="00614C47">
        <w:rPr>
          <w:rFonts w:ascii="Times New Roman" w:hAnsi="Times New Roman" w:cs="Times New Roman"/>
          <w:sz w:val="24"/>
          <w:szCs w:val="24"/>
        </w:rPr>
        <w:t xml:space="preserve"> the number of households and extent of farmland area (ha) that may be protected by the new structure. </w:t>
      </w:r>
      <w:bookmarkStart w:id="34" w:name="_Hlk169174534"/>
      <w:bookmarkEnd w:id="33"/>
    </w:p>
    <w:p w14:paraId="060445EB" w14:textId="046075A3" w:rsidR="007B5D50" w:rsidRDefault="007B5D50" w:rsidP="00614C47">
      <w:pPr>
        <w:spacing w:after="0" w:line="240" w:lineRule="auto"/>
        <w:ind w:left="63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987DB8" w:rsidRPr="00614C47">
        <w:rPr>
          <w:rFonts w:ascii="Times New Roman" w:hAnsi="Times New Roman" w:cs="Times New Roman"/>
          <w:sz w:val="24"/>
          <w:szCs w:val="24"/>
        </w:rPr>
        <w:t>Initial permitting documents</w:t>
      </w:r>
      <w:r>
        <w:rPr>
          <w:rFonts w:ascii="Times New Roman" w:hAnsi="Times New Roman" w:cs="Times New Roman"/>
          <w:sz w:val="24"/>
          <w:szCs w:val="24"/>
        </w:rPr>
        <w:t>.</w:t>
      </w:r>
    </w:p>
    <w:p w14:paraId="0F285046" w14:textId="038DA225" w:rsidR="00221995" w:rsidRDefault="007B5D50" w:rsidP="00614C47">
      <w:pPr>
        <w:spacing w:after="0" w:line="240" w:lineRule="auto"/>
        <w:ind w:left="630" w:hanging="90"/>
        <w:jc w:val="both"/>
        <w:rPr>
          <w:rFonts w:ascii="Times New Roman" w:hAnsi="Times New Roman" w:cs="Times New Roman"/>
          <w:sz w:val="24"/>
          <w:szCs w:val="24"/>
        </w:rPr>
      </w:pPr>
      <w:r>
        <w:rPr>
          <w:rFonts w:ascii="Times New Roman" w:hAnsi="Times New Roman" w:cs="Times New Roman"/>
          <w:sz w:val="24"/>
          <w:szCs w:val="24"/>
        </w:rPr>
        <w:t>-</w:t>
      </w:r>
      <w:r w:rsidR="00987DB8" w:rsidRPr="00614C47">
        <w:rPr>
          <w:rFonts w:ascii="Times New Roman" w:hAnsi="Times New Roman" w:cs="Times New Roman"/>
          <w:sz w:val="24"/>
          <w:szCs w:val="24"/>
        </w:rPr>
        <w:t>A summary of the rationale behind renovation decisions and materials used, including an assessment of the initial design options for the retrofit (based on a feasibility study)</w:t>
      </w:r>
      <w:r w:rsidR="00787C5E" w:rsidRPr="00614C47">
        <w:rPr>
          <w:rFonts w:ascii="Times New Roman" w:hAnsi="Times New Roman" w:cs="Times New Roman"/>
          <w:sz w:val="24"/>
          <w:szCs w:val="24"/>
        </w:rPr>
        <w:t>.</w:t>
      </w:r>
    </w:p>
    <w:p w14:paraId="39969F36" w14:textId="77777777" w:rsidR="007B5D50" w:rsidRPr="00614C47" w:rsidRDefault="007B5D50" w:rsidP="00614C47">
      <w:pPr>
        <w:spacing w:after="0" w:line="240" w:lineRule="auto"/>
        <w:ind w:left="630" w:hanging="90"/>
        <w:jc w:val="both"/>
        <w:rPr>
          <w:rFonts w:ascii="Times New Roman" w:hAnsi="Times New Roman" w:cs="Times New Roman"/>
          <w:sz w:val="24"/>
          <w:szCs w:val="24"/>
        </w:rPr>
      </w:pPr>
    </w:p>
    <w:p w14:paraId="6AEDBE9A" w14:textId="77777777" w:rsidR="007B5D50" w:rsidRDefault="004A710D" w:rsidP="003E2B40">
      <w:pPr>
        <w:pStyle w:val="aa"/>
        <w:spacing w:after="0"/>
        <w:rPr>
          <w:rFonts w:ascii="Times New Roman" w:hAnsi="Times New Roman" w:cs="Times New Roman"/>
          <w:sz w:val="24"/>
          <w:szCs w:val="24"/>
        </w:rPr>
      </w:pPr>
      <w:bookmarkStart w:id="35" w:name="_Hlk169174588"/>
      <w:bookmarkEnd w:id="34"/>
      <w:r w:rsidRPr="00955422">
        <w:rPr>
          <w:rFonts w:ascii="Times New Roman" w:hAnsi="Times New Roman" w:cs="Times New Roman"/>
          <w:b/>
          <w:bCs/>
          <w:sz w:val="24"/>
          <w:szCs w:val="24"/>
        </w:rPr>
        <w:t>3.4.2.2</w:t>
      </w:r>
      <w:r w:rsidR="00C603D9" w:rsidRPr="00955422">
        <w:rPr>
          <w:rFonts w:ascii="Times New Roman" w:hAnsi="Times New Roman" w:cs="Times New Roman"/>
          <w:b/>
          <w:bCs/>
          <w:sz w:val="24"/>
          <w:szCs w:val="24"/>
        </w:rPr>
        <w:t xml:space="preserve"> </w:t>
      </w:r>
      <w:r w:rsidR="0010100A" w:rsidRPr="00F66B79">
        <w:rPr>
          <w:rFonts w:ascii="Times New Roman" w:hAnsi="Times New Roman" w:cs="Times New Roman"/>
          <w:b/>
          <w:bCs/>
          <w:sz w:val="24"/>
          <w:szCs w:val="24"/>
        </w:rPr>
        <w:t>Engineering survey</w:t>
      </w:r>
      <w:r w:rsidR="007B5D50">
        <w:rPr>
          <w:rFonts w:ascii="Times New Roman" w:hAnsi="Times New Roman" w:cs="Times New Roman"/>
          <w:b/>
          <w:bCs/>
          <w:sz w:val="24"/>
          <w:szCs w:val="24"/>
        </w:rPr>
        <w:t>, including</w:t>
      </w:r>
      <w:r w:rsidR="0010100A" w:rsidRPr="00F66B79">
        <w:rPr>
          <w:rFonts w:ascii="Times New Roman" w:hAnsi="Times New Roman" w:cs="Times New Roman"/>
          <w:b/>
          <w:bCs/>
          <w:sz w:val="24"/>
          <w:szCs w:val="24"/>
        </w:rPr>
        <w:t>:</w:t>
      </w:r>
      <w:r w:rsidR="0010100A" w:rsidRPr="00955422">
        <w:rPr>
          <w:rFonts w:ascii="Times New Roman" w:hAnsi="Times New Roman" w:cs="Times New Roman"/>
          <w:sz w:val="24"/>
          <w:szCs w:val="24"/>
        </w:rPr>
        <w:t xml:space="preserve"> </w:t>
      </w:r>
    </w:p>
    <w:p w14:paraId="75B0B531" w14:textId="0D0C8FF0" w:rsidR="00D65121" w:rsidRDefault="00D65121" w:rsidP="00225CC8">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7B5D50">
        <w:rPr>
          <w:rFonts w:ascii="Times New Roman" w:hAnsi="Times New Roman" w:cs="Times New Roman"/>
          <w:sz w:val="24"/>
          <w:szCs w:val="24"/>
        </w:rPr>
        <w:t>G</w:t>
      </w:r>
      <w:r w:rsidR="0010100A" w:rsidRPr="00955422">
        <w:rPr>
          <w:rFonts w:ascii="Times New Roman" w:hAnsi="Times New Roman" w:cs="Times New Roman"/>
          <w:sz w:val="24"/>
          <w:szCs w:val="24"/>
        </w:rPr>
        <w:t>eological report including</w:t>
      </w:r>
      <w:r w:rsidR="00DA7188" w:rsidRPr="005B3C00">
        <w:rPr>
          <w:rFonts w:ascii="Times New Roman" w:hAnsi="Times New Roman" w:cs="Times New Roman"/>
          <w:sz w:val="24"/>
          <w:szCs w:val="24"/>
        </w:rPr>
        <w:t xml:space="preserve"> </w:t>
      </w:r>
      <w:r w:rsidR="00DA7188">
        <w:rPr>
          <w:rFonts w:ascii="Times New Roman" w:hAnsi="Times New Roman" w:cs="Times New Roman"/>
          <w:sz w:val="24"/>
          <w:szCs w:val="24"/>
        </w:rPr>
        <w:t>actual</w:t>
      </w:r>
      <w:r w:rsidR="0010100A" w:rsidRPr="00955422">
        <w:rPr>
          <w:rFonts w:ascii="Times New Roman" w:hAnsi="Times New Roman" w:cs="Times New Roman"/>
          <w:sz w:val="24"/>
          <w:szCs w:val="24"/>
        </w:rPr>
        <w:t xml:space="preserve"> climate data, seismic zoning data, soil</w:t>
      </w:r>
      <w:r w:rsidR="007B5D50">
        <w:rPr>
          <w:rFonts w:ascii="Times New Roman" w:hAnsi="Times New Roman" w:cs="Times New Roman"/>
          <w:sz w:val="24"/>
          <w:szCs w:val="24"/>
        </w:rPr>
        <w:t>,</w:t>
      </w:r>
      <w:r w:rsidR="0010100A" w:rsidRPr="00955422">
        <w:rPr>
          <w:rFonts w:ascii="Times New Roman" w:hAnsi="Times New Roman" w:cs="Times New Roman"/>
          <w:sz w:val="24"/>
          <w:szCs w:val="24"/>
        </w:rPr>
        <w:t xml:space="preserve"> and morphological data</w:t>
      </w:r>
      <w:r w:rsidR="00527189" w:rsidRPr="00955422">
        <w:rPr>
          <w:rFonts w:ascii="Times New Roman" w:hAnsi="Times New Roman" w:cs="Times New Roman"/>
          <w:sz w:val="24"/>
          <w:szCs w:val="24"/>
        </w:rPr>
        <w:t xml:space="preserve"> (based on the results of boring)</w:t>
      </w:r>
      <w:r w:rsidR="0010100A" w:rsidRPr="00955422">
        <w:rPr>
          <w:rFonts w:ascii="Times New Roman" w:hAnsi="Times New Roman" w:cs="Times New Roman"/>
          <w:sz w:val="24"/>
          <w:szCs w:val="24"/>
        </w:rPr>
        <w:t>, soil freezing depth, groundwater table</w:t>
      </w:r>
      <w:r w:rsidR="007B5D50">
        <w:rPr>
          <w:rFonts w:ascii="Times New Roman" w:hAnsi="Times New Roman" w:cs="Times New Roman"/>
          <w:sz w:val="24"/>
          <w:szCs w:val="24"/>
        </w:rPr>
        <w:t>,</w:t>
      </w:r>
      <w:r w:rsidR="0010100A" w:rsidRPr="00955422">
        <w:rPr>
          <w:rFonts w:ascii="Times New Roman" w:hAnsi="Times New Roman" w:cs="Times New Roman"/>
          <w:sz w:val="24"/>
          <w:szCs w:val="24"/>
        </w:rPr>
        <w:t xml:space="preserve"> etc.</w:t>
      </w:r>
    </w:p>
    <w:p w14:paraId="6BBEC0A2" w14:textId="22329D33" w:rsidR="00D65121" w:rsidRDefault="00D65121" w:rsidP="00D65121">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H</w:t>
      </w:r>
      <w:r w:rsidR="0010100A" w:rsidRPr="00955422">
        <w:rPr>
          <w:rFonts w:ascii="Times New Roman" w:hAnsi="Times New Roman" w:cs="Times New Roman"/>
          <w:sz w:val="24"/>
          <w:szCs w:val="24"/>
        </w:rPr>
        <w:t xml:space="preserve">ydrological report with long-term monitoring data for annual and monthly river flows, geodetic survey report with </w:t>
      </w:r>
      <w:r>
        <w:rPr>
          <w:rFonts w:ascii="Times New Roman" w:hAnsi="Times New Roman" w:cs="Times New Roman"/>
          <w:sz w:val="24"/>
          <w:szCs w:val="24"/>
        </w:rPr>
        <w:t xml:space="preserve">a </w:t>
      </w:r>
      <w:r w:rsidR="0010100A" w:rsidRPr="00955422">
        <w:rPr>
          <w:rFonts w:ascii="Times New Roman" w:hAnsi="Times New Roman" w:cs="Times New Roman"/>
          <w:sz w:val="24"/>
          <w:szCs w:val="24"/>
        </w:rPr>
        <w:t xml:space="preserve">list of benchmarks. </w:t>
      </w:r>
    </w:p>
    <w:p w14:paraId="09166773" w14:textId="7E6AF865" w:rsidR="0010100A" w:rsidRDefault="00D6447C" w:rsidP="00225CC8">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10100A" w:rsidRPr="00955422">
        <w:rPr>
          <w:rFonts w:ascii="Times New Roman" w:hAnsi="Times New Roman" w:cs="Times New Roman"/>
          <w:sz w:val="24"/>
          <w:szCs w:val="24"/>
        </w:rPr>
        <w:t>All specified reports must be provided at the FS stage and at the DD stage</w:t>
      </w:r>
      <w:r w:rsidR="00787C5E">
        <w:rPr>
          <w:rFonts w:ascii="Times New Roman" w:hAnsi="Times New Roman" w:cs="Times New Roman"/>
          <w:sz w:val="24"/>
          <w:szCs w:val="24"/>
        </w:rPr>
        <w:t>.</w:t>
      </w:r>
      <w:r w:rsidR="00DA7188">
        <w:rPr>
          <w:rFonts w:ascii="Times New Roman" w:hAnsi="Times New Roman" w:cs="Times New Roman"/>
          <w:sz w:val="24"/>
          <w:szCs w:val="24"/>
        </w:rPr>
        <w:t xml:space="preserve"> </w:t>
      </w:r>
      <w:r w:rsidR="00DA7188" w:rsidRPr="06CBAFB1">
        <w:rPr>
          <w:rFonts w:ascii="Times New Roman" w:hAnsi="Times New Roman" w:cs="Times New Roman"/>
          <w:sz w:val="24"/>
          <w:szCs w:val="24"/>
        </w:rPr>
        <w:t>Both historical and actual data need to be used.</w:t>
      </w:r>
    </w:p>
    <w:p w14:paraId="4570FA44" w14:textId="77777777" w:rsidR="007B5D50" w:rsidRPr="00955422" w:rsidRDefault="007B5D50" w:rsidP="003E2B40">
      <w:pPr>
        <w:pStyle w:val="aa"/>
        <w:spacing w:after="0"/>
        <w:rPr>
          <w:rFonts w:ascii="Times New Roman" w:hAnsi="Times New Roman" w:cs="Times New Roman"/>
          <w:sz w:val="24"/>
          <w:szCs w:val="24"/>
        </w:rPr>
      </w:pPr>
    </w:p>
    <w:bookmarkEnd w:id="35"/>
    <w:p w14:paraId="5C093817" w14:textId="5C57E23D" w:rsidR="00987DB8" w:rsidRPr="00955422" w:rsidRDefault="004A710D"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b/>
          <w:bCs/>
          <w:sz w:val="24"/>
          <w:szCs w:val="24"/>
        </w:rPr>
        <w:t>3.4.2.3</w:t>
      </w:r>
      <w:r w:rsidR="00987DB8" w:rsidRPr="00955422">
        <w:rPr>
          <w:rFonts w:ascii="Times New Roman" w:hAnsi="Times New Roman" w:cs="Times New Roman"/>
          <w:b/>
          <w:sz w:val="24"/>
          <w:szCs w:val="24"/>
        </w:rPr>
        <w:t xml:space="preserve"> </w:t>
      </w:r>
      <w:bookmarkStart w:id="36" w:name="_Hlk169176557"/>
      <w:r w:rsidR="00987DB8" w:rsidRPr="00955422">
        <w:rPr>
          <w:rFonts w:ascii="Times New Roman" w:hAnsi="Times New Roman" w:cs="Times New Roman"/>
          <w:b/>
          <w:sz w:val="24"/>
          <w:szCs w:val="24"/>
        </w:rPr>
        <w:t>Architectural and construction part</w:t>
      </w:r>
      <w:r w:rsidR="00987DB8" w:rsidRPr="00955422">
        <w:rPr>
          <w:rFonts w:ascii="Times New Roman" w:hAnsi="Times New Roman" w:cs="Times New Roman"/>
          <w:sz w:val="24"/>
          <w:szCs w:val="24"/>
        </w:rPr>
        <w:t xml:space="preserve">, </w:t>
      </w:r>
      <w:r w:rsidR="00CA7B91" w:rsidRPr="00955422">
        <w:rPr>
          <w:rFonts w:ascii="Times New Roman" w:hAnsi="Times New Roman" w:cs="Times New Roman"/>
          <w:b/>
          <w:sz w:val="24"/>
          <w:szCs w:val="24"/>
        </w:rPr>
        <w:t>including</w:t>
      </w:r>
      <w:bookmarkEnd w:id="36"/>
      <w:r w:rsidR="00987DB8" w:rsidRPr="00955422">
        <w:rPr>
          <w:rFonts w:ascii="Times New Roman" w:hAnsi="Times New Roman" w:cs="Times New Roman"/>
          <w:sz w:val="24"/>
          <w:szCs w:val="24"/>
        </w:rPr>
        <w:t>:</w:t>
      </w:r>
    </w:p>
    <w:p w14:paraId="43920107" w14:textId="3CD5118F" w:rsidR="0039345D" w:rsidRDefault="00D6447C" w:rsidP="00D6447C">
      <w:pPr>
        <w:spacing w:after="0" w:line="240" w:lineRule="auto"/>
        <w:ind w:left="540"/>
        <w:jc w:val="both"/>
        <w:rPr>
          <w:rFonts w:ascii="Times New Roman" w:hAnsi="Times New Roman" w:cs="Times New Roman"/>
          <w:sz w:val="24"/>
          <w:szCs w:val="24"/>
        </w:rPr>
      </w:pPr>
      <w:bookmarkStart w:id="37" w:name="_Hlk169176568"/>
      <w:r>
        <w:rPr>
          <w:rFonts w:ascii="Times New Roman" w:hAnsi="Times New Roman" w:cs="Times New Roman"/>
          <w:sz w:val="24"/>
          <w:szCs w:val="24"/>
        </w:rPr>
        <w:t>-</w:t>
      </w:r>
      <w:r w:rsidR="00987DB8" w:rsidRPr="00955422">
        <w:rPr>
          <w:rFonts w:ascii="Times New Roman" w:hAnsi="Times New Roman" w:cs="Times New Roman"/>
          <w:sz w:val="24"/>
          <w:szCs w:val="24"/>
        </w:rPr>
        <w:t xml:space="preserve">Architectural </w:t>
      </w:r>
      <w:r w:rsidR="008F5948" w:rsidRPr="00955422">
        <w:rPr>
          <w:rFonts w:ascii="Times New Roman" w:hAnsi="Times New Roman" w:cs="Times New Roman"/>
          <w:sz w:val="24"/>
          <w:szCs w:val="24"/>
        </w:rPr>
        <w:t xml:space="preserve">and engineering </w:t>
      </w:r>
      <w:r w:rsidR="00987DB8" w:rsidRPr="00955422">
        <w:rPr>
          <w:rFonts w:ascii="Times New Roman" w:hAnsi="Times New Roman" w:cs="Times New Roman"/>
          <w:sz w:val="24"/>
          <w:szCs w:val="24"/>
        </w:rPr>
        <w:t xml:space="preserve">drawings for modernization </w:t>
      </w:r>
      <w:r w:rsidR="00A446DD" w:rsidRPr="00955422">
        <w:rPr>
          <w:rFonts w:ascii="Times New Roman" w:hAnsi="Times New Roman" w:cs="Times New Roman"/>
          <w:sz w:val="24"/>
          <w:szCs w:val="24"/>
        </w:rPr>
        <w:t>(</w:t>
      </w:r>
      <w:r w:rsidR="00987DB8" w:rsidRPr="00955422">
        <w:rPr>
          <w:rFonts w:ascii="Times New Roman" w:hAnsi="Times New Roman" w:cs="Times New Roman"/>
          <w:sz w:val="24"/>
          <w:szCs w:val="24"/>
        </w:rPr>
        <w:t>restoration</w:t>
      </w:r>
      <w:r w:rsidR="00A446DD" w:rsidRPr="00955422">
        <w:rPr>
          <w:rFonts w:ascii="Times New Roman" w:hAnsi="Times New Roman" w:cs="Times New Roman"/>
          <w:sz w:val="24"/>
          <w:szCs w:val="24"/>
        </w:rPr>
        <w:t xml:space="preserve">) or new </w:t>
      </w:r>
      <w:r w:rsidR="00955422" w:rsidRPr="00955422">
        <w:rPr>
          <w:rFonts w:ascii="Times New Roman" w:hAnsi="Times New Roman" w:cs="Times New Roman"/>
          <w:sz w:val="24"/>
          <w:szCs w:val="24"/>
        </w:rPr>
        <w:t>construction design</w:t>
      </w:r>
    </w:p>
    <w:p w14:paraId="1DFA6337" w14:textId="4A3A3AFF" w:rsidR="0039345D" w:rsidRDefault="0039345D" w:rsidP="00D6447C">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w:t>
      </w:r>
      <w:r w:rsidR="00987DB8" w:rsidRPr="00955422">
        <w:rPr>
          <w:rFonts w:ascii="Times New Roman" w:hAnsi="Times New Roman" w:cs="Times New Roman"/>
          <w:sz w:val="24"/>
          <w:szCs w:val="24"/>
        </w:rPr>
        <w:t xml:space="preserve"> </w:t>
      </w:r>
      <w:r w:rsidR="00A446DD" w:rsidRPr="00955422">
        <w:rPr>
          <w:rFonts w:ascii="Times New Roman" w:hAnsi="Times New Roman" w:cs="Times New Roman"/>
          <w:sz w:val="24"/>
          <w:szCs w:val="24"/>
        </w:rPr>
        <w:t>masterplans integrated in</w:t>
      </w:r>
      <w:r>
        <w:rPr>
          <w:rFonts w:ascii="Times New Roman" w:hAnsi="Times New Roman" w:cs="Times New Roman"/>
          <w:sz w:val="24"/>
          <w:szCs w:val="24"/>
        </w:rPr>
        <w:t>to</w:t>
      </w:r>
      <w:r w:rsidR="00A446DD" w:rsidRPr="00955422">
        <w:rPr>
          <w:rFonts w:ascii="Times New Roman" w:hAnsi="Times New Roman" w:cs="Times New Roman"/>
          <w:sz w:val="24"/>
          <w:szCs w:val="24"/>
        </w:rPr>
        <w:t xml:space="preserve"> the geodetical </w:t>
      </w:r>
      <w:r w:rsidR="00955422" w:rsidRPr="00955422">
        <w:rPr>
          <w:rFonts w:ascii="Times New Roman" w:hAnsi="Times New Roman" w:cs="Times New Roman"/>
          <w:sz w:val="24"/>
          <w:szCs w:val="24"/>
        </w:rPr>
        <w:t>layouts, longitudinal</w:t>
      </w:r>
      <w:r w:rsidR="00A446DD" w:rsidRPr="00955422">
        <w:rPr>
          <w:rFonts w:ascii="Times New Roman" w:hAnsi="Times New Roman" w:cs="Times New Roman"/>
          <w:sz w:val="24"/>
          <w:szCs w:val="24"/>
        </w:rPr>
        <w:t xml:space="preserve"> profiles, </w:t>
      </w:r>
      <w:r>
        <w:rPr>
          <w:rFonts w:ascii="Times New Roman" w:hAnsi="Times New Roman" w:cs="Times New Roman"/>
          <w:sz w:val="24"/>
          <w:szCs w:val="24"/>
        </w:rPr>
        <w:t xml:space="preserve">and </w:t>
      </w:r>
      <w:r w:rsidR="00A446DD" w:rsidRPr="00955422">
        <w:rPr>
          <w:rFonts w:ascii="Times New Roman" w:hAnsi="Times New Roman" w:cs="Times New Roman"/>
          <w:sz w:val="24"/>
          <w:szCs w:val="24"/>
        </w:rPr>
        <w:t xml:space="preserve">cross sections every 50 m. </w:t>
      </w:r>
      <w:r w:rsidR="00B6047C" w:rsidRPr="00955422">
        <w:rPr>
          <w:rFonts w:ascii="Times New Roman" w:hAnsi="Times New Roman" w:cs="Times New Roman"/>
          <w:sz w:val="24"/>
          <w:szCs w:val="24"/>
        </w:rPr>
        <w:t>and at characteristic points</w:t>
      </w:r>
      <w:r w:rsidR="00987DB8" w:rsidRPr="00955422">
        <w:rPr>
          <w:rFonts w:ascii="Times New Roman" w:hAnsi="Times New Roman" w:cs="Times New Roman"/>
          <w:sz w:val="24"/>
          <w:szCs w:val="24"/>
        </w:rPr>
        <w:t>, detailing drawings showing the integration of structural modernization solutions</w:t>
      </w:r>
      <w:bookmarkStart w:id="38" w:name="_Hlk169176643"/>
      <w:r w:rsidR="00527189" w:rsidRPr="00955422">
        <w:rPr>
          <w:rFonts w:ascii="Times New Roman" w:hAnsi="Times New Roman" w:cs="Times New Roman"/>
          <w:sz w:val="24"/>
          <w:szCs w:val="24"/>
        </w:rPr>
        <w:t xml:space="preserve">. </w:t>
      </w:r>
    </w:p>
    <w:p w14:paraId="40B75052" w14:textId="31830A88" w:rsidR="00221995" w:rsidRDefault="0039345D" w:rsidP="00D6447C">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00E64A1C">
        <w:rPr>
          <w:rFonts w:ascii="Times New Roman" w:hAnsi="Times New Roman" w:cs="Times New Roman" w:hint="eastAsia"/>
          <w:sz w:val="24"/>
          <w:szCs w:val="24"/>
          <w:lang w:eastAsia="ja-JP"/>
        </w:rPr>
        <w:t>Acquired e</w:t>
      </w:r>
      <w:r w:rsidR="00620887">
        <w:rPr>
          <w:rFonts w:ascii="Times New Roman" w:hAnsi="Times New Roman" w:cs="Times New Roman" w:hint="eastAsia"/>
          <w:sz w:val="24"/>
          <w:szCs w:val="24"/>
          <w:lang w:eastAsia="ja-JP"/>
        </w:rPr>
        <w:t xml:space="preserve">ngineering survey data has to be used </w:t>
      </w:r>
      <w:r w:rsidR="00E64A1C">
        <w:rPr>
          <w:rFonts w:ascii="Times New Roman" w:hAnsi="Times New Roman" w:cs="Times New Roman" w:hint="eastAsia"/>
          <w:sz w:val="24"/>
          <w:szCs w:val="24"/>
          <w:lang w:eastAsia="ja-JP"/>
        </w:rPr>
        <w:t xml:space="preserve">for design preparation </w:t>
      </w:r>
      <w:r w:rsidR="00CA06DB">
        <w:rPr>
          <w:rFonts w:ascii="Times New Roman" w:hAnsi="Times New Roman" w:cs="Times New Roman" w:hint="eastAsia"/>
          <w:sz w:val="24"/>
          <w:szCs w:val="24"/>
          <w:lang w:eastAsia="ja-JP"/>
        </w:rPr>
        <w:t>in repair, resto</w:t>
      </w:r>
      <w:r w:rsidR="0084340A">
        <w:rPr>
          <w:rFonts w:ascii="Times New Roman" w:hAnsi="Times New Roman" w:cs="Times New Roman" w:hint="eastAsia"/>
          <w:sz w:val="24"/>
          <w:szCs w:val="24"/>
          <w:lang w:eastAsia="ja-JP"/>
        </w:rPr>
        <w:t xml:space="preserve">ration, or new constructions. </w:t>
      </w:r>
    </w:p>
    <w:p w14:paraId="07699633" w14:textId="77777777" w:rsidR="0043710A" w:rsidRPr="00955422" w:rsidRDefault="0043710A" w:rsidP="00225CC8">
      <w:pPr>
        <w:spacing w:after="0" w:line="240" w:lineRule="auto"/>
        <w:ind w:left="540"/>
        <w:jc w:val="both"/>
        <w:rPr>
          <w:rFonts w:ascii="Times New Roman" w:hAnsi="Times New Roman" w:cs="Times New Roman"/>
          <w:sz w:val="24"/>
          <w:szCs w:val="24"/>
        </w:rPr>
      </w:pPr>
    </w:p>
    <w:p w14:paraId="0B181B83" w14:textId="14A33DD9" w:rsidR="008F5948" w:rsidRPr="00225CC8" w:rsidRDefault="008F5948" w:rsidP="00225CC8">
      <w:pPr>
        <w:pStyle w:val="Outline"/>
        <w:spacing w:before="0"/>
        <w:ind w:left="540"/>
        <w:jc w:val="both"/>
        <w:rPr>
          <w:lang w:val="en-US"/>
        </w:rPr>
      </w:pPr>
      <w:bookmarkStart w:id="39" w:name="_Hlk169176788"/>
      <w:bookmarkEnd w:id="37"/>
      <w:bookmarkEnd w:id="38"/>
      <w:r w:rsidRPr="00955422">
        <w:rPr>
          <w:rFonts w:ascii="Times New Roman" w:hAnsi="Times New Roman"/>
          <w:kern w:val="0"/>
          <w:sz w:val="24"/>
          <w:szCs w:val="24"/>
          <w:u w:val="single"/>
          <w:lang w:val="en-US"/>
        </w:rPr>
        <w:t>Drawings</w:t>
      </w:r>
      <w:r w:rsidR="0043710A">
        <w:rPr>
          <w:rFonts w:ascii="Times New Roman" w:eastAsiaTheme="minorHAnsi" w:hAnsi="Times New Roman"/>
          <w:kern w:val="0"/>
          <w:sz w:val="24"/>
          <w:szCs w:val="24"/>
          <w:lang w:val="en-US" w:eastAsia="en-US" w:bidi="ar-SA"/>
        </w:rPr>
        <w:t xml:space="preserve">- </w:t>
      </w:r>
      <w:r w:rsidRPr="00225CC8">
        <w:rPr>
          <w:rFonts w:ascii="Times New Roman" w:eastAsiaTheme="minorHAnsi" w:hAnsi="Times New Roman"/>
          <w:kern w:val="0"/>
          <w:sz w:val="24"/>
          <w:szCs w:val="24"/>
          <w:lang w:val="en-US" w:eastAsia="en-US" w:bidi="ar-SA"/>
        </w:rPr>
        <w:t>Technical drawings shall include:</w:t>
      </w:r>
    </w:p>
    <w:p w14:paraId="36E438E6" w14:textId="77777777" w:rsidR="008F5948" w:rsidRPr="00955422" w:rsidRDefault="008F5948" w:rsidP="003E2B40">
      <w:pPr>
        <w:pStyle w:val="a3"/>
        <w:numPr>
          <w:ilvl w:val="2"/>
          <w:numId w:val="11"/>
        </w:num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Site plan(s)</w:t>
      </w:r>
    </w:p>
    <w:p w14:paraId="6C678DE5" w14:textId="77777777" w:rsidR="008F5948" w:rsidRPr="00955422" w:rsidRDefault="008F5948" w:rsidP="003E2B40">
      <w:pPr>
        <w:pStyle w:val="a3"/>
        <w:numPr>
          <w:ilvl w:val="2"/>
          <w:numId w:val="11"/>
        </w:num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Basic layout drawing </w:t>
      </w:r>
    </w:p>
    <w:p w14:paraId="5BBB68D3" w14:textId="77777777" w:rsidR="008F5948" w:rsidRPr="00955422" w:rsidRDefault="008F5948" w:rsidP="003E2B40">
      <w:pPr>
        <w:pStyle w:val="a3"/>
        <w:numPr>
          <w:ilvl w:val="2"/>
          <w:numId w:val="11"/>
        </w:num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Detailed drawings.</w:t>
      </w:r>
    </w:p>
    <w:p w14:paraId="77B9C237" w14:textId="5CB02FA6" w:rsidR="006412BC" w:rsidRDefault="008F5948" w:rsidP="0043710A">
      <w:pPr>
        <w:pStyle w:val="a3"/>
        <w:numPr>
          <w:ilvl w:val="0"/>
          <w:numId w:val="21"/>
        </w:numPr>
        <w:spacing w:after="0" w:line="240" w:lineRule="auto"/>
        <w:jc w:val="both"/>
        <w:rPr>
          <w:rFonts w:ascii="Times New Roman" w:hAnsi="Times New Roman" w:cs="Times New Roman"/>
          <w:sz w:val="24"/>
          <w:szCs w:val="24"/>
        </w:rPr>
      </w:pPr>
      <w:r w:rsidRPr="00530EE0">
        <w:rPr>
          <w:rFonts w:ascii="Times New Roman" w:hAnsi="Times New Roman" w:cs="Times New Roman"/>
          <w:sz w:val="24"/>
          <w:szCs w:val="24"/>
        </w:rPr>
        <w:t xml:space="preserve">The drawings must represent a working drawing with sufficient data so that the Client </w:t>
      </w:r>
      <w:r w:rsidR="00744A5B" w:rsidRPr="00530EE0">
        <w:rPr>
          <w:rFonts w:ascii="Times New Roman" w:hAnsi="Times New Roman" w:cs="Times New Roman"/>
          <w:sz w:val="24"/>
          <w:szCs w:val="24"/>
        </w:rPr>
        <w:t xml:space="preserve">can </w:t>
      </w:r>
      <w:r w:rsidRPr="00530EE0">
        <w:rPr>
          <w:rFonts w:ascii="Times New Roman" w:hAnsi="Times New Roman" w:cs="Times New Roman"/>
          <w:sz w:val="24"/>
          <w:szCs w:val="24"/>
        </w:rPr>
        <w:t xml:space="preserve">request the proposals for </w:t>
      </w:r>
      <w:r w:rsidR="00744A5B" w:rsidRPr="00530EE0">
        <w:rPr>
          <w:rFonts w:ascii="Times New Roman" w:hAnsi="Times New Roman" w:cs="Times New Roman"/>
          <w:sz w:val="24"/>
          <w:szCs w:val="24"/>
        </w:rPr>
        <w:t xml:space="preserve">the </w:t>
      </w:r>
      <w:r w:rsidRPr="00530EE0">
        <w:rPr>
          <w:rFonts w:ascii="Times New Roman" w:hAnsi="Times New Roman" w:cs="Times New Roman"/>
          <w:sz w:val="24"/>
          <w:szCs w:val="24"/>
        </w:rPr>
        <w:t>construction of facilities and hire a successful bidder without having to develop additional drawings. If there are</w:t>
      </w:r>
      <w:r w:rsidR="00744A5B" w:rsidRPr="00530EE0">
        <w:rPr>
          <w:rFonts w:ascii="Times New Roman" w:hAnsi="Times New Roman" w:cs="Times New Roman"/>
          <w:sz w:val="24"/>
          <w:szCs w:val="24"/>
        </w:rPr>
        <w:t xml:space="preserve"> substantial errors discovered </w:t>
      </w:r>
      <w:r w:rsidRPr="00530EE0">
        <w:rPr>
          <w:rFonts w:ascii="Times New Roman" w:hAnsi="Times New Roman" w:cs="Times New Roman"/>
          <w:sz w:val="24"/>
          <w:szCs w:val="24"/>
        </w:rPr>
        <w:lastRenderedPageBreak/>
        <w:t xml:space="preserve">in the design during the works, the Consultant shall resolve them and change the design at his own expense. The scale of drawings must meet the required standard. </w:t>
      </w:r>
      <w:r w:rsidR="00744A5B" w:rsidRPr="0043710A">
        <w:rPr>
          <w:rFonts w:ascii="Times New Roman" w:hAnsi="Times New Roman" w:cs="Times New Roman"/>
          <w:sz w:val="24"/>
          <w:szCs w:val="24"/>
        </w:rPr>
        <w:t>The l</w:t>
      </w:r>
      <w:r w:rsidRPr="0043710A">
        <w:rPr>
          <w:rFonts w:ascii="Times New Roman" w:hAnsi="Times New Roman" w:cs="Times New Roman"/>
          <w:sz w:val="24"/>
          <w:szCs w:val="24"/>
        </w:rPr>
        <w:t xml:space="preserve">ayout and </w:t>
      </w:r>
      <w:r w:rsidRPr="00530EE0">
        <w:rPr>
          <w:rFonts w:ascii="Times New Roman" w:hAnsi="Times New Roman" w:cs="Times New Roman"/>
          <w:sz w:val="24"/>
          <w:szCs w:val="24"/>
        </w:rPr>
        <w:t>axial sections</w:t>
      </w:r>
      <w:r w:rsidRPr="0043710A">
        <w:rPr>
          <w:rFonts w:ascii="Times New Roman" w:hAnsi="Times New Roman" w:cs="Times New Roman"/>
          <w:sz w:val="24"/>
          <w:szCs w:val="24"/>
        </w:rPr>
        <w:t xml:space="preserve"> for all </w:t>
      </w:r>
      <w:r w:rsidR="00744A5B" w:rsidRPr="0043710A">
        <w:rPr>
          <w:rFonts w:ascii="Times New Roman" w:hAnsi="Times New Roman" w:cs="Times New Roman"/>
          <w:sz w:val="24"/>
          <w:szCs w:val="24"/>
        </w:rPr>
        <w:t>repair/</w:t>
      </w:r>
      <w:r w:rsidRPr="0043710A">
        <w:rPr>
          <w:rFonts w:ascii="Times New Roman" w:hAnsi="Times New Roman" w:cs="Times New Roman"/>
          <w:sz w:val="24"/>
          <w:szCs w:val="24"/>
        </w:rPr>
        <w:t>rehabilitation /</w:t>
      </w:r>
      <w:r w:rsidR="00744A5B" w:rsidRPr="0043710A">
        <w:rPr>
          <w:rFonts w:ascii="Times New Roman" w:hAnsi="Times New Roman" w:cs="Times New Roman"/>
          <w:sz w:val="24"/>
          <w:szCs w:val="24"/>
        </w:rPr>
        <w:t>enhancement</w:t>
      </w:r>
      <w:r w:rsidRPr="0043710A">
        <w:rPr>
          <w:rFonts w:ascii="Times New Roman" w:hAnsi="Times New Roman" w:cs="Times New Roman"/>
          <w:sz w:val="24"/>
          <w:szCs w:val="24"/>
        </w:rPr>
        <w:t xml:space="preserve"> </w:t>
      </w:r>
      <w:r w:rsidR="0043710A">
        <w:rPr>
          <w:rFonts w:ascii="Times New Roman" w:hAnsi="Times New Roman" w:cs="Times New Roman"/>
          <w:sz w:val="24"/>
          <w:szCs w:val="24"/>
        </w:rPr>
        <w:t>s</w:t>
      </w:r>
      <w:r w:rsidRPr="0043710A">
        <w:rPr>
          <w:rFonts w:ascii="Times New Roman" w:hAnsi="Times New Roman" w:cs="Times New Roman"/>
          <w:sz w:val="24"/>
          <w:szCs w:val="24"/>
        </w:rPr>
        <w:t xml:space="preserve">chemes </w:t>
      </w:r>
      <w:r w:rsidRPr="00530EE0">
        <w:rPr>
          <w:rFonts w:ascii="Times New Roman" w:hAnsi="Times New Roman" w:cs="Times New Roman"/>
          <w:sz w:val="24"/>
          <w:szCs w:val="24"/>
        </w:rPr>
        <w:t xml:space="preserve">must be of scale 1:500 or 1:1000 in horizontal alignment and </w:t>
      </w:r>
      <w:r w:rsidRPr="0043710A">
        <w:rPr>
          <w:rFonts w:ascii="Times New Roman" w:hAnsi="Times New Roman" w:cs="Times New Roman"/>
          <w:sz w:val="24"/>
          <w:szCs w:val="24"/>
        </w:rPr>
        <w:t xml:space="preserve">1:100 </w:t>
      </w:r>
      <w:r w:rsidR="006412BC">
        <w:rPr>
          <w:rFonts w:ascii="Times New Roman" w:hAnsi="Times New Roman" w:cs="Times New Roman"/>
          <w:sz w:val="24"/>
          <w:szCs w:val="24"/>
        </w:rPr>
        <w:t>in</w:t>
      </w:r>
      <w:r w:rsidR="006412BC" w:rsidRPr="0043710A">
        <w:rPr>
          <w:rFonts w:ascii="Times New Roman" w:hAnsi="Times New Roman" w:cs="Times New Roman"/>
          <w:sz w:val="24"/>
          <w:szCs w:val="24"/>
        </w:rPr>
        <w:t xml:space="preserve"> </w:t>
      </w:r>
      <w:r w:rsidRPr="0043710A">
        <w:rPr>
          <w:rFonts w:ascii="Times New Roman" w:hAnsi="Times New Roman" w:cs="Times New Roman"/>
          <w:sz w:val="24"/>
          <w:szCs w:val="24"/>
        </w:rPr>
        <w:t>vertical scale.</w:t>
      </w:r>
      <w:r w:rsidR="00F66B79" w:rsidRPr="0043710A">
        <w:rPr>
          <w:rFonts w:ascii="Times New Roman" w:hAnsi="Times New Roman" w:cs="Times New Roman"/>
          <w:sz w:val="24"/>
          <w:szCs w:val="24"/>
        </w:rPr>
        <w:t xml:space="preserve"> </w:t>
      </w:r>
    </w:p>
    <w:p w14:paraId="1AEEE6A0" w14:textId="77935CB5" w:rsidR="008F5948" w:rsidRPr="0043710A" w:rsidRDefault="008F5948" w:rsidP="00530EE0">
      <w:pPr>
        <w:pStyle w:val="a3"/>
        <w:numPr>
          <w:ilvl w:val="0"/>
          <w:numId w:val="21"/>
        </w:numPr>
        <w:spacing w:after="0" w:line="240" w:lineRule="auto"/>
        <w:jc w:val="both"/>
        <w:rPr>
          <w:rFonts w:ascii="Times New Roman" w:hAnsi="Times New Roman" w:cs="Times New Roman"/>
          <w:sz w:val="24"/>
          <w:szCs w:val="24"/>
        </w:rPr>
      </w:pPr>
      <w:r w:rsidRPr="0043710A">
        <w:rPr>
          <w:rFonts w:ascii="Times New Roman" w:hAnsi="Times New Roman" w:cs="Times New Roman"/>
          <w:sz w:val="24"/>
          <w:szCs w:val="24"/>
        </w:rPr>
        <w:t xml:space="preserve">All </w:t>
      </w:r>
      <w:r w:rsidRPr="00530EE0">
        <w:rPr>
          <w:rFonts w:ascii="Times New Roman" w:hAnsi="Times New Roman" w:cs="Times New Roman"/>
          <w:sz w:val="24"/>
          <w:szCs w:val="24"/>
        </w:rPr>
        <w:t>drawing</w:t>
      </w:r>
      <w:r w:rsidR="00744A5B" w:rsidRPr="00530EE0">
        <w:rPr>
          <w:rFonts w:ascii="Times New Roman" w:hAnsi="Times New Roman" w:cs="Times New Roman"/>
          <w:sz w:val="24"/>
          <w:szCs w:val="24"/>
        </w:rPr>
        <w:t>s</w:t>
      </w:r>
      <w:r w:rsidRPr="00530EE0">
        <w:rPr>
          <w:rFonts w:ascii="Times New Roman" w:hAnsi="Times New Roman" w:cs="Times New Roman"/>
          <w:sz w:val="24"/>
          <w:szCs w:val="24"/>
        </w:rPr>
        <w:t xml:space="preserve"> shall reflect </w:t>
      </w:r>
      <w:r w:rsidR="00744A5B" w:rsidRPr="00530EE0">
        <w:rPr>
          <w:rFonts w:ascii="Times New Roman" w:hAnsi="Times New Roman" w:cs="Times New Roman"/>
          <w:sz w:val="24"/>
          <w:szCs w:val="24"/>
        </w:rPr>
        <w:t xml:space="preserve">the </w:t>
      </w:r>
      <w:r w:rsidRPr="00530EE0">
        <w:rPr>
          <w:rFonts w:ascii="Times New Roman" w:hAnsi="Times New Roman" w:cs="Times New Roman"/>
          <w:sz w:val="24"/>
          <w:szCs w:val="24"/>
        </w:rPr>
        <w:t>required axial sections, materials</w:t>
      </w:r>
      <w:r w:rsidR="006412BC">
        <w:rPr>
          <w:rFonts w:ascii="Times New Roman" w:hAnsi="Times New Roman" w:cs="Times New Roman"/>
          <w:sz w:val="24"/>
          <w:szCs w:val="24"/>
        </w:rPr>
        <w:t>,</w:t>
      </w:r>
      <w:r w:rsidRPr="00530EE0">
        <w:rPr>
          <w:rFonts w:ascii="Times New Roman" w:hAnsi="Times New Roman" w:cs="Times New Roman"/>
          <w:sz w:val="24"/>
          <w:szCs w:val="24"/>
        </w:rPr>
        <w:t xml:space="preserve"> and structural descriptions.</w:t>
      </w:r>
    </w:p>
    <w:bookmarkEnd w:id="39"/>
    <w:p w14:paraId="36D9F29C" w14:textId="77777777" w:rsidR="003B23AD" w:rsidRDefault="003B23AD" w:rsidP="00C337BA">
      <w:pPr>
        <w:spacing w:after="0" w:line="240" w:lineRule="auto"/>
        <w:jc w:val="both"/>
        <w:rPr>
          <w:rFonts w:ascii="Times New Roman" w:hAnsi="Times New Roman" w:cs="Times New Roman"/>
          <w:sz w:val="24"/>
          <w:szCs w:val="24"/>
        </w:rPr>
      </w:pPr>
    </w:p>
    <w:p w14:paraId="03F4CA81" w14:textId="46AA42FA" w:rsidR="00C337BA" w:rsidRPr="00530EE0" w:rsidRDefault="00C337BA" w:rsidP="00530EE0">
      <w:pPr>
        <w:spacing w:after="0" w:line="240" w:lineRule="auto"/>
        <w:jc w:val="both"/>
        <w:rPr>
          <w:rFonts w:ascii="Times New Roman" w:hAnsi="Times New Roman" w:cs="Times New Roman"/>
          <w:sz w:val="24"/>
          <w:szCs w:val="24"/>
        </w:rPr>
      </w:pPr>
      <w:r>
        <w:rPr>
          <w:rFonts w:ascii="Times New Roman" w:hAnsi="Times New Roman"/>
          <w:sz w:val="24"/>
          <w:szCs w:val="24"/>
          <w:u w:val="single"/>
        </w:rPr>
        <w:t>Calculation</w:t>
      </w:r>
      <w:r w:rsidRPr="00955422">
        <w:rPr>
          <w:rFonts w:ascii="Times New Roman" w:hAnsi="Times New Roman"/>
          <w:sz w:val="24"/>
          <w:szCs w:val="24"/>
          <w:u w:val="single"/>
        </w:rPr>
        <w:t>s</w:t>
      </w:r>
    </w:p>
    <w:p w14:paraId="3262FF8C" w14:textId="2FEAA93C" w:rsidR="00C337BA" w:rsidRPr="00530EE0" w:rsidRDefault="008F5948" w:rsidP="00C337BA">
      <w:pPr>
        <w:pStyle w:val="a3"/>
        <w:numPr>
          <w:ilvl w:val="0"/>
          <w:numId w:val="21"/>
        </w:numPr>
        <w:spacing w:after="0" w:line="240" w:lineRule="auto"/>
        <w:jc w:val="both"/>
      </w:pPr>
      <w:bookmarkStart w:id="40" w:name="_Hlk169176854"/>
      <w:r w:rsidRPr="00530EE0">
        <w:rPr>
          <w:rFonts w:ascii="Times New Roman" w:hAnsi="Times New Roman" w:cs="Times New Roman"/>
          <w:bCs/>
          <w:sz w:val="24"/>
          <w:szCs w:val="24"/>
        </w:rPr>
        <w:t>The Consultant shall prepare hydraulic, stability</w:t>
      </w:r>
      <w:r w:rsidR="00C337BA">
        <w:rPr>
          <w:rFonts w:ascii="Times New Roman" w:hAnsi="Times New Roman" w:cs="Times New Roman"/>
          <w:bCs/>
          <w:sz w:val="24"/>
          <w:szCs w:val="24"/>
        </w:rPr>
        <w:t>,</w:t>
      </w:r>
      <w:r w:rsidRPr="00530EE0">
        <w:rPr>
          <w:rFonts w:ascii="Times New Roman" w:hAnsi="Times New Roman" w:cs="Times New Roman"/>
          <w:bCs/>
          <w:sz w:val="24"/>
          <w:szCs w:val="24"/>
        </w:rPr>
        <w:t xml:space="preserve"> and reliability calculation</w:t>
      </w:r>
      <w:r w:rsidR="00C337BA">
        <w:rPr>
          <w:rFonts w:ascii="Times New Roman" w:hAnsi="Times New Roman" w:cs="Times New Roman"/>
          <w:bCs/>
          <w:sz w:val="24"/>
          <w:szCs w:val="24"/>
        </w:rPr>
        <w:t>s</w:t>
      </w:r>
      <w:r w:rsidRPr="00530EE0">
        <w:rPr>
          <w:rFonts w:ascii="Times New Roman" w:hAnsi="Times New Roman" w:cs="Times New Roman"/>
          <w:bCs/>
          <w:sz w:val="24"/>
          <w:szCs w:val="24"/>
        </w:rPr>
        <w:t xml:space="preserve"> for necessary infrastructure. </w:t>
      </w:r>
    </w:p>
    <w:p w14:paraId="643EA0B3" w14:textId="069B7D1A" w:rsidR="00C337BA" w:rsidRPr="00530EE0" w:rsidRDefault="008F5948" w:rsidP="00C337BA">
      <w:pPr>
        <w:pStyle w:val="a3"/>
        <w:numPr>
          <w:ilvl w:val="0"/>
          <w:numId w:val="21"/>
        </w:numPr>
        <w:spacing w:after="0" w:line="240" w:lineRule="auto"/>
        <w:jc w:val="both"/>
      </w:pPr>
      <w:r w:rsidRPr="00530EE0">
        <w:rPr>
          <w:rFonts w:ascii="Times New Roman" w:hAnsi="Times New Roman" w:cs="Times New Roman"/>
          <w:sz w:val="24"/>
          <w:szCs w:val="24"/>
        </w:rPr>
        <w:t>The design shall provide at least 50 years of operation (service life) for all infrastructure</w:t>
      </w:r>
      <w:r w:rsidR="00DD6D90">
        <w:rPr>
          <w:rFonts w:ascii="Times New Roman" w:hAnsi="Times New Roman" w:cs="Times New Roman"/>
          <w:sz w:val="24"/>
          <w:szCs w:val="24"/>
        </w:rPr>
        <w:t>.</w:t>
      </w:r>
    </w:p>
    <w:p w14:paraId="27FC8F26" w14:textId="77777777" w:rsidR="00C337BA" w:rsidRPr="00530EE0" w:rsidRDefault="00C337BA" w:rsidP="00530EE0">
      <w:pPr>
        <w:pStyle w:val="a3"/>
        <w:spacing w:after="0" w:line="240" w:lineRule="auto"/>
        <w:ind w:left="900"/>
        <w:jc w:val="both"/>
      </w:pPr>
    </w:p>
    <w:p w14:paraId="568A712F" w14:textId="4AF9773F" w:rsidR="00C337BA" w:rsidRPr="00530EE0" w:rsidRDefault="00DD6D90" w:rsidP="00530EE0">
      <w:pPr>
        <w:spacing w:after="0" w:line="240" w:lineRule="auto"/>
        <w:jc w:val="both"/>
        <w:rPr>
          <w:rFonts w:ascii="Times New Roman" w:hAnsi="Times New Roman"/>
          <w:sz w:val="24"/>
          <w:szCs w:val="24"/>
          <w:u w:val="single"/>
        </w:rPr>
      </w:pPr>
      <w:r w:rsidRPr="00530EE0">
        <w:rPr>
          <w:rFonts w:ascii="Times New Roman" w:hAnsi="Times New Roman"/>
          <w:sz w:val="24"/>
          <w:szCs w:val="24"/>
          <w:u w:val="single"/>
        </w:rPr>
        <w:t>Monitoring and Maintenance</w:t>
      </w:r>
    </w:p>
    <w:p w14:paraId="7DF1FBDF" w14:textId="64E3DD07" w:rsidR="008F5948" w:rsidRDefault="00744A5B" w:rsidP="00C337BA">
      <w:pPr>
        <w:pStyle w:val="a3"/>
        <w:numPr>
          <w:ilvl w:val="0"/>
          <w:numId w:val="21"/>
        </w:numPr>
        <w:spacing w:after="0" w:line="240" w:lineRule="auto"/>
        <w:jc w:val="both"/>
        <w:rPr>
          <w:rFonts w:ascii="Times New Roman" w:hAnsi="Times New Roman" w:cs="Times New Roman"/>
          <w:sz w:val="24"/>
          <w:szCs w:val="24"/>
        </w:rPr>
      </w:pPr>
      <w:r w:rsidRPr="00530EE0">
        <w:rPr>
          <w:rFonts w:ascii="Times New Roman" w:hAnsi="Times New Roman" w:cs="Times New Roman"/>
          <w:sz w:val="24"/>
          <w:szCs w:val="24"/>
        </w:rPr>
        <w:t xml:space="preserve">The Consultant shall also provide guidance for the monitoring and maintenance requirements to ensure </w:t>
      </w:r>
      <w:r w:rsidR="00FD2952">
        <w:rPr>
          <w:rFonts w:ascii="Times New Roman" w:hAnsi="Times New Roman" w:cs="Times New Roman"/>
          <w:sz w:val="24"/>
          <w:szCs w:val="24"/>
        </w:rPr>
        <w:t>the structures' appropriate operation and life expectancy</w:t>
      </w:r>
      <w:r w:rsidR="00787C5E" w:rsidRPr="00530EE0">
        <w:rPr>
          <w:rFonts w:ascii="Times New Roman" w:hAnsi="Times New Roman" w:cs="Times New Roman"/>
          <w:sz w:val="24"/>
          <w:szCs w:val="24"/>
        </w:rPr>
        <w:t>.</w:t>
      </w:r>
    </w:p>
    <w:p w14:paraId="363315BF" w14:textId="77777777" w:rsidR="00FD2952" w:rsidRPr="00530EE0" w:rsidRDefault="00FD2952" w:rsidP="00530EE0">
      <w:pPr>
        <w:pStyle w:val="a3"/>
        <w:spacing w:after="0" w:line="240" w:lineRule="auto"/>
        <w:ind w:left="900"/>
        <w:jc w:val="both"/>
        <w:rPr>
          <w:rFonts w:ascii="Times New Roman" w:hAnsi="Times New Roman" w:cs="Times New Roman"/>
          <w:sz w:val="24"/>
          <w:szCs w:val="24"/>
        </w:rPr>
      </w:pPr>
    </w:p>
    <w:bookmarkEnd w:id="40"/>
    <w:p w14:paraId="5C98BE3E" w14:textId="6AC73BBE" w:rsidR="008F5948" w:rsidRPr="00955422" w:rsidRDefault="008F5948" w:rsidP="003E2B40">
      <w:pPr>
        <w:spacing w:after="0" w:line="240" w:lineRule="auto"/>
        <w:jc w:val="both"/>
      </w:pPr>
    </w:p>
    <w:p w14:paraId="64013B7F" w14:textId="02584FEC" w:rsidR="008F5948" w:rsidRPr="00955422" w:rsidRDefault="004A710D"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b/>
          <w:bCs/>
          <w:sz w:val="24"/>
          <w:szCs w:val="24"/>
        </w:rPr>
        <w:t>3.4.2.4</w:t>
      </w:r>
      <w:r w:rsidR="008F5948" w:rsidRPr="00955422">
        <w:rPr>
          <w:rFonts w:ascii="Times New Roman" w:hAnsi="Times New Roman" w:cs="Times New Roman"/>
          <w:b/>
          <w:sz w:val="24"/>
          <w:szCs w:val="24"/>
        </w:rPr>
        <w:t xml:space="preserve"> </w:t>
      </w:r>
      <w:r w:rsidR="008023BF">
        <w:rPr>
          <w:rFonts w:ascii="Times New Roman" w:hAnsi="Times New Roman" w:cs="Times New Roman"/>
          <w:b/>
          <w:sz w:val="24"/>
          <w:szCs w:val="24"/>
        </w:rPr>
        <w:t>–</w:t>
      </w:r>
      <w:r w:rsidR="008F5948" w:rsidRPr="00955422">
        <w:rPr>
          <w:rFonts w:ascii="Times New Roman" w:hAnsi="Times New Roman" w:cs="Times New Roman"/>
          <w:b/>
          <w:sz w:val="24"/>
          <w:szCs w:val="24"/>
        </w:rPr>
        <w:t xml:space="preserve"> </w:t>
      </w:r>
      <w:bookmarkStart w:id="41" w:name="_Hlk169176898"/>
      <w:r w:rsidR="008023BF">
        <w:rPr>
          <w:rFonts w:ascii="Times New Roman" w:hAnsi="Times New Roman" w:cs="Times New Roman"/>
          <w:b/>
          <w:sz w:val="24"/>
          <w:szCs w:val="24"/>
        </w:rPr>
        <w:t>E</w:t>
      </w:r>
      <w:r w:rsidR="00CC0976">
        <w:rPr>
          <w:rFonts w:ascii="Times New Roman" w:hAnsi="Times New Roman" w:cs="Times New Roman"/>
          <w:b/>
          <w:sz w:val="24"/>
          <w:szCs w:val="24"/>
        </w:rPr>
        <w:t>S</w:t>
      </w:r>
      <w:r w:rsidR="008023BF">
        <w:rPr>
          <w:rFonts w:ascii="Times New Roman" w:hAnsi="Times New Roman" w:cs="Times New Roman"/>
          <w:b/>
          <w:sz w:val="24"/>
          <w:szCs w:val="24"/>
        </w:rPr>
        <w:t>IA and ESMP</w:t>
      </w:r>
      <w:bookmarkEnd w:id="41"/>
    </w:p>
    <w:p w14:paraId="4474B412" w14:textId="0F7B204A" w:rsidR="008F5948" w:rsidRPr="00F66B79" w:rsidRDefault="00955422" w:rsidP="003E2B40">
      <w:pPr>
        <w:pStyle w:val="BankNormal"/>
        <w:spacing w:after="0"/>
        <w:jc w:val="both"/>
        <w:rPr>
          <w:lang w:val="en-US"/>
        </w:rPr>
      </w:pPr>
      <w:bookmarkStart w:id="42" w:name="_Hlk169176933"/>
      <w:r w:rsidRPr="00F66B79">
        <w:rPr>
          <w:b/>
          <w:color w:val="000000" w:themeColor="text1"/>
          <w:lang w:val="en-US"/>
        </w:rPr>
        <w:t>Environmental and</w:t>
      </w:r>
      <w:r w:rsidR="008F5948" w:rsidRPr="00F66B79">
        <w:rPr>
          <w:b/>
          <w:color w:val="000000" w:themeColor="text1"/>
          <w:lang w:val="en-US"/>
        </w:rPr>
        <w:t xml:space="preserve"> Social Management  </w:t>
      </w:r>
    </w:p>
    <w:p w14:paraId="1F6E76CA" w14:textId="4D0E627F" w:rsidR="001977ED" w:rsidRPr="00955422" w:rsidRDefault="001977ED" w:rsidP="003E2B40">
      <w:pPr>
        <w:pStyle w:val="BankNormal"/>
        <w:spacing w:after="0"/>
        <w:jc w:val="both"/>
        <w:rPr>
          <w:color w:val="000000" w:themeColor="text1"/>
          <w:lang w:val="en-US"/>
        </w:rPr>
      </w:pPr>
      <w:r w:rsidRPr="00955422">
        <w:rPr>
          <w:color w:val="000000" w:themeColor="text1"/>
          <w:lang w:val="en-US"/>
        </w:rPr>
        <w:t xml:space="preserve">The </w:t>
      </w:r>
      <w:r w:rsidRPr="00FD725D">
        <w:rPr>
          <w:i/>
          <w:iCs/>
          <w:color w:val="000000" w:themeColor="text1"/>
          <w:lang w:val="en-US"/>
        </w:rPr>
        <w:t>Consultant</w:t>
      </w:r>
      <w:r w:rsidRPr="00955422">
        <w:rPr>
          <w:color w:val="000000" w:themeColor="text1"/>
          <w:lang w:val="en-US"/>
        </w:rPr>
        <w:t xml:space="preserve"> shall </w:t>
      </w:r>
      <w:r w:rsidR="00744A5B">
        <w:rPr>
          <w:color w:val="000000" w:themeColor="text1"/>
          <w:lang w:val="en-US"/>
        </w:rPr>
        <w:t xml:space="preserve">develop, </w:t>
      </w:r>
      <w:r w:rsidRPr="00955422">
        <w:rPr>
          <w:color w:val="000000" w:themeColor="text1"/>
          <w:lang w:val="en-US"/>
        </w:rPr>
        <w:t>in line with national legislation</w:t>
      </w:r>
      <w:r w:rsidR="00744A5B">
        <w:rPr>
          <w:color w:val="000000" w:themeColor="text1"/>
          <w:lang w:val="en-US"/>
        </w:rPr>
        <w:t>,</w:t>
      </w:r>
      <w:r w:rsidRPr="00955422">
        <w:rPr>
          <w:color w:val="000000" w:themeColor="text1"/>
          <w:lang w:val="en-US"/>
        </w:rPr>
        <w:t xml:space="preserve"> a preliminary environmental and social impact assessment at the feasibility study </w:t>
      </w:r>
      <w:r w:rsidR="00744A5B">
        <w:rPr>
          <w:color w:val="000000" w:themeColor="text1"/>
          <w:lang w:val="en-US"/>
        </w:rPr>
        <w:t xml:space="preserve">stage </w:t>
      </w:r>
      <w:r w:rsidRPr="00955422">
        <w:rPr>
          <w:color w:val="000000" w:themeColor="text1"/>
          <w:lang w:val="en-US"/>
        </w:rPr>
        <w:t>(pre-ESIA)</w:t>
      </w:r>
      <w:r w:rsidR="001F043B">
        <w:rPr>
          <w:color w:val="000000" w:themeColor="text1"/>
          <w:lang w:val="en-US"/>
        </w:rPr>
        <w:t xml:space="preserve"> for 1</w:t>
      </w:r>
      <w:r w:rsidR="0036420A">
        <w:rPr>
          <w:color w:val="000000" w:themeColor="text1"/>
          <w:lang w:val="ky-KG"/>
        </w:rPr>
        <w:t>0</w:t>
      </w:r>
      <w:r w:rsidR="001F043B">
        <w:rPr>
          <w:color w:val="000000" w:themeColor="text1"/>
          <w:lang w:val="en-US"/>
        </w:rPr>
        <w:t xml:space="preserve"> sites</w:t>
      </w:r>
      <w:r w:rsidRPr="00955422">
        <w:rPr>
          <w:color w:val="000000" w:themeColor="text1"/>
          <w:lang w:val="en-US"/>
        </w:rPr>
        <w:t xml:space="preserve">, </w:t>
      </w:r>
      <w:r w:rsidR="00744A5B">
        <w:rPr>
          <w:color w:val="000000" w:themeColor="text1"/>
          <w:lang w:val="en-US"/>
        </w:rPr>
        <w:t xml:space="preserve">and an </w:t>
      </w:r>
      <w:r w:rsidRPr="00955422">
        <w:rPr>
          <w:color w:val="000000" w:themeColor="text1"/>
          <w:lang w:val="en-US"/>
        </w:rPr>
        <w:t>environmental and social impact assessment at the detailed design</w:t>
      </w:r>
      <w:r w:rsidR="00744A5B">
        <w:rPr>
          <w:color w:val="000000" w:themeColor="text1"/>
          <w:lang w:val="en-US"/>
        </w:rPr>
        <w:t xml:space="preserve"> stage </w:t>
      </w:r>
      <w:r w:rsidR="001F043B">
        <w:rPr>
          <w:color w:val="000000" w:themeColor="text1"/>
          <w:lang w:val="en-US"/>
        </w:rPr>
        <w:t>for 2</w:t>
      </w:r>
      <w:r w:rsidR="0036420A">
        <w:rPr>
          <w:color w:val="000000" w:themeColor="text1"/>
          <w:lang w:val="ky-KG"/>
        </w:rPr>
        <w:t>1</w:t>
      </w:r>
      <w:r w:rsidR="001F043B">
        <w:rPr>
          <w:color w:val="000000" w:themeColor="text1"/>
          <w:lang w:val="en-US"/>
        </w:rPr>
        <w:t xml:space="preserve"> sites</w:t>
      </w:r>
      <w:r w:rsidR="00F66B79">
        <w:rPr>
          <w:color w:val="000000" w:themeColor="text1"/>
          <w:lang w:val="en-US"/>
        </w:rPr>
        <w:t xml:space="preserve"> </w:t>
      </w:r>
      <w:r w:rsidRPr="00955422">
        <w:rPr>
          <w:color w:val="000000" w:themeColor="text1"/>
          <w:lang w:val="en-US"/>
        </w:rPr>
        <w:t xml:space="preserve">(if necessary), including </w:t>
      </w:r>
      <w:r w:rsidR="002533DC">
        <w:rPr>
          <w:color w:val="000000" w:themeColor="text1"/>
          <w:lang w:val="en-US"/>
        </w:rPr>
        <w:t xml:space="preserve">obtaining of </w:t>
      </w:r>
      <w:r w:rsidRPr="00955422">
        <w:rPr>
          <w:color w:val="000000" w:themeColor="text1"/>
          <w:lang w:val="en-US"/>
        </w:rPr>
        <w:t xml:space="preserve">positive conclusion from the </w:t>
      </w:r>
      <w:r w:rsidR="002533DC">
        <w:rPr>
          <w:color w:val="000000" w:themeColor="text1"/>
          <w:lang w:val="en-US"/>
        </w:rPr>
        <w:t>S</w:t>
      </w:r>
      <w:r w:rsidRPr="00955422">
        <w:rPr>
          <w:color w:val="000000" w:themeColor="text1"/>
          <w:lang w:val="en-US"/>
        </w:rPr>
        <w:t xml:space="preserve">tate </w:t>
      </w:r>
      <w:r w:rsidR="002533DC">
        <w:rPr>
          <w:color w:val="000000" w:themeColor="text1"/>
          <w:lang w:val="en-US"/>
        </w:rPr>
        <w:t>E</w:t>
      </w:r>
      <w:r w:rsidRPr="00955422">
        <w:rPr>
          <w:color w:val="000000" w:themeColor="text1"/>
          <w:lang w:val="en-US"/>
        </w:rPr>
        <w:t xml:space="preserve">nvironmental </w:t>
      </w:r>
      <w:r w:rsidR="002533DC">
        <w:rPr>
          <w:color w:val="000000" w:themeColor="text1"/>
          <w:lang w:val="en-US"/>
        </w:rPr>
        <w:t>E</w:t>
      </w:r>
      <w:r w:rsidRPr="00955422">
        <w:rPr>
          <w:color w:val="000000" w:themeColor="text1"/>
          <w:lang w:val="en-US"/>
        </w:rPr>
        <w:t xml:space="preserve">xamination and </w:t>
      </w:r>
      <w:r w:rsidR="002533DC">
        <w:rPr>
          <w:color w:val="000000" w:themeColor="text1"/>
          <w:lang w:val="en-US"/>
        </w:rPr>
        <w:t xml:space="preserve">development of </w:t>
      </w:r>
      <w:r w:rsidRPr="00955422">
        <w:rPr>
          <w:color w:val="000000" w:themeColor="text1"/>
          <w:lang w:val="en-US"/>
        </w:rPr>
        <w:t xml:space="preserve">ESMP </w:t>
      </w:r>
      <w:r w:rsidR="002533DC">
        <w:rPr>
          <w:color w:val="000000" w:themeColor="text1"/>
          <w:lang w:val="en-US"/>
        </w:rPr>
        <w:t xml:space="preserve">for each subproject site </w:t>
      </w:r>
      <w:r w:rsidRPr="00955422">
        <w:rPr>
          <w:color w:val="000000" w:themeColor="text1"/>
          <w:lang w:val="en-US"/>
        </w:rPr>
        <w:t xml:space="preserve">according to social and ecological </w:t>
      </w:r>
      <w:r w:rsidR="002533DC">
        <w:rPr>
          <w:color w:val="000000" w:themeColor="text1"/>
          <w:lang w:val="en-US"/>
        </w:rPr>
        <w:t xml:space="preserve">standards </w:t>
      </w:r>
      <w:r w:rsidRPr="00955422">
        <w:rPr>
          <w:color w:val="000000" w:themeColor="text1"/>
          <w:lang w:val="en-US"/>
        </w:rPr>
        <w:t>of the World Bank.</w:t>
      </w:r>
      <w:r w:rsidR="00FD2586">
        <w:rPr>
          <w:color w:val="000000" w:themeColor="text1"/>
          <w:lang w:val="en-US"/>
        </w:rPr>
        <w:t xml:space="preserve"> </w:t>
      </w:r>
    </w:p>
    <w:p w14:paraId="6BCFF3A1" w14:textId="77777777" w:rsidR="001977ED" w:rsidRDefault="001977ED" w:rsidP="003E2B40">
      <w:pPr>
        <w:pStyle w:val="BankNormal"/>
        <w:spacing w:after="0"/>
        <w:jc w:val="both"/>
        <w:rPr>
          <w:color w:val="000000" w:themeColor="text1"/>
          <w:lang w:val="en-US"/>
        </w:rPr>
      </w:pPr>
      <w:r w:rsidRPr="00955422">
        <w:rPr>
          <w:color w:val="000000" w:themeColor="text1"/>
          <w:lang w:val="en-US"/>
        </w:rPr>
        <w:t>The documents must identify:</w:t>
      </w:r>
    </w:p>
    <w:p w14:paraId="38E9D393" w14:textId="4A4C3B95" w:rsidR="002533DC" w:rsidRPr="00FD725D" w:rsidRDefault="002533DC" w:rsidP="003E2B40">
      <w:pPr>
        <w:spacing w:after="0" w:line="240" w:lineRule="auto"/>
        <w:jc w:val="both"/>
      </w:pPr>
      <w:r>
        <w:rPr>
          <w:rFonts w:ascii="Times New Roman" w:hAnsi="Times New Roman" w:cs="Times New Roman"/>
          <w:sz w:val="24"/>
          <w:szCs w:val="24"/>
        </w:rPr>
        <w:t xml:space="preserve">- </w:t>
      </w:r>
      <w:r w:rsidRPr="00955422">
        <w:rPr>
          <w:rFonts w:ascii="Times New Roman" w:hAnsi="Times New Roman" w:cs="Times New Roman"/>
          <w:sz w:val="24"/>
          <w:szCs w:val="24"/>
        </w:rPr>
        <w:t xml:space="preserve">assessment of the </w:t>
      </w:r>
      <w:r>
        <w:rPr>
          <w:rFonts w:ascii="Times New Roman" w:hAnsi="Times New Roman" w:cs="Times New Roman"/>
          <w:sz w:val="24"/>
          <w:szCs w:val="24"/>
        </w:rPr>
        <w:t xml:space="preserve">baseline </w:t>
      </w:r>
      <w:r w:rsidRPr="00955422">
        <w:rPr>
          <w:rFonts w:ascii="Times New Roman" w:hAnsi="Times New Roman" w:cs="Times New Roman"/>
          <w:sz w:val="24"/>
          <w:szCs w:val="24"/>
        </w:rPr>
        <w:t>of the environment of the territory within the boundaries of the potential zone of possible impact of the planned activit</w:t>
      </w:r>
      <w:r>
        <w:rPr>
          <w:rFonts w:ascii="Times New Roman" w:hAnsi="Times New Roman" w:cs="Times New Roman"/>
          <w:sz w:val="24"/>
          <w:szCs w:val="24"/>
        </w:rPr>
        <w:t>ies</w:t>
      </w:r>
      <w:r w:rsidRPr="00FD725D">
        <w:rPr>
          <w:rFonts w:ascii="Times New Roman" w:hAnsi="Times New Roman" w:cs="Times New Roman"/>
          <w:sz w:val="24"/>
          <w:szCs w:val="24"/>
        </w:rPr>
        <w:t>;</w:t>
      </w:r>
    </w:p>
    <w:p w14:paraId="23C255EF" w14:textId="4CBD424C" w:rsidR="001977ED" w:rsidRPr="00FD725D" w:rsidRDefault="001977ED" w:rsidP="003E2B40">
      <w:pPr>
        <w:pStyle w:val="BankNormal"/>
        <w:spacing w:after="0"/>
        <w:jc w:val="both"/>
        <w:rPr>
          <w:color w:val="000000" w:themeColor="text1"/>
          <w:lang w:val="en-US"/>
        </w:rPr>
      </w:pPr>
      <w:r w:rsidRPr="00955422">
        <w:rPr>
          <w:color w:val="000000" w:themeColor="text1"/>
          <w:lang w:val="en-US"/>
        </w:rPr>
        <w:t xml:space="preserve">- potential adverse environmental and social </w:t>
      </w:r>
      <w:r w:rsidR="002533DC">
        <w:rPr>
          <w:color w:val="000000" w:themeColor="text1"/>
          <w:lang w:val="en-US"/>
        </w:rPr>
        <w:t xml:space="preserve">risks and </w:t>
      </w:r>
      <w:r w:rsidRPr="00955422">
        <w:rPr>
          <w:color w:val="000000" w:themeColor="text1"/>
          <w:lang w:val="en-US"/>
        </w:rPr>
        <w:t>impact</w:t>
      </w:r>
      <w:r w:rsidR="002533DC">
        <w:rPr>
          <w:color w:val="000000" w:themeColor="text1"/>
          <w:lang w:val="en-US"/>
        </w:rPr>
        <w:t>s</w:t>
      </w:r>
      <w:r w:rsidRPr="00955422">
        <w:rPr>
          <w:color w:val="000000" w:themeColor="text1"/>
          <w:lang w:val="en-US"/>
        </w:rPr>
        <w:t xml:space="preserve"> during civil works</w:t>
      </w:r>
      <w:r w:rsidR="002533DC" w:rsidRPr="00FD725D">
        <w:rPr>
          <w:color w:val="000000" w:themeColor="text1"/>
          <w:lang w:val="en-US"/>
        </w:rPr>
        <w:t>;</w:t>
      </w:r>
      <w:r w:rsidRPr="00955422">
        <w:rPr>
          <w:color w:val="000000" w:themeColor="text1"/>
          <w:lang w:val="en-US"/>
        </w:rPr>
        <w:t xml:space="preserve"> </w:t>
      </w:r>
    </w:p>
    <w:p w14:paraId="45E8C542" w14:textId="1E9DFF5C" w:rsidR="002533DC" w:rsidRPr="00FD725D" w:rsidRDefault="002533DC" w:rsidP="003E2B40">
      <w:pPr>
        <w:spacing w:after="0" w:line="240" w:lineRule="auto"/>
        <w:jc w:val="both"/>
      </w:pPr>
      <w:r>
        <w:rPr>
          <w:rFonts w:ascii="Times New Roman" w:hAnsi="Times New Roman" w:cs="Times New Roman"/>
          <w:sz w:val="24"/>
          <w:szCs w:val="24"/>
        </w:rPr>
        <w:t xml:space="preserve">- </w:t>
      </w:r>
      <w:r w:rsidRPr="00955422">
        <w:rPr>
          <w:rFonts w:ascii="Times New Roman" w:hAnsi="Times New Roman" w:cs="Times New Roman"/>
          <w:sz w:val="24"/>
          <w:szCs w:val="24"/>
        </w:rPr>
        <w:t>development of measures to prevent, minimize and/or compensate for significant harmful impacts on the environment during the construction, operation and decommissioning of proposed facilities</w:t>
      </w:r>
      <w:r w:rsidRPr="00FD725D">
        <w:rPr>
          <w:rFonts w:ascii="Times New Roman" w:hAnsi="Times New Roman" w:cs="Times New Roman"/>
          <w:sz w:val="24"/>
          <w:szCs w:val="24"/>
        </w:rPr>
        <w:t>;</w:t>
      </w:r>
    </w:p>
    <w:p w14:paraId="716781C5" w14:textId="1A6B5144" w:rsidR="001977ED" w:rsidRPr="002533DC" w:rsidRDefault="001977ED" w:rsidP="003E2B40">
      <w:pPr>
        <w:pStyle w:val="BankNormal"/>
        <w:spacing w:after="0"/>
        <w:jc w:val="both"/>
        <w:rPr>
          <w:color w:val="000000" w:themeColor="text1"/>
          <w:lang w:val="en-US"/>
        </w:rPr>
      </w:pPr>
      <w:r w:rsidRPr="00955422">
        <w:rPr>
          <w:color w:val="000000" w:themeColor="text1"/>
          <w:lang w:val="en-US"/>
        </w:rPr>
        <w:t xml:space="preserve">- </w:t>
      </w:r>
      <w:r w:rsidR="002533DC">
        <w:rPr>
          <w:color w:val="000000" w:themeColor="text1"/>
          <w:lang w:val="en-US"/>
        </w:rPr>
        <w:t xml:space="preserve">safe </w:t>
      </w:r>
      <w:r w:rsidRPr="00955422">
        <w:rPr>
          <w:color w:val="000000" w:themeColor="text1"/>
          <w:lang w:val="en-US"/>
        </w:rPr>
        <w:t>methods of</w:t>
      </w:r>
      <w:r w:rsidR="00F66B79">
        <w:rPr>
          <w:color w:val="000000" w:themeColor="text1"/>
          <w:lang w:val="en-US"/>
        </w:rPr>
        <w:t xml:space="preserve"> </w:t>
      </w:r>
      <w:r w:rsidR="002533DC">
        <w:rPr>
          <w:color w:val="000000" w:themeColor="text1"/>
          <w:lang w:val="en-US"/>
        </w:rPr>
        <w:t xml:space="preserve">the subproject sites </w:t>
      </w:r>
      <w:r w:rsidRPr="00955422">
        <w:rPr>
          <w:color w:val="000000" w:themeColor="text1"/>
          <w:lang w:val="en-US"/>
        </w:rPr>
        <w:t>management and maintenance from the perspective of ecological and social environment protection</w:t>
      </w:r>
      <w:r w:rsidR="002533DC" w:rsidRPr="00FD725D">
        <w:rPr>
          <w:color w:val="000000" w:themeColor="text1"/>
          <w:lang w:val="en-US"/>
        </w:rPr>
        <w:t>;</w:t>
      </w:r>
    </w:p>
    <w:p w14:paraId="2AEA5B81" w14:textId="22195C92" w:rsidR="001977ED" w:rsidRPr="00955422" w:rsidRDefault="001977ED" w:rsidP="003E2B40">
      <w:pPr>
        <w:pStyle w:val="BankNormal"/>
        <w:spacing w:after="0"/>
        <w:jc w:val="both"/>
        <w:rPr>
          <w:color w:val="000000" w:themeColor="text1"/>
          <w:lang w:val="en-US"/>
        </w:rPr>
      </w:pPr>
      <w:r w:rsidRPr="00955422">
        <w:rPr>
          <w:color w:val="000000" w:themeColor="text1"/>
          <w:lang w:val="en-US"/>
        </w:rPr>
        <w:t xml:space="preserve">- </w:t>
      </w:r>
      <w:r w:rsidR="002533DC">
        <w:rPr>
          <w:color w:val="000000" w:themeColor="text1"/>
          <w:lang w:val="en-US"/>
        </w:rPr>
        <w:t xml:space="preserve">management and </w:t>
      </w:r>
      <w:r w:rsidRPr="00955422">
        <w:rPr>
          <w:color w:val="000000" w:themeColor="text1"/>
          <w:lang w:val="en-US"/>
        </w:rPr>
        <w:t>monitoring plan, including the relevant</w:t>
      </w:r>
      <w:r w:rsidR="002533DC">
        <w:rPr>
          <w:color w:val="000000" w:themeColor="text1"/>
          <w:lang w:val="en-US"/>
        </w:rPr>
        <w:t xml:space="preserve"> responsible players</w:t>
      </w:r>
      <w:r w:rsidRPr="00955422">
        <w:rPr>
          <w:color w:val="000000" w:themeColor="text1"/>
          <w:lang w:val="en-US"/>
        </w:rPr>
        <w:t xml:space="preserve"> and timeline</w:t>
      </w:r>
      <w:r w:rsidR="002533DC">
        <w:rPr>
          <w:color w:val="000000" w:themeColor="text1"/>
          <w:lang w:val="en-US"/>
        </w:rPr>
        <w:t xml:space="preserve"> for measures</w:t>
      </w:r>
      <w:r w:rsidR="002533DC" w:rsidRPr="00FD725D">
        <w:rPr>
          <w:color w:val="000000" w:themeColor="text1"/>
          <w:lang w:val="en-US"/>
        </w:rPr>
        <w:t>;</w:t>
      </w:r>
    </w:p>
    <w:p w14:paraId="7BC51DEE" w14:textId="55CC9F78" w:rsidR="001977ED" w:rsidRPr="00955422" w:rsidRDefault="00744A5B" w:rsidP="003E2B40">
      <w:pPr>
        <w:pStyle w:val="BankNormal"/>
        <w:spacing w:after="0"/>
        <w:jc w:val="both"/>
        <w:rPr>
          <w:color w:val="000000" w:themeColor="text1"/>
          <w:lang w:val="en-US"/>
        </w:rPr>
      </w:pPr>
      <w:r>
        <w:rPr>
          <w:color w:val="000000" w:themeColor="text1"/>
          <w:lang w:val="en-US"/>
        </w:rPr>
        <w:t xml:space="preserve">The </w:t>
      </w:r>
      <w:r w:rsidR="001977ED" w:rsidRPr="00FD725D">
        <w:rPr>
          <w:i/>
          <w:iCs/>
          <w:color w:val="000000" w:themeColor="text1"/>
          <w:lang w:val="en-US"/>
        </w:rPr>
        <w:t xml:space="preserve">Consultant </w:t>
      </w:r>
      <w:r w:rsidR="001977ED" w:rsidRPr="00955422">
        <w:rPr>
          <w:color w:val="000000" w:themeColor="text1"/>
          <w:lang w:val="en-US"/>
        </w:rPr>
        <w:t xml:space="preserve">shall </w:t>
      </w:r>
      <w:r w:rsidR="00CB7D24">
        <w:rPr>
          <w:color w:val="000000" w:themeColor="text1"/>
          <w:lang w:val="en-US"/>
        </w:rPr>
        <w:t xml:space="preserve">consult </w:t>
      </w:r>
      <w:r w:rsidR="001977ED" w:rsidRPr="00955422">
        <w:rPr>
          <w:color w:val="000000" w:themeColor="text1"/>
          <w:lang w:val="en-US"/>
        </w:rPr>
        <w:t>stakeholders and local communities regarding the ESIA and ESMP.</w:t>
      </w:r>
    </w:p>
    <w:bookmarkEnd w:id="42"/>
    <w:p w14:paraId="407FD034" w14:textId="77777777" w:rsidR="008F5948" w:rsidRPr="00955422" w:rsidRDefault="008F5948" w:rsidP="003E2B40">
      <w:pPr>
        <w:pStyle w:val="BankNormal"/>
        <w:spacing w:after="0"/>
        <w:jc w:val="both"/>
        <w:rPr>
          <w:sz w:val="22"/>
          <w:szCs w:val="22"/>
          <w:lang w:val="en-US"/>
        </w:rPr>
      </w:pPr>
      <w:r w:rsidRPr="00955422">
        <w:rPr>
          <w:b/>
          <w:sz w:val="22"/>
          <w:szCs w:val="22"/>
          <w:lang w:val="en-US"/>
        </w:rPr>
        <w:t>Land Acquisition and Resettlement</w:t>
      </w:r>
      <w:r w:rsidRPr="00955422">
        <w:rPr>
          <w:sz w:val="22"/>
          <w:szCs w:val="22"/>
          <w:lang w:val="en-US"/>
        </w:rPr>
        <w:t xml:space="preserve"> </w:t>
      </w:r>
    </w:p>
    <w:p w14:paraId="02633F26" w14:textId="640FFCE1" w:rsidR="008F5948" w:rsidRPr="00FD725D" w:rsidRDefault="008F5948" w:rsidP="003E2B40">
      <w:pPr>
        <w:spacing w:after="0" w:line="240" w:lineRule="auto"/>
        <w:jc w:val="both"/>
        <w:rPr>
          <w:rFonts w:ascii="Times New Roman" w:hAnsi="Times New Roman" w:cs="Times New Roman"/>
          <w:sz w:val="24"/>
          <w:szCs w:val="24"/>
        </w:rPr>
      </w:pPr>
      <w:r w:rsidRPr="00FD725D">
        <w:rPr>
          <w:rFonts w:ascii="Times New Roman" w:hAnsi="Times New Roman" w:cs="Times New Roman"/>
          <w:sz w:val="24"/>
          <w:szCs w:val="24"/>
        </w:rPr>
        <w:t xml:space="preserve">The </w:t>
      </w:r>
      <w:r w:rsidRPr="00FD725D">
        <w:rPr>
          <w:rFonts w:ascii="Times New Roman" w:hAnsi="Times New Roman" w:cs="Times New Roman"/>
          <w:i/>
          <w:iCs/>
          <w:sz w:val="24"/>
          <w:szCs w:val="24"/>
        </w:rPr>
        <w:t>Consultant</w:t>
      </w:r>
      <w:r w:rsidRPr="00FD725D">
        <w:rPr>
          <w:rFonts w:ascii="Times New Roman" w:hAnsi="Times New Roman" w:cs="Times New Roman"/>
          <w:sz w:val="24"/>
          <w:szCs w:val="24"/>
        </w:rPr>
        <w:t xml:space="preserve"> shall conduct </w:t>
      </w:r>
      <w:r w:rsidR="00CB7D24">
        <w:rPr>
          <w:rFonts w:ascii="Times New Roman" w:hAnsi="Times New Roman" w:cs="Times New Roman"/>
          <w:sz w:val="24"/>
          <w:szCs w:val="24"/>
        </w:rPr>
        <w:t xml:space="preserve">a </w:t>
      </w:r>
      <w:r w:rsidRPr="00FD725D">
        <w:rPr>
          <w:rFonts w:ascii="Times New Roman" w:hAnsi="Times New Roman" w:cs="Times New Roman"/>
          <w:sz w:val="24"/>
          <w:szCs w:val="24"/>
        </w:rPr>
        <w:t xml:space="preserve">socio-economic survey of the project impact area, trying </w:t>
      </w:r>
      <w:r w:rsidR="005E29F4">
        <w:rPr>
          <w:rFonts w:ascii="Times New Roman" w:hAnsi="Times New Roman" w:cs="Times New Roman"/>
          <w:sz w:val="24"/>
          <w:szCs w:val="24"/>
        </w:rPr>
        <w:t xml:space="preserve">where possible </w:t>
      </w:r>
      <w:r w:rsidRPr="00FD725D">
        <w:rPr>
          <w:rFonts w:ascii="Times New Roman" w:hAnsi="Times New Roman" w:cs="Times New Roman"/>
          <w:sz w:val="24"/>
          <w:szCs w:val="24"/>
        </w:rPr>
        <w:t>to avoid</w:t>
      </w:r>
      <w:r w:rsidR="00530EE0">
        <w:rPr>
          <w:rFonts w:ascii="Times New Roman" w:hAnsi="Times New Roman" w:cs="Times New Roman"/>
          <w:sz w:val="24"/>
          <w:szCs w:val="24"/>
        </w:rPr>
        <w:t xml:space="preserve"> </w:t>
      </w:r>
      <w:r w:rsidRPr="00FD725D">
        <w:rPr>
          <w:rFonts w:ascii="Times New Roman" w:hAnsi="Times New Roman" w:cs="Times New Roman"/>
          <w:sz w:val="24"/>
          <w:szCs w:val="24"/>
        </w:rPr>
        <w:t xml:space="preserve">or minimize involuntary resettlement after </w:t>
      </w:r>
      <w:r w:rsidR="00CB7D24">
        <w:rPr>
          <w:rFonts w:ascii="Times New Roman" w:hAnsi="Times New Roman" w:cs="Times New Roman"/>
          <w:sz w:val="24"/>
          <w:szCs w:val="24"/>
        </w:rPr>
        <w:t xml:space="preserve">reviewing and assessing </w:t>
      </w:r>
      <w:r w:rsidRPr="00FD725D">
        <w:rPr>
          <w:rFonts w:ascii="Times New Roman" w:hAnsi="Times New Roman" w:cs="Times New Roman"/>
          <w:sz w:val="24"/>
          <w:szCs w:val="24"/>
        </w:rPr>
        <w:t xml:space="preserve">all technically feasible alternatives. Should any impact be unavoidable, the </w:t>
      </w:r>
      <w:r w:rsidRPr="00FD725D">
        <w:rPr>
          <w:rFonts w:ascii="Times New Roman" w:hAnsi="Times New Roman" w:cs="Times New Roman"/>
          <w:i/>
          <w:iCs/>
          <w:sz w:val="24"/>
          <w:szCs w:val="24"/>
        </w:rPr>
        <w:t xml:space="preserve">Consultant </w:t>
      </w:r>
      <w:r w:rsidRPr="00FD725D">
        <w:rPr>
          <w:rFonts w:ascii="Times New Roman" w:hAnsi="Times New Roman" w:cs="Times New Roman"/>
          <w:sz w:val="24"/>
          <w:szCs w:val="24"/>
        </w:rPr>
        <w:t xml:space="preserve">will need to prepare a Resettlement Action Plan, which should be </w:t>
      </w:r>
      <w:r w:rsidR="001977ED" w:rsidRPr="00FD725D">
        <w:rPr>
          <w:rFonts w:ascii="Times New Roman" w:hAnsi="Times New Roman" w:cs="Times New Roman"/>
          <w:sz w:val="24"/>
          <w:szCs w:val="24"/>
        </w:rPr>
        <w:t>coordinated with PIU MoES KR</w:t>
      </w:r>
      <w:r w:rsidR="00CD659B">
        <w:rPr>
          <w:rFonts w:ascii="Times New Roman" w:hAnsi="Times New Roman" w:cs="Times New Roman"/>
          <w:sz w:val="24"/>
          <w:szCs w:val="24"/>
        </w:rPr>
        <w:t>, following World Bank policies and s</w:t>
      </w:r>
      <w:r w:rsidR="007C3DFF">
        <w:rPr>
          <w:rFonts w:ascii="Times New Roman" w:hAnsi="Times New Roman" w:cs="Times New Roman"/>
          <w:sz w:val="24"/>
          <w:szCs w:val="24"/>
        </w:rPr>
        <w:t>tandards</w:t>
      </w:r>
      <w:r w:rsidR="001977ED" w:rsidRPr="00FD725D">
        <w:rPr>
          <w:rFonts w:ascii="Times New Roman" w:hAnsi="Times New Roman" w:cs="Times New Roman"/>
          <w:sz w:val="24"/>
          <w:szCs w:val="24"/>
        </w:rPr>
        <w:t>.</w:t>
      </w:r>
      <w:r w:rsidR="001331F3">
        <w:rPr>
          <w:rStyle w:val="af4"/>
          <w:rFonts w:ascii="Times New Roman" w:hAnsi="Times New Roman" w:cs="Times New Roman"/>
          <w:sz w:val="24"/>
          <w:szCs w:val="24"/>
        </w:rPr>
        <w:footnoteReference w:id="4"/>
      </w:r>
    </w:p>
    <w:p w14:paraId="347A49A1" w14:textId="77777777" w:rsidR="008F5948" w:rsidRPr="00955422" w:rsidRDefault="008F5948" w:rsidP="003E2B40">
      <w:pPr>
        <w:spacing w:after="0" w:line="240" w:lineRule="auto"/>
        <w:rPr>
          <w:rFonts w:ascii="Times New Roman" w:hAnsi="Times New Roman" w:cs="Times New Roman"/>
          <w:b/>
          <w:sz w:val="24"/>
          <w:szCs w:val="24"/>
        </w:rPr>
      </w:pPr>
      <w:r w:rsidRPr="00955422">
        <w:rPr>
          <w:rFonts w:ascii="Times New Roman" w:hAnsi="Times New Roman" w:cs="Times New Roman"/>
          <w:b/>
          <w:sz w:val="24"/>
          <w:szCs w:val="24"/>
        </w:rPr>
        <w:t xml:space="preserve">Coordination of quarries, landfills, dumps  </w:t>
      </w:r>
    </w:p>
    <w:p w14:paraId="52678180" w14:textId="6A9887D9" w:rsidR="008F5948" w:rsidRPr="00787C5E" w:rsidRDefault="008F5948" w:rsidP="003E2B40">
      <w:pPr>
        <w:spacing w:after="0" w:line="240" w:lineRule="auto"/>
        <w:jc w:val="both"/>
        <w:rPr>
          <w:rFonts w:ascii="Times New Roman" w:hAnsi="Times New Roman" w:cs="Times New Roman"/>
          <w:sz w:val="24"/>
          <w:szCs w:val="24"/>
        </w:rPr>
      </w:pPr>
      <w:r w:rsidRPr="00787C5E">
        <w:rPr>
          <w:rFonts w:ascii="Times New Roman" w:hAnsi="Times New Roman" w:cs="Times New Roman"/>
          <w:sz w:val="24"/>
          <w:szCs w:val="24"/>
        </w:rPr>
        <w:t xml:space="preserve">The </w:t>
      </w:r>
      <w:r w:rsidR="00CB7D24" w:rsidRPr="00787C5E">
        <w:rPr>
          <w:rFonts w:ascii="Times New Roman" w:hAnsi="Times New Roman" w:cs="Times New Roman"/>
          <w:sz w:val="24"/>
          <w:szCs w:val="24"/>
        </w:rPr>
        <w:t>C</w:t>
      </w:r>
      <w:r w:rsidRPr="00787C5E">
        <w:rPr>
          <w:rFonts w:ascii="Times New Roman" w:hAnsi="Times New Roman" w:cs="Times New Roman"/>
          <w:sz w:val="24"/>
          <w:szCs w:val="24"/>
        </w:rPr>
        <w:t xml:space="preserve">onsultant shall conduct an analysis (at the FS stage) and obtain approval with local authorities (at the DD stage) of </w:t>
      </w:r>
      <w:r w:rsidR="001977ED" w:rsidRPr="00787C5E">
        <w:rPr>
          <w:rFonts w:ascii="Times New Roman" w:hAnsi="Times New Roman" w:cs="Times New Roman"/>
          <w:sz w:val="24"/>
          <w:szCs w:val="24"/>
        </w:rPr>
        <w:t xml:space="preserve">closest to the project sites </w:t>
      </w:r>
      <w:r w:rsidRPr="00787C5E">
        <w:rPr>
          <w:rFonts w:ascii="Times New Roman" w:hAnsi="Times New Roman" w:cs="Times New Roman"/>
          <w:sz w:val="24"/>
          <w:szCs w:val="24"/>
        </w:rPr>
        <w:t xml:space="preserve">areas of possible gravel and ragged stone (riprap) quarries with the provision of documentation for the right to access and operate the quarries. </w:t>
      </w:r>
      <w:r w:rsidR="00CC0976">
        <w:rPr>
          <w:rFonts w:ascii="Times New Roman" w:hAnsi="Times New Roman" w:cs="Times New Roman"/>
          <w:sz w:val="24"/>
          <w:szCs w:val="24"/>
        </w:rPr>
        <w:t xml:space="preserve">The locations should consider avoidance of impacts on riverbed and flow, hillslope and etc. </w:t>
      </w:r>
      <w:r w:rsidRPr="00787C5E">
        <w:rPr>
          <w:rFonts w:ascii="Times New Roman" w:hAnsi="Times New Roman" w:cs="Times New Roman"/>
          <w:sz w:val="24"/>
          <w:szCs w:val="24"/>
        </w:rPr>
        <w:t>Also, the consultant should coordinate with local authorities the location of sites for the temporary storage of excess soil and landfills</w:t>
      </w:r>
      <w:r w:rsidR="00150AED">
        <w:rPr>
          <w:rFonts w:ascii="Times New Roman" w:hAnsi="Times New Roman" w:cs="Times New Roman"/>
          <w:sz w:val="24"/>
          <w:szCs w:val="24"/>
        </w:rPr>
        <w:t xml:space="preserve"> </w:t>
      </w:r>
      <w:r w:rsidR="00150AED" w:rsidRPr="00150AED">
        <w:rPr>
          <w:rFonts w:ascii="Times New Roman" w:hAnsi="Times New Roman" w:cs="Times New Roman"/>
          <w:sz w:val="24"/>
          <w:szCs w:val="24"/>
        </w:rPr>
        <w:t xml:space="preserve">and the management of waste and potential </w:t>
      </w:r>
      <w:r w:rsidR="0012190F">
        <w:rPr>
          <w:rFonts w:ascii="Times New Roman" w:hAnsi="Times New Roman" w:cs="Times New Roman"/>
          <w:sz w:val="24"/>
          <w:szCs w:val="24"/>
        </w:rPr>
        <w:t xml:space="preserve">hazardous </w:t>
      </w:r>
      <w:r w:rsidR="00150AED" w:rsidRPr="00150AED">
        <w:rPr>
          <w:rFonts w:ascii="Times New Roman" w:hAnsi="Times New Roman" w:cs="Times New Roman"/>
          <w:sz w:val="24"/>
          <w:szCs w:val="24"/>
        </w:rPr>
        <w:t>pollutants</w:t>
      </w:r>
      <w:r w:rsidR="00787C5E">
        <w:rPr>
          <w:rFonts w:ascii="Times New Roman" w:hAnsi="Times New Roman" w:cs="Times New Roman"/>
          <w:sz w:val="24"/>
          <w:szCs w:val="24"/>
        </w:rPr>
        <w:t>.</w:t>
      </w:r>
    </w:p>
    <w:p w14:paraId="5494ED0E" w14:textId="30F99EA4" w:rsidR="004A2E3E" w:rsidRPr="00955422" w:rsidRDefault="004A710D"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b/>
          <w:bCs/>
          <w:sz w:val="24"/>
          <w:szCs w:val="24"/>
        </w:rPr>
        <w:lastRenderedPageBreak/>
        <w:t>3.4.2.5</w:t>
      </w:r>
      <w:r w:rsidR="004A2E3E" w:rsidRPr="00955422">
        <w:rPr>
          <w:rFonts w:ascii="Times New Roman" w:hAnsi="Times New Roman" w:cs="Times New Roman"/>
          <w:b/>
          <w:sz w:val="24"/>
          <w:szCs w:val="24"/>
        </w:rPr>
        <w:t xml:space="preserve"> </w:t>
      </w:r>
      <w:bookmarkStart w:id="43" w:name="_Hlk169178792"/>
      <w:r w:rsidR="004A2E3E" w:rsidRPr="00955422">
        <w:rPr>
          <w:rFonts w:ascii="Times New Roman" w:hAnsi="Times New Roman" w:cs="Times New Roman"/>
          <w:b/>
          <w:bCs/>
          <w:sz w:val="24"/>
          <w:szCs w:val="24"/>
        </w:rPr>
        <w:t>Cost estimates</w:t>
      </w:r>
      <w:bookmarkEnd w:id="43"/>
      <w:r w:rsidR="004A2E3E" w:rsidRPr="00955422">
        <w:rPr>
          <w:rFonts w:ascii="Times New Roman" w:hAnsi="Times New Roman" w:cs="Times New Roman"/>
          <w:sz w:val="24"/>
          <w:szCs w:val="24"/>
        </w:rPr>
        <w:t>:</w:t>
      </w:r>
    </w:p>
    <w:p w14:paraId="75A951F4" w14:textId="098DD16F" w:rsidR="00EB0157" w:rsidRPr="00955422" w:rsidRDefault="004A2E3E" w:rsidP="003E2B40">
      <w:pPr>
        <w:spacing w:after="0" w:line="240" w:lineRule="auto"/>
        <w:jc w:val="both"/>
        <w:rPr>
          <w:rFonts w:ascii="Times New Roman" w:hAnsi="Times New Roman" w:cs="Times New Roman"/>
          <w:sz w:val="24"/>
          <w:szCs w:val="24"/>
        </w:rPr>
      </w:pPr>
      <w:bookmarkStart w:id="44" w:name="_Hlk169178825"/>
      <w:r w:rsidRPr="00955422">
        <w:rPr>
          <w:rFonts w:ascii="Times New Roman" w:hAnsi="Times New Roman" w:cs="Times New Roman"/>
          <w:sz w:val="24"/>
          <w:szCs w:val="24"/>
        </w:rPr>
        <w:t xml:space="preserve">The </w:t>
      </w:r>
      <w:r w:rsidR="00CB7D24" w:rsidRPr="00FD725D">
        <w:rPr>
          <w:rFonts w:ascii="Times New Roman" w:hAnsi="Times New Roman" w:cs="Times New Roman"/>
          <w:i/>
          <w:iCs/>
          <w:sz w:val="24"/>
          <w:szCs w:val="24"/>
        </w:rPr>
        <w:t>C</w:t>
      </w:r>
      <w:r w:rsidRPr="00FD725D">
        <w:rPr>
          <w:rFonts w:ascii="Times New Roman" w:hAnsi="Times New Roman" w:cs="Times New Roman"/>
          <w:i/>
          <w:iCs/>
          <w:sz w:val="24"/>
          <w:szCs w:val="24"/>
        </w:rPr>
        <w:t xml:space="preserve">onsultant </w:t>
      </w:r>
      <w:r w:rsidRPr="00955422">
        <w:rPr>
          <w:rFonts w:ascii="Times New Roman" w:hAnsi="Times New Roman" w:cs="Times New Roman"/>
          <w:sz w:val="24"/>
          <w:szCs w:val="24"/>
        </w:rPr>
        <w:t>should complete</w:t>
      </w:r>
      <w:r w:rsidR="00987DB8" w:rsidRPr="00955422">
        <w:rPr>
          <w:rFonts w:ascii="Times New Roman" w:hAnsi="Times New Roman" w:cs="Times New Roman"/>
          <w:sz w:val="24"/>
          <w:szCs w:val="24"/>
        </w:rPr>
        <w:t xml:space="preserve"> the statement of scope of work and estimate documentation. Prepare estimate documentation in the following two versions: </w:t>
      </w:r>
    </w:p>
    <w:p w14:paraId="576585EF" w14:textId="76C1C3EC" w:rsidR="00EB0157"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i) based on the definitions of the current unit prices of the State Construction Committee of the Kyrgyz Republic</w:t>
      </w:r>
      <w:r w:rsidR="00EB0157" w:rsidRPr="00955422">
        <w:rPr>
          <w:rFonts w:ascii="Times New Roman" w:hAnsi="Times New Roman" w:cs="Times New Roman"/>
          <w:sz w:val="24"/>
          <w:szCs w:val="24"/>
        </w:rPr>
        <w:t xml:space="preserve"> (RIC program method);</w:t>
      </w:r>
    </w:p>
    <w:p w14:paraId="669F84CF" w14:textId="77777777" w:rsidR="00734F19"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ii) according to market prices</w:t>
      </w:r>
      <w:r w:rsidR="00EB0157" w:rsidRPr="00955422">
        <w:rPr>
          <w:rFonts w:ascii="Times New Roman" w:hAnsi="Times New Roman" w:cs="Times New Roman"/>
          <w:sz w:val="24"/>
          <w:szCs w:val="24"/>
        </w:rPr>
        <w:t xml:space="preserve"> for construction services, construction materials, equipment</w:t>
      </w:r>
      <w:r w:rsidR="002E2823" w:rsidRPr="00955422">
        <w:rPr>
          <w:rFonts w:ascii="Times New Roman" w:hAnsi="Times New Roman" w:cs="Times New Roman"/>
          <w:sz w:val="24"/>
          <w:szCs w:val="24"/>
        </w:rPr>
        <w:t xml:space="preserve">, </w:t>
      </w:r>
      <w:r w:rsidR="00CB7D24">
        <w:rPr>
          <w:rFonts w:ascii="Times New Roman" w:hAnsi="Times New Roman" w:cs="Times New Roman"/>
          <w:sz w:val="24"/>
          <w:szCs w:val="24"/>
        </w:rPr>
        <w:t xml:space="preserve">and </w:t>
      </w:r>
      <w:r w:rsidR="002E2823" w:rsidRPr="00955422">
        <w:rPr>
          <w:rFonts w:ascii="Times New Roman" w:hAnsi="Times New Roman" w:cs="Times New Roman"/>
          <w:sz w:val="24"/>
          <w:szCs w:val="24"/>
        </w:rPr>
        <w:t>mechanisms exploitation.</w:t>
      </w:r>
      <w:r w:rsidRPr="00955422">
        <w:rPr>
          <w:rFonts w:ascii="Times New Roman" w:hAnsi="Times New Roman" w:cs="Times New Roman"/>
          <w:sz w:val="24"/>
          <w:szCs w:val="24"/>
        </w:rPr>
        <w:t xml:space="preserve"> </w:t>
      </w:r>
    </w:p>
    <w:p w14:paraId="7605C086" w14:textId="39B393AC" w:rsidR="00987DB8" w:rsidRPr="00955422" w:rsidRDefault="00453CFC" w:rsidP="00530EE0">
      <w:pPr>
        <w:spacing w:after="0" w:line="240" w:lineRule="auto"/>
        <w:jc w:val="both"/>
        <w:rPr>
          <w:rFonts w:ascii="Times New Roman" w:hAnsi="Times New Roman" w:cs="Times New Roman"/>
          <w:sz w:val="24"/>
          <w:szCs w:val="24"/>
        </w:rPr>
      </w:pPr>
      <w:r w:rsidRPr="00453CFC">
        <w:rPr>
          <w:rFonts w:ascii="Times New Roman" w:hAnsi="Times New Roman" w:cs="Times New Roman"/>
          <w:sz w:val="24"/>
          <w:szCs w:val="24"/>
        </w:rPr>
        <w:t>If during construction works</w:t>
      </w:r>
      <w:r>
        <w:rPr>
          <w:rFonts w:ascii="Times New Roman" w:hAnsi="Times New Roman" w:cs="Times New Roman"/>
          <w:sz w:val="24"/>
          <w:szCs w:val="24"/>
        </w:rPr>
        <w:t>,</w:t>
      </w:r>
      <w:r w:rsidRPr="00453CFC">
        <w:rPr>
          <w:rFonts w:ascii="Times New Roman" w:hAnsi="Times New Roman" w:cs="Times New Roman"/>
          <w:sz w:val="24"/>
          <w:szCs w:val="24"/>
        </w:rPr>
        <w:t xml:space="preserve"> unaccounted quantities of work </w:t>
      </w:r>
      <w:r>
        <w:rPr>
          <w:rFonts w:ascii="Times New Roman" w:hAnsi="Times New Roman" w:cs="Times New Roman"/>
          <w:sz w:val="24"/>
          <w:szCs w:val="24"/>
        </w:rPr>
        <w:t xml:space="preserve">and materials </w:t>
      </w:r>
      <w:r w:rsidRPr="00453CFC">
        <w:rPr>
          <w:rFonts w:ascii="Times New Roman" w:hAnsi="Times New Roman" w:cs="Times New Roman"/>
          <w:sz w:val="24"/>
          <w:szCs w:val="24"/>
        </w:rPr>
        <w:t xml:space="preserve">arise, the Consultant shall make appropriate adjustments to the design estimates and obtain the required state examinations/expertise at its own </w:t>
      </w:r>
      <w:r w:rsidR="00734F19">
        <w:rPr>
          <w:rFonts w:ascii="Times New Roman" w:hAnsi="Times New Roman" w:cs="Times New Roman"/>
          <w:sz w:val="24"/>
          <w:szCs w:val="24"/>
        </w:rPr>
        <w:t xml:space="preserve">expense. </w:t>
      </w:r>
    </w:p>
    <w:bookmarkEnd w:id="44"/>
    <w:p w14:paraId="7CBFE7AF" w14:textId="43AF60CC" w:rsidR="000D75F3" w:rsidRPr="00955422" w:rsidRDefault="004A710D" w:rsidP="003E2B40">
      <w:pPr>
        <w:spacing w:after="0" w:line="240" w:lineRule="auto"/>
        <w:jc w:val="both"/>
        <w:rPr>
          <w:rFonts w:ascii="Times New Roman" w:hAnsi="Times New Roman" w:cs="Times New Roman"/>
          <w:sz w:val="24"/>
          <w:szCs w:val="24"/>
          <w:u w:val="single"/>
        </w:rPr>
      </w:pPr>
      <w:r w:rsidRPr="00955422">
        <w:rPr>
          <w:rFonts w:ascii="Times New Roman" w:hAnsi="Times New Roman" w:cs="Times New Roman"/>
          <w:b/>
          <w:bCs/>
          <w:sz w:val="24"/>
          <w:szCs w:val="24"/>
        </w:rPr>
        <w:t>3.4.2.6</w:t>
      </w:r>
      <w:r w:rsidR="000D75F3" w:rsidRPr="00955422">
        <w:rPr>
          <w:rFonts w:ascii="Times New Roman" w:hAnsi="Times New Roman" w:cs="Times New Roman"/>
          <w:b/>
          <w:bCs/>
          <w:sz w:val="24"/>
          <w:szCs w:val="24"/>
        </w:rPr>
        <w:t xml:space="preserve"> </w:t>
      </w:r>
      <w:bookmarkStart w:id="45" w:name="_Hlk169179043"/>
      <w:r w:rsidR="000D75F3" w:rsidRPr="00955422">
        <w:rPr>
          <w:rFonts w:ascii="Times New Roman" w:hAnsi="Times New Roman" w:cs="Times New Roman"/>
          <w:b/>
          <w:bCs/>
          <w:sz w:val="24"/>
          <w:szCs w:val="24"/>
        </w:rPr>
        <w:t>Specifications</w:t>
      </w:r>
      <w:bookmarkEnd w:id="45"/>
    </w:p>
    <w:p w14:paraId="69280CDF" w14:textId="757CC3A4" w:rsidR="000D75F3" w:rsidRPr="00955422" w:rsidRDefault="000D75F3" w:rsidP="003E2B40">
      <w:pPr>
        <w:spacing w:after="0" w:line="240" w:lineRule="auto"/>
        <w:jc w:val="both"/>
        <w:rPr>
          <w:rFonts w:ascii="Times New Roman" w:hAnsi="Times New Roman" w:cs="Times New Roman"/>
          <w:sz w:val="24"/>
          <w:szCs w:val="24"/>
        </w:rPr>
      </w:pPr>
      <w:bookmarkStart w:id="46" w:name="_Hlk169179065"/>
      <w:r w:rsidRPr="00955422">
        <w:rPr>
          <w:rFonts w:ascii="Times New Roman" w:hAnsi="Times New Roman" w:cs="Times New Roman"/>
          <w:color w:val="000000" w:themeColor="text1"/>
          <w:sz w:val="24"/>
          <w:szCs w:val="24"/>
        </w:rPr>
        <w:t xml:space="preserve">The specifications must be developed according to current GOST and </w:t>
      </w:r>
      <w:proofErr w:type="spellStart"/>
      <w:r w:rsidRPr="00955422">
        <w:rPr>
          <w:rFonts w:ascii="Times New Roman" w:hAnsi="Times New Roman" w:cs="Times New Roman"/>
          <w:color w:val="000000" w:themeColor="text1"/>
          <w:sz w:val="24"/>
          <w:szCs w:val="24"/>
        </w:rPr>
        <w:t>SNiP</w:t>
      </w:r>
      <w:proofErr w:type="spellEnd"/>
      <w:r w:rsidRPr="00955422">
        <w:rPr>
          <w:rFonts w:ascii="Times New Roman" w:hAnsi="Times New Roman" w:cs="Times New Roman"/>
          <w:color w:val="000000" w:themeColor="text1"/>
          <w:sz w:val="24"/>
          <w:szCs w:val="24"/>
        </w:rPr>
        <w:t xml:space="preserve"> standards</w:t>
      </w:r>
      <w:r w:rsidRPr="00955422">
        <w:rPr>
          <w:rFonts w:ascii="Times New Roman" w:hAnsi="Times New Roman" w:cs="Times New Roman"/>
          <w:sz w:val="24"/>
          <w:szCs w:val="24"/>
        </w:rPr>
        <w:t xml:space="preserve">. </w:t>
      </w:r>
      <w:r w:rsidR="00150AED">
        <w:rPr>
          <w:rFonts w:ascii="Times New Roman" w:hAnsi="Times New Roman" w:cs="Times New Roman"/>
          <w:color w:val="000000" w:themeColor="text1"/>
          <w:sz w:val="24"/>
          <w:szCs w:val="24"/>
        </w:rPr>
        <w:t>Without</w:t>
      </w:r>
      <w:r w:rsidRPr="00955422">
        <w:rPr>
          <w:rFonts w:ascii="Times New Roman" w:hAnsi="Times New Roman" w:cs="Times New Roman"/>
          <w:color w:val="000000" w:themeColor="text1"/>
          <w:sz w:val="24"/>
          <w:szCs w:val="24"/>
        </w:rPr>
        <w:t xml:space="preserve"> </w:t>
      </w:r>
      <w:r w:rsidR="00150AED">
        <w:rPr>
          <w:rFonts w:ascii="Times New Roman" w:hAnsi="Times New Roman" w:cs="Times New Roman"/>
          <w:color w:val="000000" w:themeColor="text1"/>
          <w:sz w:val="24"/>
          <w:szCs w:val="24"/>
        </w:rPr>
        <w:t xml:space="preserve">an </w:t>
      </w:r>
      <w:r w:rsidRPr="00955422">
        <w:rPr>
          <w:rFonts w:ascii="Times New Roman" w:hAnsi="Times New Roman" w:cs="Times New Roman"/>
          <w:color w:val="000000" w:themeColor="text1"/>
          <w:sz w:val="24"/>
          <w:szCs w:val="24"/>
        </w:rPr>
        <w:t xml:space="preserve">appropriate standard for a </w:t>
      </w:r>
      <w:r w:rsidR="00150AED">
        <w:rPr>
          <w:rFonts w:ascii="Times New Roman" w:hAnsi="Times New Roman" w:cs="Times New Roman"/>
          <w:color w:val="000000" w:themeColor="text1"/>
          <w:sz w:val="24"/>
          <w:szCs w:val="24"/>
        </w:rPr>
        <w:t>specific</w:t>
      </w:r>
      <w:r w:rsidR="00150AED" w:rsidRPr="00955422">
        <w:rPr>
          <w:rFonts w:ascii="Times New Roman" w:hAnsi="Times New Roman" w:cs="Times New Roman"/>
          <w:color w:val="000000" w:themeColor="text1"/>
          <w:sz w:val="24"/>
          <w:szCs w:val="24"/>
        </w:rPr>
        <w:t xml:space="preserve"> </w:t>
      </w:r>
      <w:r w:rsidRPr="00955422">
        <w:rPr>
          <w:rFonts w:ascii="Times New Roman" w:hAnsi="Times New Roman" w:cs="Times New Roman"/>
          <w:color w:val="000000" w:themeColor="text1"/>
          <w:sz w:val="24"/>
          <w:szCs w:val="24"/>
        </w:rPr>
        <w:t>design element, the relevant international standard shall apply</w:t>
      </w:r>
      <w:r w:rsidRPr="00955422">
        <w:rPr>
          <w:rFonts w:ascii="Times New Roman" w:hAnsi="Times New Roman" w:cs="Times New Roman"/>
          <w:sz w:val="24"/>
          <w:szCs w:val="24"/>
        </w:rPr>
        <w:t xml:space="preserve">. </w:t>
      </w:r>
      <w:r w:rsidRPr="00955422">
        <w:rPr>
          <w:rFonts w:ascii="Times New Roman" w:hAnsi="Times New Roman" w:cs="Times New Roman"/>
          <w:color w:val="000000" w:themeColor="text1"/>
          <w:sz w:val="24"/>
          <w:szCs w:val="24"/>
        </w:rPr>
        <w:t xml:space="preserve">All technical specifications must comply with </w:t>
      </w:r>
      <w:proofErr w:type="spellStart"/>
      <w:r w:rsidRPr="00955422">
        <w:rPr>
          <w:rFonts w:ascii="Times New Roman" w:hAnsi="Times New Roman" w:cs="Times New Roman"/>
          <w:color w:val="000000" w:themeColor="text1"/>
          <w:sz w:val="24"/>
          <w:szCs w:val="24"/>
        </w:rPr>
        <w:t>BoQ</w:t>
      </w:r>
      <w:proofErr w:type="spellEnd"/>
      <w:r w:rsidRPr="00955422">
        <w:rPr>
          <w:rFonts w:ascii="Times New Roman" w:hAnsi="Times New Roman" w:cs="Times New Roman"/>
          <w:sz w:val="24"/>
          <w:szCs w:val="24"/>
        </w:rPr>
        <w:t>.</w:t>
      </w:r>
    </w:p>
    <w:p w14:paraId="4082C138" w14:textId="6A77D49E" w:rsidR="000D75F3" w:rsidRPr="00955422" w:rsidRDefault="000D75F3" w:rsidP="003E2B40">
      <w:pPr>
        <w:spacing w:after="0" w:line="240" w:lineRule="auto"/>
        <w:jc w:val="both"/>
        <w:rPr>
          <w:rFonts w:ascii="Times New Roman" w:hAnsi="Times New Roman" w:cs="Times New Roman"/>
          <w:sz w:val="24"/>
          <w:szCs w:val="24"/>
        </w:rPr>
      </w:pPr>
      <w:bookmarkStart w:id="47" w:name="_Hlk169179072"/>
      <w:bookmarkEnd w:id="46"/>
      <w:r w:rsidRPr="00955422">
        <w:rPr>
          <w:rFonts w:ascii="Times New Roman" w:hAnsi="Times New Roman" w:cs="Times New Roman"/>
          <w:color w:val="000000" w:themeColor="text1"/>
          <w:sz w:val="24"/>
          <w:szCs w:val="24"/>
        </w:rPr>
        <w:t>The specifications reflect all types of works or materials supplementary to data shown in the drawings and plans</w:t>
      </w:r>
      <w:r w:rsidRPr="00955422">
        <w:rPr>
          <w:rFonts w:ascii="Times New Roman" w:hAnsi="Times New Roman" w:cs="Times New Roman"/>
          <w:sz w:val="24"/>
          <w:szCs w:val="24"/>
        </w:rPr>
        <w:t xml:space="preserve">. </w:t>
      </w:r>
      <w:r w:rsidRPr="00955422">
        <w:rPr>
          <w:rFonts w:ascii="Times New Roman" w:hAnsi="Times New Roman" w:cs="Times New Roman"/>
          <w:color w:val="000000" w:themeColor="text1"/>
          <w:sz w:val="24"/>
          <w:szCs w:val="24"/>
        </w:rPr>
        <w:t xml:space="preserve"> </w:t>
      </w:r>
      <w:r w:rsidR="00CB7D24">
        <w:rPr>
          <w:rFonts w:ascii="Times New Roman" w:hAnsi="Times New Roman" w:cs="Times New Roman"/>
          <w:color w:val="000000" w:themeColor="text1"/>
          <w:sz w:val="24"/>
          <w:szCs w:val="24"/>
        </w:rPr>
        <w:t xml:space="preserve">They </w:t>
      </w:r>
      <w:r w:rsidRPr="00955422">
        <w:rPr>
          <w:rFonts w:ascii="Times New Roman" w:hAnsi="Times New Roman" w:cs="Times New Roman"/>
          <w:color w:val="000000" w:themeColor="text1"/>
          <w:sz w:val="24"/>
          <w:szCs w:val="24"/>
        </w:rPr>
        <w:t>also set detailed data on performance of work, including the required timeline and requirements for insurance, licensing and other special procedures or requirements.</w:t>
      </w:r>
      <w:r w:rsidRPr="00955422">
        <w:rPr>
          <w:rFonts w:ascii="Times New Roman" w:hAnsi="Times New Roman" w:cs="Times New Roman"/>
          <w:sz w:val="24"/>
          <w:szCs w:val="24"/>
        </w:rPr>
        <w:t xml:space="preserve"> </w:t>
      </w:r>
    </w:p>
    <w:p w14:paraId="733B64FF" w14:textId="77777777" w:rsidR="000D75F3" w:rsidRPr="00955422" w:rsidRDefault="000D75F3" w:rsidP="003E2B40">
      <w:pPr>
        <w:spacing w:after="0" w:line="240" w:lineRule="auto"/>
        <w:jc w:val="both"/>
        <w:rPr>
          <w:rFonts w:ascii="Times New Roman" w:hAnsi="Times New Roman" w:cs="Times New Roman"/>
          <w:sz w:val="24"/>
          <w:szCs w:val="24"/>
        </w:rPr>
      </w:pPr>
      <w:bookmarkStart w:id="48" w:name="_Hlk169179078"/>
      <w:bookmarkEnd w:id="47"/>
      <w:r w:rsidRPr="00955422">
        <w:rPr>
          <w:rFonts w:ascii="Times New Roman" w:hAnsi="Times New Roman" w:cs="Times New Roman"/>
          <w:color w:val="000000" w:themeColor="text1"/>
          <w:sz w:val="24"/>
          <w:szCs w:val="24"/>
        </w:rPr>
        <w:t xml:space="preserve">The specifications are fully descriptive and specify </w:t>
      </w:r>
      <w:bookmarkStart w:id="49" w:name="_Hlk169166330"/>
      <w:r w:rsidRPr="00955422">
        <w:rPr>
          <w:rFonts w:ascii="Times New Roman" w:hAnsi="Times New Roman" w:cs="Times New Roman"/>
          <w:color w:val="000000" w:themeColor="text1"/>
          <w:sz w:val="24"/>
          <w:szCs w:val="24"/>
        </w:rPr>
        <w:t>a full list of requirements related to the following aspects, but not limited to</w:t>
      </w:r>
      <w:r w:rsidRPr="00955422">
        <w:rPr>
          <w:rFonts w:ascii="Times New Roman" w:hAnsi="Times New Roman" w:cs="Times New Roman"/>
          <w:sz w:val="24"/>
          <w:szCs w:val="24"/>
        </w:rPr>
        <w:t>:</w:t>
      </w:r>
      <w:bookmarkEnd w:id="49"/>
    </w:p>
    <w:p w14:paraId="489E7ACE" w14:textId="77777777" w:rsidR="000D75F3" w:rsidRPr="00955422" w:rsidRDefault="000D75F3" w:rsidP="003E2B40">
      <w:pPr>
        <w:spacing w:after="0" w:line="240" w:lineRule="auto"/>
        <w:ind w:left="360"/>
        <w:jc w:val="both"/>
        <w:rPr>
          <w:rFonts w:ascii="Times New Roman" w:hAnsi="Times New Roman" w:cs="Times New Roman"/>
          <w:color w:val="000000" w:themeColor="text1"/>
          <w:sz w:val="24"/>
          <w:szCs w:val="24"/>
        </w:rPr>
      </w:pPr>
      <w:bookmarkStart w:id="50" w:name="_Hlk169179086"/>
      <w:bookmarkEnd w:id="48"/>
      <w:r w:rsidRPr="00955422">
        <w:rPr>
          <w:rFonts w:ascii="Times New Roman" w:hAnsi="Times New Roman" w:cs="Times New Roman"/>
          <w:color w:val="000000" w:themeColor="text1"/>
          <w:sz w:val="24"/>
          <w:szCs w:val="24"/>
        </w:rPr>
        <w:t xml:space="preserve">i) Standards for materials </w:t>
      </w:r>
    </w:p>
    <w:p w14:paraId="02DA0788" w14:textId="7347BE36" w:rsidR="000D75F3" w:rsidRPr="00955422" w:rsidRDefault="000D75F3" w:rsidP="003E2B40">
      <w:pPr>
        <w:spacing w:after="0" w:line="240" w:lineRule="auto"/>
        <w:ind w:left="360"/>
        <w:jc w:val="both"/>
        <w:rPr>
          <w:rFonts w:ascii="Times New Roman" w:hAnsi="Times New Roman" w:cs="Times New Roman"/>
          <w:color w:val="000000" w:themeColor="text1"/>
          <w:sz w:val="24"/>
          <w:szCs w:val="24"/>
        </w:rPr>
      </w:pPr>
      <w:r w:rsidRPr="00955422">
        <w:rPr>
          <w:rFonts w:ascii="Times New Roman" w:hAnsi="Times New Roman" w:cs="Times New Roman"/>
          <w:color w:val="000000" w:themeColor="text1"/>
          <w:sz w:val="24"/>
          <w:szCs w:val="24"/>
        </w:rPr>
        <w:t xml:space="preserve">ii) Standards and procedure </w:t>
      </w:r>
      <w:r w:rsidR="00CB7D24">
        <w:rPr>
          <w:rFonts w:ascii="Times New Roman" w:hAnsi="Times New Roman" w:cs="Times New Roman"/>
          <w:color w:val="000000" w:themeColor="text1"/>
          <w:sz w:val="24"/>
          <w:szCs w:val="24"/>
        </w:rPr>
        <w:t>for</w:t>
      </w:r>
      <w:r w:rsidRPr="00955422">
        <w:rPr>
          <w:rFonts w:ascii="Times New Roman" w:hAnsi="Times New Roman" w:cs="Times New Roman"/>
          <w:color w:val="000000" w:themeColor="text1"/>
          <w:sz w:val="24"/>
          <w:szCs w:val="24"/>
        </w:rPr>
        <w:t xml:space="preserve"> qualification </w:t>
      </w:r>
    </w:p>
    <w:p w14:paraId="015FA5F5" w14:textId="77777777" w:rsidR="000D75F3" w:rsidRPr="00955422" w:rsidRDefault="000D75F3" w:rsidP="003E2B40">
      <w:pPr>
        <w:spacing w:after="0" w:line="240" w:lineRule="auto"/>
        <w:ind w:left="360"/>
        <w:jc w:val="both"/>
        <w:rPr>
          <w:rFonts w:ascii="Times New Roman" w:hAnsi="Times New Roman" w:cs="Times New Roman"/>
          <w:color w:val="000000" w:themeColor="text1"/>
          <w:sz w:val="24"/>
          <w:szCs w:val="24"/>
        </w:rPr>
      </w:pPr>
      <w:r w:rsidRPr="00955422">
        <w:rPr>
          <w:rFonts w:ascii="Times New Roman" w:hAnsi="Times New Roman" w:cs="Times New Roman"/>
          <w:color w:val="000000" w:themeColor="text1"/>
          <w:sz w:val="24"/>
          <w:szCs w:val="24"/>
        </w:rPr>
        <w:t>iii) Information on production tests or other required tests;</w:t>
      </w:r>
    </w:p>
    <w:p w14:paraId="4D6E484D" w14:textId="77777777" w:rsidR="000D75F3" w:rsidRPr="00955422" w:rsidRDefault="000D75F3" w:rsidP="003E2B40">
      <w:pPr>
        <w:spacing w:after="0" w:line="240" w:lineRule="auto"/>
        <w:ind w:firstLine="426"/>
        <w:jc w:val="both"/>
        <w:rPr>
          <w:rFonts w:ascii="Times New Roman" w:hAnsi="Times New Roman" w:cs="Times New Roman"/>
          <w:sz w:val="24"/>
          <w:szCs w:val="24"/>
        </w:rPr>
      </w:pPr>
      <w:r w:rsidRPr="00955422">
        <w:rPr>
          <w:rFonts w:ascii="Times New Roman" w:hAnsi="Times New Roman" w:cs="Times New Roman"/>
          <w:color w:val="000000" w:themeColor="text1"/>
          <w:sz w:val="24"/>
          <w:szCs w:val="24"/>
        </w:rPr>
        <w:t>iv) Information on pre-commissioning and commissioning activities</w:t>
      </w:r>
      <w:r w:rsidRPr="00955422">
        <w:rPr>
          <w:rFonts w:ascii="Times New Roman" w:hAnsi="Times New Roman" w:cs="Times New Roman"/>
          <w:sz w:val="24"/>
          <w:szCs w:val="24"/>
        </w:rPr>
        <w:t>.</w:t>
      </w:r>
    </w:p>
    <w:p w14:paraId="1AD88776" w14:textId="77777777" w:rsidR="000D75F3" w:rsidRPr="00955422" w:rsidRDefault="000D75F3" w:rsidP="003E2B40">
      <w:pPr>
        <w:spacing w:after="0" w:line="240" w:lineRule="auto"/>
        <w:jc w:val="both"/>
        <w:rPr>
          <w:rFonts w:ascii="Times New Roman" w:hAnsi="Times New Roman" w:cs="Times New Roman"/>
          <w:sz w:val="24"/>
          <w:szCs w:val="24"/>
        </w:rPr>
      </w:pPr>
      <w:bookmarkStart w:id="51" w:name="_Hlk169179093"/>
      <w:bookmarkEnd w:id="50"/>
      <w:r w:rsidRPr="00955422">
        <w:rPr>
          <w:rFonts w:ascii="Times New Roman" w:hAnsi="Times New Roman" w:cs="Times New Roman"/>
          <w:color w:val="000000" w:themeColor="text1"/>
          <w:sz w:val="24"/>
          <w:szCs w:val="24"/>
        </w:rPr>
        <w:t>The links to brands, numbers in catalogues and other information that limits any materials or product of a specific manufacturer are restricted. At the mention of standard specification or construction codes, specify that other equivalent national or international standards are acceptable</w:t>
      </w:r>
      <w:r w:rsidRPr="00955422">
        <w:rPr>
          <w:rFonts w:ascii="Times New Roman" w:hAnsi="Times New Roman" w:cs="Times New Roman"/>
          <w:sz w:val="24"/>
          <w:szCs w:val="24"/>
        </w:rPr>
        <w:t xml:space="preserve">.  </w:t>
      </w:r>
    </w:p>
    <w:bookmarkEnd w:id="51"/>
    <w:p w14:paraId="49007680" w14:textId="77777777" w:rsidR="00861025" w:rsidRPr="00955422" w:rsidRDefault="00861025" w:rsidP="003E2B40">
      <w:pPr>
        <w:spacing w:after="0" w:line="240" w:lineRule="auto"/>
        <w:rPr>
          <w:rFonts w:ascii="Times New Roman" w:hAnsi="Times New Roman" w:cs="Times New Roman"/>
          <w:b/>
          <w:bCs/>
          <w:sz w:val="24"/>
          <w:szCs w:val="24"/>
        </w:rPr>
      </w:pPr>
    </w:p>
    <w:p w14:paraId="2B533A06" w14:textId="23D5DC78" w:rsidR="00987DB8" w:rsidRPr="00955422" w:rsidRDefault="00987DB8" w:rsidP="003E2B40">
      <w:pPr>
        <w:spacing w:after="0" w:line="240" w:lineRule="auto"/>
        <w:rPr>
          <w:rFonts w:ascii="Times New Roman" w:hAnsi="Times New Roman" w:cs="Times New Roman"/>
          <w:b/>
          <w:bCs/>
          <w:sz w:val="24"/>
          <w:szCs w:val="24"/>
        </w:rPr>
      </w:pPr>
      <w:bookmarkStart w:id="52" w:name="_Hlk169179252"/>
      <w:r w:rsidRPr="00955422">
        <w:rPr>
          <w:rFonts w:ascii="Times New Roman" w:hAnsi="Times New Roman" w:cs="Times New Roman"/>
          <w:b/>
          <w:bCs/>
          <w:sz w:val="24"/>
          <w:szCs w:val="24"/>
        </w:rPr>
        <w:t>PART B: Design supervision</w:t>
      </w:r>
    </w:p>
    <w:p w14:paraId="4D695E64" w14:textId="32E5D17F" w:rsidR="00987DB8" w:rsidRPr="00955422" w:rsidRDefault="00987DB8" w:rsidP="003E2B40">
      <w:pPr>
        <w:spacing w:after="0" w:line="240" w:lineRule="auto"/>
        <w:rPr>
          <w:rFonts w:ascii="Times New Roman" w:hAnsi="Times New Roman" w:cs="Times New Roman"/>
          <w:b/>
          <w:bCs/>
          <w:sz w:val="24"/>
          <w:szCs w:val="24"/>
        </w:rPr>
      </w:pPr>
      <w:r w:rsidRPr="00955422">
        <w:rPr>
          <w:rFonts w:ascii="Times New Roman" w:hAnsi="Times New Roman" w:cs="Times New Roman"/>
          <w:b/>
          <w:bCs/>
          <w:sz w:val="24"/>
          <w:szCs w:val="24"/>
        </w:rPr>
        <w:t>Author's supervision during construction work</w:t>
      </w:r>
    </w:p>
    <w:p w14:paraId="28FD41CB" w14:textId="77777777" w:rsidR="00987DB8"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Architectural supervision services required during the construction phase will be provided in accordance with the contract within the framework of the prepared detailed design and concluded contracts for construction work.</w:t>
      </w:r>
    </w:p>
    <w:p w14:paraId="090D215C" w14:textId="088B4180" w:rsidR="00221995" w:rsidRPr="00955422"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Design supervision must be carried out in accordance with </w:t>
      </w:r>
      <w:proofErr w:type="spellStart"/>
      <w:r w:rsidRPr="00955422">
        <w:rPr>
          <w:rFonts w:ascii="Times New Roman" w:hAnsi="Times New Roman" w:cs="Times New Roman"/>
          <w:sz w:val="24"/>
          <w:szCs w:val="24"/>
        </w:rPr>
        <w:t>SNiP</w:t>
      </w:r>
      <w:proofErr w:type="spellEnd"/>
      <w:r w:rsidRPr="00955422">
        <w:rPr>
          <w:rFonts w:ascii="Times New Roman" w:hAnsi="Times New Roman" w:cs="Times New Roman"/>
          <w:sz w:val="24"/>
          <w:szCs w:val="24"/>
        </w:rPr>
        <w:t xml:space="preserve"> KR 11-02-00 “Regulations on designer supervision of design organizations over the construction of enterprises, buildings and structures” and other current regulatory documents of the Kyrgyz Republic on designer supervision.</w:t>
      </w:r>
    </w:p>
    <w:bookmarkEnd w:id="52"/>
    <w:p w14:paraId="74C80174" w14:textId="77777777" w:rsidR="00861025" w:rsidRPr="00955422" w:rsidRDefault="00861025" w:rsidP="003E2B40">
      <w:pPr>
        <w:spacing w:after="0" w:line="240" w:lineRule="auto"/>
        <w:ind w:firstLine="567"/>
        <w:jc w:val="center"/>
        <w:rPr>
          <w:rFonts w:ascii="Times New Roman" w:hAnsi="Times New Roman" w:cs="Times New Roman"/>
          <w:b/>
          <w:bCs/>
          <w:sz w:val="24"/>
          <w:szCs w:val="24"/>
        </w:rPr>
      </w:pPr>
    </w:p>
    <w:p w14:paraId="4E2D6B8C" w14:textId="6128C986" w:rsidR="00861025" w:rsidRPr="00955422" w:rsidRDefault="00861025" w:rsidP="003E2B40">
      <w:pPr>
        <w:spacing w:after="0" w:line="240" w:lineRule="auto"/>
        <w:ind w:firstLine="567"/>
        <w:jc w:val="center"/>
        <w:rPr>
          <w:rFonts w:ascii="Times New Roman" w:hAnsi="Times New Roman" w:cs="Times New Roman"/>
          <w:b/>
          <w:bCs/>
          <w:sz w:val="24"/>
          <w:szCs w:val="24"/>
        </w:rPr>
      </w:pPr>
      <w:bookmarkStart w:id="53" w:name="_Hlk169179324"/>
      <w:r w:rsidRPr="00955422">
        <w:rPr>
          <w:rFonts w:ascii="Times New Roman" w:hAnsi="Times New Roman" w:cs="Times New Roman"/>
          <w:b/>
          <w:bCs/>
          <w:sz w:val="24"/>
          <w:szCs w:val="24"/>
        </w:rPr>
        <w:t>APPLICABLE LEGISLATION AND TECHNICAL REGULATIONS</w:t>
      </w:r>
    </w:p>
    <w:p w14:paraId="3F83CB27" w14:textId="77777777" w:rsidR="00861025" w:rsidRPr="00955422" w:rsidRDefault="00861025"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Construction codes and regulations, legislation of the Kyrgyz Republic:</w:t>
      </w:r>
    </w:p>
    <w:p w14:paraId="3E156338" w14:textId="77777777" w:rsidR="00861025" w:rsidRPr="00955422" w:rsidRDefault="0086102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Design and estimate documentation must be developed properly for the reconstruction and construction of bank protection engineering structures in accordance with the regulatory legal and technical acts in force on the territory of the Kyrgyz Republic.</w:t>
      </w:r>
    </w:p>
    <w:p w14:paraId="558C4332" w14:textId="77884620" w:rsidR="00861025" w:rsidRPr="00955422" w:rsidRDefault="00D064CD" w:rsidP="003E2B40">
      <w:pPr>
        <w:spacing w:after="0" w:line="240" w:lineRule="auto"/>
        <w:jc w:val="both"/>
        <w:rPr>
          <w:rFonts w:ascii="Times New Roman" w:hAnsi="Times New Roman" w:cs="Times New Roman"/>
          <w:sz w:val="24"/>
          <w:szCs w:val="24"/>
        </w:rPr>
      </w:pPr>
      <w:r w:rsidRPr="00D064CD">
        <w:rPr>
          <w:rFonts w:ascii="Times New Roman" w:hAnsi="Times New Roman" w:cs="Times New Roman"/>
          <w:sz w:val="24"/>
          <w:szCs w:val="24"/>
        </w:rPr>
        <w:t>Please note: a condition for awarding the contract will be the mandatory availability of a License for the development of design and estimate documentation of at least Level II (second), valid in the Kyrgyz Republic, and a License for conducting engineering and geological surveys of at least Level II (second), valid in the Kyrgyz Republic.</w:t>
      </w:r>
    </w:p>
    <w:p w14:paraId="00FAA591" w14:textId="77777777" w:rsidR="00861025" w:rsidRPr="00955422" w:rsidRDefault="00861025"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Foreign firms and joint ventures are encouraged to submit Expressions of Interest and should be aware that the winning firm/joint venture must have the required licenses at the time of signing the contract to complete the assignment.</w:t>
      </w:r>
    </w:p>
    <w:bookmarkEnd w:id="53"/>
    <w:p w14:paraId="6C6206A3" w14:textId="77777777" w:rsidR="006540B8" w:rsidRPr="00955422" w:rsidRDefault="006540B8" w:rsidP="003E2B40">
      <w:pPr>
        <w:spacing w:after="0" w:line="240" w:lineRule="auto"/>
        <w:ind w:firstLine="567"/>
        <w:jc w:val="both"/>
        <w:rPr>
          <w:rFonts w:ascii="Times New Roman" w:hAnsi="Times New Roman" w:cs="Times New Roman"/>
          <w:sz w:val="24"/>
          <w:szCs w:val="24"/>
        </w:rPr>
      </w:pPr>
    </w:p>
    <w:p w14:paraId="7BD43E0D" w14:textId="3768CC4F" w:rsidR="00987DB8" w:rsidRPr="00955422" w:rsidRDefault="004B4676" w:rsidP="003E2B40">
      <w:pPr>
        <w:spacing w:after="0" w:line="240" w:lineRule="auto"/>
        <w:ind w:firstLine="567"/>
        <w:jc w:val="center"/>
        <w:rPr>
          <w:rFonts w:ascii="Times New Roman" w:hAnsi="Times New Roman" w:cs="Times New Roman"/>
          <w:b/>
          <w:bCs/>
          <w:sz w:val="24"/>
          <w:szCs w:val="24"/>
        </w:rPr>
      </w:pPr>
      <w:r w:rsidRPr="00955422">
        <w:rPr>
          <w:rFonts w:ascii="Times New Roman" w:hAnsi="Times New Roman" w:cs="Times New Roman"/>
          <w:b/>
          <w:bCs/>
          <w:sz w:val="24"/>
          <w:szCs w:val="24"/>
        </w:rPr>
        <w:t>IV</w:t>
      </w:r>
      <w:r w:rsidR="00630926" w:rsidRPr="00955422">
        <w:rPr>
          <w:rFonts w:ascii="Times New Roman" w:hAnsi="Times New Roman" w:cs="Times New Roman"/>
          <w:b/>
          <w:bCs/>
          <w:sz w:val="24"/>
          <w:szCs w:val="24"/>
        </w:rPr>
        <w:t>.</w:t>
      </w:r>
      <w:r w:rsidR="00987DB8" w:rsidRPr="00955422">
        <w:rPr>
          <w:rFonts w:ascii="Times New Roman" w:hAnsi="Times New Roman" w:cs="Times New Roman"/>
          <w:b/>
          <w:bCs/>
          <w:sz w:val="24"/>
          <w:szCs w:val="24"/>
        </w:rPr>
        <w:t xml:space="preserve"> </w:t>
      </w:r>
      <w:bookmarkStart w:id="54" w:name="_Hlk169179446"/>
      <w:r w:rsidR="00987DB8" w:rsidRPr="00955422">
        <w:rPr>
          <w:rFonts w:ascii="Times New Roman" w:hAnsi="Times New Roman" w:cs="Times New Roman"/>
          <w:b/>
          <w:bCs/>
          <w:sz w:val="24"/>
          <w:szCs w:val="24"/>
        </w:rPr>
        <w:t>REPORTING AND APPROVAL PROCEDURES</w:t>
      </w:r>
      <w:bookmarkEnd w:id="54"/>
    </w:p>
    <w:p w14:paraId="71342A4C" w14:textId="77777777" w:rsidR="00987DB8" w:rsidRPr="00955422" w:rsidRDefault="00987DB8" w:rsidP="003E2B40">
      <w:pPr>
        <w:spacing w:after="0" w:line="240" w:lineRule="auto"/>
        <w:jc w:val="both"/>
        <w:rPr>
          <w:rFonts w:ascii="Times New Roman" w:hAnsi="Times New Roman" w:cs="Times New Roman"/>
          <w:b/>
          <w:bCs/>
          <w:sz w:val="24"/>
          <w:szCs w:val="24"/>
        </w:rPr>
      </w:pPr>
      <w:bookmarkStart w:id="55" w:name="_Hlk169179429"/>
      <w:r w:rsidRPr="00955422">
        <w:rPr>
          <w:rFonts w:ascii="Times New Roman" w:hAnsi="Times New Roman" w:cs="Times New Roman"/>
          <w:b/>
          <w:bCs/>
          <w:sz w:val="24"/>
          <w:szCs w:val="24"/>
        </w:rPr>
        <w:t>PART A: Preparation of feasibility study and design documentation</w:t>
      </w:r>
    </w:p>
    <w:p w14:paraId="79479F4A" w14:textId="3473D3E6" w:rsidR="00987DB8" w:rsidRPr="00955422" w:rsidRDefault="00987DB8" w:rsidP="003E2B40">
      <w:pPr>
        <w:spacing w:after="0" w:line="240" w:lineRule="auto"/>
        <w:ind w:firstLine="567"/>
        <w:jc w:val="both"/>
        <w:rPr>
          <w:rFonts w:ascii="Times New Roman" w:hAnsi="Times New Roman" w:cs="Times New Roman"/>
          <w:sz w:val="24"/>
          <w:szCs w:val="24"/>
        </w:rPr>
      </w:pPr>
      <w:bookmarkStart w:id="56" w:name="_Hlk169177370"/>
      <w:r w:rsidRPr="00955422">
        <w:rPr>
          <w:rFonts w:ascii="Times New Roman" w:hAnsi="Times New Roman" w:cs="Times New Roman"/>
          <w:sz w:val="24"/>
          <w:szCs w:val="24"/>
        </w:rPr>
        <w:lastRenderedPageBreak/>
        <w:t xml:space="preserve">The selected Consultant will develop the requested reports, as well as design and estimate documentation for each </w:t>
      </w:r>
      <w:r w:rsidR="00D064CD" w:rsidRPr="00FD725D">
        <w:rPr>
          <w:rFonts w:ascii="Times New Roman" w:hAnsi="Times New Roman" w:cs="Times New Roman"/>
          <w:sz w:val="24"/>
          <w:szCs w:val="24"/>
        </w:rPr>
        <w:t>2</w:t>
      </w:r>
      <w:r w:rsidR="00D769A4">
        <w:rPr>
          <w:rFonts w:ascii="Times New Roman" w:hAnsi="Times New Roman" w:cs="Times New Roman"/>
          <w:sz w:val="24"/>
          <w:szCs w:val="24"/>
          <w:lang w:val="ky-KG"/>
        </w:rPr>
        <w:t>1</w:t>
      </w:r>
      <w:r w:rsidR="006D44C1" w:rsidRPr="00FD725D">
        <w:rPr>
          <w:rFonts w:ascii="Times New Roman" w:hAnsi="Times New Roman" w:cs="Times New Roman"/>
          <w:sz w:val="24"/>
          <w:szCs w:val="24"/>
        </w:rPr>
        <w:t xml:space="preserve"> </w:t>
      </w:r>
      <w:r w:rsidRPr="00955422">
        <w:rPr>
          <w:rFonts w:ascii="Times New Roman" w:hAnsi="Times New Roman" w:cs="Times New Roman"/>
          <w:sz w:val="24"/>
          <w:szCs w:val="24"/>
        </w:rPr>
        <w:t>selected</w:t>
      </w:r>
      <w:r w:rsidR="006D44C1" w:rsidRPr="00FD725D">
        <w:rPr>
          <w:rFonts w:ascii="Times New Roman" w:hAnsi="Times New Roman" w:cs="Times New Roman"/>
          <w:sz w:val="24"/>
          <w:szCs w:val="24"/>
        </w:rPr>
        <w:t xml:space="preserve"> </w:t>
      </w:r>
      <w:r w:rsidR="006D44C1">
        <w:rPr>
          <w:rFonts w:ascii="Times New Roman" w:hAnsi="Times New Roman" w:cs="Times New Roman"/>
          <w:sz w:val="24"/>
          <w:szCs w:val="24"/>
        </w:rPr>
        <w:t>sites</w:t>
      </w:r>
      <w:r w:rsidRPr="00955422">
        <w:rPr>
          <w:rFonts w:ascii="Times New Roman" w:hAnsi="Times New Roman" w:cs="Times New Roman"/>
          <w:sz w:val="24"/>
          <w:szCs w:val="24"/>
        </w:rPr>
        <w:t xml:space="preserve"> in accordance with this TOR.</w:t>
      </w:r>
    </w:p>
    <w:p w14:paraId="4BB6D97C" w14:textId="77777777" w:rsidR="00987DB8"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The consultant shall prepare reports describing design assumptions and their rationale, design methodology, design decisions, conclusions and recommendations.</w:t>
      </w:r>
    </w:p>
    <w:p w14:paraId="40C250C6" w14:textId="77777777" w:rsidR="00987DB8"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Reports should be illustrated with relevant drawings, sketches, tables, analytical results and graphs to facilitate understanding and digestion of their contents.</w:t>
      </w:r>
    </w:p>
    <w:p w14:paraId="6A82A4E9" w14:textId="4726964C" w:rsidR="00221995"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With the exception of the Initial Report and Final Report completed as part of the assignment, all other reports must be prepared separately for each site.</w:t>
      </w:r>
    </w:p>
    <w:p w14:paraId="6A6FC932" w14:textId="480BB58B" w:rsidR="00987DB8" w:rsidRPr="00955422" w:rsidRDefault="00987DB8" w:rsidP="003E2B40">
      <w:pPr>
        <w:spacing w:after="0" w:line="240" w:lineRule="auto"/>
        <w:jc w:val="both"/>
        <w:rPr>
          <w:rFonts w:ascii="Times New Roman" w:hAnsi="Times New Roman" w:cs="Times New Roman"/>
          <w:b/>
          <w:bCs/>
          <w:sz w:val="24"/>
          <w:szCs w:val="24"/>
        </w:rPr>
      </w:pPr>
      <w:bookmarkStart w:id="57" w:name="_Hlk169179558"/>
      <w:bookmarkEnd w:id="55"/>
      <w:bookmarkEnd w:id="56"/>
      <w:r w:rsidRPr="00955422">
        <w:rPr>
          <w:rFonts w:ascii="Times New Roman" w:hAnsi="Times New Roman" w:cs="Times New Roman"/>
          <w:b/>
          <w:bCs/>
          <w:sz w:val="24"/>
          <w:szCs w:val="24"/>
        </w:rPr>
        <w:t xml:space="preserve">1. </w:t>
      </w:r>
      <w:r w:rsidR="008023BF">
        <w:rPr>
          <w:rFonts w:ascii="Times New Roman" w:hAnsi="Times New Roman" w:cs="Times New Roman"/>
          <w:b/>
          <w:bCs/>
          <w:sz w:val="24"/>
          <w:szCs w:val="24"/>
        </w:rPr>
        <w:t>Inception</w:t>
      </w:r>
      <w:r w:rsidRPr="00955422">
        <w:rPr>
          <w:rFonts w:ascii="Times New Roman" w:hAnsi="Times New Roman" w:cs="Times New Roman"/>
          <w:b/>
          <w:bCs/>
          <w:sz w:val="24"/>
          <w:szCs w:val="24"/>
        </w:rPr>
        <w:t xml:space="preserve"> report must include:</w:t>
      </w:r>
    </w:p>
    <w:p w14:paraId="5D866385" w14:textId="1ED39A55" w:rsidR="00987DB8"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xml:space="preserve">- Work schedule. Provide a detailed calendar schedule for visiting all </w:t>
      </w:r>
      <w:r w:rsidR="006D44C1">
        <w:rPr>
          <w:rFonts w:ascii="Times New Roman" w:hAnsi="Times New Roman" w:cs="Times New Roman"/>
          <w:sz w:val="24"/>
          <w:szCs w:val="24"/>
        </w:rPr>
        <w:t>2</w:t>
      </w:r>
      <w:r w:rsidR="00D769A4">
        <w:rPr>
          <w:rFonts w:ascii="Times New Roman" w:hAnsi="Times New Roman" w:cs="Times New Roman"/>
          <w:sz w:val="24"/>
          <w:szCs w:val="24"/>
          <w:lang w:val="ky-KG"/>
        </w:rPr>
        <w:t>1</w:t>
      </w:r>
      <w:r w:rsidR="006D44C1"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sites to carry out survey work, taking into account the implementation stages (see </w:t>
      </w:r>
      <w:r w:rsidR="006B7017">
        <w:rPr>
          <w:rFonts w:ascii="Times New Roman" w:hAnsi="Times New Roman" w:cs="Times New Roman"/>
          <w:sz w:val="24"/>
          <w:szCs w:val="24"/>
        </w:rPr>
        <w:t>Annex</w:t>
      </w:r>
      <w:r w:rsidRPr="00955422">
        <w:rPr>
          <w:rFonts w:ascii="Times New Roman" w:hAnsi="Times New Roman" w:cs="Times New Roman"/>
          <w:sz w:val="24"/>
          <w:szCs w:val="24"/>
        </w:rPr>
        <w:t xml:space="preserve"> A);</w:t>
      </w:r>
    </w:p>
    <w:p w14:paraId="07A4D5CA" w14:textId="77777777" w:rsidR="00987DB8" w:rsidRPr="00955422" w:rsidRDefault="00987DB8"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Methodology of work. Provide a detailed action plan and methodology for conducting survey work.</w:t>
      </w:r>
    </w:p>
    <w:p w14:paraId="2E60C9FC" w14:textId="4365F719" w:rsidR="00987DB8" w:rsidRDefault="00987DB8"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Client will make every effort to provide comments on the Initial Report within two weeks from the date of its receipt.</w:t>
      </w:r>
    </w:p>
    <w:p w14:paraId="39C54550" w14:textId="77777777" w:rsidR="003E2B40" w:rsidRPr="00FD725D" w:rsidRDefault="003E2B40" w:rsidP="003E2B40">
      <w:pPr>
        <w:spacing w:after="0" w:line="240" w:lineRule="auto"/>
        <w:jc w:val="both"/>
        <w:rPr>
          <w:rFonts w:ascii="Times New Roman" w:hAnsi="Times New Roman" w:cs="Times New Roman"/>
          <w:sz w:val="24"/>
          <w:szCs w:val="24"/>
        </w:rPr>
      </w:pPr>
    </w:p>
    <w:bookmarkEnd w:id="57"/>
    <w:p w14:paraId="4B61A34D"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t>2. Progress report No. 1 must include the following documents for all objects:</w:t>
      </w:r>
    </w:p>
    <w:tbl>
      <w:tblPr>
        <w:tblStyle w:val="a5"/>
        <w:tblW w:w="4950" w:type="pct"/>
        <w:tblLook w:val="04A0" w:firstRow="1" w:lastRow="0" w:firstColumn="1" w:lastColumn="0" w:noHBand="0" w:noVBand="1"/>
      </w:tblPr>
      <w:tblGrid>
        <w:gridCol w:w="683"/>
        <w:gridCol w:w="8569"/>
      </w:tblGrid>
      <w:tr w:rsidR="009D0202" w:rsidRPr="00C86B4A" w14:paraId="5E82D436" w14:textId="77777777" w:rsidTr="009440A4">
        <w:trPr>
          <w:trHeight w:val="408"/>
        </w:trPr>
        <w:tc>
          <w:tcPr>
            <w:tcW w:w="369" w:type="pct"/>
            <w:tcBorders>
              <w:top w:val="single" w:sz="4" w:space="0" w:color="auto"/>
              <w:left w:val="single" w:sz="4" w:space="0" w:color="auto"/>
              <w:right w:val="single" w:sz="4" w:space="0" w:color="auto"/>
            </w:tcBorders>
            <w:vAlign w:val="center"/>
          </w:tcPr>
          <w:p w14:paraId="7BC29F01" w14:textId="77777777" w:rsidR="009D0202" w:rsidRPr="00C86B4A" w:rsidRDefault="009D0202" w:rsidP="003E2B40">
            <w:pPr>
              <w:jc w:val="center"/>
              <w:rPr>
                <w:rFonts w:ascii="Times New Roman" w:hAnsi="Times New Roman" w:cs="Times New Roman"/>
                <w:b/>
                <w:sz w:val="24"/>
                <w:szCs w:val="24"/>
              </w:rPr>
            </w:pPr>
            <w:r w:rsidRPr="00C86B4A">
              <w:rPr>
                <w:rFonts w:ascii="Times New Roman" w:hAnsi="Times New Roman" w:cs="Times New Roman"/>
                <w:b/>
                <w:sz w:val="24"/>
                <w:szCs w:val="24"/>
              </w:rPr>
              <w:t>№</w:t>
            </w:r>
          </w:p>
        </w:tc>
        <w:tc>
          <w:tcPr>
            <w:tcW w:w="4631" w:type="pct"/>
            <w:tcBorders>
              <w:top w:val="single" w:sz="4" w:space="0" w:color="auto"/>
              <w:left w:val="single" w:sz="4" w:space="0" w:color="auto"/>
              <w:right w:val="single" w:sz="4" w:space="0" w:color="auto"/>
            </w:tcBorders>
            <w:vAlign w:val="center"/>
          </w:tcPr>
          <w:p w14:paraId="745AE7FD" w14:textId="77777777" w:rsidR="009D0202" w:rsidRPr="00C86B4A" w:rsidRDefault="009D0202" w:rsidP="003E2B40">
            <w:pPr>
              <w:jc w:val="center"/>
              <w:rPr>
                <w:rFonts w:ascii="Times New Roman" w:hAnsi="Times New Roman" w:cs="Times New Roman"/>
                <w:b/>
                <w:sz w:val="24"/>
                <w:szCs w:val="24"/>
              </w:rPr>
            </w:pPr>
            <w:r w:rsidRPr="00C86B4A">
              <w:rPr>
                <w:rFonts w:ascii="Times New Roman" w:hAnsi="Times New Roman" w:cs="Times New Roman"/>
                <w:b/>
                <w:sz w:val="24"/>
                <w:szCs w:val="24"/>
              </w:rPr>
              <w:t>Name</w:t>
            </w:r>
          </w:p>
        </w:tc>
      </w:tr>
      <w:tr w:rsidR="009D0202" w:rsidRPr="00C86B4A" w14:paraId="2ED3B4A0" w14:textId="77777777" w:rsidTr="009440A4">
        <w:trPr>
          <w:trHeight w:val="404"/>
        </w:trPr>
        <w:tc>
          <w:tcPr>
            <w:tcW w:w="369" w:type="pct"/>
            <w:tcBorders>
              <w:top w:val="single" w:sz="4" w:space="0" w:color="auto"/>
              <w:left w:val="single" w:sz="4" w:space="0" w:color="auto"/>
              <w:right w:val="single" w:sz="4" w:space="0" w:color="auto"/>
            </w:tcBorders>
          </w:tcPr>
          <w:p w14:paraId="5C140CD5"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1</w:t>
            </w:r>
          </w:p>
        </w:tc>
        <w:tc>
          <w:tcPr>
            <w:tcW w:w="4631" w:type="pct"/>
            <w:tcBorders>
              <w:top w:val="single" w:sz="4" w:space="0" w:color="auto"/>
              <w:left w:val="single" w:sz="4" w:space="0" w:color="auto"/>
              <w:right w:val="single" w:sz="4" w:space="0" w:color="auto"/>
            </w:tcBorders>
          </w:tcPr>
          <w:p w14:paraId="083D32D4" w14:textId="022C5DBD"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CC0976">
              <w:rPr>
                <w:rFonts w:ascii="Times New Roman" w:hAnsi="Times New Roman" w:cs="Times New Roman"/>
                <w:bCs/>
                <w:sz w:val="24"/>
                <w:szCs w:val="24"/>
              </w:rPr>
              <w:t>, hydrologic</w:t>
            </w:r>
            <w:r w:rsidRPr="00C86B4A">
              <w:rPr>
                <w:rFonts w:ascii="Times New Roman" w:hAnsi="Times New Roman" w:cs="Times New Roman"/>
                <w:bCs/>
                <w:sz w:val="24"/>
                <w:szCs w:val="24"/>
              </w:rPr>
              <w:t xml:space="preserve"> and engineering survey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0B3FA922" w14:textId="77777777" w:rsidTr="009440A4">
        <w:trPr>
          <w:trHeight w:val="409"/>
        </w:trPr>
        <w:tc>
          <w:tcPr>
            <w:tcW w:w="369" w:type="pct"/>
            <w:tcBorders>
              <w:left w:val="single" w:sz="4" w:space="0" w:color="auto"/>
              <w:bottom w:val="single" w:sz="4" w:space="0" w:color="auto"/>
              <w:right w:val="single" w:sz="4" w:space="0" w:color="auto"/>
            </w:tcBorders>
          </w:tcPr>
          <w:p w14:paraId="0AC52E27"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2</w:t>
            </w:r>
          </w:p>
        </w:tc>
        <w:tc>
          <w:tcPr>
            <w:tcW w:w="4631" w:type="pct"/>
            <w:tcBorders>
              <w:left w:val="single" w:sz="4" w:space="0" w:color="auto"/>
              <w:bottom w:val="single" w:sz="4" w:space="0" w:color="auto"/>
              <w:right w:val="single" w:sz="4" w:space="0" w:color="auto"/>
            </w:tcBorders>
          </w:tcPr>
          <w:p w14:paraId="49884158" w14:textId="3F6D3B03"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Scaled topographic map of the area indicating all utilities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5F97EBED" w14:textId="77777777" w:rsidTr="009440A4">
        <w:trPr>
          <w:trHeight w:val="386"/>
        </w:trPr>
        <w:tc>
          <w:tcPr>
            <w:tcW w:w="369" w:type="pct"/>
            <w:tcBorders>
              <w:top w:val="single" w:sz="4" w:space="0" w:color="auto"/>
              <w:left w:val="single" w:sz="4" w:space="0" w:color="auto"/>
              <w:bottom w:val="single" w:sz="4" w:space="0" w:color="auto"/>
              <w:right w:val="single" w:sz="4" w:space="0" w:color="auto"/>
            </w:tcBorders>
          </w:tcPr>
          <w:p w14:paraId="244840DD"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3</w:t>
            </w:r>
          </w:p>
        </w:tc>
        <w:tc>
          <w:tcPr>
            <w:tcW w:w="4631" w:type="pct"/>
            <w:tcBorders>
              <w:left w:val="single" w:sz="4" w:space="0" w:color="auto"/>
              <w:bottom w:val="single" w:sz="4" w:space="0" w:color="auto"/>
              <w:right w:val="single" w:sz="4" w:space="0" w:color="auto"/>
            </w:tcBorders>
          </w:tcPr>
          <w:p w14:paraId="02ED2B04" w14:textId="2F6E5709"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Draft Feasibility Study and Pre-E</w:t>
            </w:r>
            <w:r w:rsidR="00CC0976">
              <w:rPr>
                <w:rFonts w:ascii="Times New Roman" w:hAnsi="Times New Roman" w:cs="Times New Roman"/>
                <w:bCs/>
                <w:sz w:val="24"/>
                <w:szCs w:val="24"/>
              </w:rPr>
              <w:t>S</w:t>
            </w:r>
            <w:r w:rsidRPr="00C86B4A">
              <w:rPr>
                <w:rFonts w:ascii="Times New Roman" w:hAnsi="Times New Roman" w:cs="Times New Roman"/>
                <w:bCs/>
                <w:sz w:val="24"/>
                <w:szCs w:val="24"/>
              </w:rPr>
              <w:t xml:space="preserve">IA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05133F8D" w14:textId="77777777" w:rsidTr="009440A4">
        <w:trPr>
          <w:trHeight w:val="431"/>
        </w:trPr>
        <w:tc>
          <w:tcPr>
            <w:tcW w:w="369" w:type="pct"/>
            <w:tcBorders>
              <w:top w:val="single" w:sz="4" w:space="0" w:color="auto"/>
              <w:left w:val="single" w:sz="4" w:space="0" w:color="auto"/>
              <w:bottom w:val="single" w:sz="4" w:space="0" w:color="auto"/>
              <w:right w:val="single" w:sz="4" w:space="0" w:color="auto"/>
            </w:tcBorders>
          </w:tcPr>
          <w:p w14:paraId="6242DB22"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4</w:t>
            </w:r>
          </w:p>
        </w:tc>
        <w:tc>
          <w:tcPr>
            <w:tcW w:w="4631" w:type="pct"/>
            <w:tcBorders>
              <w:left w:val="single" w:sz="4" w:space="0" w:color="auto"/>
              <w:bottom w:val="single" w:sz="4" w:space="0" w:color="auto"/>
              <w:right w:val="single" w:sz="4" w:space="0" w:color="auto"/>
            </w:tcBorders>
          </w:tcPr>
          <w:p w14:paraId="39DD97BF" w14:textId="67BBF95B"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Final Feasibility Study and E</w:t>
            </w:r>
            <w:r w:rsidR="00CC0976">
              <w:rPr>
                <w:rFonts w:ascii="Times New Roman" w:hAnsi="Times New Roman" w:cs="Times New Roman"/>
                <w:bCs/>
                <w:sz w:val="24"/>
                <w:szCs w:val="24"/>
              </w:rPr>
              <w:t>S</w:t>
            </w:r>
            <w:r w:rsidRPr="00C86B4A">
              <w:rPr>
                <w:rFonts w:ascii="Times New Roman" w:hAnsi="Times New Roman" w:cs="Times New Roman"/>
                <w:bCs/>
                <w:sz w:val="24"/>
                <w:szCs w:val="24"/>
              </w:rPr>
              <w:t xml:space="preserve">IA Report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bl>
    <w:p w14:paraId="4E79AA6F" w14:textId="77777777" w:rsidR="009D0202" w:rsidRPr="00C86B4A" w:rsidRDefault="009D0202" w:rsidP="003E2B40">
      <w:pPr>
        <w:spacing w:after="0" w:line="240" w:lineRule="auto"/>
        <w:ind w:firstLine="567"/>
        <w:jc w:val="both"/>
        <w:rPr>
          <w:rFonts w:ascii="Times New Roman" w:hAnsi="Times New Roman" w:cs="Times New Roman"/>
          <w:sz w:val="24"/>
          <w:szCs w:val="24"/>
        </w:rPr>
      </w:pPr>
    </w:p>
    <w:p w14:paraId="2C8C5697"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t>3. Progress report No. 1a should include:</w:t>
      </w:r>
    </w:p>
    <w:tbl>
      <w:tblPr>
        <w:tblStyle w:val="a5"/>
        <w:tblW w:w="4950" w:type="pct"/>
        <w:tblLook w:val="04A0" w:firstRow="1" w:lastRow="0" w:firstColumn="1" w:lastColumn="0" w:noHBand="0" w:noVBand="1"/>
      </w:tblPr>
      <w:tblGrid>
        <w:gridCol w:w="685"/>
        <w:gridCol w:w="8567"/>
      </w:tblGrid>
      <w:tr w:rsidR="009D0202" w:rsidRPr="00C86B4A" w14:paraId="2D476486" w14:textId="77777777" w:rsidTr="009440A4">
        <w:trPr>
          <w:trHeight w:val="233"/>
        </w:trPr>
        <w:tc>
          <w:tcPr>
            <w:tcW w:w="370" w:type="pct"/>
            <w:tcBorders>
              <w:left w:val="single" w:sz="4" w:space="0" w:color="auto"/>
              <w:bottom w:val="single" w:sz="4" w:space="0" w:color="auto"/>
              <w:right w:val="single" w:sz="4" w:space="0" w:color="auto"/>
            </w:tcBorders>
            <w:vAlign w:val="center"/>
          </w:tcPr>
          <w:p w14:paraId="1EE2B8C6"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w:t>
            </w:r>
          </w:p>
        </w:tc>
        <w:tc>
          <w:tcPr>
            <w:tcW w:w="4630" w:type="pct"/>
            <w:tcBorders>
              <w:left w:val="single" w:sz="4" w:space="0" w:color="auto"/>
              <w:bottom w:val="single" w:sz="4" w:space="0" w:color="auto"/>
              <w:right w:val="single" w:sz="4" w:space="0" w:color="auto"/>
            </w:tcBorders>
            <w:vAlign w:val="center"/>
          </w:tcPr>
          <w:p w14:paraId="7AD73634"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Name</w:t>
            </w:r>
          </w:p>
        </w:tc>
      </w:tr>
      <w:tr w:rsidR="009D0202" w:rsidRPr="00C86B4A" w14:paraId="54D2C07B" w14:textId="77777777" w:rsidTr="009440A4">
        <w:trPr>
          <w:trHeight w:val="233"/>
        </w:trPr>
        <w:tc>
          <w:tcPr>
            <w:tcW w:w="370" w:type="pct"/>
            <w:tcBorders>
              <w:left w:val="single" w:sz="4" w:space="0" w:color="auto"/>
              <w:bottom w:val="single" w:sz="4" w:space="0" w:color="auto"/>
              <w:right w:val="single" w:sz="4" w:space="0" w:color="auto"/>
            </w:tcBorders>
          </w:tcPr>
          <w:p w14:paraId="26E8376E"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4630" w:type="pct"/>
            <w:tcBorders>
              <w:left w:val="single" w:sz="4" w:space="0" w:color="auto"/>
              <w:bottom w:val="single" w:sz="4" w:space="0" w:color="auto"/>
              <w:right w:val="single" w:sz="4" w:space="0" w:color="auto"/>
            </w:tcBorders>
          </w:tcPr>
          <w:p w14:paraId="35A34D21" w14:textId="7777777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Permitting documents: AGZ for 6 sites</w:t>
            </w:r>
          </w:p>
        </w:tc>
      </w:tr>
      <w:tr w:rsidR="009D0202" w:rsidRPr="00C86B4A" w14:paraId="138287FC" w14:textId="77777777" w:rsidTr="009440A4">
        <w:trPr>
          <w:trHeight w:val="233"/>
        </w:trPr>
        <w:tc>
          <w:tcPr>
            <w:tcW w:w="370" w:type="pct"/>
            <w:tcBorders>
              <w:left w:val="single" w:sz="4" w:space="0" w:color="auto"/>
              <w:bottom w:val="single" w:sz="4" w:space="0" w:color="auto"/>
              <w:right w:val="single" w:sz="4" w:space="0" w:color="auto"/>
            </w:tcBorders>
          </w:tcPr>
          <w:p w14:paraId="342F1230"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4630" w:type="pct"/>
            <w:tcBorders>
              <w:top w:val="single" w:sz="4" w:space="0" w:color="auto"/>
              <w:left w:val="single" w:sz="4" w:space="0" w:color="auto"/>
              <w:right w:val="single" w:sz="4" w:space="0" w:color="auto"/>
            </w:tcBorders>
          </w:tcPr>
          <w:p w14:paraId="0CD99DAC" w14:textId="78A5106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1A7924">
              <w:rPr>
                <w:rFonts w:ascii="Times New Roman" w:hAnsi="Times New Roman" w:cs="Times New Roman"/>
                <w:bCs/>
                <w:sz w:val="24"/>
                <w:szCs w:val="24"/>
              </w:rPr>
              <w:t>, hydrological</w:t>
            </w:r>
            <w:r w:rsidRPr="00C86B4A">
              <w:rPr>
                <w:rFonts w:ascii="Times New Roman" w:hAnsi="Times New Roman" w:cs="Times New Roman"/>
                <w:bCs/>
                <w:sz w:val="24"/>
                <w:szCs w:val="24"/>
              </w:rPr>
              <w:t xml:space="preserve"> and engineering survey for 6 sites</w:t>
            </w:r>
          </w:p>
        </w:tc>
      </w:tr>
      <w:tr w:rsidR="009D0202" w:rsidRPr="00C86B4A" w14:paraId="03C4F7FF" w14:textId="77777777" w:rsidTr="009440A4">
        <w:trPr>
          <w:trHeight w:val="233"/>
        </w:trPr>
        <w:tc>
          <w:tcPr>
            <w:tcW w:w="370" w:type="pct"/>
            <w:tcBorders>
              <w:left w:val="single" w:sz="4" w:space="0" w:color="auto"/>
              <w:bottom w:val="single" w:sz="4" w:space="0" w:color="auto"/>
              <w:right w:val="single" w:sz="4" w:space="0" w:color="auto"/>
            </w:tcBorders>
          </w:tcPr>
          <w:p w14:paraId="11A78061"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4630" w:type="pct"/>
            <w:tcBorders>
              <w:left w:val="single" w:sz="4" w:space="0" w:color="auto"/>
              <w:bottom w:val="single" w:sz="4" w:space="0" w:color="auto"/>
              <w:right w:val="single" w:sz="4" w:space="0" w:color="auto"/>
            </w:tcBorders>
          </w:tcPr>
          <w:p w14:paraId="61F4B4B2" w14:textId="7777777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Scaled topographic map of the area indicating all utilities for 6 sites</w:t>
            </w:r>
          </w:p>
        </w:tc>
      </w:tr>
      <w:tr w:rsidR="009D0202" w:rsidRPr="00C86B4A" w14:paraId="6635FC9E" w14:textId="77777777" w:rsidTr="009440A4">
        <w:trPr>
          <w:trHeight w:val="682"/>
        </w:trPr>
        <w:tc>
          <w:tcPr>
            <w:tcW w:w="370" w:type="pct"/>
            <w:tcBorders>
              <w:left w:val="single" w:sz="4" w:space="0" w:color="auto"/>
              <w:bottom w:val="single" w:sz="4" w:space="0" w:color="auto"/>
              <w:right w:val="single" w:sz="4" w:space="0" w:color="auto"/>
            </w:tcBorders>
          </w:tcPr>
          <w:p w14:paraId="366A9142"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4630" w:type="pct"/>
            <w:tcBorders>
              <w:left w:val="single" w:sz="4" w:space="0" w:color="auto"/>
              <w:bottom w:val="single" w:sz="4" w:space="0" w:color="auto"/>
              <w:right w:val="single" w:sz="4" w:space="0" w:color="auto"/>
            </w:tcBorders>
          </w:tcPr>
          <w:p w14:paraId="31535D7B" w14:textId="7777777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For 6 sites, an architectural and engineering design package (DED) and cost estimates for modernization or replacement of existing bank protection structures</w:t>
            </w:r>
          </w:p>
        </w:tc>
      </w:tr>
    </w:tbl>
    <w:p w14:paraId="4029176F" w14:textId="77777777" w:rsidR="009D0202" w:rsidRPr="00C86B4A" w:rsidRDefault="009D0202" w:rsidP="003E2B40">
      <w:pPr>
        <w:spacing w:after="0" w:line="240" w:lineRule="auto"/>
        <w:ind w:firstLine="567"/>
        <w:jc w:val="both"/>
        <w:rPr>
          <w:rFonts w:ascii="Times New Roman" w:hAnsi="Times New Roman" w:cs="Times New Roman"/>
          <w:sz w:val="24"/>
          <w:szCs w:val="24"/>
        </w:rPr>
      </w:pPr>
    </w:p>
    <w:p w14:paraId="0374D598"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t>4. Progress report No. 2 should include:</w:t>
      </w:r>
    </w:p>
    <w:tbl>
      <w:tblPr>
        <w:tblStyle w:val="a5"/>
        <w:tblW w:w="4950" w:type="pct"/>
        <w:tblLook w:val="04A0" w:firstRow="1" w:lastRow="0" w:firstColumn="1" w:lastColumn="0" w:noHBand="0" w:noVBand="1"/>
      </w:tblPr>
      <w:tblGrid>
        <w:gridCol w:w="683"/>
        <w:gridCol w:w="8569"/>
      </w:tblGrid>
      <w:tr w:rsidR="009D0202" w:rsidRPr="00C86B4A" w14:paraId="39E9AB2A" w14:textId="77777777" w:rsidTr="009440A4">
        <w:trPr>
          <w:trHeight w:val="233"/>
        </w:trPr>
        <w:tc>
          <w:tcPr>
            <w:tcW w:w="369" w:type="pct"/>
          </w:tcPr>
          <w:p w14:paraId="3432DAA6"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w:t>
            </w:r>
          </w:p>
        </w:tc>
        <w:tc>
          <w:tcPr>
            <w:tcW w:w="4631" w:type="pct"/>
          </w:tcPr>
          <w:p w14:paraId="1DFACF26"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Name</w:t>
            </w:r>
          </w:p>
        </w:tc>
      </w:tr>
      <w:tr w:rsidR="009D0202" w:rsidRPr="00C86B4A" w14:paraId="192C681B" w14:textId="77777777" w:rsidTr="009440A4">
        <w:trPr>
          <w:trHeight w:val="233"/>
        </w:trPr>
        <w:tc>
          <w:tcPr>
            <w:tcW w:w="369" w:type="pct"/>
          </w:tcPr>
          <w:p w14:paraId="5458333D"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4631" w:type="pct"/>
          </w:tcPr>
          <w:p w14:paraId="56B281DA" w14:textId="7321610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Permitting documents: AGZ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45328E33" w14:textId="77777777" w:rsidTr="009440A4">
        <w:trPr>
          <w:trHeight w:val="233"/>
        </w:trPr>
        <w:tc>
          <w:tcPr>
            <w:tcW w:w="369" w:type="pct"/>
          </w:tcPr>
          <w:p w14:paraId="57A29A77"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4631" w:type="pct"/>
          </w:tcPr>
          <w:p w14:paraId="140CAC16" w14:textId="0FBA0B2A"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1A7924">
              <w:rPr>
                <w:rFonts w:ascii="Times New Roman" w:hAnsi="Times New Roman" w:cs="Times New Roman"/>
                <w:bCs/>
                <w:sz w:val="24"/>
                <w:szCs w:val="24"/>
              </w:rPr>
              <w:t xml:space="preserve">, </w:t>
            </w:r>
            <w:proofErr w:type="spellStart"/>
            <w:r w:rsidR="001A7924">
              <w:rPr>
                <w:rFonts w:ascii="Times New Roman" w:hAnsi="Times New Roman" w:cs="Times New Roman"/>
                <w:bCs/>
                <w:sz w:val="24"/>
                <w:szCs w:val="24"/>
              </w:rPr>
              <w:t>hydrologi</w:t>
            </w:r>
            <w:proofErr w:type="spellEnd"/>
            <w:r w:rsidR="001A7924">
              <w:rPr>
                <w:rFonts w:ascii="Times New Roman" w:hAnsi="Times New Roman" w:cs="Times New Roman"/>
                <w:bCs/>
                <w:sz w:val="24"/>
                <w:szCs w:val="24"/>
              </w:rPr>
              <w:t xml:space="preserve"> </w:t>
            </w:r>
            <w:r w:rsidRPr="00C86B4A">
              <w:rPr>
                <w:rFonts w:ascii="Times New Roman" w:hAnsi="Times New Roman" w:cs="Times New Roman"/>
                <w:bCs/>
                <w:sz w:val="24"/>
                <w:szCs w:val="24"/>
              </w:rPr>
              <w:t xml:space="preserve">and engineering survey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3D0DB7A3" w14:textId="77777777" w:rsidTr="009440A4">
        <w:trPr>
          <w:trHeight w:val="233"/>
        </w:trPr>
        <w:tc>
          <w:tcPr>
            <w:tcW w:w="369" w:type="pct"/>
          </w:tcPr>
          <w:p w14:paraId="3F861BEF"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4631" w:type="pct"/>
          </w:tcPr>
          <w:p w14:paraId="16EA7EC3" w14:textId="671E0095"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Scaled topographic map of the area indicating all utilities 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w:t>
            </w:r>
          </w:p>
        </w:tc>
      </w:tr>
      <w:tr w:rsidR="009D0202" w:rsidRPr="00C86B4A" w14:paraId="69AE3D94" w14:textId="77777777" w:rsidTr="009440A4">
        <w:trPr>
          <w:trHeight w:val="732"/>
        </w:trPr>
        <w:tc>
          <w:tcPr>
            <w:tcW w:w="369" w:type="pct"/>
          </w:tcPr>
          <w:p w14:paraId="524AB5EA"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4631" w:type="pct"/>
          </w:tcPr>
          <w:p w14:paraId="1731B9B6" w14:textId="4DA26457"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For </w:t>
            </w:r>
            <w:r w:rsidR="00131298">
              <w:rPr>
                <w:rFonts w:ascii="Times New Roman" w:hAnsi="Times New Roman" w:cs="Times New Roman"/>
                <w:bCs/>
                <w:sz w:val="24"/>
                <w:szCs w:val="24"/>
                <w:lang w:val="ky-KG"/>
              </w:rPr>
              <w:t>5</w:t>
            </w:r>
            <w:r w:rsidRPr="00C86B4A">
              <w:rPr>
                <w:rFonts w:ascii="Times New Roman" w:hAnsi="Times New Roman" w:cs="Times New Roman"/>
                <w:bCs/>
                <w:sz w:val="24"/>
                <w:szCs w:val="24"/>
              </w:rPr>
              <w:t xml:space="preserve"> sites, an architectural and engineering design package (DED) and cost estimates for modernization or replacement of existing bank protection structures</w:t>
            </w:r>
          </w:p>
        </w:tc>
      </w:tr>
    </w:tbl>
    <w:p w14:paraId="5C7D3506" w14:textId="77777777" w:rsidR="009D0202" w:rsidRPr="00C86B4A" w:rsidRDefault="009D0202" w:rsidP="003E2B40">
      <w:pPr>
        <w:spacing w:after="0" w:line="240" w:lineRule="auto"/>
        <w:ind w:firstLine="567"/>
        <w:jc w:val="both"/>
        <w:rPr>
          <w:rFonts w:ascii="Times New Roman" w:hAnsi="Times New Roman" w:cs="Times New Roman"/>
          <w:sz w:val="24"/>
          <w:szCs w:val="24"/>
        </w:rPr>
      </w:pPr>
    </w:p>
    <w:p w14:paraId="4A68145A"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t>5. Progress report No. 2a should include:</w:t>
      </w:r>
    </w:p>
    <w:tbl>
      <w:tblPr>
        <w:tblStyle w:val="a5"/>
        <w:tblW w:w="4950" w:type="pct"/>
        <w:tblLook w:val="04A0" w:firstRow="1" w:lastRow="0" w:firstColumn="1" w:lastColumn="0" w:noHBand="0" w:noVBand="1"/>
      </w:tblPr>
      <w:tblGrid>
        <w:gridCol w:w="685"/>
        <w:gridCol w:w="8567"/>
      </w:tblGrid>
      <w:tr w:rsidR="009D0202" w:rsidRPr="00C86B4A" w14:paraId="7108FD02" w14:textId="77777777" w:rsidTr="009440A4">
        <w:trPr>
          <w:trHeight w:val="233"/>
        </w:trPr>
        <w:tc>
          <w:tcPr>
            <w:tcW w:w="370" w:type="pct"/>
            <w:tcBorders>
              <w:left w:val="single" w:sz="4" w:space="0" w:color="auto"/>
              <w:bottom w:val="single" w:sz="4" w:space="0" w:color="auto"/>
              <w:right w:val="single" w:sz="4" w:space="0" w:color="auto"/>
            </w:tcBorders>
            <w:vAlign w:val="center"/>
          </w:tcPr>
          <w:p w14:paraId="15E18D20"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w:t>
            </w:r>
          </w:p>
        </w:tc>
        <w:tc>
          <w:tcPr>
            <w:tcW w:w="4630" w:type="pct"/>
            <w:tcBorders>
              <w:left w:val="single" w:sz="4" w:space="0" w:color="auto"/>
              <w:bottom w:val="single" w:sz="4" w:space="0" w:color="auto"/>
              <w:right w:val="single" w:sz="4" w:space="0" w:color="auto"/>
            </w:tcBorders>
            <w:vAlign w:val="center"/>
          </w:tcPr>
          <w:p w14:paraId="08EFC298"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Name</w:t>
            </w:r>
          </w:p>
        </w:tc>
      </w:tr>
      <w:tr w:rsidR="009D0202" w:rsidRPr="00C86B4A" w14:paraId="7F54B974" w14:textId="77777777" w:rsidTr="009440A4">
        <w:trPr>
          <w:trHeight w:val="233"/>
        </w:trPr>
        <w:tc>
          <w:tcPr>
            <w:tcW w:w="370" w:type="pct"/>
            <w:tcBorders>
              <w:left w:val="single" w:sz="4" w:space="0" w:color="auto"/>
              <w:bottom w:val="single" w:sz="4" w:space="0" w:color="auto"/>
              <w:right w:val="single" w:sz="4" w:space="0" w:color="auto"/>
            </w:tcBorders>
          </w:tcPr>
          <w:p w14:paraId="00DF33FC"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4630" w:type="pct"/>
            <w:tcBorders>
              <w:left w:val="single" w:sz="4" w:space="0" w:color="auto"/>
              <w:bottom w:val="single" w:sz="4" w:space="0" w:color="auto"/>
              <w:right w:val="single" w:sz="4" w:space="0" w:color="auto"/>
            </w:tcBorders>
          </w:tcPr>
          <w:p w14:paraId="0DDA0093" w14:textId="091FA05B"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Permitting documents: AGZ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78DA843D" w14:textId="77777777" w:rsidTr="009440A4">
        <w:trPr>
          <w:trHeight w:val="233"/>
        </w:trPr>
        <w:tc>
          <w:tcPr>
            <w:tcW w:w="370" w:type="pct"/>
            <w:tcBorders>
              <w:left w:val="single" w:sz="4" w:space="0" w:color="auto"/>
              <w:bottom w:val="single" w:sz="4" w:space="0" w:color="auto"/>
              <w:right w:val="single" w:sz="4" w:space="0" w:color="auto"/>
            </w:tcBorders>
          </w:tcPr>
          <w:p w14:paraId="705B895E"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4630" w:type="pct"/>
            <w:tcBorders>
              <w:top w:val="single" w:sz="4" w:space="0" w:color="auto"/>
              <w:left w:val="single" w:sz="4" w:space="0" w:color="auto"/>
              <w:right w:val="single" w:sz="4" w:space="0" w:color="auto"/>
            </w:tcBorders>
          </w:tcPr>
          <w:p w14:paraId="02B1C4E0" w14:textId="320DA68C"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1A7924">
              <w:rPr>
                <w:rFonts w:ascii="Times New Roman" w:hAnsi="Times New Roman" w:cs="Times New Roman"/>
                <w:bCs/>
                <w:sz w:val="24"/>
                <w:szCs w:val="24"/>
              </w:rPr>
              <w:t>, hydrologic</w:t>
            </w:r>
            <w:r w:rsidRPr="00C86B4A">
              <w:rPr>
                <w:rFonts w:ascii="Times New Roman" w:hAnsi="Times New Roman" w:cs="Times New Roman"/>
                <w:bCs/>
                <w:sz w:val="24"/>
                <w:szCs w:val="24"/>
              </w:rPr>
              <w:t xml:space="preserve"> and engineering survey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2D4EDEEC" w14:textId="77777777" w:rsidTr="009440A4">
        <w:trPr>
          <w:trHeight w:val="233"/>
        </w:trPr>
        <w:tc>
          <w:tcPr>
            <w:tcW w:w="370" w:type="pct"/>
            <w:tcBorders>
              <w:left w:val="single" w:sz="4" w:space="0" w:color="auto"/>
              <w:bottom w:val="single" w:sz="4" w:space="0" w:color="auto"/>
              <w:right w:val="single" w:sz="4" w:space="0" w:color="auto"/>
            </w:tcBorders>
          </w:tcPr>
          <w:p w14:paraId="72100136"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4630" w:type="pct"/>
            <w:tcBorders>
              <w:left w:val="single" w:sz="4" w:space="0" w:color="auto"/>
              <w:bottom w:val="single" w:sz="4" w:space="0" w:color="auto"/>
              <w:right w:val="single" w:sz="4" w:space="0" w:color="auto"/>
            </w:tcBorders>
          </w:tcPr>
          <w:p w14:paraId="6B0B587F" w14:textId="6D5B2488"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Scaled topographic map of the area indicating all utilities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7C03E4C1" w14:textId="77777777" w:rsidTr="009440A4">
        <w:trPr>
          <w:trHeight w:val="704"/>
        </w:trPr>
        <w:tc>
          <w:tcPr>
            <w:tcW w:w="370" w:type="pct"/>
            <w:tcBorders>
              <w:left w:val="single" w:sz="4" w:space="0" w:color="auto"/>
              <w:bottom w:val="single" w:sz="4" w:space="0" w:color="auto"/>
              <w:right w:val="single" w:sz="4" w:space="0" w:color="auto"/>
            </w:tcBorders>
          </w:tcPr>
          <w:p w14:paraId="45CAD508"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4630" w:type="pct"/>
            <w:tcBorders>
              <w:left w:val="single" w:sz="4" w:space="0" w:color="auto"/>
              <w:bottom w:val="single" w:sz="4" w:space="0" w:color="auto"/>
              <w:right w:val="single" w:sz="4" w:space="0" w:color="auto"/>
            </w:tcBorders>
          </w:tcPr>
          <w:p w14:paraId="115B70D2" w14:textId="6B9181A4"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 an architectural and engineering design package (DED) and cost estimates for modernization or replacement of existing bank protection structures</w:t>
            </w:r>
          </w:p>
        </w:tc>
      </w:tr>
    </w:tbl>
    <w:p w14:paraId="3C6BB05B" w14:textId="77777777" w:rsidR="009D0202" w:rsidRPr="00C86B4A" w:rsidRDefault="009D0202" w:rsidP="003E2B40">
      <w:pPr>
        <w:spacing w:after="0" w:line="240" w:lineRule="auto"/>
        <w:ind w:firstLine="567"/>
        <w:jc w:val="both"/>
        <w:rPr>
          <w:rFonts w:ascii="Times New Roman" w:hAnsi="Times New Roman" w:cs="Times New Roman"/>
          <w:sz w:val="24"/>
          <w:szCs w:val="24"/>
        </w:rPr>
      </w:pPr>
    </w:p>
    <w:p w14:paraId="0A5970CC"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lastRenderedPageBreak/>
        <w:t>6. Progress report No. 3 should include:</w:t>
      </w:r>
    </w:p>
    <w:tbl>
      <w:tblPr>
        <w:tblStyle w:val="a5"/>
        <w:tblW w:w="4950" w:type="pct"/>
        <w:tblLook w:val="04A0" w:firstRow="1" w:lastRow="0" w:firstColumn="1" w:lastColumn="0" w:noHBand="0" w:noVBand="1"/>
      </w:tblPr>
      <w:tblGrid>
        <w:gridCol w:w="683"/>
        <w:gridCol w:w="8569"/>
      </w:tblGrid>
      <w:tr w:rsidR="009D0202" w:rsidRPr="00C86B4A" w14:paraId="1C1256A4" w14:textId="77777777" w:rsidTr="009440A4">
        <w:trPr>
          <w:trHeight w:val="410"/>
        </w:trPr>
        <w:tc>
          <w:tcPr>
            <w:tcW w:w="369" w:type="pct"/>
            <w:tcBorders>
              <w:top w:val="single" w:sz="4" w:space="0" w:color="auto"/>
              <w:left w:val="single" w:sz="4" w:space="0" w:color="auto"/>
              <w:right w:val="single" w:sz="4" w:space="0" w:color="auto"/>
            </w:tcBorders>
            <w:vAlign w:val="center"/>
          </w:tcPr>
          <w:p w14:paraId="2448FE81" w14:textId="77777777" w:rsidR="009D0202" w:rsidRPr="00C86B4A" w:rsidRDefault="009D0202" w:rsidP="003E2B40">
            <w:pPr>
              <w:jc w:val="center"/>
              <w:rPr>
                <w:rFonts w:ascii="Times New Roman" w:hAnsi="Times New Roman" w:cs="Times New Roman"/>
                <w:b/>
                <w:sz w:val="24"/>
                <w:szCs w:val="24"/>
              </w:rPr>
            </w:pPr>
            <w:r w:rsidRPr="00C86B4A">
              <w:rPr>
                <w:rFonts w:ascii="Times New Roman" w:hAnsi="Times New Roman" w:cs="Times New Roman"/>
                <w:b/>
                <w:sz w:val="24"/>
                <w:szCs w:val="24"/>
              </w:rPr>
              <w:t>№</w:t>
            </w:r>
          </w:p>
        </w:tc>
        <w:tc>
          <w:tcPr>
            <w:tcW w:w="4631" w:type="pct"/>
            <w:tcBorders>
              <w:top w:val="single" w:sz="4" w:space="0" w:color="auto"/>
              <w:left w:val="single" w:sz="4" w:space="0" w:color="auto"/>
              <w:right w:val="single" w:sz="4" w:space="0" w:color="auto"/>
            </w:tcBorders>
            <w:vAlign w:val="center"/>
          </w:tcPr>
          <w:p w14:paraId="1F585DC7" w14:textId="77777777" w:rsidR="009D0202" w:rsidRPr="00C86B4A" w:rsidRDefault="009D0202" w:rsidP="003E2B40">
            <w:pPr>
              <w:jc w:val="center"/>
              <w:rPr>
                <w:rFonts w:ascii="Times New Roman" w:hAnsi="Times New Roman" w:cs="Times New Roman"/>
                <w:b/>
                <w:sz w:val="24"/>
                <w:szCs w:val="24"/>
              </w:rPr>
            </w:pPr>
            <w:r w:rsidRPr="00C86B4A">
              <w:rPr>
                <w:rFonts w:ascii="Times New Roman" w:hAnsi="Times New Roman" w:cs="Times New Roman"/>
                <w:b/>
                <w:sz w:val="24"/>
                <w:szCs w:val="24"/>
              </w:rPr>
              <w:t>Name</w:t>
            </w:r>
          </w:p>
        </w:tc>
      </w:tr>
      <w:tr w:rsidR="009D0202" w:rsidRPr="00C86B4A" w14:paraId="32BE92BD" w14:textId="77777777" w:rsidTr="009440A4">
        <w:trPr>
          <w:trHeight w:val="416"/>
        </w:trPr>
        <w:tc>
          <w:tcPr>
            <w:tcW w:w="369" w:type="pct"/>
            <w:tcBorders>
              <w:top w:val="single" w:sz="4" w:space="0" w:color="auto"/>
              <w:left w:val="single" w:sz="4" w:space="0" w:color="auto"/>
              <w:right w:val="single" w:sz="4" w:space="0" w:color="auto"/>
            </w:tcBorders>
          </w:tcPr>
          <w:p w14:paraId="06927FAA"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1</w:t>
            </w:r>
          </w:p>
        </w:tc>
        <w:tc>
          <w:tcPr>
            <w:tcW w:w="4631" w:type="pct"/>
            <w:tcBorders>
              <w:top w:val="single" w:sz="4" w:space="0" w:color="auto"/>
              <w:left w:val="single" w:sz="4" w:space="0" w:color="auto"/>
              <w:right w:val="single" w:sz="4" w:space="0" w:color="auto"/>
            </w:tcBorders>
          </w:tcPr>
          <w:p w14:paraId="3D384512" w14:textId="4BB8CAC3"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1A7924">
              <w:rPr>
                <w:rFonts w:ascii="Times New Roman" w:hAnsi="Times New Roman" w:cs="Times New Roman"/>
                <w:bCs/>
                <w:sz w:val="24"/>
                <w:szCs w:val="24"/>
              </w:rPr>
              <w:t>, hydrologic</w:t>
            </w:r>
            <w:r w:rsidRPr="00C86B4A">
              <w:rPr>
                <w:rFonts w:ascii="Times New Roman" w:hAnsi="Times New Roman" w:cs="Times New Roman"/>
                <w:bCs/>
                <w:sz w:val="24"/>
                <w:szCs w:val="24"/>
              </w:rPr>
              <w:t xml:space="preserve"> and engineering survey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2D7899B4" w14:textId="77777777" w:rsidTr="009440A4">
        <w:trPr>
          <w:trHeight w:val="411"/>
        </w:trPr>
        <w:tc>
          <w:tcPr>
            <w:tcW w:w="369" w:type="pct"/>
            <w:tcBorders>
              <w:left w:val="single" w:sz="4" w:space="0" w:color="auto"/>
              <w:bottom w:val="single" w:sz="4" w:space="0" w:color="auto"/>
              <w:right w:val="single" w:sz="4" w:space="0" w:color="auto"/>
            </w:tcBorders>
          </w:tcPr>
          <w:p w14:paraId="54103646"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2</w:t>
            </w:r>
          </w:p>
        </w:tc>
        <w:tc>
          <w:tcPr>
            <w:tcW w:w="4631" w:type="pct"/>
            <w:tcBorders>
              <w:left w:val="single" w:sz="4" w:space="0" w:color="auto"/>
              <w:bottom w:val="single" w:sz="4" w:space="0" w:color="auto"/>
              <w:right w:val="single" w:sz="4" w:space="0" w:color="auto"/>
            </w:tcBorders>
          </w:tcPr>
          <w:p w14:paraId="0CFEFE90" w14:textId="4CD07E16"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Scaled topographic map of the area indicating all utilities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4A31A0C9" w14:textId="77777777" w:rsidTr="009440A4">
        <w:trPr>
          <w:trHeight w:val="386"/>
        </w:trPr>
        <w:tc>
          <w:tcPr>
            <w:tcW w:w="369" w:type="pct"/>
            <w:tcBorders>
              <w:top w:val="single" w:sz="4" w:space="0" w:color="auto"/>
              <w:left w:val="single" w:sz="4" w:space="0" w:color="auto"/>
              <w:bottom w:val="single" w:sz="4" w:space="0" w:color="auto"/>
              <w:right w:val="single" w:sz="4" w:space="0" w:color="auto"/>
            </w:tcBorders>
          </w:tcPr>
          <w:p w14:paraId="06AD5B7F"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3</w:t>
            </w:r>
          </w:p>
        </w:tc>
        <w:tc>
          <w:tcPr>
            <w:tcW w:w="4631" w:type="pct"/>
            <w:tcBorders>
              <w:left w:val="single" w:sz="4" w:space="0" w:color="auto"/>
              <w:bottom w:val="single" w:sz="4" w:space="0" w:color="auto"/>
              <w:right w:val="single" w:sz="4" w:space="0" w:color="auto"/>
            </w:tcBorders>
          </w:tcPr>
          <w:p w14:paraId="439BC717" w14:textId="08043EBD"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Draft Feasibility Study and Pre-E</w:t>
            </w:r>
            <w:r w:rsidR="00CC0976">
              <w:rPr>
                <w:rFonts w:ascii="Times New Roman" w:hAnsi="Times New Roman" w:cs="Times New Roman"/>
                <w:bCs/>
                <w:sz w:val="24"/>
                <w:szCs w:val="24"/>
              </w:rPr>
              <w:t>S</w:t>
            </w:r>
            <w:r w:rsidRPr="00C86B4A">
              <w:rPr>
                <w:rFonts w:ascii="Times New Roman" w:hAnsi="Times New Roman" w:cs="Times New Roman"/>
                <w:bCs/>
                <w:sz w:val="24"/>
                <w:szCs w:val="24"/>
              </w:rPr>
              <w:t xml:space="preserve">IA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23A2599C" w14:textId="77777777" w:rsidTr="009440A4">
        <w:trPr>
          <w:trHeight w:val="431"/>
        </w:trPr>
        <w:tc>
          <w:tcPr>
            <w:tcW w:w="369" w:type="pct"/>
            <w:tcBorders>
              <w:top w:val="single" w:sz="4" w:space="0" w:color="auto"/>
              <w:left w:val="single" w:sz="4" w:space="0" w:color="auto"/>
              <w:bottom w:val="single" w:sz="4" w:space="0" w:color="auto"/>
              <w:right w:val="single" w:sz="4" w:space="0" w:color="auto"/>
            </w:tcBorders>
          </w:tcPr>
          <w:p w14:paraId="6CF21A48" w14:textId="77777777" w:rsidR="009D0202" w:rsidRPr="00C86B4A" w:rsidRDefault="009D0202" w:rsidP="003E2B40">
            <w:pPr>
              <w:jc w:val="center"/>
              <w:rPr>
                <w:rFonts w:ascii="Times New Roman" w:hAnsi="Times New Roman" w:cs="Times New Roman"/>
                <w:bCs/>
                <w:sz w:val="24"/>
                <w:szCs w:val="24"/>
              </w:rPr>
            </w:pPr>
            <w:r w:rsidRPr="00C86B4A">
              <w:rPr>
                <w:rFonts w:ascii="Times New Roman" w:hAnsi="Times New Roman" w:cs="Times New Roman"/>
                <w:bCs/>
                <w:sz w:val="24"/>
                <w:szCs w:val="24"/>
              </w:rPr>
              <w:t>4</w:t>
            </w:r>
          </w:p>
        </w:tc>
        <w:tc>
          <w:tcPr>
            <w:tcW w:w="4631" w:type="pct"/>
            <w:tcBorders>
              <w:left w:val="single" w:sz="4" w:space="0" w:color="auto"/>
              <w:bottom w:val="single" w:sz="4" w:space="0" w:color="auto"/>
              <w:right w:val="single" w:sz="4" w:space="0" w:color="auto"/>
            </w:tcBorders>
          </w:tcPr>
          <w:p w14:paraId="1EE71F24" w14:textId="2C848069"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Final Feasibility Study and E</w:t>
            </w:r>
            <w:r w:rsidR="00CC0976">
              <w:rPr>
                <w:rFonts w:ascii="Times New Roman" w:hAnsi="Times New Roman" w:cs="Times New Roman"/>
                <w:bCs/>
                <w:sz w:val="24"/>
                <w:szCs w:val="24"/>
              </w:rPr>
              <w:t>S</w:t>
            </w:r>
            <w:r w:rsidRPr="00C86B4A">
              <w:rPr>
                <w:rFonts w:ascii="Times New Roman" w:hAnsi="Times New Roman" w:cs="Times New Roman"/>
                <w:bCs/>
                <w:sz w:val="24"/>
                <w:szCs w:val="24"/>
              </w:rPr>
              <w:t xml:space="preserve">IA Report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bl>
    <w:p w14:paraId="26546B9F" w14:textId="77777777" w:rsidR="009D0202" w:rsidRPr="00C86B4A" w:rsidRDefault="009D0202" w:rsidP="003E2B40">
      <w:pPr>
        <w:spacing w:after="0" w:line="240" w:lineRule="auto"/>
        <w:ind w:firstLine="567"/>
        <w:jc w:val="both"/>
        <w:rPr>
          <w:rFonts w:ascii="Times New Roman" w:hAnsi="Times New Roman" w:cs="Times New Roman"/>
          <w:sz w:val="24"/>
          <w:szCs w:val="24"/>
        </w:rPr>
      </w:pPr>
    </w:p>
    <w:p w14:paraId="0FB18436" w14:textId="77777777" w:rsidR="009D0202" w:rsidRPr="00C86B4A" w:rsidRDefault="009D0202"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bCs/>
          <w:sz w:val="24"/>
          <w:szCs w:val="24"/>
        </w:rPr>
        <w:t>7. Progress report No. 4 should include:</w:t>
      </w:r>
    </w:p>
    <w:p w14:paraId="2829D01A" w14:textId="77777777" w:rsidR="009D0202" w:rsidRPr="00C86B4A" w:rsidRDefault="009D0202" w:rsidP="003E2B40">
      <w:pPr>
        <w:spacing w:after="0" w:line="240" w:lineRule="auto"/>
        <w:ind w:firstLine="567"/>
        <w:jc w:val="both"/>
        <w:rPr>
          <w:rFonts w:ascii="Times New Roman" w:hAnsi="Times New Roman" w:cs="Times New Roman"/>
          <w:sz w:val="24"/>
          <w:szCs w:val="24"/>
        </w:rPr>
      </w:pPr>
    </w:p>
    <w:tbl>
      <w:tblPr>
        <w:tblStyle w:val="a5"/>
        <w:tblW w:w="4950" w:type="pct"/>
        <w:tblLook w:val="04A0" w:firstRow="1" w:lastRow="0" w:firstColumn="1" w:lastColumn="0" w:noHBand="0" w:noVBand="1"/>
      </w:tblPr>
      <w:tblGrid>
        <w:gridCol w:w="685"/>
        <w:gridCol w:w="8567"/>
      </w:tblGrid>
      <w:tr w:rsidR="009D0202" w:rsidRPr="00C86B4A" w14:paraId="49BBD519" w14:textId="77777777" w:rsidTr="009440A4">
        <w:trPr>
          <w:trHeight w:val="233"/>
        </w:trPr>
        <w:tc>
          <w:tcPr>
            <w:tcW w:w="370" w:type="pct"/>
            <w:tcBorders>
              <w:left w:val="single" w:sz="4" w:space="0" w:color="auto"/>
              <w:bottom w:val="single" w:sz="4" w:space="0" w:color="auto"/>
              <w:right w:val="single" w:sz="4" w:space="0" w:color="auto"/>
            </w:tcBorders>
            <w:vAlign w:val="center"/>
          </w:tcPr>
          <w:p w14:paraId="67215008"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w:t>
            </w:r>
          </w:p>
        </w:tc>
        <w:tc>
          <w:tcPr>
            <w:tcW w:w="4630" w:type="pct"/>
            <w:tcBorders>
              <w:left w:val="single" w:sz="4" w:space="0" w:color="auto"/>
              <w:bottom w:val="single" w:sz="4" w:space="0" w:color="auto"/>
              <w:right w:val="single" w:sz="4" w:space="0" w:color="auto"/>
            </w:tcBorders>
            <w:vAlign w:val="center"/>
          </w:tcPr>
          <w:p w14:paraId="040833E7"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b/>
                <w:sz w:val="24"/>
                <w:szCs w:val="24"/>
              </w:rPr>
              <w:t>Name</w:t>
            </w:r>
          </w:p>
        </w:tc>
      </w:tr>
      <w:tr w:rsidR="009D0202" w:rsidRPr="00C86B4A" w14:paraId="0E0894A8" w14:textId="77777777" w:rsidTr="009440A4">
        <w:trPr>
          <w:trHeight w:val="233"/>
        </w:trPr>
        <w:tc>
          <w:tcPr>
            <w:tcW w:w="370" w:type="pct"/>
            <w:tcBorders>
              <w:left w:val="single" w:sz="4" w:space="0" w:color="auto"/>
              <w:bottom w:val="single" w:sz="4" w:space="0" w:color="auto"/>
              <w:right w:val="single" w:sz="4" w:space="0" w:color="auto"/>
            </w:tcBorders>
          </w:tcPr>
          <w:p w14:paraId="45EAF20E"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4630" w:type="pct"/>
            <w:tcBorders>
              <w:left w:val="single" w:sz="4" w:space="0" w:color="auto"/>
              <w:bottom w:val="single" w:sz="4" w:space="0" w:color="auto"/>
              <w:right w:val="single" w:sz="4" w:space="0" w:color="auto"/>
            </w:tcBorders>
          </w:tcPr>
          <w:p w14:paraId="6154D1FC" w14:textId="5338DF35"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Permitting documents: AGZ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3FE53377" w14:textId="77777777" w:rsidTr="009440A4">
        <w:trPr>
          <w:trHeight w:val="233"/>
        </w:trPr>
        <w:tc>
          <w:tcPr>
            <w:tcW w:w="370" w:type="pct"/>
            <w:tcBorders>
              <w:left w:val="single" w:sz="4" w:space="0" w:color="auto"/>
              <w:bottom w:val="single" w:sz="4" w:space="0" w:color="auto"/>
              <w:right w:val="single" w:sz="4" w:space="0" w:color="auto"/>
            </w:tcBorders>
          </w:tcPr>
          <w:p w14:paraId="7A3B97EA"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4630" w:type="pct"/>
            <w:tcBorders>
              <w:top w:val="single" w:sz="4" w:space="0" w:color="auto"/>
              <w:left w:val="single" w:sz="4" w:space="0" w:color="auto"/>
              <w:right w:val="single" w:sz="4" w:space="0" w:color="auto"/>
            </w:tcBorders>
          </w:tcPr>
          <w:p w14:paraId="5B3FF6A0" w14:textId="156AA13F"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Report on geological</w:t>
            </w:r>
            <w:r w:rsidR="001A7924">
              <w:rPr>
                <w:rFonts w:ascii="Times New Roman" w:hAnsi="Times New Roman" w:cs="Times New Roman"/>
                <w:bCs/>
                <w:sz w:val="24"/>
                <w:szCs w:val="24"/>
              </w:rPr>
              <w:t>, hydrologic</w:t>
            </w:r>
            <w:r w:rsidRPr="00C86B4A">
              <w:rPr>
                <w:rFonts w:ascii="Times New Roman" w:hAnsi="Times New Roman" w:cs="Times New Roman"/>
                <w:bCs/>
                <w:sz w:val="24"/>
                <w:szCs w:val="24"/>
              </w:rPr>
              <w:t xml:space="preserve"> and engineering survey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293B717B" w14:textId="77777777" w:rsidTr="009440A4">
        <w:trPr>
          <w:trHeight w:val="233"/>
        </w:trPr>
        <w:tc>
          <w:tcPr>
            <w:tcW w:w="370" w:type="pct"/>
            <w:tcBorders>
              <w:left w:val="single" w:sz="4" w:space="0" w:color="auto"/>
              <w:bottom w:val="single" w:sz="4" w:space="0" w:color="auto"/>
              <w:right w:val="single" w:sz="4" w:space="0" w:color="auto"/>
            </w:tcBorders>
          </w:tcPr>
          <w:p w14:paraId="56F41FD1"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4630" w:type="pct"/>
            <w:tcBorders>
              <w:left w:val="single" w:sz="4" w:space="0" w:color="auto"/>
              <w:bottom w:val="single" w:sz="4" w:space="0" w:color="auto"/>
              <w:right w:val="single" w:sz="4" w:space="0" w:color="auto"/>
            </w:tcBorders>
          </w:tcPr>
          <w:p w14:paraId="6E75689E" w14:textId="2C9B3FA3"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Scaled topographic map of the area indicating all utilities 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w:t>
            </w:r>
          </w:p>
        </w:tc>
      </w:tr>
      <w:tr w:rsidR="009D0202" w:rsidRPr="00C86B4A" w14:paraId="08BF9C76" w14:textId="77777777" w:rsidTr="009440A4">
        <w:trPr>
          <w:trHeight w:val="704"/>
        </w:trPr>
        <w:tc>
          <w:tcPr>
            <w:tcW w:w="370" w:type="pct"/>
            <w:tcBorders>
              <w:left w:val="single" w:sz="4" w:space="0" w:color="auto"/>
              <w:bottom w:val="single" w:sz="4" w:space="0" w:color="auto"/>
              <w:right w:val="single" w:sz="4" w:space="0" w:color="auto"/>
            </w:tcBorders>
          </w:tcPr>
          <w:p w14:paraId="687D4DBA" w14:textId="77777777" w:rsidR="009D0202" w:rsidRPr="00C86B4A" w:rsidRDefault="009D0202" w:rsidP="003E2B40">
            <w:pPr>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4630" w:type="pct"/>
            <w:tcBorders>
              <w:left w:val="single" w:sz="4" w:space="0" w:color="auto"/>
              <w:bottom w:val="single" w:sz="4" w:space="0" w:color="auto"/>
              <w:right w:val="single" w:sz="4" w:space="0" w:color="auto"/>
            </w:tcBorders>
          </w:tcPr>
          <w:p w14:paraId="2A1BD4CE" w14:textId="23043E59" w:rsidR="009D0202" w:rsidRPr="00C86B4A" w:rsidRDefault="009D0202" w:rsidP="003E2B40">
            <w:pPr>
              <w:rPr>
                <w:rFonts w:ascii="Times New Roman" w:hAnsi="Times New Roman" w:cs="Times New Roman"/>
                <w:bCs/>
                <w:sz w:val="24"/>
                <w:szCs w:val="24"/>
              </w:rPr>
            </w:pPr>
            <w:r w:rsidRPr="00C86B4A">
              <w:rPr>
                <w:rFonts w:ascii="Times New Roman" w:hAnsi="Times New Roman" w:cs="Times New Roman"/>
                <w:bCs/>
                <w:sz w:val="24"/>
                <w:szCs w:val="24"/>
              </w:rPr>
              <w:t xml:space="preserve">For </w:t>
            </w:r>
            <w:r w:rsidR="008023BF">
              <w:rPr>
                <w:rFonts w:ascii="Times New Roman" w:hAnsi="Times New Roman" w:cs="Times New Roman"/>
                <w:bCs/>
                <w:sz w:val="24"/>
                <w:szCs w:val="24"/>
              </w:rPr>
              <w:t>5</w:t>
            </w:r>
            <w:r w:rsidRPr="00C86B4A">
              <w:rPr>
                <w:rFonts w:ascii="Times New Roman" w:hAnsi="Times New Roman" w:cs="Times New Roman"/>
                <w:bCs/>
                <w:sz w:val="24"/>
                <w:szCs w:val="24"/>
              </w:rPr>
              <w:t xml:space="preserve"> sites, an architectural and engineering design package (DED) and cost estimates for modernization or replacement of existing bank protection structures</w:t>
            </w:r>
          </w:p>
        </w:tc>
      </w:tr>
    </w:tbl>
    <w:p w14:paraId="3BC2EB67" w14:textId="3FCD9500" w:rsidR="00221995" w:rsidRPr="00955422" w:rsidRDefault="00221995" w:rsidP="003E2B40">
      <w:pPr>
        <w:spacing w:after="0" w:line="240" w:lineRule="auto"/>
        <w:ind w:firstLine="567"/>
        <w:jc w:val="both"/>
        <w:rPr>
          <w:rFonts w:ascii="Times New Roman" w:hAnsi="Times New Roman" w:cs="Times New Roman"/>
          <w:sz w:val="24"/>
          <w:szCs w:val="24"/>
        </w:rPr>
      </w:pPr>
    </w:p>
    <w:p w14:paraId="67B1EB0B" w14:textId="19E913C9" w:rsidR="00830DFC" w:rsidRPr="00955422" w:rsidRDefault="00830DFC"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Final report must include:</w:t>
      </w:r>
    </w:p>
    <w:p w14:paraId="2F92E308" w14:textId="77777777" w:rsidR="00830DFC" w:rsidRPr="00955422" w:rsidRDefault="00830DFC" w:rsidP="003E2B40">
      <w:pPr>
        <w:spacing w:after="0" w:line="240" w:lineRule="auto"/>
        <w:jc w:val="both"/>
        <w:rPr>
          <w:rFonts w:ascii="Times New Roman" w:hAnsi="Times New Roman" w:cs="Times New Roman"/>
          <w:sz w:val="24"/>
          <w:szCs w:val="24"/>
        </w:rPr>
      </w:pPr>
      <w:bookmarkStart w:id="58" w:name="_Hlk169181255"/>
      <w:r w:rsidRPr="00955422">
        <w:rPr>
          <w:rFonts w:ascii="Times New Roman" w:hAnsi="Times New Roman" w:cs="Times New Roman"/>
          <w:sz w:val="24"/>
          <w:szCs w:val="24"/>
        </w:rPr>
        <w:t>- Brief description of the work performed within the framework of this assignment;</w:t>
      </w:r>
    </w:p>
    <w:p w14:paraId="311C822C" w14:textId="2CD7D13E"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 Proposals for </w:t>
      </w:r>
      <w:r w:rsidR="001A7924">
        <w:rPr>
          <w:rFonts w:ascii="Times New Roman" w:hAnsi="Times New Roman" w:cs="Times New Roman"/>
          <w:sz w:val="24"/>
          <w:szCs w:val="24"/>
        </w:rPr>
        <w:t xml:space="preserve">any additional works recommended for </w:t>
      </w:r>
      <w:r w:rsidRPr="00955422">
        <w:rPr>
          <w:rFonts w:ascii="Times New Roman" w:hAnsi="Times New Roman" w:cs="Times New Roman"/>
          <w:sz w:val="24"/>
          <w:szCs w:val="24"/>
        </w:rPr>
        <w:t>future, if any;</w:t>
      </w:r>
    </w:p>
    <w:p w14:paraId="4CD9FEE2" w14:textId="358BF52E" w:rsidR="00221995"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Client will endeavor to provide comments within two weeks of receipt of draft reports. The final report should be prepared taking into account the comments received on the draft reports.</w:t>
      </w:r>
    </w:p>
    <w:p w14:paraId="288E4B7D"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Upon completion of each stage of work, the Consultant must provide a complete package of reports in the following format:</w:t>
      </w:r>
    </w:p>
    <w:p w14:paraId="75F2BED1" w14:textId="37BAFBB4" w:rsidR="00830DFC" w:rsidRPr="00955422" w:rsidRDefault="00830DFC" w:rsidP="003E2B40">
      <w:pPr>
        <w:spacing w:after="0" w:line="240" w:lineRule="auto"/>
        <w:jc w:val="both"/>
        <w:rPr>
          <w:rFonts w:ascii="Times New Roman" w:hAnsi="Times New Roman" w:cs="Times New Roman"/>
          <w:sz w:val="24"/>
          <w:szCs w:val="24"/>
        </w:rPr>
      </w:pPr>
      <w:bookmarkStart w:id="59" w:name="_Hlk169181340"/>
      <w:bookmarkEnd w:id="58"/>
      <w:r w:rsidRPr="00955422">
        <w:rPr>
          <w:rFonts w:ascii="Times New Roman" w:hAnsi="Times New Roman" w:cs="Times New Roman"/>
          <w:sz w:val="24"/>
          <w:szCs w:val="24"/>
        </w:rPr>
        <w:t xml:space="preserve">• </w:t>
      </w:r>
      <w:r w:rsidR="008023BF">
        <w:rPr>
          <w:rFonts w:ascii="Times New Roman" w:hAnsi="Times New Roman" w:cs="Times New Roman"/>
          <w:sz w:val="24"/>
          <w:szCs w:val="24"/>
        </w:rPr>
        <w:t>4</w:t>
      </w:r>
      <w:r w:rsidR="00AB1F17" w:rsidRPr="00955422">
        <w:rPr>
          <w:rFonts w:ascii="Times New Roman" w:hAnsi="Times New Roman" w:cs="Times New Roman"/>
          <w:sz w:val="24"/>
          <w:szCs w:val="24"/>
        </w:rPr>
        <w:t xml:space="preserve"> </w:t>
      </w:r>
      <w:r w:rsidRPr="00955422">
        <w:rPr>
          <w:rFonts w:ascii="Times New Roman" w:hAnsi="Times New Roman" w:cs="Times New Roman"/>
          <w:sz w:val="24"/>
          <w:szCs w:val="24"/>
        </w:rPr>
        <w:t>(</w:t>
      </w:r>
      <w:r w:rsidR="008023BF">
        <w:rPr>
          <w:rFonts w:ascii="Times New Roman" w:hAnsi="Times New Roman" w:cs="Times New Roman"/>
          <w:sz w:val="24"/>
          <w:szCs w:val="24"/>
        </w:rPr>
        <w:t>four</w:t>
      </w:r>
      <w:r w:rsidRPr="00955422">
        <w:rPr>
          <w:rFonts w:ascii="Times New Roman" w:hAnsi="Times New Roman" w:cs="Times New Roman"/>
          <w:sz w:val="24"/>
          <w:szCs w:val="24"/>
        </w:rPr>
        <w:t>) copies of bound sets of documentation</w:t>
      </w:r>
      <w:r w:rsidR="008023BF">
        <w:rPr>
          <w:rFonts w:ascii="Times New Roman" w:hAnsi="Times New Roman" w:cs="Times New Roman"/>
          <w:sz w:val="24"/>
          <w:szCs w:val="24"/>
        </w:rPr>
        <w:t xml:space="preserve"> (DED)</w:t>
      </w:r>
      <w:r w:rsidRPr="00955422">
        <w:rPr>
          <w:rFonts w:ascii="Times New Roman" w:hAnsi="Times New Roman" w:cs="Times New Roman"/>
          <w:sz w:val="24"/>
          <w:szCs w:val="24"/>
        </w:rPr>
        <w:t xml:space="preserve"> in paper form in Russian;</w:t>
      </w:r>
    </w:p>
    <w:p w14:paraId="7C8F51E8" w14:textId="11A469CE" w:rsidR="00830DFC"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1 (one) copy of bound sets of documentation</w:t>
      </w:r>
      <w:r w:rsidR="008023BF">
        <w:rPr>
          <w:rFonts w:ascii="Times New Roman" w:hAnsi="Times New Roman" w:cs="Times New Roman"/>
          <w:sz w:val="24"/>
          <w:szCs w:val="24"/>
        </w:rPr>
        <w:t xml:space="preserve"> (DED)</w:t>
      </w:r>
      <w:r w:rsidRPr="00955422">
        <w:rPr>
          <w:rFonts w:ascii="Times New Roman" w:hAnsi="Times New Roman" w:cs="Times New Roman"/>
          <w:sz w:val="24"/>
          <w:szCs w:val="24"/>
        </w:rPr>
        <w:t xml:space="preserve"> in paper form in English;</w:t>
      </w:r>
    </w:p>
    <w:p w14:paraId="16ABFA9A" w14:textId="46D21BB6" w:rsidR="00B76BE9" w:rsidRPr="00955422" w:rsidRDefault="00B76BE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 </w:t>
      </w:r>
      <w:r>
        <w:rPr>
          <w:rFonts w:ascii="Times New Roman" w:hAnsi="Times New Roman" w:cs="Times New Roman"/>
          <w:sz w:val="24"/>
          <w:szCs w:val="24"/>
        </w:rPr>
        <w:t>2</w:t>
      </w:r>
      <w:r w:rsidRPr="00955422">
        <w:rPr>
          <w:rFonts w:ascii="Times New Roman" w:hAnsi="Times New Roman" w:cs="Times New Roman"/>
          <w:sz w:val="24"/>
          <w:szCs w:val="24"/>
        </w:rPr>
        <w:t xml:space="preserve"> (</w:t>
      </w:r>
      <w:r>
        <w:rPr>
          <w:rFonts w:ascii="Times New Roman" w:hAnsi="Times New Roman" w:cs="Times New Roman"/>
          <w:sz w:val="24"/>
          <w:szCs w:val="24"/>
        </w:rPr>
        <w:t>two</w:t>
      </w:r>
      <w:r w:rsidRPr="00955422">
        <w:rPr>
          <w:rFonts w:ascii="Times New Roman" w:hAnsi="Times New Roman" w:cs="Times New Roman"/>
          <w:sz w:val="24"/>
          <w:szCs w:val="24"/>
        </w:rPr>
        <w:t>) copies of bound sets of documentation</w:t>
      </w:r>
      <w:r>
        <w:rPr>
          <w:rFonts w:ascii="Times New Roman" w:hAnsi="Times New Roman" w:cs="Times New Roman"/>
          <w:sz w:val="24"/>
          <w:szCs w:val="24"/>
        </w:rPr>
        <w:t xml:space="preserve"> (FS)</w:t>
      </w:r>
      <w:r w:rsidRPr="00955422">
        <w:rPr>
          <w:rFonts w:ascii="Times New Roman" w:hAnsi="Times New Roman" w:cs="Times New Roman"/>
          <w:sz w:val="24"/>
          <w:szCs w:val="24"/>
        </w:rPr>
        <w:t xml:space="preserve"> in paper form in Russian;</w:t>
      </w:r>
    </w:p>
    <w:p w14:paraId="5EB9ABA1" w14:textId="3CB1BBF1" w:rsidR="00B76BE9" w:rsidRDefault="00B76BE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1 (one) copy of bound sets of documentation</w:t>
      </w:r>
      <w:r>
        <w:rPr>
          <w:rFonts w:ascii="Times New Roman" w:hAnsi="Times New Roman" w:cs="Times New Roman"/>
          <w:sz w:val="24"/>
          <w:szCs w:val="24"/>
        </w:rPr>
        <w:t xml:space="preserve"> (FS)</w:t>
      </w:r>
      <w:r w:rsidRPr="00955422">
        <w:rPr>
          <w:rFonts w:ascii="Times New Roman" w:hAnsi="Times New Roman" w:cs="Times New Roman"/>
          <w:sz w:val="24"/>
          <w:szCs w:val="24"/>
        </w:rPr>
        <w:t xml:space="preserve"> in paper form in English;</w:t>
      </w:r>
    </w:p>
    <w:p w14:paraId="21462665"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1 (one) copy of a set of documentation on electronic media (in Russian and English).</w:t>
      </w:r>
    </w:p>
    <w:p w14:paraId="65CC0BF5" w14:textId="5F4B9B49"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All reports must be submitted in Russian and English.</w:t>
      </w:r>
    </w:p>
    <w:p w14:paraId="013C1D73"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File formats:</w:t>
      </w:r>
    </w:p>
    <w:p w14:paraId="7A426E5C"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Text documents: * .doc, * .</w:t>
      </w:r>
      <w:proofErr w:type="spellStart"/>
      <w:r w:rsidRPr="00955422">
        <w:rPr>
          <w:rFonts w:ascii="Times New Roman" w:hAnsi="Times New Roman" w:cs="Times New Roman"/>
          <w:sz w:val="24"/>
          <w:szCs w:val="24"/>
        </w:rPr>
        <w:t>xls</w:t>
      </w:r>
      <w:proofErr w:type="spellEnd"/>
      <w:r w:rsidRPr="00955422">
        <w:rPr>
          <w:rFonts w:ascii="Times New Roman" w:hAnsi="Times New Roman" w:cs="Times New Roman"/>
          <w:sz w:val="24"/>
          <w:szCs w:val="24"/>
        </w:rPr>
        <w:t>, * .pdf (with the ability to copy text);</w:t>
      </w:r>
    </w:p>
    <w:p w14:paraId="6190B85B" w14:textId="77777777" w:rsidR="00830DFC"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Graphic applications: drawings, diagrams: * .dwg, * .pdf (in color);</w:t>
      </w:r>
    </w:p>
    <w:p w14:paraId="504B4EE2" w14:textId="5A65E357" w:rsidR="00A43DD3" w:rsidRPr="00955422" w:rsidRDefault="00A43DD3"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GIS data (shapefiles, raster images, and GIS project files);</w:t>
      </w:r>
    </w:p>
    <w:p w14:paraId="07FD66E2"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 Analytical calculation models: </w:t>
      </w:r>
      <w:proofErr w:type="gramStart"/>
      <w:r w:rsidRPr="00955422">
        <w:rPr>
          <w:rFonts w:ascii="Times New Roman" w:hAnsi="Times New Roman" w:cs="Times New Roman"/>
          <w:sz w:val="24"/>
          <w:szCs w:val="24"/>
        </w:rPr>
        <w:t>* .</w:t>
      </w:r>
      <w:proofErr w:type="spellStart"/>
      <w:r w:rsidRPr="00955422">
        <w:rPr>
          <w:rFonts w:ascii="Times New Roman" w:hAnsi="Times New Roman" w:cs="Times New Roman"/>
          <w:sz w:val="24"/>
          <w:szCs w:val="24"/>
        </w:rPr>
        <w:t>lir</w:t>
      </w:r>
      <w:proofErr w:type="spellEnd"/>
      <w:proofErr w:type="gramEnd"/>
      <w:r w:rsidRPr="00955422">
        <w:rPr>
          <w:rFonts w:ascii="Times New Roman" w:hAnsi="Times New Roman" w:cs="Times New Roman"/>
          <w:sz w:val="24"/>
          <w:szCs w:val="24"/>
        </w:rPr>
        <w:t xml:space="preserve"> or other formats;</w:t>
      </w:r>
    </w:p>
    <w:p w14:paraId="1F60AE31"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Images, illustrations: * .pdf, * .gif, * .jpeg;</w:t>
      </w:r>
    </w:p>
    <w:p w14:paraId="5B074938"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Estimated calculations must be presented in the format of a certified program, as well as * .</w:t>
      </w:r>
      <w:proofErr w:type="spellStart"/>
      <w:r w:rsidRPr="00955422">
        <w:rPr>
          <w:rFonts w:ascii="Times New Roman" w:hAnsi="Times New Roman" w:cs="Times New Roman"/>
          <w:sz w:val="24"/>
          <w:szCs w:val="24"/>
        </w:rPr>
        <w:t>xls</w:t>
      </w:r>
      <w:proofErr w:type="spellEnd"/>
      <w:r w:rsidRPr="00955422">
        <w:rPr>
          <w:rFonts w:ascii="Times New Roman" w:hAnsi="Times New Roman" w:cs="Times New Roman"/>
          <w:sz w:val="24"/>
          <w:szCs w:val="24"/>
        </w:rPr>
        <w:t xml:space="preserve"> (* .xlsx). With signatures and seals, duplicated in * .pdf format;</w:t>
      </w:r>
    </w:p>
    <w:p w14:paraId="4190C4C2"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The statement of quantities must be presented in * .</w:t>
      </w:r>
      <w:proofErr w:type="spellStart"/>
      <w:r w:rsidRPr="00955422">
        <w:rPr>
          <w:rFonts w:ascii="Times New Roman" w:hAnsi="Times New Roman" w:cs="Times New Roman"/>
          <w:sz w:val="24"/>
          <w:szCs w:val="24"/>
        </w:rPr>
        <w:t>xls</w:t>
      </w:r>
      <w:proofErr w:type="spellEnd"/>
      <w:r w:rsidRPr="00955422">
        <w:rPr>
          <w:rFonts w:ascii="Times New Roman" w:hAnsi="Times New Roman" w:cs="Times New Roman"/>
          <w:sz w:val="24"/>
          <w:szCs w:val="24"/>
        </w:rPr>
        <w:t xml:space="preserve"> (* .xlsx) and * .doc (* .docx) format, and also duplicated in * .pdf format with the signatures of the developers;</w:t>
      </w:r>
    </w:p>
    <w:p w14:paraId="72911EE7" w14:textId="476F2F7B" w:rsidR="00830DFC"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Documents justifying the cost of materials that are not in the price lists of the base period (price lists) must be submitted in * .pdf format.</w:t>
      </w:r>
    </w:p>
    <w:p w14:paraId="4535ECBC" w14:textId="77777777" w:rsidR="00467273" w:rsidRPr="00955422" w:rsidRDefault="00467273" w:rsidP="003E2B40">
      <w:pPr>
        <w:spacing w:after="0" w:line="240" w:lineRule="auto"/>
        <w:ind w:firstLine="567"/>
        <w:jc w:val="both"/>
        <w:rPr>
          <w:rFonts w:ascii="Times New Roman" w:hAnsi="Times New Roman" w:cs="Times New Roman"/>
          <w:sz w:val="24"/>
          <w:szCs w:val="24"/>
        </w:rPr>
      </w:pPr>
    </w:p>
    <w:p w14:paraId="4E162A99" w14:textId="374A853A" w:rsidR="00830DFC" w:rsidRPr="00955422" w:rsidRDefault="00830DFC" w:rsidP="003E2B40">
      <w:pPr>
        <w:spacing w:after="0" w:line="240" w:lineRule="auto"/>
        <w:jc w:val="both"/>
        <w:rPr>
          <w:rFonts w:ascii="Times New Roman" w:hAnsi="Times New Roman" w:cs="Times New Roman"/>
          <w:b/>
          <w:bCs/>
          <w:sz w:val="24"/>
          <w:szCs w:val="24"/>
        </w:rPr>
      </w:pPr>
      <w:bookmarkStart w:id="60" w:name="_Hlk169181408"/>
      <w:bookmarkEnd w:id="59"/>
      <w:r w:rsidRPr="00955422">
        <w:rPr>
          <w:rFonts w:ascii="Times New Roman" w:hAnsi="Times New Roman" w:cs="Times New Roman"/>
          <w:b/>
          <w:bCs/>
          <w:sz w:val="24"/>
          <w:szCs w:val="24"/>
        </w:rPr>
        <w:t xml:space="preserve">PART B: </w:t>
      </w:r>
      <w:r w:rsidR="00AB1F17" w:rsidRPr="00955422">
        <w:rPr>
          <w:rFonts w:ascii="Times New Roman" w:hAnsi="Times New Roman" w:cs="Times New Roman"/>
          <w:b/>
          <w:bCs/>
          <w:sz w:val="24"/>
          <w:szCs w:val="24"/>
        </w:rPr>
        <w:t>Author’s</w:t>
      </w:r>
      <w:r w:rsidRPr="00955422">
        <w:rPr>
          <w:rFonts w:ascii="Times New Roman" w:hAnsi="Times New Roman" w:cs="Times New Roman"/>
          <w:b/>
          <w:bCs/>
          <w:sz w:val="24"/>
          <w:szCs w:val="24"/>
        </w:rPr>
        <w:t xml:space="preserve"> supervision</w:t>
      </w:r>
    </w:p>
    <w:p w14:paraId="436CFBF0" w14:textId="30075338"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A report on the implementation of architectural supervision must be provided to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monthly within 5 days after each visit to the site to perform architectural supervision.</w:t>
      </w:r>
    </w:p>
    <w:p w14:paraId="4709F430"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report should include the following summary information:</w:t>
      </w:r>
    </w:p>
    <w:p w14:paraId="63E9B2A5" w14:textId="73802841" w:rsidR="00830DFC"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(a) work performed in the previous month in accordance with the work plan</w:t>
      </w:r>
      <w:r w:rsidR="00E41FA4">
        <w:rPr>
          <w:rFonts w:ascii="Times New Roman" w:hAnsi="Times New Roman" w:cs="Times New Roman"/>
          <w:sz w:val="24"/>
          <w:szCs w:val="24"/>
        </w:rPr>
        <w:t>;</w:t>
      </w:r>
    </w:p>
    <w:p w14:paraId="01DCC77B" w14:textId="15646A6A" w:rsidR="006B34A0" w:rsidRPr="00955422" w:rsidRDefault="006B34A0" w:rsidP="003E2B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a record of each field </w:t>
      </w:r>
      <w:r w:rsidR="006C302B">
        <w:rPr>
          <w:rFonts w:ascii="Times New Roman" w:hAnsi="Times New Roman" w:cs="Times New Roman"/>
          <w:sz w:val="24"/>
          <w:szCs w:val="24"/>
        </w:rPr>
        <w:t>visit details, including site locations, photos, and videos.</w:t>
      </w:r>
      <w:r w:rsidR="006D6CE5">
        <w:rPr>
          <w:rFonts w:ascii="Times New Roman" w:hAnsi="Times New Roman" w:cs="Times New Roman"/>
          <w:sz w:val="24"/>
          <w:szCs w:val="24"/>
        </w:rPr>
        <w:t xml:space="preserve"> </w:t>
      </w:r>
    </w:p>
    <w:p w14:paraId="177762A6" w14:textId="48532715"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w:t>
      </w:r>
      <w:r w:rsidR="006C302B">
        <w:rPr>
          <w:rFonts w:ascii="Times New Roman" w:hAnsi="Times New Roman" w:cs="Times New Roman"/>
          <w:sz w:val="24"/>
          <w:szCs w:val="24"/>
        </w:rPr>
        <w:t>c</w:t>
      </w:r>
      <w:r w:rsidRPr="00955422">
        <w:rPr>
          <w:rFonts w:ascii="Times New Roman" w:hAnsi="Times New Roman" w:cs="Times New Roman"/>
          <w:sz w:val="24"/>
          <w:szCs w:val="24"/>
        </w:rPr>
        <w:t>) submitted invoices for payment</w:t>
      </w:r>
      <w:r w:rsidR="00E41FA4">
        <w:rPr>
          <w:rFonts w:ascii="Times New Roman" w:hAnsi="Times New Roman" w:cs="Times New Roman"/>
          <w:sz w:val="24"/>
          <w:szCs w:val="24"/>
        </w:rPr>
        <w:t>;</w:t>
      </w:r>
    </w:p>
    <w:p w14:paraId="5A1033B3" w14:textId="390F2629"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lastRenderedPageBreak/>
        <w:t>(</w:t>
      </w:r>
      <w:r w:rsidR="006C302B">
        <w:rPr>
          <w:rFonts w:ascii="Times New Roman" w:hAnsi="Times New Roman" w:cs="Times New Roman"/>
          <w:sz w:val="24"/>
          <w:szCs w:val="24"/>
        </w:rPr>
        <w:t>d</w:t>
      </w:r>
      <w:r w:rsidRPr="00955422">
        <w:rPr>
          <w:rFonts w:ascii="Times New Roman" w:hAnsi="Times New Roman" w:cs="Times New Roman"/>
          <w:sz w:val="24"/>
          <w:szCs w:val="24"/>
        </w:rPr>
        <w:t>) any difficulties preventing the achievement of full effectiveness of the work performed, and recommended measures to solve them</w:t>
      </w:r>
      <w:r w:rsidR="00E41FA4">
        <w:rPr>
          <w:rFonts w:ascii="Times New Roman" w:hAnsi="Times New Roman" w:cs="Times New Roman"/>
          <w:sz w:val="24"/>
          <w:szCs w:val="24"/>
        </w:rPr>
        <w:t>;</w:t>
      </w:r>
    </w:p>
    <w:p w14:paraId="72412416" w14:textId="1537C6AB" w:rsidR="00E41FA4"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w:t>
      </w:r>
      <w:r w:rsidR="00BA1267">
        <w:rPr>
          <w:rFonts w:ascii="Times New Roman" w:hAnsi="Times New Roman" w:cs="Times New Roman"/>
          <w:sz w:val="24"/>
          <w:szCs w:val="24"/>
        </w:rPr>
        <w:t>e</w:t>
      </w:r>
      <w:r w:rsidRPr="00955422">
        <w:rPr>
          <w:rFonts w:ascii="Times New Roman" w:hAnsi="Times New Roman" w:cs="Times New Roman"/>
          <w:sz w:val="24"/>
          <w:szCs w:val="24"/>
        </w:rPr>
        <w:t>) a description of the work planned for the next month</w:t>
      </w:r>
      <w:r w:rsidR="00E41FA4">
        <w:rPr>
          <w:rFonts w:ascii="Times New Roman" w:hAnsi="Times New Roman" w:cs="Times New Roman"/>
          <w:sz w:val="24"/>
          <w:szCs w:val="24"/>
        </w:rPr>
        <w:t>;</w:t>
      </w:r>
    </w:p>
    <w:p w14:paraId="1647D445" w14:textId="17CD4472"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w:t>
      </w:r>
      <w:r w:rsidR="00BA1267">
        <w:rPr>
          <w:rFonts w:ascii="Times New Roman" w:hAnsi="Times New Roman" w:cs="Times New Roman"/>
          <w:sz w:val="24"/>
          <w:szCs w:val="24"/>
        </w:rPr>
        <w:t>f</w:t>
      </w:r>
      <w:r w:rsidRPr="00955422">
        <w:rPr>
          <w:rFonts w:ascii="Times New Roman" w:hAnsi="Times New Roman" w:cs="Times New Roman"/>
          <w:sz w:val="24"/>
          <w:szCs w:val="24"/>
        </w:rPr>
        <w:t>) the conclusions of the technical experts after visiting the sites for a month, as well as a summary of their instructions.</w:t>
      </w:r>
    </w:p>
    <w:p w14:paraId="5CA72086"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consultant must maintain supervision logs in accordance with the planned visits to the contract sites, providing information on each type of work: progress, compliance with the schedule agreed with the PIU, problems encountered in achieving progress, errors made in achieving quality of construction, main conclusions and recommendations (if any) for future reference.</w:t>
      </w:r>
    </w:p>
    <w:p w14:paraId="12979D22" w14:textId="03BC3305"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w:t>
      </w:r>
      <w:r w:rsidR="00E41FA4">
        <w:rPr>
          <w:rFonts w:ascii="Times New Roman" w:hAnsi="Times New Roman" w:cs="Times New Roman"/>
          <w:sz w:val="24"/>
          <w:szCs w:val="24"/>
        </w:rPr>
        <w:t>C</w:t>
      </w:r>
      <w:r w:rsidRPr="00955422">
        <w:rPr>
          <w:rFonts w:ascii="Times New Roman" w:hAnsi="Times New Roman" w:cs="Times New Roman"/>
          <w:sz w:val="24"/>
          <w:szCs w:val="24"/>
        </w:rPr>
        <w:t>onsultant should be able to visit construction sites between approved milestones to prevent possible disruptions during this period.</w:t>
      </w:r>
    </w:p>
    <w:p w14:paraId="5D73DCC5" w14:textId="77777777"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main attention should be paid to the quality of work and compliance of all work with design and estimate documentation, and approved additional work (if any).</w:t>
      </w:r>
    </w:p>
    <w:p w14:paraId="5BA66FDD" w14:textId="24AD463F" w:rsidR="00830DFC"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Consultant promptly informs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about any problems that arise. The Consultant must agree with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on any changes made to the design solutions during implementation. Reports provided by the Consultant shall contain information on the work performed during site visits and information on the actual time spent.</w:t>
      </w:r>
    </w:p>
    <w:p w14:paraId="5A05119A" w14:textId="77777777" w:rsidR="00E41FA4" w:rsidRPr="00955422" w:rsidRDefault="00E41FA4" w:rsidP="003E2B40">
      <w:pPr>
        <w:spacing w:after="0" w:line="240" w:lineRule="auto"/>
        <w:jc w:val="both"/>
        <w:rPr>
          <w:rFonts w:ascii="Times New Roman" w:hAnsi="Times New Roman" w:cs="Times New Roman"/>
          <w:sz w:val="24"/>
          <w:szCs w:val="24"/>
        </w:rPr>
      </w:pPr>
    </w:p>
    <w:p w14:paraId="359BA8A5" w14:textId="36CDD217" w:rsidR="00830DFC" w:rsidRDefault="004B4676" w:rsidP="003E2B40">
      <w:pPr>
        <w:spacing w:after="0" w:line="240" w:lineRule="auto"/>
        <w:ind w:firstLine="567"/>
        <w:jc w:val="center"/>
        <w:rPr>
          <w:rFonts w:ascii="Times New Roman" w:hAnsi="Times New Roman" w:cs="Times New Roman"/>
          <w:b/>
          <w:bCs/>
          <w:sz w:val="24"/>
          <w:szCs w:val="24"/>
        </w:rPr>
      </w:pPr>
      <w:bookmarkStart w:id="61" w:name="_Hlk169181815"/>
      <w:bookmarkEnd w:id="60"/>
      <w:r w:rsidRPr="00955422">
        <w:rPr>
          <w:rFonts w:ascii="Times New Roman" w:hAnsi="Times New Roman" w:cs="Times New Roman"/>
          <w:b/>
          <w:bCs/>
          <w:sz w:val="24"/>
          <w:szCs w:val="24"/>
        </w:rPr>
        <w:t>V</w:t>
      </w:r>
      <w:r w:rsidR="00630926" w:rsidRPr="00955422">
        <w:rPr>
          <w:rFonts w:ascii="Times New Roman" w:hAnsi="Times New Roman" w:cs="Times New Roman"/>
          <w:b/>
          <w:bCs/>
          <w:sz w:val="24"/>
          <w:szCs w:val="24"/>
        </w:rPr>
        <w:t>.</w:t>
      </w:r>
      <w:r w:rsidR="00830DFC" w:rsidRPr="00955422">
        <w:rPr>
          <w:rFonts w:ascii="Times New Roman" w:hAnsi="Times New Roman" w:cs="Times New Roman"/>
          <w:b/>
          <w:bCs/>
          <w:sz w:val="24"/>
          <w:szCs w:val="24"/>
        </w:rPr>
        <w:t xml:space="preserve"> C</w:t>
      </w:r>
      <w:r w:rsidR="00630926" w:rsidRPr="00955422">
        <w:rPr>
          <w:rFonts w:ascii="Times New Roman" w:hAnsi="Times New Roman" w:cs="Times New Roman"/>
          <w:b/>
          <w:bCs/>
          <w:sz w:val="24"/>
          <w:szCs w:val="24"/>
        </w:rPr>
        <w:t>LIENT INPUT</w:t>
      </w:r>
    </w:p>
    <w:p w14:paraId="11018A82" w14:textId="77777777" w:rsidR="008C1F2D" w:rsidRPr="00955422" w:rsidRDefault="008C1F2D" w:rsidP="003E2B40">
      <w:pPr>
        <w:spacing w:after="0" w:line="240" w:lineRule="auto"/>
        <w:ind w:firstLine="567"/>
        <w:jc w:val="center"/>
        <w:rPr>
          <w:rFonts w:ascii="Times New Roman" w:hAnsi="Times New Roman" w:cs="Times New Roman"/>
          <w:b/>
          <w:bCs/>
          <w:sz w:val="24"/>
          <w:szCs w:val="24"/>
        </w:rPr>
      </w:pPr>
    </w:p>
    <w:p w14:paraId="525AC727" w14:textId="7BBE0981" w:rsidR="00830DFC" w:rsidRPr="00955422" w:rsidRDefault="00830DFC" w:rsidP="003E2B40">
      <w:pPr>
        <w:spacing w:after="0" w:line="240" w:lineRule="auto"/>
        <w:jc w:val="both"/>
        <w:rPr>
          <w:rFonts w:ascii="Times New Roman" w:hAnsi="Times New Roman" w:cs="Times New Roman"/>
          <w:sz w:val="24"/>
          <w:szCs w:val="24"/>
        </w:rPr>
      </w:pPr>
      <w:bookmarkStart w:id="62" w:name="_Hlk169181828"/>
      <w:bookmarkEnd w:id="61"/>
      <w:r w:rsidRPr="00955422">
        <w:rPr>
          <w:rFonts w:ascii="Times New Roman" w:hAnsi="Times New Roman" w:cs="Times New Roman"/>
          <w:sz w:val="24"/>
          <w:szCs w:val="24"/>
        </w:rPr>
        <w:t xml:space="preserve">1. When carrying out engineering and survey work, the PIU will ensure cooperation with the </w:t>
      </w:r>
      <w:proofErr w:type="spellStart"/>
      <w:r w:rsidRPr="00955422">
        <w:rPr>
          <w:rFonts w:ascii="Times New Roman" w:hAnsi="Times New Roman" w:cs="Times New Roman"/>
          <w:sz w:val="24"/>
          <w:szCs w:val="24"/>
        </w:rPr>
        <w:t>Aiyl</w:t>
      </w:r>
      <w:proofErr w:type="spellEnd"/>
      <w:r w:rsidRPr="00955422">
        <w:rPr>
          <w:rFonts w:ascii="Times New Roman" w:hAnsi="Times New Roman" w:cs="Times New Roman"/>
          <w:sz w:val="24"/>
          <w:szCs w:val="24"/>
        </w:rPr>
        <w:t xml:space="preserve"> </w:t>
      </w:r>
      <w:proofErr w:type="spellStart"/>
      <w:r w:rsidRPr="00955422">
        <w:rPr>
          <w:rFonts w:ascii="Times New Roman" w:hAnsi="Times New Roman" w:cs="Times New Roman"/>
          <w:sz w:val="24"/>
          <w:szCs w:val="24"/>
        </w:rPr>
        <w:t>Okmotu</w:t>
      </w:r>
      <w:proofErr w:type="spellEnd"/>
      <w:r w:rsidRPr="00955422">
        <w:rPr>
          <w:rFonts w:ascii="Times New Roman" w:hAnsi="Times New Roman" w:cs="Times New Roman"/>
          <w:sz w:val="24"/>
          <w:szCs w:val="24"/>
        </w:rPr>
        <w:t xml:space="preserve"> on issues of providing free access to objects and the necessary information.</w:t>
      </w:r>
    </w:p>
    <w:p w14:paraId="7F9716C7" w14:textId="77777777" w:rsidR="00830DFC" w:rsidRPr="00955422" w:rsidRDefault="00830DFC" w:rsidP="003E2B40">
      <w:pPr>
        <w:spacing w:after="0" w:line="240" w:lineRule="auto"/>
        <w:jc w:val="both"/>
        <w:rPr>
          <w:rFonts w:ascii="Times New Roman" w:hAnsi="Times New Roman" w:cs="Times New Roman"/>
          <w:sz w:val="24"/>
          <w:szCs w:val="24"/>
        </w:rPr>
      </w:pPr>
      <w:bookmarkStart w:id="63" w:name="_Hlk169181839"/>
      <w:bookmarkEnd w:id="62"/>
      <w:r w:rsidRPr="00955422">
        <w:rPr>
          <w:rFonts w:ascii="Times New Roman" w:hAnsi="Times New Roman" w:cs="Times New Roman"/>
          <w:sz w:val="24"/>
          <w:szCs w:val="24"/>
        </w:rPr>
        <w:t xml:space="preserve">2. When developing design and estimate documentation, the PIU will ensure interaction with the </w:t>
      </w:r>
      <w:proofErr w:type="spellStart"/>
      <w:r w:rsidRPr="00955422">
        <w:rPr>
          <w:rFonts w:ascii="Times New Roman" w:hAnsi="Times New Roman" w:cs="Times New Roman"/>
          <w:sz w:val="24"/>
          <w:szCs w:val="24"/>
        </w:rPr>
        <w:t>Aiyl</w:t>
      </w:r>
      <w:proofErr w:type="spellEnd"/>
      <w:r w:rsidRPr="00955422">
        <w:rPr>
          <w:rFonts w:ascii="Times New Roman" w:hAnsi="Times New Roman" w:cs="Times New Roman"/>
          <w:sz w:val="24"/>
          <w:szCs w:val="24"/>
        </w:rPr>
        <w:t xml:space="preserve"> </w:t>
      </w:r>
      <w:proofErr w:type="spellStart"/>
      <w:r w:rsidRPr="00955422">
        <w:rPr>
          <w:rFonts w:ascii="Times New Roman" w:hAnsi="Times New Roman" w:cs="Times New Roman"/>
          <w:sz w:val="24"/>
          <w:szCs w:val="24"/>
        </w:rPr>
        <w:t>Okmotu</w:t>
      </w:r>
      <w:proofErr w:type="spellEnd"/>
      <w:r w:rsidRPr="00955422">
        <w:rPr>
          <w:rFonts w:ascii="Times New Roman" w:hAnsi="Times New Roman" w:cs="Times New Roman"/>
          <w:sz w:val="24"/>
          <w:szCs w:val="24"/>
        </w:rPr>
        <w:t xml:space="preserve"> through their consulting assistance for obtaining permits.</w:t>
      </w:r>
    </w:p>
    <w:p w14:paraId="6251DAE9" w14:textId="35A6EF35" w:rsidR="00830DFC" w:rsidRPr="00955422" w:rsidRDefault="00830DFC" w:rsidP="003E2B40">
      <w:pPr>
        <w:spacing w:after="0" w:line="240" w:lineRule="auto"/>
        <w:jc w:val="both"/>
        <w:rPr>
          <w:rFonts w:ascii="Times New Roman" w:hAnsi="Times New Roman" w:cs="Times New Roman"/>
          <w:sz w:val="24"/>
          <w:szCs w:val="24"/>
        </w:rPr>
      </w:pPr>
      <w:bookmarkStart w:id="64" w:name="_Hlk169181843"/>
      <w:bookmarkEnd w:id="63"/>
      <w:r w:rsidRPr="00955422">
        <w:rPr>
          <w:rFonts w:ascii="Times New Roman" w:hAnsi="Times New Roman" w:cs="Times New Roman"/>
          <w:sz w:val="24"/>
          <w:szCs w:val="24"/>
        </w:rPr>
        <w:t xml:space="preserve">3. When designing environmental and social sections, the PIU will provide </w:t>
      </w:r>
      <w:r w:rsidR="00E01C98">
        <w:rPr>
          <w:rFonts w:ascii="Times New Roman" w:hAnsi="Times New Roman" w:cs="Times New Roman"/>
          <w:sz w:val="24"/>
          <w:szCs w:val="24"/>
        </w:rPr>
        <w:t xml:space="preserve">sample </w:t>
      </w:r>
      <w:r w:rsidRPr="00955422">
        <w:rPr>
          <w:rFonts w:ascii="Times New Roman" w:hAnsi="Times New Roman" w:cs="Times New Roman"/>
          <w:sz w:val="24"/>
          <w:szCs w:val="24"/>
        </w:rPr>
        <w:t>Environmental and Social Management Plans (ESMPs) developed for retrofits and new construction.</w:t>
      </w:r>
    </w:p>
    <w:p w14:paraId="7947F7FB" w14:textId="77777777" w:rsidR="00830DFC" w:rsidRPr="00955422" w:rsidRDefault="00830DFC" w:rsidP="003E2B40">
      <w:pPr>
        <w:spacing w:after="0" w:line="240" w:lineRule="auto"/>
        <w:jc w:val="both"/>
        <w:rPr>
          <w:rFonts w:ascii="Times New Roman" w:hAnsi="Times New Roman" w:cs="Times New Roman"/>
          <w:sz w:val="24"/>
          <w:szCs w:val="24"/>
        </w:rPr>
      </w:pPr>
      <w:bookmarkStart w:id="65" w:name="_Hlk169181852"/>
      <w:bookmarkEnd w:id="64"/>
      <w:r w:rsidRPr="00955422">
        <w:rPr>
          <w:rFonts w:ascii="Times New Roman" w:hAnsi="Times New Roman" w:cs="Times New Roman"/>
          <w:sz w:val="24"/>
          <w:szCs w:val="24"/>
        </w:rPr>
        <w:t xml:space="preserve">4. The PIU, through the Ail </w:t>
      </w:r>
      <w:proofErr w:type="spellStart"/>
      <w:r w:rsidRPr="00955422">
        <w:rPr>
          <w:rFonts w:ascii="Times New Roman" w:hAnsi="Times New Roman" w:cs="Times New Roman"/>
          <w:sz w:val="24"/>
          <w:szCs w:val="24"/>
        </w:rPr>
        <w:t>Okmotu</w:t>
      </w:r>
      <w:proofErr w:type="spellEnd"/>
      <w:r w:rsidRPr="00955422">
        <w:rPr>
          <w:rFonts w:ascii="Times New Roman" w:hAnsi="Times New Roman" w:cs="Times New Roman"/>
          <w:sz w:val="24"/>
          <w:szCs w:val="24"/>
        </w:rPr>
        <w:t>, will assist in the development of the Involuntary Resettlement Plan (if necessary).</w:t>
      </w:r>
    </w:p>
    <w:p w14:paraId="59014222" w14:textId="77777777" w:rsidR="00830DFC" w:rsidRPr="00955422" w:rsidRDefault="00830DFC" w:rsidP="003E2B40">
      <w:pPr>
        <w:spacing w:after="0" w:line="240" w:lineRule="auto"/>
        <w:jc w:val="both"/>
        <w:rPr>
          <w:rFonts w:ascii="Times New Roman" w:hAnsi="Times New Roman" w:cs="Times New Roman"/>
          <w:sz w:val="24"/>
          <w:szCs w:val="24"/>
        </w:rPr>
      </w:pPr>
      <w:bookmarkStart w:id="66" w:name="_Hlk169181868"/>
      <w:bookmarkEnd w:id="65"/>
      <w:r w:rsidRPr="00955422">
        <w:rPr>
          <w:rFonts w:ascii="Times New Roman" w:hAnsi="Times New Roman" w:cs="Times New Roman"/>
          <w:sz w:val="24"/>
          <w:szCs w:val="24"/>
        </w:rPr>
        <w:t>5. Will assist in the timely resolution of any issues that arise that impede the implementation of design and survey work.</w:t>
      </w:r>
    </w:p>
    <w:bookmarkEnd w:id="66"/>
    <w:p w14:paraId="2052E633" w14:textId="7328E100" w:rsidR="00830DFC" w:rsidRPr="00955422"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6</w:t>
      </w:r>
      <w:bookmarkStart w:id="67" w:name="_Hlk169182027"/>
      <w:r w:rsidRPr="00955422">
        <w:rPr>
          <w:rFonts w:ascii="Times New Roman" w:hAnsi="Times New Roman" w:cs="Times New Roman"/>
          <w:sz w:val="24"/>
          <w:szCs w:val="24"/>
        </w:rPr>
        <w:t>. The PIU will provide support in the discussion of feasibility study and EIA materials by posting information in public places</w:t>
      </w:r>
      <w:r w:rsidR="00E01C98">
        <w:rPr>
          <w:rFonts w:ascii="Times New Roman" w:hAnsi="Times New Roman" w:cs="Times New Roman"/>
          <w:sz w:val="24"/>
          <w:szCs w:val="24"/>
        </w:rPr>
        <w:t xml:space="preserve"> and websites</w:t>
      </w:r>
      <w:r w:rsidRPr="00955422">
        <w:rPr>
          <w:rFonts w:ascii="Times New Roman" w:hAnsi="Times New Roman" w:cs="Times New Roman"/>
          <w:sz w:val="24"/>
          <w:szCs w:val="24"/>
        </w:rPr>
        <w:t>, as well as measures to ensure the participation of village residents, including women, in the decision-making process.</w:t>
      </w:r>
      <w:bookmarkEnd w:id="67"/>
    </w:p>
    <w:p w14:paraId="376E90C7" w14:textId="26DE1518" w:rsidR="00221995" w:rsidRDefault="00830DFC"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7. </w:t>
      </w:r>
      <w:bookmarkStart w:id="68" w:name="_Hlk169182038"/>
      <w:r w:rsidRPr="00955422">
        <w:rPr>
          <w:rFonts w:ascii="Times New Roman" w:hAnsi="Times New Roman" w:cs="Times New Roman"/>
          <w:sz w:val="24"/>
          <w:szCs w:val="24"/>
        </w:rPr>
        <w:t>The PIU agrees on the received Action Plan for carrying out designer’s supervision and pays monthly expenses in accordance with the received reports on designer’s supervision.</w:t>
      </w:r>
      <w:bookmarkEnd w:id="68"/>
    </w:p>
    <w:p w14:paraId="6D9CB77A" w14:textId="77777777" w:rsidR="00E41FA4" w:rsidRPr="00955422" w:rsidRDefault="00E41FA4" w:rsidP="003E2B40">
      <w:pPr>
        <w:spacing w:after="0" w:line="240" w:lineRule="auto"/>
        <w:jc w:val="both"/>
        <w:rPr>
          <w:rFonts w:ascii="Times New Roman" w:hAnsi="Times New Roman" w:cs="Times New Roman"/>
          <w:sz w:val="24"/>
          <w:szCs w:val="24"/>
        </w:rPr>
      </w:pPr>
    </w:p>
    <w:p w14:paraId="143AA295" w14:textId="002BC7C8" w:rsidR="00830DFC" w:rsidRPr="00955422" w:rsidRDefault="004B4676" w:rsidP="003E2B40">
      <w:pPr>
        <w:spacing w:after="0" w:line="240" w:lineRule="auto"/>
        <w:ind w:firstLine="567"/>
        <w:jc w:val="center"/>
        <w:rPr>
          <w:rFonts w:ascii="Times New Roman" w:hAnsi="Times New Roman" w:cs="Times New Roman"/>
          <w:b/>
          <w:bCs/>
          <w:sz w:val="24"/>
          <w:szCs w:val="24"/>
        </w:rPr>
      </w:pPr>
      <w:bookmarkStart w:id="69" w:name="_Hlk169182169"/>
      <w:r w:rsidRPr="00955422">
        <w:rPr>
          <w:rFonts w:ascii="Times New Roman" w:hAnsi="Times New Roman" w:cs="Times New Roman"/>
          <w:b/>
          <w:bCs/>
          <w:sz w:val="24"/>
          <w:szCs w:val="24"/>
        </w:rPr>
        <w:t>VI</w:t>
      </w:r>
      <w:r w:rsidR="00830DFC" w:rsidRPr="00955422">
        <w:rPr>
          <w:rFonts w:ascii="Times New Roman" w:hAnsi="Times New Roman" w:cs="Times New Roman"/>
          <w:b/>
          <w:bCs/>
          <w:sz w:val="24"/>
          <w:szCs w:val="24"/>
        </w:rPr>
        <w:t xml:space="preserve">. </w:t>
      </w:r>
      <w:r w:rsidR="00BB00F5" w:rsidRPr="00955422">
        <w:rPr>
          <w:rFonts w:ascii="Times New Roman" w:hAnsi="Times New Roman" w:cs="Times New Roman"/>
          <w:b/>
          <w:bCs/>
          <w:sz w:val="24"/>
          <w:szCs w:val="24"/>
        </w:rPr>
        <w:t>DURATION OF ASSIGNMENT</w:t>
      </w:r>
    </w:p>
    <w:p w14:paraId="0E7B3A5B" w14:textId="088DD25C" w:rsidR="00DB01A6" w:rsidRPr="00955422" w:rsidRDefault="00DB01A6" w:rsidP="003E2B40">
      <w:pPr>
        <w:spacing w:after="0" w:line="240" w:lineRule="auto"/>
        <w:jc w:val="both"/>
        <w:rPr>
          <w:rFonts w:ascii="Times New Roman" w:hAnsi="Times New Roman" w:cs="Times New Roman"/>
          <w:sz w:val="24"/>
          <w:szCs w:val="24"/>
        </w:rPr>
      </w:pPr>
      <w:bookmarkStart w:id="70" w:name="_Hlk169182179"/>
      <w:bookmarkEnd w:id="69"/>
      <w:r w:rsidRPr="00955422">
        <w:rPr>
          <w:rFonts w:ascii="Times New Roman" w:hAnsi="Times New Roman" w:cs="Times New Roman"/>
          <w:sz w:val="24"/>
          <w:szCs w:val="24"/>
        </w:rPr>
        <w:t>According to calculations, the estimated duration of Part A (Preparation of feasibility study and design estimates) of this TOR for consulting services is 17 months</w:t>
      </w:r>
      <w:r w:rsidR="00B32598">
        <w:rPr>
          <w:rFonts w:ascii="Times New Roman" w:hAnsi="Times New Roman" w:cs="Times New Roman"/>
          <w:sz w:val="24"/>
          <w:szCs w:val="24"/>
        </w:rPr>
        <w:t xml:space="preserve"> from the contract</w:t>
      </w:r>
      <w:r w:rsidR="00376A4A">
        <w:rPr>
          <w:rFonts w:ascii="Times New Roman" w:hAnsi="Times New Roman" w:cs="Times New Roman"/>
          <w:sz w:val="24"/>
          <w:szCs w:val="24"/>
        </w:rPr>
        <w:t xml:space="preserve"> effectiveness date</w:t>
      </w:r>
      <w:r w:rsidRPr="00955422">
        <w:rPr>
          <w:rFonts w:ascii="Times New Roman" w:hAnsi="Times New Roman" w:cs="Times New Roman"/>
          <w:sz w:val="24"/>
          <w:szCs w:val="24"/>
        </w:rPr>
        <w:t>.</w:t>
      </w:r>
    </w:p>
    <w:p w14:paraId="10214699" w14:textId="7AE982DC" w:rsidR="00221995" w:rsidRPr="00955422" w:rsidRDefault="00DB01A6"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Part B (author's supervision) will come into force after the award and signing of contracts for modernization work or construction of bank protection engineering structures. The duration of Part B services will depend on the time available for completion of construction contracts under Part A. The assignment contract for Part B will be signed with the Consultant upon engagement of the contractor for the construction work.</w:t>
      </w:r>
    </w:p>
    <w:p w14:paraId="7A322E11" w14:textId="77777777" w:rsidR="00DB01A6" w:rsidRPr="00955422" w:rsidRDefault="00DB01A6" w:rsidP="003E2B40">
      <w:pPr>
        <w:spacing w:after="0" w:line="240" w:lineRule="auto"/>
        <w:jc w:val="both"/>
        <w:rPr>
          <w:rFonts w:ascii="Times New Roman" w:hAnsi="Times New Roman" w:cs="Times New Roman"/>
          <w:b/>
          <w:bCs/>
          <w:sz w:val="24"/>
          <w:szCs w:val="24"/>
        </w:rPr>
      </w:pPr>
      <w:bookmarkStart w:id="71" w:name="_Hlk169182256"/>
      <w:bookmarkEnd w:id="70"/>
      <w:r w:rsidRPr="00955422">
        <w:rPr>
          <w:rFonts w:ascii="Times New Roman" w:hAnsi="Times New Roman" w:cs="Times New Roman"/>
          <w:b/>
          <w:bCs/>
          <w:sz w:val="24"/>
          <w:szCs w:val="24"/>
        </w:rPr>
        <w:t>Contract type</w:t>
      </w:r>
    </w:p>
    <w:p w14:paraId="721E4872" w14:textId="77777777" w:rsidR="00DB01A6" w:rsidRPr="00955422" w:rsidRDefault="00DB01A6" w:rsidP="003E2B40">
      <w:pPr>
        <w:spacing w:after="0" w:line="240" w:lineRule="auto"/>
        <w:jc w:val="both"/>
        <w:rPr>
          <w:rFonts w:ascii="Times New Roman" w:hAnsi="Times New Roman" w:cs="Times New Roman"/>
          <w:b/>
          <w:bCs/>
          <w:sz w:val="24"/>
          <w:szCs w:val="24"/>
        </w:rPr>
      </w:pPr>
      <w:r w:rsidRPr="00955422">
        <w:rPr>
          <w:rFonts w:ascii="Times New Roman" w:hAnsi="Times New Roman" w:cs="Times New Roman"/>
          <w:b/>
          <w:bCs/>
          <w:sz w:val="24"/>
          <w:szCs w:val="24"/>
        </w:rPr>
        <w:t>PART A: Preparation of feasibility study and design documentation</w:t>
      </w:r>
    </w:p>
    <w:p w14:paraId="6B4E38A4" w14:textId="66F54E16" w:rsidR="00DB01A6" w:rsidRPr="00955422" w:rsidRDefault="00DB01A6"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contract between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and the Consultant for the preparation of the feasibility study and design estimates will be based on a Lump Sum Contract. Payments under a fixed fee contract will be made based on deliverables completed and approval of reports provided</w:t>
      </w:r>
      <w:r w:rsidR="00376A4A">
        <w:rPr>
          <w:rFonts w:ascii="Times New Roman" w:hAnsi="Times New Roman" w:cs="Times New Roman"/>
          <w:sz w:val="24"/>
          <w:szCs w:val="24"/>
        </w:rPr>
        <w:t xml:space="preserve"> in accordance with the </w:t>
      </w:r>
      <w:r w:rsidR="00A820EE">
        <w:rPr>
          <w:rFonts w:ascii="Times New Roman" w:hAnsi="Times New Roman" w:cs="Times New Roman"/>
          <w:sz w:val="24"/>
          <w:szCs w:val="24"/>
        </w:rPr>
        <w:t>schedule of submitting reports and invoices</w:t>
      </w:r>
      <w:r w:rsidRPr="00955422">
        <w:rPr>
          <w:rFonts w:ascii="Times New Roman" w:hAnsi="Times New Roman" w:cs="Times New Roman"/>
          <w:sz w:val="24"/>
          <w:szCs w:val="24"/>
        </w:rPr>
        <w:t>. The consultant provides invoices and reports on services performed in accordance with the terms of the contract.</w:t>
      </w:r>
    </w:p>
    <w:p w14:paraId="2BA97648" w14:textId="0006EEA0" w:rsidR="00DB01A6" w:rsidRPr="00955422" w:rsidRDefault="00DB01A6" w:rsidP="003E2B40">
      <w:pPr>
        <w:spacing w:after="0" w:line="240" w:lineRule="auto"/>
        <w:jc w:val="both"/>
        <w:rPr>
          <w:rFonts w:ascii="Times New Roman" w:hAnsi="Times New Roman" w:cs="Times New Roman"/>
          <w:b/>
          <w:bCs/>
          <w:sz w:val="24"/>
          <w:szCs w:val="24"/>
        </w:rPr>
      </w:pPr>
      <w:bookmarkStart w:id="72" w:name="_Hlk169183283"/>
      <w:bookmarkEnd w:id="71"/>
      <w:r w:rsidRPr="00955422">
        <w:rPr>
          <w:rFonts w:ascii="Times New Roman" w:hAnsi="Times New Roman" w:cs="Times New Roman"/>
          <w:b/>
          <w:bCs/>
          <w:sz w:val="24"/>
          <w:szCs w:val="24"/>
        </w:rPr>
        <w:lastRenderedPageBreak/>
        <w:t xml:space="preserve">PART B: </w:t>
      </w:r>
      <w:r w:rsidR="00AB1F17" w:rsidRPr="00955422">
        <w:rPr>
          <w:rFonts w:ascii="Times New Roman" w:hAnsi="Times New Roman" w:cs="Times New Roman"/>
          <w:b/>
          <w:bCs/>
          <w:sz w:val="24"/>
          <w:szCs w:val="24"/>
        </w:rPr>
        <w:t>Aut</w:t>
      </w:r>
      <w:r w:rsidR="002664F7">
        <w:rPr>
          <w:rFonts w:ascii="Times New Roman" w:hAnsi="Times New Roman" w:cs="Times New Roman"/>
          <w:b/>
          <w:bCs/>
          <w:sz w:val="24"/>
          <w:szCs w:val="24"/>
        </w:rPr>
        <w:t>h</w:t>
      </w:r>
      <w:r w:rsidR="00AB1F17" w:rsidRPr="00955422">
        <w:rPr>
          <w:rFonts w:ascii="Times New Roman" w:hAnsi="Times New Roman" w:cs="Times New Roman"/>
          <w:b/>
          <w:bCs/>
          <w:sz w:val="24"/>
          <w:szCs w:val="24"/>
        </w:rPr>
        <w:t>or’s</w:t>
      </w:r>
      <w:r w:rsidR="00601B5C" w:rsidRPr="00955422">
        <w:rPr>
          <w:rFonts w:ascii="Times New Roman" w:hAnsi="Times New Roman" w:cs="Times New Roman"/>
          <w:b/>
          <w:bCs/>
          <w:sz w:val="24"/>
          <w:szCs w:val="24"/>
        </w:rPr>
        <w:t xml:space="preserve"> </w:t>
      </w:r>
      <w:r w:rsidRPr="00955422">
        <w:rPr>
          <w:rFonts w:ascii="Times New Roman" w:hAnsi="Times New Roman" w:cs="Times New Roman"/>
          <w:b/>
          <w:bCs/>
          <w:sz w:val="24"/>
          <w:szCs w:val="24"/>
        </w:rPr>
        <w:t>supervision</w:t>
      </w:r>
    </w:p>
    <w:p w14:paraId="1F2B800D" w14:textId="6BC1A2CB" w:rsidR="00DB01A6" w:rsidRPr="00955422" w:rsidRDefault="00DB01A6"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contract between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and the Consultant for the designer's supervision of construction work will be a Time</w:t>
      </w:r>
      <w:r w:rsidR="00630926" w:rsidRPr="00955422">
        <w:rPr>
          <w:rFonts w:ascii="Times New Roman" w:hAnsi="Times New Roman" w:cs="Times New Roman"/>
          <w:sz w:val="24"/>
          <w:szCs w:val="24"/>
        </w:rPr>
        <w:t>-</w:t>
      </w:r>
      <w:r w:rsidRPr="00955422">
        <w:rPr>
          <w:rFonts w:ascii="Times New Roman" w:hAnsi="Times New Roman" w:cs="Times New Roman"/>
          <w:sz w:val="24"/>
          <w:szCs w:val="24"/>
        </w:rPr>
        <w:t>Based Contract. Payments under a time-based contract for supervisory consulting services are made monthly based on a</w:t>
      </w:r>
      <w:r w:rsidR="001B46CF">
        <w:rPr>
          <w:rFonts w:ascii="Times New Roman" w:hAnsi="Times New Roman" w:cs="Times New Roman"/>
          <w:sz w:val="24"/>
          <w:szCs w:val="24"/>
        </w:rPr>
        <w:t xml:space="preserve"> submitted</w:t>
      </w:r>
      <w:r w:rsidR="00656044">
        <w:rPr>
          <w:rFonts w:ascii="Times New Roman" w:hAnsi="Times New Roman" w:cs="Times New Roman"/>
          <w:sz w:val="24"/>
          <w:szCs w:val="24"/>
        </w:rPr>
        <w:t xml:space="preserve"> timesheets</w:t>
      </w:r>
      <w:r w:rsidRPr="00955422">
        <w:rPr>
          <w:rFonts w:ascii="Times New Roman" w:hAnsi="Times New Roman" w:cs="Times New Roman"/>
          <w:sz w:val="24"/>
          <w:szCs w:val="24"/>
        </w:rPr>
        <w:t xml:space="preserve"> that reflects the actual time spent on services performed as described in the </w:t>
      </w:r>
      <w:proofErr w:type="spellStart"/>
      <w:r w:rsidR="001B46CF">
        <w:rPr>
          <w:rFonts w:ascii="Times New Roman" w:hAnsi="Times New Roman" w:cs="Times New Roman"/>
          <w:sz w:val="24"/>
          <w:szCs w:val="24"/>
        </w:rPr>
        <w:t>ToR</w:t>
      </w:r>
      <w:proofErr w:type="spellEnd"/>
      <w:r w:rsidRPr="00955422">
        <w:rPr>
          <w:rFonts w:ascii="Times New Roman" w:hAnsi="Times New Roman" w:cs="Times New Roman"/>
          <w:sz w:val="24"/>
          <w:szCs w:val="24"/>
        </w:rPr>
        <w:t>. For payment (remuneration and reimbursement of expenses), the Consultant must provide supporting documentation of visits, including travel and hotel expenses.</w:t>
      </w:r>
    </w:p>
    <w:p w14:paraId="33EE588E" w14:textId="7E8F28CC" w:rsidR="00221995" w:rsidRDefault="00DB01A6"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The Consultant must provide </w:t>
      </w:r>
      <w:r w:rsidR="000B37B9">
        <w:rPr>
          <w:rFonts w:ascii="Times New Roman" w:hAnsi="Times New Roman" w:cs="Times New Roman"/>
          <w:sz w:val="24"/>
          <w:szCs w:val="24"/>
        </w:rPr>
        <w:t>financial reports for payments of remuneration and</w:t>
      </w:r>
      <w:r w:rsidRPr="00955422">
        <w:rPr>
          <w:rFonts w:ascii="Times New Roman" w:hAnsi="Times New Roman" w:cs="Times New Roman"/>
          <w:sz w:val="24"/>
          <w:szCs w:val="24"/>
        </w:rPr>
        <w:t xml:space="preserve"> reimbursable expenses along with site visit reports. The </w:t>
      </w:r>
      <w:r w:rsidR="002664F7">
        <w:rPr>
          <w:rFonts w:ascii="Times New Roman" w:hAnsi="Times New Roman" w:cs="Times New Roman"/>
          <w:sz w:val="24"/>
          <w:szCs w:val="24"/>
        </w:rPr>
        <w:t>Client</w:t>
      </w:r>
      <w:r w:rsidRPr="00955422">
        <w:rPr>
          <w:rFonts w:ascii="Times New Roman" w:hAnsi="Times New Roman" w:cs="Times New Roman"/>
          <w:sz w:val="24"/>
          <w:szCs w:val="24"/>
        </w:rPr>
        <w:t xml:space="preserve"> will pay for the services based on the above documents and approved documents on the visit to the construction site by the Consultant.</w:t>
      </w:r>
    </w:p>
    <w:p w14:paraId="126CA0B4" w14:textId="77777777" w:rsidR="00E41FA4" w:rsidRPr="00955422" w:rsidRDefault="00E41FA4" w:rsidP="003E2B40">
      <w:pPr>
        <w:spacing w:after="0" w:line="240" w:lineRule="auto"/>
        <w:jc w:val="both"/>
        <w:rPr>
          <w:rFonts w:ascii="Times New Roman" w:hAnsi="Times New Roman" w:cs="Times New Roman"/>
          <w:sz w:val="24"/>
          <w:szCs w:val="24"/>
        </w:rPr>
      </w:pPr>
    </w:p>
    <w:p w14:paraId="3C2F89FF" w14:textId="3F9D862F" w:rsidR="00C305B2" w:rsidRDefault="004B4676" w:rsidP="003E2B40">
      <w:pPr>
        <w:spacing w:after="0" w:line="240" w:lineRule="auto"/>
        <w:ind w:firstLine="567"/>
        <w:jc w:val="center"/>
        <w:rPr>
          <w:rFonts w:ascii="Times New Roman" w:hAnsi="Times New Roman" w:cs="Times New Roman"/>
          <w:b/>
          <w:bCs/>
          <w:sz w:val="24"/>
          <w:szCs w:val="24"/>
        </w:rPr>
      </w:pPr>
      <w:bookmarkStart w:id="73" w:name="_Hlk182233655"/>
      <w:bookmarkEnd w:id="72"/>
      <w:r w:rsidRPr="00955422">
        <w:rPr>
          <w:rFonts w:ascii="Times New Roman" w:hAnsi="Times New Roman" w:cs="Times New Roman"/>
          <w:b/>
          <w:bCs/>
          <w:sz w:val="24"/>
          <w:szCs w:val="24"/>
        </w:rPr>
        <w:t>VII</w:t>
      </w:r>
      <w:r w:rsidR="00DB01A6" w:rsidRPr="00955422">
        <w:rPr>
          <w:rFonts w:ascii="Times New Roman" w:hAnsi="Times New Roman" w:cs="Times New Roman"/>
          <w:b/>
          <w:bCs/>
          <w:sz w:val="24"/>
          <w:szCs w:val="24"/>
        </w:rPr>
        <w:t xml:space="preserve">. </w:t>
      </w:r>
      <w:bookmarkStart w:id="74" w:name="_Hlk169183422"/>
      <w:r w:rsidR="00C305B2" w:rsidRPr="00955422">
        <w:rPr>
          <w:rFonts w:ascii="Times New Roman" w:hAnsi="Times New Roman" w:cs="Times New Roman"/>
          <w:b/>
          <w:bCs/>
          <w:sz w:val="24"/>
          <w:szCs w:val="24"/>
        </w:rPr>
        <w:t xml:space="preserve">EXPECTED DELIVERABLES </w:t>
      </w:r>
      <w:bookmarkEnd w:id="74"/>
    </w:p>
    <w:p w14:paraId="19319B4F" w14:textId="77777777" w:rsidR="005B3C00" w:rsidRDefault="005B3C00" w:rsidP="003E2B40">
      <w:pPr>
        <w:spacing w:after="0" w:line="240" w:lineRule="auto"/>
        <w:ind w:firstLine="567"/>
        <w:jc w:val="center"/>
        <w:rPr>
          <w:rFonts w:ascii="Times New Roman" w:hAnsi="Times New Roman" w:cs="Times New Roman"/>
          <w:b/>
          <w:bCs/>
          <w:sz w:val="24"/>
          <w:szCs w:val="24"/>
        </w:rPr>
      </w:pPr>
    </w:p>
    <w:tbl>
      <w:tblPr>
        <w:tblStyle w:val="a5"/>
        <w:tblW w:w="0" w:type="auto"/>
        <w:tblLook w:val="04A0" w:firstRow="1" w:lastRow="0" w:firstColumn="1" w:lastColumn="0" w:noHBand="0" w:noVBand="1"/>
      </w:tblPr>
      <w:tblGrid>
        <w:gridCol w:w="954"/>
        <w:gridCol w:w="4106"/>
        <w:gridCol w:w="3956"/>
      </w:tblGrid>
      <w:tr w:rsidR="00B648C8" w:rsidRPr="00C86B4A" w14:paraId="79165D29" w14:textId="77777777" w:rsidTr="009440A4">
        <w:tc>
          <w:tcPr>
            <w:tcW w:w="954" w:type="dxa"/>
            <w:vAlign w:val="center"/>
          </w:tcPr>
          <w:p w14:paraId="6E8A63CA" w14:textId="77777777" w:rsidR="00B648C8" w:rsidRPr="00C86B4A" w:rsidRDefault="00B648C8" w:rsidP="003E2B40">
            <w:pPr>
              <w:jc w:val="center"/>
              <w:rPr>
                <w:rFonts w:ascii="Times New Roman" w:hAnsi="Times New Roman" w:cs="Times New Roman"/>
                <w:b/>
                <w:sz w:val="24"/>
                <w:szCs w:val="24"/>
              </w:rPr>
            </w:pPr>
            <w:r w:rsidRPr="00C86B4A">
              <w:rPr>
                <w:rFonts w:ascii="Times New Roman" w:hAnsi="Times New Roman" w:cs="Times New Roman"/>
                <w:b/>
                <w:sz w:val="24"/>
                <w:szCs w:val="24"/>
              </w:rPr>
              <w:t>#</w:t>
            </w:r>
          </w:p>
        </w:tc>
        <w:tc>
          <w:tcPr>
            <w:tcW w:w="4106" w:type="dxa"/>
            <w:vAlign w:val="center"/>
          </w:tcPr>
          <w:p w14:paraId="4E2328F4" w14:textId="77777777" w:rsidR="00B648C8" w:rsidRPr="00C86B4A" w:rsidRDefault="00B648C8" w:rsidP="003E2B40">
            <w:pPr>
              <w:jc w:val="center"/>
              <w:rPr>
                <w:rFonts w:ascii="Times New Roman" w:hAnsi="Times New Roman" w:cs="Times New Roman"/>
                <w:b/>
                <w:sz w:val="24"/>
                <w:szCs w:val="24"/>
              </w:rPr>
            </w:pPr>
            <w:r w:rsidRPr="00C86B4A">
              <w:rPr>
                <w:rFonts w:ascii="Times New Roman" w:hAnsi="Times New Roman" w:cs="Times New Roman"/>
                <w:b/>
                <w:sz w:val="24"/>
                <w:szCs w:val="24"/>
              </w:rPr>
              <w:t>Reports</w:t>
            </w:r>
          </w:p>
        </w:tc>
        <w:tc>
          <w:tcPr>
            <w:tcW w:w="3956" w:type="dxa"/>
            <w:vAlign w:val="center"/>
          </w:tcPr>
          <w:p w14:paraId="35E6FA20" w14:textId="77777777" w:rsidR="00B648C8" w:rsidRPr="00C86B4A" w:rsidRDefault="00B648C8" w:rsidP="003E2B40">
            <w:pPr>
              <w:jc w:val="center"/>
              <w:rPr>
                <w:rFonts w:ascii="Times New Roman" w:hAnsi="Times New Roman" w:cs="Times New Roman"/>
                <w:b/>
                <w:sz w:val="24"/>
                <w:szCs w:val="24"/>
              </w:rPr>
            </w:pPr>
            <w:r w:rsidRPr="00C86B4A">
              <w:rPr>
                <w:rFonts w:ascii="Times New Roman" w:hAnsi="Times New Roman" w:cs="Times New Roman"/>
                <w:b/>
                <w:sz w:val="24"/>
                <w:szCs w:val="24"/>
              </w:rPr>
              <w:t>Deadlines</w:t>
            </w:r>
          </w:p>
        </w:tc>
      </w:tr>
      <w:tr w:rsidR="00B648C8" w:rsidRPr="00C86B4A" w14:paraId="2FDBD73A" w14:textId="77777777" w:rsidTr="009440A4">
        <w:tc>
          <w:tcPr>
            <w:tcW w:w="954" w:type="dxa"/>
            <w:vAlign w:val="center"/>
          </w:tcPr>
          <w:p w14:paraId="6A00EF4B"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4106" w:type="dxa"/>
            <w:vAlign w:val="center"/>
          </w:tcPr>
          <w:p w14:paraId="40E904C3"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Inception report</w:t>
            </w:r>
          </w:p>
        </w:tc>
        <w:tc>
          <w:tcPr>
            <w:tcW w:w="3956" w:type="dxa"/>
          </w:tcPr>
          <w:p w14:paraId="466871A0"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0.5 month after the effective date of the contract</w:t>
            </w:r>
          </w:p>
        </w:tc>
      </w:tr>
      <w:tr w:rsidR="00B648C8" w:rsidRPr="00C86B4A" w14:paraId="6A15C405" w14:textId="77777777" w:rsidTr="009440A4">
        <w:tc>
          <w:tcPr>
            <w:tcW w:w="9016" w:type="dxa"/>
            <w:gridSpan w:val="3"/>
            <w:vAlign w:val="center"/>
          </w:tcPr>
          <w:p w14:paraId="1FDC8638" w14:textId="77777777" w:rsidR="00B648C8" w:rsidRPr="00C86B4A" w:rsidRDefault="00B648C8" w:rsidP="003E2B40">
            <w:pPr>
              <w:ind w:firstLine="709"/>
              <w:jc w:val="center"/>
              <w:rPr>
                <w:rFonts w:ascii="Times New Roman" w:hAnsi="Times New Roman" w:cs="Times New Roman"/>
                <w:sz w:val="24"/>
                <w:szCs w:val="24"/>
              </w:rPr>
            </w:pPr>
            <w:r w:rsidRPr="00C86B4A">
              <w:rPr>
                <w:rFonts w:ascii="Times New Roman" w:hAnsi="Times New Roman" w:cs="Times New Roman"/>
                <w:b/>
                <w:sz w:val="24"/>
                <w:szCs w:val="24"/>
              </w:rPr>
              <w:t>For sites where FS and DED are required</w:t>
            </w:r>
          </w:p>
        </w:tc>
      </w:tr>
      <w:tr w:rsidR="00B648C8" w:rsidRPr="00C86B4A" w14:paraId="32DE1C4A" w14:textId="77777777" w:rsidTr="009440A4">
        <w:tc>
          <w:tcPr>
            <w:tcW w:w="954" w:type="dxa"/>
            <w:vAlign w:val="center"/>
          </w:tcPr>
          <w:p w14:paraId="600DDE10"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4106" w:type="dxa"/>
          </w:tcPr>
          <w:p w14:paraId="0F0CFB62" w14:textId="5C72BB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 xml:space="preserve">Progress Report No. 1 Preparation of FS for </w:t>
            </w:r>
            <w:r w:rsidR="00ED3883">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(1-</w:t>
            </w:r>
            <w:r w:rsidR="00ED3883">
              <w:rPr>
                <w:rFonts w:ascii="Times New Roman" w:hAnsi="Times New Roman" w:cs="Times New Roman"/>
                <w:sz w:val="24"/>
                <w:szCs w:val="24"/>
                <w:lang w:val="ky-KG"/>
              </w:rPr>
              <w:t>5</w:t>
            </w:r>
            <w:r w:rsidRPr="00C86B4A">
              <w:rPr>
                <w:rFonts w:ascii="Times New Roman" w:hAnsi="Times New Roman" w:cs="Times New Roman"/>
                <w:sz w:val="24"/>
                <w:szCs w:val="24"/>
              </w:rPr>
              <w:t>)</w:t>
            </w:r>
          </w:p>
        </w:tc>
        <w:tc>
          <w:tcPr>
            <w:tcW w:w="3956" w:type="dxa"/>
          </w:tcPr>
          <w:p w14:paraId="0014A3D7"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4 months after the effective date of the contract</w:t>
            </w:r>
          </w:p>
        </w:tc>
      </w:tr>
      <w:tr w:rsidR="00B648C8" w:rsidRPr="00C86B4A" w14:paraId="56011A72" w14:textId="77777777" w:rsidTr="009440A4">
        <w:tc>
          <w:tcPr>
            <w:tcW w:w="954" w:type="dxa"/>
            <w:vAlign w:val="center"/>
          </w:tcPr>
          <w:p w14:paraId="0DF00AAB"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4106" w:type="dxa"/>
          </w:tcPr>
          <w:p w14:paraId="4CD603AF" w14:textId="5352BEB3"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 xml:space="preserve">Progress Report No. 2: Preparation of DED for </w:t>
            </w:r>
            <w:r w:rsidR="00ED3883">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(1-</w:t>
            </w:r>
            <w:r w:rsidR="00ED3883">
              <w:rPr>
                <w:rFonts w:ascii="Times New Roman" w:hAnsi="Times New Roman" w:cs="Times New Roman"/>
                <w:sz w:val="24"/>
                <w:szCs w:val="24"/>
                <w:lang w:val="ky-KG"/>
              </w:rPr>
              <w:t>5</w:t>
            </w:r>
            <w:r w:rsidRPr="00C86B4A">
              <w:rPr>
                <w:rFonts w:ascii="Times New Roman" w:hAnsi="Times New Roman" w:cs="Times New Roman"/>
                <w:sz w:val="24"/>
                <w:szCs w:val="24"/>
              </w:rPr>
              <w:t>)</w:t>
            </w:r>
          </w:p>
        </w:tc>
        <w:tc>
          <w:tcPr>
            <w:tcW w:w="3956" w:type="dxa"/>
          </w:tcPr>
          <w:p w14:paraId="495827F1"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8 months after the effective date of the contract</w:t>
            </w:r>
          </w:p>
        </w:tc>
      </w:tr>
      <w:tr w:rsidR="00B648C8" w:rsidRPr="00C86B4A" w14:paraId="6BFE7139" w14:textId="77777777" w:rsidTr="009440A4">
        <w:tc>
          <w:tcPr>
            <w:tcW w:w="954" w:type="dxa"/>
            <w:vAlign w:val="center"/>
          </w:tcPr>
          <w:p w14:paraId="036075B6"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4106" w:type="dxa"/>
          </w:tcPr>
          <w:p w14:paraId="269088FB" w14:textId="7C1BCED5"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 xml:space="preserve">Progress Report No. 3: Preparation of FS for </w:t>
            </w:r>
            <w:r w:rsidR="00B76BE9">
              <w:rPr>
                <w:rFonts w:ascii="Times New Roman" w:hAnsi="Times New Roman" w:cs="Times New Roman"/>
                <w:sz w:val="24"/>
                <w:szCs w:val="24"/>
              </w:rPr>
              <w:t>5</w:t>
            </w:r>
            <w:r w:rsidRPr="00C86B4A">
              <w:rPr>
                <w:rFonts w:ascii="Times New Roman" w:hAnsi="Times New Roman" w:cs="Times New Roman"/>
                <w:sz w:val="24"/>
                <w:szCs w:val="24"/>
              </w:rPr>
              <w:t xml:space="preserve"> sites (</w:t>
            </w:r>
            <w:r w:rsidR="00ED3883">
              <w:rPr>
                <w:rFonts w:ascii="Times New Roman" w:hAnsi="Times New Roman" w:cs="Times New Roman"/>
                <w:sz w:val="24"/>
                <w:szCs w:val="24"/>
                <w:lang w:val="ky-KG"/>
              </w:rPr>
              <w:t>6</w:t>
            </w:r>
            <w:r w:rsidRPr="00C86B4A">
              <w:rPr>
                <w:rFonts w:ascii="Times New Roman" w:hAnsi="Times New Roman" w:cs="Times New Roman"/>
                <w:sz w:val="24"/>
                <w:szCs w:val="24"/>
              </w:rPr>
              <w:t>-1</w:t>
            </w:r>
            <w:r w:rsidR="00ED3883">
              <w:rPr>
                <w:rFonts w:ascii="Times New Roman" w:hAnsi="Times New Roman" w:cs="Times New Roman"/>
                <w:sz w:val="24"/>
                <w:szCs w:val="24"/>
                <w:lang w:val="ky-KG"/>
              </w:rPr>
              <w:t>0</w:t>
            </w:r>
            <w:r w:rsidRPr="00C86B4A">
              <w:rPr>
                <w:rFonts w:ascii="Times New Roman" w:hAnsi="Times New Roman" w:cs="Times New Roman"/>
                <w:sz w:val="24"/>
                <w:szCs w:val="24"/>
              </w:rPr>
              <w:t>)</w:t>
            </w:r>
          </w:p>
        </w:tc>
        <w:tc>
          <w:tcPr>
            <w:tcW w:w="3956" w:type="dxa"/>
          </w:tcPr>
          <w:p w14:paraId="11E3D210"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12 months after the effective date of the contract</w:t>
            </w:r>
          </w:p>
        </w:tc>
      </w:tr>
      <w:tr w:rsidR="00B648C8" w:rsidRPr="00C86B4A" w14:paraId="74129EBE" w14:textId="77777777" w:rsidTr="009440A4">
        <w:tc>
          <w:tcPr>
            <w:tcW w:w="954" w:type="dxa"/>
            <w:vAlign w:val="center"/>
          </w:tcPr>
          <w:p w14:paraId="1B4A8781"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5</w:t>
            </w:r>
          </w:p>
        </w:tc>
        <w:tc>
          <w:tcPr>
            <w:tcW w:w="4106" w:type="dxa"/>
          </w:tcPr>
          <w:p w14:paraId="153D13A4" w14:textId="4EF00E10"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 xml:space="preserve">Progress Report No. 4: Preparation of DED for </w:t>
            </w:r>
            <w:r w:rsidR="00B76BE9">
              <w:rPr>
                <w:rFonts w:ascii="Times New Roman" w:hAnsi="Times New Roman" w:cs="Times New Roman"/>
                <w:sz w:val="24"/>
                <w:szCs w:val="24"/>
              </w:rPr>
              <w:t>5</w:t>
            </w:r>
            <w:r w:rsidRPr="00C86B4A">
              <w:rPr>
                <w:rFonts w:ascii="Times New Roman" w:hAnsi="Times New Roman" w:cs="Times New Roman"/>
                <w:sz w:val="24"/>
                <w:szCs w:val="24"/>
              </w:rPr>
              <w:t xml:space="preserve"> sites (</w:t>
            </w:r>
            <w:r w:rsidR="00ED3883">
              <w:rPr>
                <w:rFonts w:ascii="Times New Roman" w:hAnsi="Times New Roman" w:cs="Times New Roman"/>
                <w:sz w:val="24"/>
                <w:szCs w:val="24"/>
                <w:lang w:val="ky-KG"/>
              </w:rPr>
              <w:t>6</w:t>
            </w:r>
            <w:r w:rsidRPr="00C86B4A">
              <w:rPr>
                <w:rFonts w:ascii="Times New Roman" w:hAnsi="Times New Roman" w:cs="Times New Roman"/>
                <w:sz w:val="24"/>
                <w:szCs w:val="24"/>
              </w:rPr>
              <w:t>-1</w:t>
            </w:r>
            <w:r w:rsidR="00ED3883">
              <w:rPr>
                <w:rFonts w:ascii="Times New Roman" w:hAnsi="Times New Roman" w:cs="Times New Roman"/>
                <w:sz w:val="24"/>
                <w:szCs w:val="24"/>
                <w:lang w:val="ky-KG"/>
              </w:rPr>
              <w:t>0</w:t>
            </w:r>
            <w:r w:rsidRPr="00C86B4A">
              <w:rPr>
                <w:rFonts w:ascii="Times New Roman" w:hAnsi="Times New Roman" w:cs="Times New Roman"/>
                <w:sz w:val="24"/>
                <w:szCs w:val="24"/>
              </w:rPr>
              <w:t>)</w:t>
            </w:r>
          </w:p>
        </w:tc>
        <w:tc>
          <w:tcPr>
            <w:tcW w:w="3956" w:type="dxa"/>
          </w:tcPr>
          <w:p w14:paraId="632741C2"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16 months after the effective date of the contract</w:t>
            </w:r>
          </w:p>
        </w:tc>
      </w:tr>
      <w:tr w:rsidR="00B648C8" w:rsidRPr="00C86B4A" w14:paraId="62DC7733" w14:textId="77777777" w:rsidTr="009440A4">
        <w:tc>
          <w:tcPr>
            <w:tcW w:w="9016" w:type="dxa"/>
            <w:gridSpan w:val="3"/>
            <w:vAlign w:val="center"/>
          </w:tcPr>
          <w:p w14:paraId="0960D51D"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b/>
                <w:sz w:val="24"/>
                <w:szCs w:val="24"/>
              </w:rPr>
              <w:t>For sites where only DED is required</w:t>
            </w:r>
          </w:p>
        </w:tc>
      </w:tr>
      <w:tr w:rsidR="00B648C8" w:rsidRPr="00C86B4A" w14:paraId="7577ED54" w14:textId="77777777" w:rsidTr="009440A4">
        <w:tc>
          <w:tcPr>
            <w:tcW w:w="954" w:type="dxa"/>
            <w:vAlign w:val="center"/>
          </w:tcPr>
          <w:p w14:paraId="3ED5CC2C"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6</w:t>
            </w:r>
          </w:p>
        </w:tc>
        <w:tc>
          <w:tcPr>
            <w:tcW w:w="4106" w:type="dxa"/>
          </w:tcPr>
          <w:p w14:paraId="2B069C5C" w14:textId="2342C658"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Progress Report No.1a: Preparation of DED for 6 sites (1</w:t>
            </w:r>
            <w:r w:rsidR="00ED3883">
              <w:rPr>
                <w:rFonts w:ascii="Times New Roman" w:hAnsi="Times New Roman" w:cs="Times New Roman"/>
                <w:sz w:val="24"/>
                <w:szCs w:val="24"/>
                <w:lang w:val="ky-KG"/>
              </w:rPr>
              <w:t>1</w:t>
            </w:r>
            <w:r w:rsidRPr="00C86B4A">
              <w:rPr>
                <w:rFonts w:ascii="Times New Roman" w:hAnsi="Times New Roman" w:cs="Times New Roman"/>
                <w:sz w:val="24"/>
                <w:szCs w:val="24"/>
              </w:rPr>
              <w:t>-1</w:t>
            </w:r>
            <w:r w:rsidR="00ED3883">
              <w:rPr>
                <w:rFonts w:ascii="Times New Roman" w:hAnsi="Times New Roman" w:cs="Times New Roman"/>
                <w:sz w:val="24"/>
                <w:szCs w:val="24"/>
                <w:lang w:val="ky-KG"/>
              </w:rPr>
              <w:t>6</w:t>
            </w:r>
            <w:r w:rsidRPr="00C86B4A">
              <w:rPr>
                <w:rFonts w:ascii="Times New Roman" w:hAnsi="Times New Roman" w:cs="Times New Roman"/>
                <w:sz w:val="24"/>
                <w:szCs w:val="24"/>
              </w:rPr>
              <w:t>)</w:t>
            </w:r>
          </w:p>
        </w:tc>
        <w:tc>
          <w:tcPr>
            <w:tcW w:w="3956" w:type="dxa"/>
          </w:tcPr>
          <w:p w14:paraId="37A9503C"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4 months after the effective date of the contract</w:t>
            </w:r>
          </w:p>
        </w:tc>
      </w:tr>
      <w:tr w:rsidR="00B648C8" w:rsidRPr="00C86B4A" w14:paraId="2797C399" w14:textId="77777777" w:rsidTr="009440A4">
        <w:tc>
          <w:tcPr>
            <w:tcW w:w="954" w:type="dxa"/>
            <w:vAlign w:val="center"/>
          </w:tcPr>
          <w:p w14:paraId="14D8A010"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7</w:t>
            </w:r>
          </w:p>
        </w:tc>
        <w:tc>
          <w:tcPr>
            <w:tcW w:w="4106" w:type="dxa"/>
          </w:tcPr>
          <w:p w14:paraId="558132B2" w14:textId="4D98375E"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 xml:space="preserve">Progress Report No.2a: Preparation of DED for </w:t>
            </w:r>
            <w:r w:rsidR="0036420A">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w:t>
            </w:r>
            <w:r w:rsidR="00B76BE9">
              <w:rPr>
                <w:rFonts w:ascii="Times New Roman" w:hAnsi="Times New Roman" w:cs="Times New Roman"/>
                <w:sz w:val="24"/>
                <w:szCs w:val="24"/>
              </w:rPr>
              <w:t>1</w:t>
            </w:r>
            <w:r w:rsidR="0036420A">
              <w:rPr>
                <w:rFonts w:ascii="Times New Roman" w:hAnsi="Times New Roman" w:cs="Times New Roman"/>
                <w:sz w:val="24"/>
                <w:szCs w:val="24"/>
                <w:lang w:val="ky-KG"/>
              </w:rPr>
              <w:t>7</w:t>
            </w:r>
            <w:r w:rsidR="00B76BE9">
              <w:rPr>
                <w:rFonts w:ascii="Times New Roman" w:hAnsi="Times New Roman" w:cs="Times New Roman"/>
                <w:sz w:val="24"/>
                <w:szCs w:val="24"/>
              </w:rPr>
              <w:t>-2</w:t>
            </w:r>
            <w:r w:rsidR="006A68AE">
              <w:rPr>
                <w:rFonts w:ascii="Times New Roman" w:hAnsi="Times New Roman" w:cs="Times New Roman"/>
                <w:sz w:val="24"/>
                <w:szCs w:val="24"/>
                <w:lang w:val="ky-KG"/>
              </w:rPr>
              <w:t>1</w:t>
            </w:r>
            <w:r w:rsidRPr="00C86B4A">
              <w:rPr>
                <w:rFonts w:ascii="Times New Roman" w:hAnsi="Times New Roman" w:cs="Times New Roman"/>
                <w:sz w:val="24"/>
                <w:szCs w:val="24"/>
              </w:rPr>
              <w:t>)</w:t>
            </w:r>
          </w:p>
        </w:tc>
        <w:tc>
          <w:tcPr>
            <w:tcW w:w="3956" w:type="dxa"/>
          </w:tcPr>
          <w:p w14:paraId="5882A8EF"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8 months after the effective date of the contract</w:t>
            </w:r>
          </w:p>
        </w:tc>
      </w:tr>
      <w:tr w:rsidR="00B648C8" w:rsidRPr="00C86B4A" w14:paraId="63D6D1A3" w14:textId="77777777" w:rsidTr="009440A4">
        <w:tc>
          <w:tcPr>
            <w:tcW w:w="9016" w:type="dxa"/>
            <w:gridSpan w:val="3"/>
            <w:vAlign w:val="center"/>
          </w:tcPr>
          <w:p w14:paraId="04379835" w14:textId="77777777" w:rsidR="00B648C8" w:rsidRPr="00C86B4A" w:rsidRDefault="00B648C8" w:rsidP="003E2B40">
            <w:pPr>
              <w:jc w:val="center"/>
              <w:rPr>
                <w:rFonts w:ascii="Times New Roman" w:hAnsi="Times New Roman" w:cs="Times New Roman"/>
                <w:sz w:val="24"/>
                <w:szCs w:val="24"/>
              </w:rPr>
            </w:pPr>
          </w:p>
        </w:tc>
      </w:tr>
      <w:tr w:rsidR="00B648C8" w:rsidRPr="00C86B4A" w14:paraId="3D713DC1" w14:textId="77777777" w:rsidTr="009440A4">
        <w:tc>
          <w:tcPr>
            <w:tcW w:w="954" w:type="dxa"/>
            <w:vAlign w:val="center"/>
          </w:tcPr>
          <w:p w14:paraId="433556BF" w14:textId="77777777" w:rsidR="00B648C8" w:rsidRPr="00C86B4A" w:rsidRDefault="00B648C8" w:rsidP="003E2B40">
            <w:pPr>
              <w:jc w:val="center"/>
              <w:rPr>
                <w:rFonts w:ascii="Times New Roman" w:hAnsi="Times New Roman" w:cs="Times New Roman"/>
                <w:sz w:val="24"/>
                <w:szCs w:val="24"/>
              </w:rPr>
            </w:pPr>
            <w:r w:rsidRPr="00C86B4A">
              <w:rPr>
                <w:rFonts w:ascii="Times New Roman" w:hAnsi="Times New Roman" w:cs="Times New Roman"/>
                <w:sz w:val="24"/>
                <w:szCs w:val="24"/>
              </w:rPr>
              <w:t>8</w:t>
            </w:r>
          </w:p>
        </w:tc>
        <w:tc>
          <w:tcPr>
            <w:tcW w:w="4106" w:type="dxa"/>
          </w:tcPr>
          <w:p w14:paraId="704DB2E1"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Final report</w:t>
            </w:r>
          </w:p>
        </w:tc>
        <w:tc>
          <w:tcPr>
            <w:tcW w:w="3956" w:type="dxa"/>
          </w:tcPr>
          <w:p w14:paraId="6FD4453E" w14:textId="77777777" w:rsidR="00B648C8" w:rsidRPr="00C86B4A" w:rsidRDefault="00B648C8" w:rsidP="003E2B40">
            <w:pPr>
              <w:jc w:val="both"/>
              <w:rPr>
                <w:rFonts w:ascii="Times New Roman" w:hAnsi="Times New Roman" w:cs="Times New Roman"/>
                <w:sz w:val="24"/>
                <w:szCs w:val="24"/>
              </w:rPr>
            </w:pPr>
            <w:r w:rsidRPr="00C86B4A">
              <w:rPr>
                <w:rFonts w:ascii="Times New Roman" w:hAnsi="Times New Roman" w:cs="Times New Roman"/>
                <w:sz w:val="24"/>
                <w:szCs w:val="24"/>
              </w:rPr>
              <w:t>Within 17 months after the effective date of the contract</w:t>
            </w:r>
          </w:p>
        </w:tc>
      </w:tr>
    </w:tbl>
    <w:p w14:paraId="136AA105" w14:textId="77777777" w:rsidR="00B648C8" w:rsidRPr="00955422" w:rsidRDefault="00B648C8" w:rsidP="003E2B40">
      <w:pPr>
        <w:spacing w:after="0" w:line="240" w:lineRule="auto"/>
        <w:ind w:firstLine="567"/>
        <w:jc w:val="center"/>
        <w:rPr>
          <w:rFonts w:ascii="Times New Roman" w:hAnsi="Times New Roman" w:cs="Times New Roman"/>
          <w:b/>
          <w:bCs/>
          <w:sz w:val="24"/>
          <w:szCs w:val="24"/>
        </w:rPr>
      </w:pPr>
    </w:p>
    <w:bookmarkEnd w:id="73"/>
    <w:p w14:paraId="595FEA92" w14:textId="0F2D00E2" w:rsidR="00C305B2" w:rsidRDefault="004B4676" w:rsidP="003E2B40">
      <w:pPr>
        <w:spacing w:after="0" w:line="240" w:lineRule="auto"/>
        <w:ind w:firstLine="567"/>
        <w:jc w:val="center"/>
        <w:rPr>
          <w:rFonts w:ascii="Times New Roman" w:hAnsi="Times New Roman" w:cs="Times New Roman"/>
          <w:b/>
          <w:bCs/>
          <w:sz w:val="24"/>
          <w:szCs w:val="24"/>
        </w:rPr>
      </w:pPr>
      <w:r w:rsidRPr="00955422">
        <w:rPr>
          <w:rFonts w:ascii="Times New Roman" w:hAnsi="Times New Roman" w:cs="Times New Roman"/>
          <w:b/>
          <w:bCs/>
          <w:sz w:val="24"/>
          <w:szCs w:val="24"/>
        </w:rPr>
        <w:t>VIII</w:t>
      </w:r>
      <w:r w:rsidR="00C305B2" w:rsidRPr="00955422">
        <w:rPr>
          <w:rFonts w:ascii="Times New Roman" w:hAnsi="Times New Roman" w:cs="Times New Roman"/>
          <w:b/>
          <w:bCs/>
          <w:sz w:val="24"/>
          <w:szCs w:val="24"/>
        </w:rPr>
        <w:t xml:space="preserve">. </w:t>
      </w:r>
      <w:bookmarkStart w:id="75" w:name="_Hlk169183621"/>
      <w:r w:rsidR="00C305B2" w:rsidRPr="00955422">
        <w:rPr>
          <w:rFonts w:ascii="Times New Roman" w:hAnsi="Times New Roman" w:cs="Times New Roman"/>
          <w:b/>
          <w:bCs/>
          <w:sz w:val="24"/>
          <w:szCs w:val="24"/>
        </w:rPr>
        <w:t>PAYMENT SCHEDULE</w:t>
      </w:r>
      <w:bookmarkEnd w:id="75"/>
    </w:p>
    <w:p w14:paraId="4C879F10" w14:textId="77777777" w:rsidR="005B3C00" w:rsidRDefault="005B3C00" w:rsidP="003E2B40">
      <w:pPr>
        <w:spacing w:after="0" w:line="240" w:lineRule="auto"/>
        <w:ind w:firstLine="567"/>
        <w:jc w:val="center"/>
        <w:rPr>
          <w:rFonts w:ascii="Times New Roman" w:hAnsi="Times New Roman" w:cs="Times New Roman"/>
          <w:b/>
          <w:bCs/>
          <w:sz w:val="24"/>
          <w:szCs w:val="24"/>
        </w:rPr>
      </w:pPr>
    </w:p>
    <w:tbl>
      <w:tblPr>
        <w:tblStyle w:val="a5"/>
        <w:tblW w:w="9067" w:type="dxa"/>
        <w:tblLook w:val="04A0" w:firstRow="1" w:lastRow="0" w:firstColumn="1" w:lastColumn="0" w:noHBand="0" w:noVBand="1"/>
      </w:tblPr>
      <w:tblGrid>
        <w:gridCol w:w="503"/>
        <w:gridCol w:w="6242"/>
        <w:gridCol w:w="2322"/>
      </w:tblGrid>
      <w:tr w:rsidR="00504CAC" w:rsidRPr="00C86B4A" w14:paraId="1993E1DC" w14:textId="77777777" w:rsidTr="009440A4">
        <w:trPr>
          <w:trHeight w:val="515"/>
        </w:trPr>
        <w:tc>
          <w:tcPr>
            <w:tcW w:w="503" w:type="dxa"/>
          </w:tcPr>
          <w:p w14:paraId="59A9F19A" w14:textId="77777777" w:rsidR="00504CAC" w:rsidRPr="00C86B4A" w:rsidRDefault="00504CAC" w:rsidP="003E2B40">
            <w:pPr>
              <w:ind w:firstLine="22"/>
              <w:jc w:val="center"/>
              <w:rPr>
                <w:rFonts w:ascii="Times New Roman" w:hAnsi="Times New Roman" w:cs="Times New Roman"/>
                <w:b/>
                <w:bCs/>
                <w:sz w:val="24"/>
                <w:szCs w:val="24"/>
              </w:rPr>
            </w:pPr>
            <w:r w:rsidRPr="00C86B4A">
              <w:rPr>
                <w:rFonts w:ascii="Times New Roman" w:hAnsi="Times New Roman" w:cs="Times New Roman"/>
                <w:b/>
                <w:bCs/>
                <w:sz w:val="24"/>
                <w:szCs w:val="24"/>
              </w:rPr>
              <w:t>№</w:t>
            </w:r>
          </w:p>
        </w:tc>
        <w:tc>
          <w:tcPr>
            <w:tcW w:w="6242" w:type="dxa"/>
          </w:tcPr>
          <w:p w14:paraId="67A673D0" w14:textId="77777777" w:rsidR="00504CAC" w:rsidRPr="00C86B4A" w:rsidRDefault="00504CAC" w:rsidP="003E2B40">
            <w:pPr>
              <w:ind w:firstLine="22"/>
              <w:jc w:val="center"/>
              <w:rPr>
                <w:rFonts w:ascii="Times New Roman" w:hAnsi="Times New Roman" w:cs="Times New Roman"/>
                <w:b/>
                <w:bCs/>
                <w:sz w:val="24"/>
                <w:szCs w:val="24"/>
              </w:rPr>
            </w:pPr>
            <w:r w:rsidRPr="00C86B4A">
              <w:rPr>
                <w:rFonts w:ascii="Times New Roman" w:hAnsi="Times New Roman" w:cs="Times New Roman"/>
                <w:b/>
                <w:bCs/>
                <w:sz w:val="24"/>
                <w:szCs w:val="24"/>
              </w:rPr>
              <w:t>Deliverable</w:t>
            </w:r>
          </w:p>
        </w:tc>
        <w:tc>
          <w:tcPr>
            <w:tcW w:w="2322" w:type="dxa"/>
          </w:tcPr>
          <w:p w14:paraId="77B5EEB7" w14:textId="77777777" w:rsidR="00504CAC" w:rsidRPr="00C86B4A" w:rsidRDefault="00504CAC" w:rsidP="003E2B40">
            <w:pPr>
              <w:jc w:val="center"/>
              <w:rPr>
                <w:rFonts w:ascii="Times New Roman" w:hAnsi="Times New Roman" w:cs="Times New Roman"/>
                <w:b/>
                <w:bCs/>
                <w:sz w:val="24"/>
                <w:szCs w:val="24"/>
              </w:rPr>
            </w:pPr>
            <w:r w:rsidRPr="00C86B4A">
              <w:rPr>
                <w:rFonts w:ascii="Times New Roman" w:hAnsi="Times New Roman" w:cs="Times New Roman"/>
                <w:b/>
                <w:bCs/>
                <w:sz w:val="24"/>
                <w:szCs w:val="24"/>
              </w:rPr>
              <w:t>Payment from total contract amount for Part A</w:t>
            </w:r>
          </w:p>
        </w:tc>
      </w:tr>
      <w:tr w:rsidR="00504CAC" w:rsidRPr="00C86B4A" w14:paraId="67D72E7A" w14:textId="77777777" w:rsidTr="009440A4">
        <w:trPr>
          <w:trHeight w:val="285"/>
        </w:trPr>
        <w:tc>
          <w:tcPr>
            <w:tcW w:w="9067" w:type="dxa"/>
            <w:gridSpan w:val="3"/>
          </w:tcPr>
          <w:p w14:paraId="594C86AB" w14:textId="77777777" w:rsidR="00504CAC" w:rsidRPr="00C86B4A" w:rsidRDefault="00504CAC" w:rsidP="003E2B40">
            <w:pPr>
              <w:ind w:firstLine="22"/>
              <w:rPr>
                <w:rFonts w:ascii="Times New Roman" w:hAnsi="Times New Roman" w:cs="Times New Roman"/>
                <w:b/>
                <w:bCs/>
                <w:sz w:val="24"/>
                <w:szCs w:val="24"/>
              </w:rPr>
            </w:pPr>
            <w:r w:rsidRPr="00C86B4A">
              <w:rPr>
                <w:rFonts w:ascii="Times New Roman" w:hAnsi="Times New Roman" w:cs="Times New Roman"/>
                <w:b/>
                <w:bCs/>
                <w:sz w:val="24"/>
                <w:szCs w:val="24"/>
              </w:rPr>
              <w:t>PART A: Preparation of FS and DED</w:t>
            </w:r>
          </w:p>
        </w:tc>
      </w:tr>
      <w:tr w:rsidR="00504CAC" w:rsidRPr="00C86B4A" w14:paraId="427919A3" w14:textId="77777777" w:rsidTr="009440A4">
        <w:trPr>
          <w:trHeight w:val="386"/>
        </w:trPr>
        <w:tc>
          <w:tcPr>
            <w:tcW w:w="503" w:type="dxa"/>
          </w:tcPr>
          <w:p w14:paraId="451EEECA"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1</w:t>
            </w:r>
          </w:p>
        </w:tc>
        <w:tc>
          <w:tcPr>
            <w:tcW w:w="6242" w:type="dxa"/>
          </w:tcPr>
          <w:p w14:paraId="4EBB8782" w14:textId="77777777"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Inception report</w:t>
            </w:r>
          </w:p>
        </w:tc>
        <w:tc>
          <w:tcPr>
            <w:tcW w:w="2322" w:type="dxa"/>
          </w:tcPr>
          <w:p w14:paraId="0B4A750D"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3C2A8E8C" w14:textId="77777777" w:rsidTr="009440A4">
        <w:trPr>
          <w:trHeight w:val="419"/>
        </w:trPr>
        <w:tc>
          <w:tcPr>
            <w:tcW w:w="503" w:type="dxa"/>
          </w:tcPr>
          <w:p w14:paraId="3AD9589C"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2</w:t>
            </w:r>
          </w:p>
        </w:tc>
        <w:tc>
          <w:tcPr>
            <w:tcW w:w="6242" w:type="dxa"/>
          </w:tcPr>
          <w:p w14:paraId="3F291CB5" w14:textId="39811854"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1 – FS for </w:t>
            </w:r>
            <w:r w:rsidR="0036420A">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(1-</w:t>
            </w:r>
            <w:r w:rsidR="0036420A">
              <w:rPr>
                <w:rFonts w:ascii="Times New Roman" w:hAnsi="Times New Roman" w:cs="Times New Roman"/>
                <w:sz w:val="24"/>
                <w:szCs w:val="24"/>
                <w:lang w:val="ky-KG"/>
              </w:rPr>
              <w:t>5</w:t>
            </w:r>
            <w:r w:rsidRPr="00C86B4A">
              <w:rPr>
                <w:rFonts w:ascii="Times New Roman" w:hAnsi="Times New Roman" w:cs="Times New Roman"/>
                <w:sz w:val="24"/>
                <w:szCs w:val="24"/>
              </w:rPr>
              <w:t>)</w:t>
            </w:r>
          </w:p>
        </w:tc>
        <w:tc>
          <w:tcPr>
            <w:tcW w:w="2322" w:type="dxa"/>
          </w:tcPr>
          <w:p w14:paraId="273F22E6"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095BFA18" w14:textId="77777777" w:rsidTr="009440A4">
        <w:trPr>
          <w:trHeight w:val="415"/>
        </w:trPr>
        <w:tc>
          <w:tcPr>
            <w:tcW w:w="503" w:type="dxa"/>
          </w:tcPr>
          <w:p w14:paraId="47AB6527"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3</w:t>
            </w:r>
          </w:p>
        </w:tc>
        <w:tc>
          <w:tcPr>
            <w:tcW w:w="6242" w:type="dxa"/>
          </w:tcPr>
          <w:p w14:paraId="15547046" w14:textId="7C5C0E98"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1a – DED for </w:t>
            </w:r>
            <w:r w:rsidR="005231A1">
              <w:rPr>
                <w:rFonts w:ascii="Times New Roman" w:hAnsi="Times New Roman" w:cs="Times New Roman"/>
                <w:sz w:val="24"/>
                <w:szCs w:val="24"/>
                <w:lang w:val="ky-KG"/>
              </w:rPr>
              <w:t>6</w:t>
            </w:r>
            <w:r w:rsidRPr="00C86B4A">
              <w:rPr>
                <w:rFonts w:ascii="Times New Roman" w:hAnsi="Times New Roman" w:cs="Times New Roman"/>
                <w:sz w:val="24"/>
                <w:szCs w:val="24"/>
              </w:rPr>
              <w:t xml:space="preserve"> sites (</w:t>
            </w:r>
            <w:r w:rsidR="00B76BE9">
              <w:rPr>
                <w:rFonts w:ascii="Times New Roman" w:hAnsi="Times New Roman" w:cs="Times New Roman"/>
                <w:sz w:val="24"/>
                <w:szCs w:val="24"/>
              </w:rPr>
              <w:t>1</w:t>
            </w:r>
            <w:r w:rsidR="0036420A">
              <w:rPr>
                <w:rFonts w:ascii="Times New Roman" w:hAnsi="Times New Roman" w:cs="Times New Roman"/>
                <w:sz w:val="24"/>
                <w:szCs w:val="24"/>
                <w:lang w:val="ky-KG"/>
              </w:rPr>
              <w:t>1</w:t>
            </w:r>
            <w:r w:rsidR="00B76BE9">
              <w:rPr>
                <w:rFonts w:ascii="Times New Roman" w:hAnsi="Times New Roman" w:cs="Times New Roman"/>
                <w:sz w:val="24"/>
                <w:szCs w:val="24"/>
              </w:rPr>
              <w:t>-1</w:t>
            </w:r>
            <w:r w:rsidR="0036420A">
              <w:rPr>
                <w:rFonts w:ascii="Times New Roman" w:hAnsi="Times New Roman" w:cs="Times New Roman"/>
                <w:sz w:val="24"/>
                <w:szCs w:val="24"/>
                <w:lang w:val="ky-KG"/>
              </w:rPr>
              <w:t>6</w:t>
            </w:r>
            <w:r w:rsidRPr="00C86B4A">
              <w:rPr>
                <w:rFonts w:ascii="Times New Roman" w:hAnsi="Times New Roman" w:cs="Times New Roman"/>
                <w:sz w:val="24"/>
                <w:szCs w:val="24"/>
              </w:rPr>
              <w:t>)</w:t>
            </w:r>
          </w:p>
        </w:tc>
        <w:tc>
          <w:tcPr>
            <w:tcW w:w="2322" w:type="dxa"/>
          </w:tcPr>
          <w:p w14:paraId="6363DE82"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72E52EC7" w14:textId="77777777" w:rsidTr="009440A4">
        <w:trPr>
          <w:trHeight w:val="415"/>
        </w:trPr>
        <w:tc>
          <w:tcPr>
            <w:tcW w:w="503" w:type="dxa"/>
          </w:tcPr>
          <w:p w14:paraId="28962E88"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4</w:t>
            </w:r>
          </w:p>
        </w:tc>
        <w:tc>
          <w:tcPr>
            <w:tcW w:w="6242" w:type="dxa"/>
          </w:tcPr>
          <w:p w14:paraId="2483D9A5" w14:textId="173786B5"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2 – </w:t>
            </w:r>
            <w:r w:rsidR="00AB470A">
              <w:rPr>
                <w:rFonts w:ascii="Times New Roman" w:hAnsi="Times New Roman" w:cs="Times New Roman"/>
                <w:sz w:val="24"/>
                <w:szCs w:val="24"/>
              </w:rPr>
              <w:t>DED</w:t>
            </w:r>
            <w:r w:rsidR="00AB470A" w:rsidRPr="00C86B4A">
              <w:rPr>
                <w:rFonts w:ascii="Times New Roman" w:hAnsi="Times New Roman" w:cs="Times New Roman"/>
                <w:sz w:val="24"/>
                <w:szCs w:val="24"/>
              </w:rPr>
              <w:t xml:space="preserve"> </w:t>
            </w:r>
            <w:r w:rsidRPr="00C86B4A">
              <w:rPr>
                <w:rFonts w:ascii="Times New Roman" w:hAnsi="Times New Roman" w:cs="Times New Roman"/>
                <w:sz w:val="24"/>
                <w:szCs w:val="24"/>
              </w:rPr>
              <w:t xml:space="preserve">for </w:t>
            </w:r>
            <w:r w:rsidR="0036420A">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(1-</w:t>
            </w:r>
            <w:r w:rsidR="0036420A">
              <w:rPr>
                <w:rFonts w:ascii="Times New Roman" w:hAnsi="Times New Roman" w:cs="Times New Roman"/>
                <w:sz w:val="24"/>
                <w:szCs w:val="24"/>
                <w:lang w:val="ky-KG"/>
              </w:rPr>
              <w:t>5</w:t>
            </w:r>
            <w:r w:rsidRPr="00C86B4A">
              <w:rPr>
                <w:rFonts w:ascii="Times New Roman" w:hAnsi="Times New Roman" w:cs="Times New Roman"/>
                <w:sz w:val="24"/>
                <w:szCs w:val="24"/>
              </w:rPr>
              <w:t>)</w:t>
            </w:r>
          </w:p>
        </w:tc>
        <w:tc>
          <w:tcPr>
            <w:tcW w:w="2322" w:type="dxa"/>
          </w:tcPr>
          <w:p w14:paraId="7141584B"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7CCA6109" w14:textId="77777777" w:rsidTr="009440A4">
        <w:trPr>
          <w:trHeight w:val="415"/>
        </w:trPr>
        <w:tc>
          <w:tcPr>
            <w:tcW w:w="503" w:type="dxa"/>
          </w:tcPr>
          <w:p w14:paraId="5D407A1C"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5</w:t>
            </w:r>
          </w:p>
        </w:tc>
        <w:tc>
          <w:tcPr>
            <w:tcW w:w="6242" w:type="dxa"/>
          </w:tcPr>
          <w:p w14:paraId="0D995AB8" w14:textId="5A565B80"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2a – DED for </w:t>
            </w:r>
            <w:r w:rsidR="005231A1">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w:t>
            </w:r>
            <w:r w:rsidR="00B76BE9">
              <w:rPr>
                <w:rFonts w:ascii="Times New Roman" w:hAnsi="Times New Roman" w:cs="Times New Roman"/>
                <w:sz w:val="24"/>
                <w:szCs w:val="24"/>
              </w:rPr>
              <w:t>1</w:t>
            </w:r>
            <w:r w:rsidR="0036420A">
              <w:rPr>
                <w:rFonts w:ascii="Times New Roman" w:hAnsi="Times New Roman" w:cs="Times New Roman"/>
                <w:sz w:val="24"/>
                <w:szCs w:val="24"/>
                <w:lang w:val="ky-KG"/>
              </w:rPr>
              <w:t>7</w:t>
            </w:r>
            <w:r w:rsidR="00B76BE9">
              <w:rPr>
                <w:rFonts w:ascii="Times New Roman" w:hAnsi="Times New Roman" w:cs="Times New Roman"/>
                <w:sz w:val="24"/>
                <w:szCs w:val="24"/>
              </w:rPr>
              <w:t>-2</w:t>
            </w:r>
            <w:r w:rsidR="006A68AE">
              <w:rPr>
                <w:rFonts w:ascii="Times New Roman" w:hAnsi="Times New Roman" w:cs="Times New Roman"/>
                <w:sz w:val="24"/>
                <w:szCs w:val="24"/>
                <w:lang w:val="ky-KG"/>
              </w:rPr>
              <w:t>1</w:t>
            </w:r>
            <w:r w:rsidRPr="00C86B4A">
              <w:rPr>
                <w:rFonts w:ascii="Times New Roman" w:hAnsi="Times New Roman" w:cs="Times New Roman"/>
                <w:sz w:val="24"/>
                <w:szCs w:val="24"/>
              </w:rPr>
              <w:t>)</w:t>
            </w:r>
          </w:p>
        </w:tc>
        <w:tc>
          <w:tcPr>
            <w:tcW w:w="2322" w:type="dxa"/>
          </w:tcPr>
          <w:p w14:paraId="4F39F074"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30307F9D" w14:textId="77777777" w:rsidTr="009440A4">
        <w:trPr>
          <w:trHeight w:val="415"/>
        </w:trPr>
        <w:tc>
          <w:tcPr>
            <w:tcW w:w="503" w:type="dxa"/>
          </w:tcPr>
          <w:p w14:paraId="7AF9A0BC"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6</w:t>
            </w:r>
          </w:p>
        </w:tc>
        <w:tc>
          <w:tcPr>
            <w:tcW w:w="6242" w:type="dxa"/>
          </w:tcPr>
          <w:p w14:paraId="55983FE9" w14:textId="23D61B46"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3 – FS for </w:t>
            </w:r>
            <w:r w:rsidR="005231A1">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w:t>
            </w:r>
            <w:r w:rsidR="0036420A">
              <w:rPr>
                <w:rFonts w:ascii="Times New Roman" w:hAnsi="Times New Roman" w:cs="Times New Roman"/>
                <w:sz w:val="24"/>
                <w:szCs w:val="24"/>
                <w:lang w:val="ky-KG"/>
              </w:rPr>
              <w:t>6</w:t>
            </w:r>
            <w:r w:rsidRPr="00C86B4A">
              <w:rPr>
                <w:rFonts w:ascii="Times New Roman" w:hAnsi="Times New Roman" w:cs="Times New Roman"/>
                <w:sz w:val="24"/>
                <w:szCs w:val="24"/>
              </w:rPr>
              <w:t>-1</w:t>
            </w:r>
            <w:r w:rsidR="0036420A">
              <w:rPr>
                <w:rFonts w:ascii="Times New Roman" w:hAnsi="Times New Roman" w:cs="Times New Roman"/>
                <w:sz w:val="24"/>
                <w:szCs w:val="24"/>
                <w:lang w:val="ky-KG"/>
              </w:rPr>
              <w:t>0</w:t>
            </w:r>
            <w:r w:rsidRPr="00C86B4A">
              <w:rPr>
                <w:rFonts w:ascii="Times New Roman" w:hAnsi="Times New Roman" w:cs="Times New Roman"/>
                <w:sz w:val="24"/>
                <w:szCs w:val="24"/>
              </w:rPr>
              <w:t>)</w:t>
            </w:r>
          </w:p>
        </w:tc>
        <w:tc>
          <w:tcPr>
            <w:tcW w:w="2322" w:type="dxa"/>
          </w:tcPr>
          <w:p w14:paraId="4CD8B1F9"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0722A9B5" w14:textId="77777777" w:rsidTr="009440A4">
        <w:trPr>
          <w:trHeight w:val="415"/>
        </w:trPr>
        <w:tc>
          <w:tcPr>
            <w:tcW w:w="503" w:type="dxa"/>
          </w:tcPr>
          <w:p w14:paraId="4F9C81ED"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7</w:t>
            </w:r>
          </w:p>
        </w:tc>
        <w:tc>
          <w:tcPr>
            <w:tcW w:w="6242" w:type="dxa"/>
          </w:tcPr>
          <w:p w14:paraId="42313D69" w14:textId="421BC709"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 xml:space="preserve">Progress report No. 4 – DED for </w:t>
            </w:r>
            <w:r w:rsidR="005231A1">
              <w:rPr>
                <w:rFonts w:ascii="Times New Roman" w:hAnsi="Times New Roman" w:cs="Times New Roman"/>
                <w:sz w:val="24"/>
                <w:szCs w:val="24"/>
                <w:lang w:val="ky-KG"/>
              </w:rPr>
              <w:t>5</w:t>
            </w:r>
            <w:r w:rsidRPr="00C86B4A">
              <w:rPr>
                <w:rFonts w:ascii="Times New Roman" w:hAnsi="Times New Roman" w:cs="Times New Roman"/>
                <w:sz w:val="24"/>
                <w:szCs w:val="24"/>
              </w:rPr>
              <w:t xml:space="preserve"> sites (</w:t>
            </w:r>
            <w:r w:rsidR="0036420A">
              <w:rPr>
                <w:rFonts w:ascii="Times New Roman" w:hAnsi="Times New Roman" w:cs="Times New Roman"/>
                <w:sz w:val="24"/>
                <w:szCs w:val="24"/>
                <w:lang w:val="ky-KG"/>
              </w:rPr>
              <w:t>6</w:t>
            </w:r>
            <w:r w:rsidRPr="00C86B4A">
              <w:rPr>
                <w:rFonts w:ascii="Times New Roman" w:hAnsi="Times New Roman" w:cs="Times New Roman"/>
                <w:sz w:val="24"/>
                <w:szCs w:val="24"/>
              </w:rPr>
              <w:t>-1</w:t>
            </w:r>
            <w:r w:rsidR="0036420A">
              <w:rPr>
                <w:rFonts w:ascii="Times New Roman" w:hAnsi="Times New Roman" w:cs="Times New Roman"/>
                <w:sz w:val="24"/>
                <w:szCs w:val="24"/>
                <w:lang w:val="ky-KG"/>
              </w:rPr>
              <w:t>0</w:t>
            </w:r>
            <w:r w:rsidRPr="00C86B4A">
              <w:rPr>
                <w:rFonts w:ascii="Times New Roman" w:hAnsi="Times New Roman" w:cs="Times New Roman"/>
                <w:sz w:val="24"/>
                <w:szCs w:val="24"/>
              </w:rPr>
              <w:t>)</w:t>
            </w:r>
          </w:p>
        </w:tc>
        <w:tc>
          <w:tcPr>
            <w:tcW w:w="2322" w:type="dxa"/>
          </w:tcPr>
          <w:p w14:paraId="760DB697"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10 %</w:t>
            </w:r>
          </w:p>
        </w:tc>
      </w:tr>
      <w:tr w:rsidR="00504CAC" w:rsidRPr="00C86B4A" w14:paraId="657A2F2F" w14:textId="77777777" w:rsidTr="009440A4">
        <w:tc>
          <w:tcPr>
            <w:tcW w:w="503" w:type="dxa"/>
          </w:tcPr>
          <w:p w14:paraId="57D53921" w14:textId="77777777" w:rsidR="00504CAC" w:rsidRPr="00C86B4A" w:rsidRDefault="00504CAC" w:rsidP="003E2B40">
            <w:pPr>
              <w:ind w:left="-130" w:firstLine="22"/>
              <w:jc w:val="center"/>
              <w:rPr>
                <w:rFonts w:ascii="Times New Roman" w:hAnsi="Times New Roman" w:cs="Times New Roman"/>
                <w:sz w:val="24"/>
                <w:szCs w:val="24"/>
              </w:rPr>
            </w:pPr>
            <w:r w:rsidRPr="00C86B4A">
              <w:rPr>
                <w:rFonts w:ascii="Times New Roman" w:hAnsi="Times New Roman" w:cs="Times New Roman"/>
                <w:sz w:val="24"/>
                <w:szCs w:val="24"/>
              </w:rPr>
              <w:t>8</w:t>
            </w:r>
          </w:p>
        </w:tc>
        <w:tc>
          <w:tcPr>
            <w:tcW w:w="6242" w:type="dxa"/>
          </w:tcPr>
          <w:p w14:paraId="29FD7F8E" w14:textId="77777777"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Final report</w:t>
            </w:r>
          </w:p>
        </w:tc>
        <w:tc>
          <w:tcPr>
            <w:tcW w:w="2322" w:type="dxa"/>
          </w:tcPr>
          <w:p w14:paraId="7D1338E2"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30%</w:t>
            </w:r>
          </w:p>
        </w:tc>
      </w:tr>
      <w:tr w:rsidR="00504CAC" w:rsidRPr="00C86B4A" w14:paraId="7CF577DB" w14:textId="77777777" w:rsidTr="009440A4">
        <w:tc>
          <w:tcPr>
            <w:tcW w:w="6745" w:type="dxa"/>
            <w:gridSpan w:val="2"/>
          </w:tcPr>
          <w:p w14:paraId="1B710C4C" w14:textId="77777777" w:rsidR="00504CAC" w:rsidRPr="00C86B4A" w:rsidRDefault="00504CAC" w:rsidP="003E2B40">
            <w:pPr>
              <w:pStyle w:val="ATCPropheading2"/>
              <w:numPr>
                <w:ilvl w:val="0"/>
                <w:numId w:val="0"/>
              </w:numPr>
              <w:spacing w:before="0" w:after="0"/>
              <w:ind w:firstLine="567"/>
              <w:jc w:val="right"/>
              <w:rPr>
                <w:b w:val="0"/>
                <w:bCs/>
              </w:rPr>
            </w:pPr>
            <w:r w:rsidRPr="00C86B4A">
              <w:rPr>
                <w:bCs/>
              </w:rPr>
              <w:lastRenderedPageBreak/>
              <w:t>Total for PART A:</w:t>
            </w:r>
          </w:p>
        </w:tc>
        <w:tc>
          <w:tcPr>
            <w:tcW w:w="2322" w:type="dxa"/>
          </w:tcPr>
          <w:p w14:paraId="5AF17A80" w14:textId="77777777" w:rsidR="00504CAC" w:rsidRPr="00C86B4A" w:rsidRDefault="00504CAC" w:rsidP="003E2B40">
            <w:pPr>
              <w:jc w:val="center"/>
              <w:rPr>
                <w:rFonts w:ascii="Times New Roman" w:hAnsi="Times New Roman" w:cs="Times New Roman"/>
                <w:b/>
                <w:bCs/>
                <w:sz w:val="24"/>
                <w:szCs w:val="24"/>
              </w:rPr>
            </w:pPr>
            <w:r w:rsidRPr="00C86B4A">
              <w:rPr>
                <w:rFonts w:ascii="Times New Roman" w:hAnsi="Times New Roman" w:cs="Times New Roman"/>
                <w:b/>
                <w:bCs/>
                <w:sz w:val="24"/>
                <w:szCs w:val="24"/>
              </w:rPr>
              <w:t>100%</w:t>
            </w:r>
          </w:p>
        </w:tc>
      </w:tr>
      <w:tr w:rsidR="00504CAC" w:rsidRPr="00C86B4A" w14:paraId="6872AF1A" w14:textId="77777777" w:rsidTr="009440A4">
        <w:tc>
          <w:tcPr>
            <w:tcW w:w="9067" w:type="dxa"/>
            <w:gridSpan w:val="3"/>
          </w:tcPr>
          <w:p w14:paraId="70041A52" w14:textId="77777777" w:rsidR="00504CAC" w:rsidRPr="00C86B4A" w:rsidRDefault="00504CAC" w:rsidP="003E2B40">
            <w:pPr>
              <w:ind w:firstLine="22"/>
              <w:rPr>
                <w:rFonts w:ascii="Times New Roman" w:hAnsi="Times New Roman" w:cs="Times New Roman"/>
                <w:b/>
                <w:bCs/>
                <w:sz w:val="24"/>
                <w:szCs w:val="24"/>
              </w:rPr>
            </w:pPr>
            <w:r w:rsidRPr="00C86B4A">
              <w:rPr>
                <w:rFonts w:ascii="Times New Roman" w:hAnsi="Times New Roman" w:cs="Times New Roman"/>
                <w:b/>
                <w:bCs/>
                <w:sz w:val="24"/>
                <w:szCs w:val="24"/>
              </w:rPr>
              <w:t>PART B: Author’s supervision</w:t>
            </w:r>
          </w:p>
        </w:tc>
      </w:tr>
      <w:tr w:rsidR="00504CAC" w:rsidRPr="00C86B4A" w14:paraId="6D9E97CC" w14:textId="77777777" w:rsidTr="009440A4">
        <w:tc>
          <w:tcPr>
            <w:tcW w:w="503" w:type="dxa"/>
          </w:tcPr>
          <w:p w14:paraId="12B46744" w14:textId="77777777" w:rsidR="00504CAC" w:rsidRPr="00C86B4A" w:rsidRDefault="00504CAC" w:rsidP="003E2B40">
            <w:pPr>
              <w:ind w:firstLine="22"/>
              <w:jc w:val="center"/>
              <w:rPr>
                <w:rFonts w:ascii="Times New Roman" w:hAnsi="Times New Roman" w:cs="Times New Roman"/>
                <w:sz w:val="24"/>
                <w:szCs w:val="24"/>
              </w:rPr>
            </w:pPr>
            <w:r w:rsidRPr="00C86B4A">
              <w:rPr>
                <w:rFonts w:ascii="Times New Roman" w:hAnsi="Times New Roman" w:cs="Times New Roman"/>
                <w:sz w:val="24"/>
                <w:szCs w:val="24"/>
              </w:rPr>
              <w:t>9</w:t>
            </w:r>
          </w:p>
        </w:tc>
        <w:tc>
          <w:tcPr>
            <w:tcW w:w="6242" w:type="dxa"/>
          </w:tcPr>
          <w:p w14:paraId="2DEA67FB" w14:textId="77777777" w:rsidR="00504CAC" w:rsidRPr="00C86B4A" w:rsidRDefault="00504CAC" w:rsidP="003E2B40">
            <w:pPr>
              <w:ind w:firstLine="22"/>
              <w:rPr>
                <w:rFonts w:ascii="Times New Roman" w:hAnsi="Times New Roman" w:cs="Times New Roman"/>
                <w:sz w:val="24"/>
                <w:szCs w:val="24"/>
              </w:rPr>
            </w:pPr>
            <w:r w:rsidRPr="00C86B4A">
              <w:rPr>
                <w:rFonts w:ascii="Times New Roman" w:hAnsi="Times New Roman" w:cs="Times New Roman"/>
                <w:sz w:val="24"/>
                <w:szCs w:val="24"/>
              </w:rPr>
              <w:t>Supervision report</w:t>
            </w:r>
          </w:p>
        </w:tc>
        <w:tc>
          <w:tcPr>
            <w:tcW w:w="2322" w:type="dxa"/>
          </w:tcPr>
          <w:p w14:paraId="14A3DE94" w14:textId="77777777" w:rsidR="00504CAC" w:rsidRPr="00C86B4A" w:rsidRDefault="00504CAC" w:rsidP="003E2B40">
            <w:pPr>
              <w:jc w:val="center"/>
              <w:rPr>
                <w:rFonts w:ascii="Times New Roman" w:hAnsi="Times New Roman" w:cs="Times New Roman"/>
                <w:sz w:val="24"/>
                <w:szCs w:val="24"/>
              </w:rPr>
            </w:pPr>
            <w:r w:rsidRPr="00C86B4A">
              <w:rPr>
                <w:rFonts w:ascii="Times New Roman" w:hAnsi="Times New Roman" w:cs="Times New Roman"/>
                <w:sz w:val="24"/>
                <w:szCs w:val="24"/>
              </w:rPr>
              <w:t>Monthly</w:t>
            </w:r>
          </w:p>
        </w:tc>
      </w:tr>
      <w:tr w:rsidR="00504CAC" w:rsidRPr="00C86B4A" w14:paraId="650DE09F" w14:textId="77777777" w:rsidTr="009440A4">
        <w:tc>
          <w:tcPr>
            <w:tcW w:w="503" w:type="dxa"/>
          </w:tcPr>
          <w:p w14:paraId="78326A9C" w14:textId="77777777" w:rsidR="00504CAC" w:rsidRPr="00C86B4A" w:rsidRDefault="00504CAC" w:rsidP="003E2B40">
            <w:pPr>
              <w:ind w:firstLine="22"/>
              <w:jc w:val="both"/>
              <w:rPr>
                <w:rFonts w:ascii="Times New Roman" w:hAnsi="Times New Roman" w:cs="Times New Roman"/>
                <w:sz w:val="24"/>
                <w:szCs w:val="24"/>
              </w:rPr>
            </w:pPr>
          </w:p>
        </w:tc>
        <w:tc>
          <w:tcPr>
            <w:tcW w:w="6242" w:type="dxa"/>
          </w:tcPr>
          <w:p w14:paraId="4130EC77" w14:textId="77777777" w:rsidR="00504CAC" w:rsidRPr="00C86B4A" w:rsidRDefault="00504CAC" w:rsidP="003E2B40">
            <w:pPr>
              <w:pStyle w:val="ATCPropheading2"/>
              <w:numPr>
                <w:ilvl w:val="0"/>
                <w:numId w:val="0"/>
              </w:numPr>
              <w:spacing w:before="0" w:after="0"/>
              <w:ind w:firstLine="567"/>
              <w:jc w:val="right"/>
              <w:rPr>
                <w:b w:val="0"/>
                <w:bCs/>
              </w:rPr>
            </w:pPr>
            <w:r w:rsidRPr="00C86B4A">
              <w:rPr>
                <w:bCs/>
              </w:rPr>
              <w:t>Total for PART B</w:t>
            </w:r>
          </w:p>
        </w:tc>
        <w:tc>
          <w:tcPr>
            <w:tcW w:w="2322" w:type="dxa"/>
          </w:tcPr>
          <w:p w14:paraId="0CEC6C92" w14:textId="77777777" w:rsidR="00504CAC" w:rsidRPr="00C86B4A" w:rsidRDefault="00504CAC" w:rsidP="003E2B40">
            <w:pPr>
              <w:pStyle w:val="a3"/>
              <w:ind w:left="0" w:firstLine="567"/>
              <w:rPr>
                <w:rFonts w:ascii="Times New Roman" w:hAnsi="Times New Roman" w:cs="Times New Roman"/>
                <w:b/>
                <w:bCs/>
                <w:sz w:val="24"/>
                <w:szCs w:val="24"/>
              </w:rPr>
            </w:pPr>
            <w:r w:rsidRPr="00C86B4A">
              <w:rPr>
                <w:rFonts w:ascii="Times New Roman" w:hAnsi="Times New Roman" w:cs="Times New Roman"/>
                <w:b/>
                <w:bCs/>
                <w:sz w:val="24"/>
                <w:szCs w:val="24"/>
              </w:rPr>
              <w:t>100 %</w:t>
            </w:r>
          </w:p>
        </w:tc>
      </w:tr>
    </w:tbl>
    <w:p w14:paraId="1ECBD54E" w14:textId="77777777" w:rsidR="00504CAC" w:rsidRDefault="00504CAC" w:rsidP="003E2B40">
      <w:pPr>
        <w:spacing w:after="0" w:line="240" w:lineRule="auto"/>
        <w:ind w:firstLine="567"/>
        <w:jc w:val="center"/>
        <w:rPr>
          <w:rFonts w:ascii="Times New Roman" w:hAnsi="Times New Roman" w:cs="Times New Roman"/>
          <w:b/>
          <w:bCs/>
          <w:sz w:val="24"/>
          <w:szCs w:val="24"/>
        </w:rPr>
      </w:pPr>
    </w:p>
    <w:p w14:paraId="3302D84F" w14:textId="13659D99" w:rsidR="00DB01A6" w:rsidRPr="00955422" w:rsidRDefault="004B4676" w:rsidP="003E2B40">
      <w:pPr>
        <w:spacing w:after="0" w:line="240" w:lineRule="auto"/>
        <w:ind w:firstLine="567"/>
        <w:rPr>
          <w:rFonts w:ascii="Times New Roman" w:hAnsi="Times New Roman" w:cs="Times New Roman"/>
          <w:b/>
          <w:bCs/>
          <w:sz w:val="24"/>
          <w:szCs w:val="24"/>
        </w:rPr>
      </w:pPr>
      <w:r w:rsidRPr="00955422">
        <w:rPr>
          <w:rFonts w:ascii="Times New Roman" w:hAnsi="Times New Roman" w:cs="Times New Roman"/>
          <w:b/>
          <w:bCs/>
          <w:sz w:val="24"/>
          <w:szCs w:val="24"/>
        </w:rPr>
        <w:t>I</w:t>
      </w:r>
      <w:r w:rsidR="00C305B2" w:rsidRPr="00955422">
        <w:rPr>
          <w:rFonts w:ascii="Times New Roman" w:hAnsi="Times New Roman" w:cs="Times New Roman"/>
          <w:b/>
          <w:bCs/>
          <w:sz w:val="24"/>
          <w:szCs w:val="24"/>
        </w:rPr>
        <w:t xml:space="preserve">X. </w:t>
      </w:r>
      <w:bookmarkStart w:id="76" w:name="_Hlk169183735"/>
      <w:r w:rsidR="00DB01A6" w:rsidRPr="00955422">
        <w:rPr>
          <w:rFonts w:ascii="Times New Roman" w:hAnsi="Times New Roman" w:cs="Times New Roman"/>
          <w:b/>
          <w:bCs/>
          <w:sz w:val="24"/>
          <w:szCs w:val="24"/>
        </w:rPr>
        <w:t>QUALIFICATION REQUIREMENTS AND SELECTION CRITERIA</w:t>
      </w:r>
      <w:bookmarkEnd w:id="76"/>
    </w:p>
    <w:p w14:paraId="6C4ABEDB" w14:textId="02F29AD9" w:rsidR="00221995" w:rsidRPr="00955422" w:rsidRDefault="00DB01A6" w:rsidP="003E2B40">
      <w:pPr>
        <w:spacing w:after="0" w:line="240" w:lineRule="auto"/>
        <w:jc w:val="both"/>
        <w:rPr>
          <w:rFonts w:ascii="Times New Roman" w:hAnsi="Times New Roman" w:cs="Times New Roman"/>
          <w:b/>
          <w:bCs/>
          <w:sz w:val="24"/>
          <w:szCs w:val="24"/>
        </w:rPr>
      </w:pPr>
      <w:bookmarkStart w:id="77" w:name="_Hlk169183745"/>
      <w:r w:rsidRPr="00955422">
        <w:rPr>
          <w:rFonts w:ascii="Times New Roman" w:hAnsi="Times New Roman" w:cs="Times New Roman"/>
          <w:b/>
          <w:bCs/>
          <w:sz w:val="24"/>
          <w:szCs w:val="24"/>
        </w:rPr>
        <w:t>Minimum qualification requirements for the evaluation of expressions of interest</w:t>
      </w:r>
      <w:bookmarkEnd w:id="77"/>
      <w:r w:rsidRPr="00955422">
        <w:rPr>
          <w:rFonts w:ascii="Times New Roman" w:hAnsi="Times New Roman" w:cs="Times New Roman"/>
          <w:b/>
          <w:bCs/>
          <w:sz w:val="24"/>
          <w:szCs w:val="24"/>
        </w:rPr>
        <w:t>:</w:t>
      </w:r>
      <w:r w:rsidR="00AB1F17" w:rsidRPr="00955422">
        <w:rPr>
          <w:rFonts w:ascii="Times New Roman" w:hAnsi="Times New Roman" w:cs="Times New Roman"/>
          <w:b/>
          <w:bCs/>
          <w:sz w:val="24"/>
          <w:szCs w:val="24"/>
        </w:rPr>
        <w:t xml:space="preserve"> </w:t>
      </w:r>
    </w:p>
    <w:p w14:paraId="2716CEAC" w14:textId="77777777" w:rsidR="00DB01A6" w:rsidRPr="00955422" w:rsidRDefault="00DB01A6" w:rsidP="003E2B40">
      <w:pPr>
        <w:spacing w:after="0" w:line="240" w:lineRule="auto"/>
        <w:ind w:firstLine="567"/>
        <w:jc w:val="both"/>
        <w:rPr>
          <w:rFonts w:ascii="Times New Roman" w:hAnsi="Times New Roman" w:cs="Times New Roman"/>
          <w:sz w:val="24"/>
          <w:szCs w:val="24"/>
        </w:rPr>
      </w:pPr>
      <w:bookmarkStart w:id="78" w:name="_Hlk169183765"/>
      <w:r w:rsidRPr="00955422">
        <w:rPr>
          <w:rFonts w:ascii="Times New Roman" w:hAnsi="Times New Roman" w:cs="Times New Roman"/>
          <w:sz w:val="24"/>
          <w:szCs w:val="24"/>
        </w:rPr>
        <w:t>At the EOI assessment stage, consultants must meet the following minimum qualification requirements to be shortlisted:</w:t>
      </w:r>
    </w:p>
    <w:p w14:paraId="31036DDC" w14:textId="001A2439" w:rsidR="00DB01A6" w:rsidRPr="00E41FA4" w:rsidRDefault="00DB01A6" w:rsidP="003E2B40">
      <w:pPr>
        <w:pStyle w:val="a3"/>
        <w:numPr>
          <w:ilvl w:val="0"/>
          <w:numId w:val="17"/>
        </w:numPr>
        <w:spacing w:after="0" w:line="240" w:lineRule="auto"/>
        <w:jc w:val="both"/>
        <w:rPr>
          <w:rFonts w:ascii="Times New Roman" w:hAnsi="Times New Roman" w:cs="Times New Roman"/>
          <w:sz w:val="24"/>
          <w:szCs w:val="24"/>
        </w:rPr>
      </w:pPr>
      <w:r w:rsidRPr="00E41FA4">
        <w:rPr>
          <w:rFonts w:ascii="Times New Roman" w:hAnsi="Times New Roman" w:cs="Times New Roman"/>
          <w:sz w:val="24"/>
          <w:szCs w:val="24"/>
        </w:rPr>
        <w:t>General experience of at least 7 years in the field of design of hydraulic structures,</w:t>
      </w:r>
      <w:r w:rsidR="008602A9">
        <w:rPr>
          <w:rFonts w:ascii="Times New Roman" w:hAnsi="Times New Roman" w:cs="Times New Roman"/>
          <w:sz w:val="24"/>
          <w:szCs w:val="24"/>
        </w:rPr>
        <w:t xml:space="preserve"> embankments,</w:t>
      </w:r>
      <w:r w:rsidRPr="00E41FA4">
        <w:rPr>
          <w:rFonts w:ascii="Times New Roman" w:hAnsi="Times New Roman" w:cs="Times New Roman"/>
          <w:sz w:val="24"/>
          <w:szCs w:val="24"/>
        </w:rPr>
        <w:t xml:space="preserve"> geotechnical surveys and field supervision;</w:t>
      </w:r>
    </w:p>
    <w:p w14:paraId="10DD5BAA" w14:textId="050B7AB1" w:rsidR="00E41FA4" w:rsidRPr="00E41FA4" w:rsidRDefault="00DB01A6" w:rsidP="003E2B40">
      <w:pPr>
        <w:pStyle w:val="a3"/>
        <w:numPr>
          <w:ilvl w:val="0"/>
          <w:numId w:val="17"/>
        </w:numPr>
        <w:spacing w:after="0" w:line="240" w:lineRule="auto"/>
        <w:jc w:val="both"/>
        <w:rPr>
          <w:rFonts w:ascii="Times New Roman" w:hAnsi="Times New Roman" w:cs="Times New Roman"/>
          <w:sz w:val="24"/>
          <w:szCs w:val="24"/>
        </w:rPr>
      </w:pPr>
      <w:r w:rsidRPr="00E41FA4">
        <w:rPr>
          <w:rFonts w:ascii="Times New Roman" w:hAnsi="Times New Roman" w:cs="Times New Roman"/>
          <w:sz w:val="24"/>
          <w:szCs w:val="24"/>
        </w:rPr>
        <w:t xml:space="preserve">Special knowledge </w:t>
      </w:r>
      <w:r w:rsidR="00F91CD4" w:rsidRPr="00E41FA4">
        <w:rPr>
          <w:rFonts w:ascii="Times New Roman" w:hAnsi="Times New Roman" w:cs="Times New Roman"/>
          <w:sz w:val="24"/>
          <w:szCs w:val="24"/>
        </w:rPr>
        <w:t>–</w:t>
      </w:r>
      <w:r w:rsidRPr="00E41FA4">
        <w:rPr>
          <w:rFonts w:ascii="Times New Roman" w:hAnsi="Times New Roman" w:cs="Times New Roman"/>
          <w:sz w:val="24"/>
          <w:szCs w:val="24"/>
        </w:rPr>
        <w:t xml:space="preserve"> </w:t>
      </w:r>
      <w:r w:rsidR="00F91CD4" w:rsidRPr="00E41FA4">
        <w:rPr>
          <w:rFonts w:ascii="Times New Roman" w:hAnsi="Times New Roman" w:cs="Times New Roman"/>
          <w:sz w:val="24"/>
          <w:szCs w:val="24"/>
        </w:rPr>
        <w:t xml:space="preserve">implementation </w:t>
      </w:r>
      <w:r w:rsidRPr="00E41FA4">
        <w:rPr>
          <w:rFonts w:ascii="Times New Roman" w:hAnsi="Times New Roman" w:cs="Times New Roman"/>
          <w:sz w:val="24"/>
          <w:szCs w:val="24"/>
        </w:rPr>
        <w:t xml:space="preserve">experience at least 2 projects in the development of design estimates for reconstruction or new construction of </w:t>
      </w:r>
      <w:r w:rsidR="00B32598" w:rsidRPr="00E41FA4">
        <w:rPr>
          <w:rFonts w:ascii="Times New Roman" w:hAnsi="Times New Roman" w:cs="Times New Roman"/>
          <w:sz w:val="24"/>
          <w:szCs w:val="24"/>
        </w:rPr>
        <w:t>embankments and river</w:t>
      </w:r>
      <w:r w:rsidRPr="00E41FA4">
        <w:rPr>
          <w:rFonts w:ascii="Times New Roman" w:hAnsi="Times New Roman" w:cs="Times New Roman"/>
          <w:sz w:val="24"/>
          <w:szCs w:val="24"/>
        </w:rPr>
        <w:t>bank protection engineering structures;</w:t>
      </w:r>
    </w:p>
    <w:p w14:paraId="58AC4E90" w14:textId="5BFCAF5E" w:rsidR="00F91CD4" w:rsidRDefault="00F91CD4" w:rsidP="003E2B40">
      <w:pPr>
        <w:pStyle w:val="a3"/>
        <w:numPr>
          <w:ilvl w:val="0"/>
          <w:numId w:val="17"/>
        </w:numPr>
        <w:spacing w:after="0" w:line="240" w:lineRule="auto"/>
        <w:jc w:val="both"/>
        <w:rPr>
          <w:rFonts w:ascii="Times New Roman" w:hAnsi="Times New Roman" w:cs="Times New Roman"/>
          <w:sz w:val="24"/>
          <w:szCs w:val="24"/>
        </w:rPr>
      </w:pPr>
      <w:r w:rsidRPr="00E41FA4">
        <w:rPr>
          <w:rFonts w:ascii="Times New Roman" w:hAnsi="Times New Roman" w:cs="Times New Roman"/>
          <w:sz w:val="24"/>
          <w:szCs w:val="24"/>
        </w:rPr>
        <w:t xml:space="preserve">Experience </w:t>
      </w:r>
      <w:r w:rsidR="004062FE" w:rsidRPr="00E41FA4">
        <w:rPr>
          <w:rFonts w:ascii="Times New Roman" w:hAnsi="Times New Roman" w:cs="Times New Roman"/>
          <w:sz w:val="24"/>
          <w:szCs w:val="24"/>
        </w:rPr>
        <w:t xml:space="preserve">in </w:t>
      </w:r>
      <w:r w:rsidRPr="00E41FA4">
        <w:rPr>
          <w:rFonts w:ascii="Times New Roman" w:hAnsi="Times New Roman" w:cs="Times New Roman"/>
          <w:sz w:val="24"/>
          <w:szCs w:val="24"/>
        </w:rPr>
        <w:t xml:space="preserve">at least 2 projects financed </w:t>
      </w:r>
      <w:r w:rsidR="001A7924">
        <w:rPr>
          <w:rFonts w:ascii="Times New Roman" w:hAnsi="Times New Roman" w:cs="Times New Roman"/>
          <w:sz w:val="24"/>
          <w:szCs w:val="24"/>
        </w:rPr>
        <w:t xml:space="preserve">by </w:t>
      </w:r>
      <w:r w:rsidR="004062FE" w:rsidRPr="00E41FA4">
        <w:rPr>
          <w:rFonts w:ascii="Times New Roman" w:hAnsi="Times New Roman" w:cs="Times New Roman"/>
          <w:sz w:val="24"/>
          <w:szCs w:val="24"/>
        </w:rPr>
        <w:t xml:space="preserve">international organizations. </w:t>
      </w:r>
      <w:r w:rsidRPr="00E41FA4">
        <w:rPr>
          <w:rFonts w:ascii="Times New Roman" w:hAnsi="Times New Roman" w:cs="Times New Roman"/>
          <w:sz w:val="24"/>
          <w:szCs w:val="24"/>
        </w:rPr>
        <w:t xml:space="preserve"> </w:t>
      </w:r>
    </w:p>
    <w:p w14:paraId="7587C4B5" w14:textId="1E081DEA" w:rsidR="00AB470A" w:rsidRPr="005B3C00" w:rsidRDefault="00AB470A" w:rsidP="005B3C00">
      <w:pPr>
        <w:spacing w:after="0" w:line="240" w:lineRule="auto"/>
        <w:jc w:val="both"/>
        <w:rPr>
          <w:rFonts w:ascii="Times New Roman" w:hAnsi="Times New Roman" w:cs="Times New Roman"/>
          <w:sz w:val="24"/>
          <w:szCs w:val="24"/>
        </w:rPr>
      </w:pPr>
    </w:p>
    <w:p w14:paraId="3617AF12" w14:textId="16A7EDF6" w:rsidR="00DB01A6" w:rsidRPr="004F6DD0" w:rsidRDefault="00CC45E5" w:rsidP="003E2B40">
      <w:pPr>
        <w:spacing w:after="0" w:line="240" w:lineRule="auto"/>
        <w:rPr>
          <w:rFonts w:ascii="Times New Roman" w:hAnsi="Times New Roman" w:cs="Times New Roman"/>
          <w:b/>
          <w:bCs/>
          <w:sz w:val="24"/>
          <w:szCs w:val="24"/>
        </w:rPr>
      </w:pPr>
      <w:bookmarkStart w:id="79" w:name="_Hlk169184134"/>
      <w:bookmarkEnd w:id="78"/>
      <w:r>
        <w:rPr>
          <w:rFonts w:ascii="Times New Roman" w:hAnsi="Times New Roman" w:cs="Times New Roman"/>
          <w:b/>
          <w:bCs/>
          <w:sz w:val="24"/>
          <w:szCs w:val="24"/>
        </w:rPr>
        <w:t>Requirements to key personal</w:t>
      </w:r>
      <w:r w:rsidR="00DB01A6" w:rsidRPr="00955422">
        <w:rPr>
          <w:rFonts w:ascii="Times New Roman" w:hAnsi="Times New Roman" w:cs="Times New Roman"/>
          <w:b/>
          <w:bCs/>
          <w:sz w:val="24"/>
          <w:szCs w:val="24"/>
        </w:rPr>
        <w:t xml:space="preserve"> at the technical proposal evaluation stage</w:t>
      </w:r>
      <w:bookmarkEnd w:id="79"/>
      <w:r w:rsidR="004F6DD0" w:rsidRPr="004F6DD0">
        <w:rPr>
          <w:rFonts w:ascii="Times New Roman" w:hAnsi="Times New Roman" w:cs="Times New Roman"/>
          <w:b/>
          <w:bCs/>
          <w:sz w:val="24"/>
          <w:szCs w:val="24"/>
        </w:rPr>
        <w:t>.</w:t>
      </w:r>
    </w:p>
    <w:p w14:paraId="019D11E5" w14:textId="2A93F23C" w:rsidR="00DB01A6" w:rsidRDefault="00DB01A6" w:rsidP="003E2B40">
      <w:pPr>
        <w:spacing w:after="0" w:line="240" w:lineRule="auto"/>
        <w:ind w:firstLine="567"/>
        <w:jc w:val="both"/>
        <w:rPr>
          <w:rFonts w:ascii="Times New Roman" w:hAnsi="Times New Roman" w:cs="Times New Roman"/>
          <w:sz w:val="24"/>
          <w:szCs w:val="24"/>
        </w:rPr>
      </w:pPr>
      <w:bookmarkStart w:id="80" w:name="_Hlk169184210"/>
      <w:r w:rsidRPr="00955422">
        <w:rPr>
          <w:rFonts w:ascii="Times New Roman" w:hAnsi="Times New Roman" w:cs="Times New Roman"/>
          <w:sz w:val="24"/>
          <w:szCs w:val="24"/>
        </w:rPr>
        <w:t xml:space="preserve">It will take professional experts to prepare a </w:t>
      </w:r>
      <w:r w:rsidR="00955422" w:rsidRPr="00955422">
        <w:rPr>
          <w:rFonts w:ascii="Times New Roman" w:hAnsi="Times New Roman" w:cs="Times New Roman"/>
          <w:sz w:val="24"/>
          <w:szCs w:val="24"/>
        </w:rPr>
        <w:t>well-researched</w:t>
      </w:r>
      <w:r w:rsidRPr="00955422">
        <w:rPr>
          <w:rFonts w:ascii="Times New Roman" w:hAnsi="Times New Roman" w:cs="Times New Roman"/>
          <w:sz w:val="24"/>
          <w:szCs w:val="24"/>
        </w:rPr>
        <w:t xml:space="preserve">, analyzed and developed product. Accordingly, the professional resumes of </w:t>
      </w:r>
      <w:r w:rsidR="008121AC">
        <w:rPr>
          <w:rFonts w:ascii="Times New Roman" w:hAnsi="Times New Roman" w:cs="Times New Roman"/>
          <w:sz w:val="24"/>
          <w:szCs w:val="24"/>
        </w:rPr>
        <w:t>10</w:t>
      </w:r>
      <w:r w:rsidR="00C43C95" w:rsidRPr="00955422">
        <w:rPr>
          <w:rFonts w:ascii="Times New Roman" w:hAnsi="Times New Roman" w:cs="Times New Roman"/>
          <w:sz w:val="24"/>
          <w:szCs w:val="24"/>
        </w:rPr>
        <w:t xml:space="preserve"> </w:t>
      </w:r>
      <w:r w:rsidRPr="00955422">
        <w:rPr>
          <w:rFonts w:ascii="Times New Roman" w:hAnsi="Times New Roman" w:cs="Times New Roman"/>
          <w:sz w:val="24"/>
          <w:szCs w:val="24"/>
        </w:rPr>
        <w:t>key specialists will be evaluated during the selection process. The team of specialists can be supplemented depending on the needs of the project team as needed. In addition to key positions, this assignment will require several support technical and non-technical personnel. Some of the support specialists may have experience in areas such as hydraulic engineering,</w:t>
      </w:r>
      <w:r w:rsidR="008121AC">
        <w:rPr>
          <w:rFonts w:ascii="Times New Roman" w:hAnsi="Times New Roman" w:cs="Times New Roman"/>
          <w:sz w:val="24"/>
          <w:szCs w:val="24"/>
        </w:rPr>
        <w:t xml:space="preserve"> geology, seismology, biology,</w:t>
      </w:r>
      <w:r w:rsidR="008121AC" w:rsidRPr="00955422">
        <w:rPr>
          <w:rFonts w:ascii="Times New Roman" w:hAnsi="Times New Roman" w:cs="Times New Roman"/>
          <w:sz w:val="24"/>
          <w:szCs w:val="24"/>
        </w:rPr>
        <w:t xml:space="preserve"> </w:t>
      </w:r>
      <w:r w:rsidRPr="00955422">
        <w:rPr>
          <w:rFonts w:ascii="Times New Roman" w:hAnsi="Times New Roman" w:cs="Times New Roman"/>
          <w:sz w:val="24"/>
          <w:szCs w:val="24"/>
        </w:rPr>
        <w:t>economics and communications, etc.</w:t>
      </w:r>
      <w:r w:rsidR="00AB1F17" w:rsidRPr="00955422">
        <w:rPr>
          <w:rFonts w:ascii="Times New Roman" w:hAnsi="Times New Roman" w:cs="Times New Roman"/>
          <w:sz w:val="24"/>
          <w:szCs w:val="24"/>
        </w:rPr>
        <w:t xml:space="preserve">  </w:t>
      </w:r>
    </w:p>
    <w:p w14:paraId="0DAE9266" w14:textId="77777777" w:rsidR="005B3C00" w:rsidRPr="00955422" w:rsidRDefault="005B3C00" w:rsidP="003E2B40">
      <w:pPr>
        <w:spacing w:after="0" w:line="240" w:lineRule="auto"/>
        <w:ind w:firstLine="567"/>
        <w:jc w:val="both"/>
        <w:rPr>
          <w:rFonts w:ascii="Times New Roman" w:hAnsi="Times New Roman" w:cs="Times New Roman"/>
          <w:sz w:val="24"/>
          <w:szCs w:val="24"/>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000000"/>
          <w:insideV w:val="single" w:sz="8" w:space="0" w:color="000000"/>
        </w:tblBorders>
        <w:tblLayout w:type="fixed"/>
        <w:tblLook w:val="0400" w:firstRow="0" w:lastRow="0" w:firstColumn="0" w:lastColumn="0" w:noHBand="0" w:noVBand="1"/>
      </w:tblPr>
      <w:tblGrid>
        <w:gridCol w:w="449"/>
        <w:gridCol w:w="1418"/>
        <w:gridCol w:w="2126"/>
        <w:gridCol w:w="2835"/>
        <w:gridCol w:w="2414"/>
      </w:tblGrid>
      <w:tr w:rsidR="00894E8D" w:rsidRPr="00E06CAC" w14:paraId="64A58452" w14:textId="77777777" w:rsidTr="009440A4">
        <w:trPr>
          <w:trHeight w:val="487"/>
          <w:tblHeader/>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bookmarkEnd w:id="80"/>
          <w:p w14:paraId="563D3114" w14:textId="77777777" w:rsidR="00894E8D" w:rsidRPr="00E06CAC" w:rsidRDefault="00894E8D" w:rsidP="003E2B40">
            <w:pPr>
              <w:widowControl w:val="0"/>
              <w:spacing w:after="0" w:line="240" w:lineRule="auto"/>
              <w:rPr>
                <w:rFonts w:ascii="Times New Roman" w:hAnsi="Times New Roman" w:cs="Times New Roman"/>
                <w:sz w:val="24"/>
                <w:szCs w:val="24"/>
              </w:rPr>
            </w:pPr>
            <w:r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90C308" w14:textId="77777777" w:rsidR="00894E8D" w:rsidRPr="00E06CAC" w:rsidRDefault="00894E8D" w:rsidP="003E2B40">
            <w:pPr>
              <w:widowControl w:val="0"/>
              <w:spacing w:after="0" w:line="240" w:lineRule="auto"/>
              <w:jc w:val="center"/>
              <w:rPr>
                <w:rFonts w:ascii="Times New Roman" w:hAnsi="Times New Roman" w:cs="Times New Roman"/>
                <w:sz w:val="24"/>
                <w:szCs w:val="24"/>
              </w:rPr>
            </w:pPr>
            <w:r w:rsidRPr="00E06CAC">
              <w:rPr>
                <w:rFonts w:ascii="Times New Roman" w:hAnsi="Times New Roman" w:cs="Times New Roman"/>
                <w:b/>
                <w:sz w:val="24"/>
                <w:szCs w:val="24"/>
              </w:rPr>
              <w:t xml:space="preserve">Position </w:t>
            </w:r>
          </w:p>
        </w:tc>
        <w:tc>
          <w:tcPr>
            <w:tcW w:w="2126"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096B990" w14:textId="77777777" w:rsidR="00894E8D" w:rsidRPr="00E06CAC" w:rsidRDefault="00894E8D" w:rsidP="003E2B40">
            <w:pPr>
              <w:spacing w:after="0" w:line="240" w:lineRule="auto"/>
              <w:jc w:val="center"/>
              <w:rPr>
                <w:rFonts w:ascii="Times New Roman" w:hAnsi="Times New Roman" w:cs="Times New Roman"/>
                <w:sz w:val="24"/>
                <w:szCs w:val="24"/>
              </w:rPr>
            </w:pPr>
            <w:r w:rsidRPr="00E06CAC">
              <w:rPr>
                <w:rFonts w:ascii="Times New Roman" w:hAnsi="Times New Roman" w:cs="Times New Roman"/>
                <w:b/>
                <w:sz w:val="24"/>
                <w:szCs w:val="24"/>
              </w:rPr>
              <w:t>General qualifications (general education, qualification certificates): 20%</w:t>
            </w:r>
          </w:p>
        </w:tc>
        <w:tc>
          <w:tcPr>
            <w:tcW w:w="2835"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5990DE" w14:textId="77777777" w:rsidR="00894E8D" w:rsidRPr="00E06CAC" w:rsidRDefault="00894E8D" w:rsidP="003E2B40">
            <w:pPr>
              <w:spacing w:after="0" w:line="240" w:lineRule="auto"/>
              <w:jc w:val="center"/>
              <w:rPr>
                <w:rFonts w:ascii="Times New Roman" w:hAnsi="Times New Roman" w:cs="Times New Roman"/>
                <w:b/>
                <w:sz w:val="24"/>
                <w:szCs w:val="24"/>
              </w:rPr>
            </w:pPr>
            <w:r w:rsidRPr="00E06CAC">
              <w:rPr>
                <w:rFonts w:ascii="Times New Roman" w:hAnsi="Times New Roman" w:cs="Times New Roman"/>
                <w:b/>
                <w:sz w:val="24"/>
                <w:szCs w:val="24"/>
              </w:rPr>
              <w:t xml:space="preserve">Compliance with the assignment (specific experience/similar assignments): </w:t>
            </w:r>
            <w:r w:rsidRPr="00C86B4A">
              <w:rPr>
                <w:rFonts w:ascii="Times New Roman" w:hAnsi="Times New Roman" w:cs="Times New Roman"/>
                <w:b/>
                <w:sz w:val="24"/>
                <w:szCs w:val="24"/>
              </w:rPr>
              <w:t>7</w:t>
            </w:r>
            <w:r w:rsidRPr="00E06CAC">
              <w:rPr>
                <w:rFonts w:ascii="Times New Roman" w:hAnsi="Times New Roman" w:cs="Times New Roman"/>
                <w:b/>
                <w:sz w:val="24"/>
                <w:szCs w:val="24"/>
              </w:rPr>
              <w:t>0%</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178066" w14:textId="77777777" w:rsidR="00894E8D" w:rsidRPr="00E06CAC" w:rsidRDefault="00894E8D" w:rsidP="003E2B40">
            <w:pPr>
              <w:spacing w:after="0" w:line="240" w:lineRule="auto"/>
              <w:jc w:val="center"/>
              <w:rPr>
                <w:rFonts w:ascii="Times New Roman" w:hAnsi="Times New Roman" w:cs="Times New Roman"/>
                <w:sz w:val="24"/>
                <w:szCs w:val="24"/>
              </w:rPr>
            </w:pPr>
            <w:r w:rsidRPr="00E06CAC">
              <w:rPr>
                <w:rFonts w:ascii="Times New Roman" w:hAnsi="Times New Roman" w:cs="Times New Roman"/>
                <w:b/>
                <w:sz w:val="24"/>
                <w:szCs w:val="24"/>
              </w:rPr>
              <w:t>Relevant experience in the region (fluency in the local language at a working level / knowledge of the local culture or administrative system, government organization, etc.): 10%</w:t>
            </w:r>
          </w:p>
        </w:tc>
      </w:tr>
      <w:tr w:rsidR="00894E8D" w:rsidRPr="00E06CAC" w14:paraId="07828123"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D231A1" w14:textId="77777777" w:rsidR="00894E8D" w:rsidRPr="00E06CAC" w:rsidRDefault="00894E8D" w:rsidP="003E2B40">
            <w:pPr>
              <w:widowControl w:val="0"/>
              <w:spacing w:after="0" w:line="240" w:lineRule="auto"/>
              <w:rPr>
                <w:rFonts w:ascii="Times New Roman" w:hAnsi="Times New Roman" w:cs="Times New Roman"/>
                <w:sz w:val="24"/>
                <w:szCs w:val="24"/>
              </w:rPr>
            </w:pPr>
            <w:r w:rsidRPr="00E06CAC">
              <w:rPr>
                <w:rFonts w:ascii="Times New Roman" w:hAnsi="Times New Roman" w:cs="Times New Roman"/>
                <w:sz w:val="24"/>
                <w:szCs w:val="24"/>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C6C048" w14:textId="77777777" w:rsidR="00894E8D" w:rsidRPr="00E06CAC" w:rsidRDefault="00894E8D" w:rsidP="003E2B40">
            <w:pPr>
              <w:spacing w:after="0" w:line="240" w:lineRule="auto"/>
              <w:jc w:val="both"/>
              <w:rPr>
                <w:rFonts w:ascii="Times New Roman" w:hAnsi="Times New Roman" w:cs="Times New Roman"/>
                <w:b/>
                <w:bCs/>
                <w:sz w:val="24"/>
                <w:szCs w:val="24"/>
              </w:rPr>
            </w:pPr>
            <w:r w:rsidRPr="00E06CAC">
              <w:rPr>
                <w:rFonts w:ascii="Times New Roman" w:hAnsi="Times New Roman" w:cs="Times New Roman"/>
                <w:b/>
                <w:bCs/>
                <w:sz w:val="24"/>
                <w:szCs w:val="24"/>
              </w:rPr>
              <w:t>Chief Project Engineer and Team Leader (national experience).</w:t>
            </w:r>
          </w:p>
          <w:p w14:paraId="71CB7F57" w14:textId="77777777" w:rsidR="00894E8D" w:rsidRPr="00E06CAC" w:rsidRDefault="00894E8D" w:rsidP="003E2B40">
            <w:pPr>
              <w:widowControl w:val="0"/>
              <w:spacing w:after="0" w:line="240" w:lineRule="auto"/>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E1301B" w14:textId="115A3B2B" w:rsidR="00894E8D" w:rsidRPr="00E06CAC" w:rsidRDefault="00894E8D" w:rsidP="003E2B40">
            <w:pPr>
              <w:widowControl w:val="0"/>
              <w:spacing w:after="0" w:line="240" w:lineRule="auto"/>
              <w:rPr>
                <w:rFonts w:ascii="Times New Roman" w:hAnsi="Times New Roman" w:cs="Times New Roman"/>
                <w:sz w:val="24"/>
                <w:szCs w:val="24"/>
              </w:rPr>
            </w:pPr>
            <w:r w:rsidRPr="00E06CAC">
              <w:rPr>
                <w:rFonts w:ascii="Times New Roman" w:hAnsi="Times New Roman" w:cs="Times New Roman"/>
                <w:bCs/>
                <w:sz w:val="24"/>
                <w:szCs w:val="24"/>
              </w:rPr>
              <w:t xml:space="preserve">Higher education/master's degree in the specialty of </w:t>
            </w:r>
            <w:r w:rsidR="008602A9">
              <w:rPr>
                <w:rFonts w:ascii="Times New Roman" w:hAnsi="Times New Roman" w:cs="Times New Roman"/>
                <w:bCs/>
                <w:sz w:val="24"/>
                <w:szCs w:val="24"/>
              </w:rPr>
              <w:t xml:space="preserve">hydrotechnical structures, </w:t>
            </w:r>
            <w:r w:rsidRPr="00E06CAC">
              <w:rPr>
                <w:rFonts w:ascii="Times New Roman" w:hAnsi="Times New Roman" w:cs="Times New Roman"/>
                <w:bCs/>
                <w:sz w:val="24"/>
                <w:szCs w:val="24"/>
              </w:rPr>
              <w:t>civil engineer, qualification certificate of the Kyrgyz Republic for performing the work specified in this TOR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FF4D42" w14:textId="77777777" w:rsidR="00894E8D" w:rsidRPr="00E06CAC" w:rsidRDefault="00894E8D" w:rsidP="003E2B40">
            <w:pPr>
              <w:widowControl w:val="0"/>
              <w:spacing w:after="0" w:line="240" w:lineRule="auto"/>
              <w:rPr>
                <w:rFonts w:ascii="Times New Roman" w:hAnsi="Times New Roman" w:cs="Times New Roman"/>
                <w:sz w:val="24"/>
                <w:szCs w:val="24"/>
              </w:rPr>
            </w:pPr>
            <w:r w:rsidRPr="00E06CAC">
              <w:rPr>
                <w:rFonts w:ascii="Times New Roman" w:hAnsi="Times New Roman" w:cs="Times New Roman"/>
                <w:bCs/>
                <w:sz w:val="24"/>
                <w:szCs w:val="24"/>
              </w:rPr>
              <w:t>Relevant experience as a team leader for at least 2 projects where the scope and complexity of the work is similar to the proposed assignment. At least 7 years of relevant professional experience in areas related to the design of hydraulic structures using modern technologies, as well as construction supervision. International design experience in the field of hydraulic structures is an advantage.</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43A177" w14:textId="06848094" w:rsidR="00894E8D" w:rsidRPr="00C86B4A"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 (</w:t>
            </w:r>
            <w:r w:rsidR="00A53253">
              <w:rPr>
                <w:rFonts w:ascii="Times New Roman" w:hAnsi="Times New Roman" w:cs="Times New Roman"/>
                <w:bCs/>
                <w:sz w:val="24"/>
                <w:szCs w:val="24"/>
              </w:rPr>
              <w:t xml:space="preserve">knowledge </w:t>
            </w:r>
            <w:r w:rsidR="00AC0ECD">
              <w:rPr>
                <w:rFonts w:ascii="Times New Roman" w:hAnsi="Times New Roman" w:cs="Times New Roman"/>
                <w:bCs/>
                <w:sz w:val="24"/>
                <w:szCs w:val="24"/>
              </w:rPr>
              <w:t xml:space="preserve">of the Kyrgyz or Russian </w:t>
            </w:r>
            <w:proofErr w:type="gramStart"/>
            <w:r w:rsidR="00AC0ECD">
              <w:rPr>
                <w:rFonts w:ascii="Times New Roman" w:hAnsi="Times New Roman" w:cs="Times New Roman"/>
                <w:bCs/>
                <w:sz w:val="24"/>
                <w:szCs w:val="24"/>
              </w:rPr>
              <w:t xml:space="preserve">language </w:t>
            </w:r>
            <w:r w:rsidRPr="00E06CAC">
              <w:rPr>
                <w:rFonts w:ascii="Times New Roman" w:hAnsi="Times New Roman" w:cs="Times New Roman"/>
                <w:bCs/>
                <w:sz w:val="24"/>
                <w:szCs w:val="24"/>
              </w:rPr>
              <w:t xml:space="preserve"> at</w:t>
            </w:r>
            <w:proofErr w:type="gramEnd"/>
            <w:r w:rsidRPr="00E06CAC">
              <w:rPr>
                <w:rFonts w:ascii="Times New Roman" w:hAnsi="Times New Roman" w:cs="Times New Roman"/>
                <w:bCs/>
                <w:sz w:val="24"/>
                <w:szCs w:val="24"/>
              </w:rPr>
              <w:t xml:space="preserve"> a working level / knowledge of the local culture or administrative system, government organization</w:t>
            </w:r>
            <w:r w:rsidR="00AC0ECD">
              <w:rPr>
                <w:rFonts w:ascii="Times New Roman" w:hAnsi="Times New Roman" w:cs="Times New Roman"/>
                <w:bCs/>
                <w:sz w:val="24"/>
                <w:szCs w:val="24"/>
              </w:rPr>
              <w:t>).</w:t>
            </w:r>
            <w:r w:rsidR="008602A9">
              <w:rPr>
                <w:rFonts w:ascii="Times New Roman" w:hAnsi="Times New Roman" w:cs="Times New Roman"/>
                <w:bCs/>
                <w:sz w:val="24"/>
                <w:szCs w:val="24"/>
              </w:rPr>
              <w:t xml:space="preserve"> </w:t>
            </w:r>
            <w:r w:rsidR="00A17047">
              <w:rPr>
                <w:rFonts w:ascii="Times New Roman" w:hAnsi="Times New Roman" w:cs="Times New Roman"/>
                <w:bCs/>
                <w:sz w:val="24"/>
                <w:szCs w:val="24"/>
              </w:rPr>
              <w:t>Knowledge of Englis</w:t>
            </w:r>
            <w:r w:rsidR="00A17047" w:rsidRPr="00E06CAC">
              <w:rPr>
                <w:rFonts w:ascii="Times New Roman" w:hAnsi="Times New Roman" w:cs="Times New Roman"/>
                <w:bCs/>
                <w:sz w:val="24"/>
                <w:szCs w:val="24"/>
              </w:rPr>
              <w:t>h</w:t>
            </w:r>
            <w:r w:rsidR="00A17047">
              <w:rPr>
                <w:rFonts w:ascii="Times New Roman" w:hAnsi="Times New Roman" w:cs="Times New Roman"/>
                <w:bCs/>
                <w:sz w:val="24"/>
                <w:szCs w:val="24"/>
              </w:rPr>
              <w:t xml:space="preserve"> language will be </w:t>
            </w:r>
            <w:proofErr w:type="gramStart"/>
            <w:r w:rsidR="00A17047">
              <w:rPr>
                <w:rFonts w:ascii="Times New Roman" w:hAnsi="Times New Roman" w:cs="Times New Roman"/>
                <w:bCs/>
                <w:sz w:val="24"/>
                <w:szCs w:val="24"/>
              </w:rPr>
              <w:t xml:space="preserve">asset </w:t>
            </w:r>
            <w:r w:rsidR="00A17047" w:rsidRPr="00E06CAC">
              <w:rPr>
                <w:rFonts w:ascii="Times New Roman" w:hAnsi="Times New Roman" w:cs="Times New Roman"/>
                <w:bCs/>
                <w:sz w:val="24"/>
                <w:szCs w:val="24"/>
              </w:rPr>
              <w:t>.</w:t>
            </w:r>
            <w:proofErr w:type="gramEnd"/>
          </w:p>
          <w:p w14:paraId="25960675" w14:textId="77777777" w:rsidR="00894E8D" w:rsidRPr="00E06CAC" w:rsidRDefault="00894E8D" w:rsidP="003E2B40">
            <w:pPr>
              <w:widowControl w:val="0"/>
              <w:spacing w:after="0" w:line="240" w:lineRule="auto"/>
              <w:rPr>
                <w:rFonts w:ascii="Times New Roman" w:hAnsi="Times New Roman" w:cs="Times New Roman"/>
                <w:sz w:val="24"/>
                <w:szCs w:val="24"/>
              </w:rPr>
            </w:pPr>
          </w:p>
        </w:tc>
      </w:tr>
      <w:tr w:rsidR="00894E8D" w:rsidRPr="00E06CAC" w14:paraId="4425FCB3" w14:textId="77777777" w:rsidTr="009440A4">
        <w:trPr>
          <w:trHeight w:val="2634"/>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A0CBE5" w14:textId="77777777" w:rsidR="00894E8D" w:rsidRPr="00E06CAC" w:rsidRDefault="00894E8D" w:rsidP="003E2B40">
            <w:pPr>
              <w:widowControl w:val="0"/>
              <w:spacing w:after="0" w:line="240" w:lineRule="auto"/>
              <w:rPr>
                <w:rFonts w:ascii="Times New Roman" w:hAnsi="Times New Roman" w:cs="Times New Roman"/>
                <w:sz w:val="24"/>
                <w:szCs w:val="24"/>
              </w:rPr>
            </w:pPr>
            <w:r w:rsidRPr="00E06CAC">
              <w:rPr>
                <w:rFonts w:ascii="Times New Roman" w:hAnsi="Times New Roman" w:cs="Times New Roman"/>
                <w:sz w:val="24"/>
                <w:szCs w:val="24"/>
              </w:rPr>
              <w:lastRenderedPageBreak/>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BAE22A" w14:textId="77777777" w:rsidR="00894E8D" w:rsidRPr="00E06CAC" w:rsidRDefault="00894E8D" w:rsidP="003E2B40">
            <w:pPr>
              <w:spacing w:after="0" w:line="240" w:lineRule="auto"/>
              <w:jc w:val="both"/>
              <w:rPr>
                <w:rFonts w:ascii="Times New Roman" w:hAnsi="Times New Roman" w:cs="Times New Roman"/>
                <w:b/>
                <w:bCs/>
                <w:sz w:val="24"/>
                <w:szCs w:val="24"/>
              </w:rPr>
            </w:pPr>
            <w:r w:rsidRPr="00E06CAC">
              <w:rPr>
                <w:rFonts w:ascii="Times New Roman" w:hAnsi="Times New Roman" w:cs="Times New Roman"/>
                <w:b/>
                <w:sz w:val="24"/>
                <w:szCs w:val="24"/>
              </w:rPr>
              <w:t>Hydraulic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833427"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Higher education/master's degree in the specialty of hydraulic engineer and qualification certificate of the Kyrgyz Republic as a design engineer.</w:t>
            </w:r>
          </w:p>
          <w:p w14:paraId="7F74C6A2" w14:textId="77777777" w:rsidR="00894E8D" w:rsidRPr="00E06CAC" w:rsidRDefault="00894E8D" w:rsidP="003E2B40">
            <w:pPr>
              <w:widowControl w:val="0"/>
              <w:spacing w:after="0" w:line="240" w:lineRule="auto"/>
              <w:rPr>
                <w:rFonts w:ascii="Times New Roman" w:hAnsi="Times New Roman" w:cs="Times New Roman"/>
                <w:bCs/>
                <w:sz w:val="24"/>
                <w:szCs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F52877"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hydraulic engineering design. At least 10 years of relevant experience in design related fields.</w:t>
            </w:r>
          </w:p>
          <w:p w14:paraId="011E4190" w14:textId="77777777" w:rsidR="00894E8D" w:rsidRPr="00E06CAC" w:rsidRDefault="00894E8D" w:rsidP="003E2B40">
            <w:pPr>
              <w:widowControl w:val="0"/>
              <w:spacing w:after="0" w:line="240" w:lineRule="auto"/>
              <w:rPr>
                <w:rFonts w:ascii="Times New Roman" w:hAnsi="Times New Roman" w:cs="Times New Roman"/>
                <w:bCs/>
                <w:sz w:val="24"/>
                <w:szCs w:val="24"/>
              </w:rPr>
            </w:pP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C5ED1C" w14:textId="2DA9B4C7" w:rsidR="00894E8D" w:rsidRPr="00E06CAC" w:rsidRDefault="00AC0EC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 (</w:t>
            </w:r>
            <w:r>
              <w:rPr>
                <w:rFonts w:ascii="Times New Roman" w:hAnsi="Times New Roman" w:cs="Times New Roman"/>
                <w:bCs/>
                <w:sz w:val="24"/>
                <w:szCs w:val="24"/>
              </w:rPr>
              <w:t xml:space="preserve">knowledge of the Kyrgyz or Russian </w:t>
            </w:r>
            <w:proofErr w:type="gramStart"/>
            <w:r>
              <w:rPr>
                <w:rFonts w:ascii="Times New Roman" w:hAnsi="Times New Roman" w:cs="Times New Roman"/>
                <w:bCs/>
                <w:sz w:val="24"/>
                <w:szCs w:val="24"/>
              </w:rPr>
              <w:t xml:space="preserve">language </w:t>
            </w:r>
            <w:r w:rsidRPr="00E06CAC">
              <w:rPr>
                <w:rFonts w:ascii="Times New Roman" w:hAnsi="Times New Roman" w:cs="Times New Roman"/>
                <w:bCs/>
                <w:sz w:val="24"/>
                <w:szCs w:val="24"/>
              </w:rPr>
              <w:t xml:space="preserve"> at</w:t>
            </w:r>
            <w:proofErr w:type="gramEnd"/>
            <w:r w:rsidRPr="00E06CAC">
              <w:rPr>
                <w:rFonts w:ascii="Times New Roman" w:hAnsi="Times New Roman" w:cs="Times New Roman"/>
                <w:bCs/>
                <w:sz w:val="24"/>
                <w:szCs w:val="24"/>
              </w:rPr>
              <w:t xml:space="preserve"> a working level / knowledge of the local culture or administrative system, government organization</w:t>
            </w:r>
            <w:r>
              <w:rPr>
                <w:rFonts w:ascii="Times New Roman" w:hAnsi="Times New Roman" w:cs="Times New Roman"/>
                <w:bCs/>
                <w:sz w:val="24"/>
                <w:szCs w:val="24"/>
              </w:rPr>
              <w:t>).</w:t>
            </w:r>
          </w:p>
        </w:tc>
      </w:tr>
      <w:tr w:rsidR="00894E8D" w:rsidRPr="00C86B4A" w14:paraId="65E322A6" w14:textId="77777777" w:rsidTr="009440A4">
        <w:trPr>
          <w:trHeight w:val="2662"/>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5C46D8" w14:textId="77777777" w:rsidR="00894E8D" w:rsidRPr="00E06CAC" w:rsidRDefault="00894E8D" w:rsidP="003E2B40">
            <w:pPr>
              <w:widowControl w:val="0"/>
              <w:spacing w:after="0" w:line="240" w:lineRule="auto"/>
              <w:rPr>
                <w:rFonts w:ascii="Times New Roman" w:hAnsi="Times New Roman" w:cs="Times New Roman"/>
                <w:sz w:val="24"/>
                <w:szCs w:val="24"/>
              </w:rPr>
            </w:pPr>
            <w:r w:rsidRPr="00C86B4A">
              <w:rPr>
                <w:rFonts w:ascii="Times New Roman" w:hAnsi="Times New Roman" w:cs="Times New Roman"/>
                <w:sz w:val="24"/>
                <w:szCs w:val="24"/>
              </w:rPr>
              <w:t>3</w:t>
            </w:r>
            <w:r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166F3C" w14:textId="77777777" w:rsidR="00894E8D" w:rsidRPr="00E06CAC" w:rsidRDefault="00894E8D" w:rsidP="003E2B40">
            <w:pPr>
              <w:spacing w:after="0" w:line="240" w:lineRule="auto"/>
              <w:jc w:val="both"/>
              <w:rPr>
                <w:rFonts w:ascii="Times New Roman" w:hAnsi="Times New Roman" w:cs="Times New Roman"/>
                <w:b/>
                <w:sz w:val="24"/>
                <w:szCs w:val="24"/>
              </w:rPr>
            </w:pPr>
            <w:r w:rsidRPr="00E06CAC">
              <w:rPr>
                <w:rFonts w:ascii="Times New Roman" w:hAnsi="Times New Roman" w:cs="Times New Roman"/>
                <w:b/>
                <w:sz w:val="24"/>
                <w:szCs w:val="24"/>
              </w:rPr>
              <w:t>Hydraulic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B6356D"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Higher education/master's degree in the specialty of hydraulic engineer and qualification certificate of the Kyrgyz Republic as a design engineer.</w:t>
            </w:r>
          </w:p>
          <w:p w14:paraId="4B2C7CB9" w14:textId="77777777" w:rsidR="00894E8D" w:rsidRPr="00E06CAC" w:rsidRDefault="00894E8D" w:rsidP="003E2B40">
            <w:pPr>
              <w:spacing w:after="0" w:line="240" w:lineRule="auto"/>
              <w:rPr>
                <w:rFonts w:ascii="Times New Roman" w:hAnsi="Times New Roman" w:cs="Times New Roman"/>
                <w:bCs/>
                <w:sz w:val="24"/>
                <w:szCs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B9B527"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hydraulic engineering design. At least 10 years of relevant experience in design related fields.</w:t>
            </w:r>
          </w:p>
          <w:p w14:paraId="63675AE1" w14:textId="77777777" w:rsidR="00894E8D" w:rsidRPr="00E06CAC" w:rsidRDefault="00894E8D" w:rsidP="003E2B40">
            <w:pPr>
              <w:spacing w:after="0" w:line="240" w:lineRule="auto"/>
              <w:rPr>
                <w:rFonts w:ascii="Times New Roman" w:hAnsi="Times New Roman" w:cs="Times New Roman"/>
                <w:bCs/>
                <w:sz w:val="24"/>
                <w:szCs w:val="24"/>
              </w:rPr>
            </w:pP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164F0B" w14:textId="46241520" w:rsidR="00894E8D" w:rsidRPr="00E06CAC" w:rsidRDefault="00AC0EC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 (</w:t>
            </w:r>
            <w:r>
              <w:rPr>
                <w:rFonts w:ascii="Times New Roman" w:hAnsi="Times New Roman" w:cs="Times New Roman"/>
                <w:bCs/>
                <w:sz w:val="24"/>
                <w:szCs w:val="24"/>
              </w:rPr>
              <w:t xml:space="preserve">knowledge of the Kyrgyz or Russian language </w:t>
            </w:r>
            <w:r w:rsidRPr="00E06CAC">
              <w:rPr>
                <w:rFonts w:ascii="Times New Roman" w:hAnsi="Times New Roman" w:cs="Times New Roman"/>
                <w:bCs/>
                <w:sz w:val="24"/>
                <w:szCs w:val="24"/>
              </w:rPr>
              <w:t>at a working level / knowledge of the local culture or administrative system, government organization</w:t>
            </w:r>
            <w:r>
              <w:rPr>
                <w:rFonts w:ascii="Times New Roman" w:hAnsi="Times New Roman" w:cs="Times New Roman"/>
                <w:bCs/>
                <w:sz w:val="24"/>
                <w:szCs w:val="24"/>
              </w:rPr>
              <w:t>).</w:t>
            </w:r>
          </w:p>
        </w:tc>
      </w:tr>
      <w:tr w:rsidR="00894E8D" w:rsidRPr="00C86B4A" w14:paraId="4FFF9DBA"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B52959" w14:textId="77777777" w:rsidR="00894E8D" w:rsidRPr="00E06CAC" w:rsidRDefault="00894E8D" w:rsidP="003E2B40">
            <w:pPr>
              <w:widowControl w:val="0"/>
              <w:spacing w:after="0" w:line="240" w:lineRule="auto"/>
              <w:rPr>
                <w:rFonts w:ascii="Times New Roman" w:hAnsi="Times New Roman" w:cs="Times New Roman"/>
                <w:sz w:val="24"/>
                <w:szCs w:val="24"/>
              </w:rPr>
            </w:pPr>
            <w:r w:rsidRPr="00C86B4A">
              <w:rPr>
                <w:rFonts w:ascii="Times New Roman" w:hAnsi="Times New Roman" w:cs="Times New Roman"/>
                <w:sz w:val="24"/>
                <w:szCs w:val="24"/>
              </w:rPr>
              <w:t>4</w:t>
            </w:r>
            <w:r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001C84" w14:textId="77777777" w:rsidR="00894E8D" w:rsidRPr="00E06CAC" w:rsidRDefault="00894E8D" w:rsidP="003E2B40">
            <w:pPr>
              <w:spacing w:after="0" w:line="240" w:lineRule="auto"/>
              <w:jc w:val="both"/>
              <w:rPr>
                <w:rFonts w:ascii="Times New Roman" w:hAnsi="Times New Roman" w:cs="Times New Roman"/>
                <w:b/>
                <w:sz w:val="24"/>
                <w:szCs w:val="24"/>
              </w:rPr>
            </w:pPr>
            <w:r w:rsidRPr="00E06CAC">
              <w:rPr>
                <w:rFonts w:ascii="Times New Roman" w:hAnsi="Times New Roman" w:cs="Times New Roman"/>
                <w:b/>
                <w:sz w:val="24"/>
                <w:szCs w:val="24"/>
              </w:rPr>
              <w:t>Hydrological engineer (</w:t>
            </w:r>
            <w:r w:rsidRPr="00C86B4A">
              <w:rPr>
                <w:rFonts w:ascii="Times New Roman" w:hAnsi="Times New Roman" w:cs="Times New Roman"/>
                <w:b/>
                <w:sz w:val="24"/>
                <w:szCs w:val="24"/>
              </w:rPr>
              <w:t>inter</w:t>
            </w:r>
            <w:r w:rsidRPr="00E06CAC">
              <w:rPr>
                <w:rFonts w:ascii="Times New Roman" w:hAnsi="Times New Roman" w:cs="Times New Roman"/>
                <w:b/>
                <w:sz w:val="24"/>
                <w:szCs w:val="24"/>
              </w:rPr>
              <w:t>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52BDFB"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Higher education/master's degree in the specialty of hydrological engineer and a qualification certificate </w:t>
            </w:r>
            <w:r w:rsidRPr="00C86B4A">
              <w:rPr>
                <w:rFonts w:ascii="Times New Roman" w:hAnsi="Times New Roman" w:cs="Times New Roman"/>
                <w:bCs/>
                <w:sz w:val="24"/>
                <w:szCs w:val="24"/>
              </w:rPr>
              <w:t>of a hydrologist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4F31B4" w14:textId="23E7DCB5"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Relevant work experience in at least </w:t>
            </w:r>
            <w:r w:rsidR="008121AC">
              <w:rPr>
                <w:rFonts w:ascii="Times New Roman" w:hAnsi="Times New Roman" w:cs="Times New Roman"/>
                <w:bCs/>
                <w:sz w:val="24"/>
                <w:szCs w:val="24"/>
              </w:rPr>
              <w:t>5</w:t>
            </w:r>
            <w:r w:rsidR="008121AC" w:rsidRPr="00E06CAC">
              <w:rPr>
                <w:rFonts w:ascii="Times New Roman" w:hAnsi="Times New Roman" w:cs="Times New Roman"/>
                <w:bCs/>
                <w:sz w:val="24"/>
                <w:szCs w:val="24"/>
              </w:rPr>
              <w:t xml:space="preserve"> </w:t>
            </w:r>
            <w:r w:rsidRPr="00E06CAC">
              <w:rPr>
                <w:rFonts w:ascii="Times New Roman" w:hAnsi="Times New Roman" w:cs="Times New Roman"/>
                <w:bCs/>
                <w:sz w:val="24"/>
                <w:szCs w:val="24"/>
              </w:rPr>
              <w:t xml:space="preserve">similar </w:t>
            </w:r>
            <w:proofErr w:type="gramStart"/>
            <w:r w:rsidRPr="00E06CAC">
              <w:rPr>
                <w:rFonts w:ascii="Times New Roman" w:hAnsi="Times New Roman" w:cs="Times New Roman"/>
                <w:bCs/>
                <w:sz w:val="24"/>
                <w:szCs w:val="24"/>
              </w:rPr>
              <w:t>project</w:t>
            </w:r>
            <w:proofErr w:type="gramEnd"/>
            <w:r w:rsidRPr="00E06CAC">
              <w:rPr>
                <w:rFonts w:ascii="Times New Roman" w:hAnsi="Times New Roman" w:cs="Times New Roman"/>
                <w:bCs/>
                <w:sz w:val="24"/>
                <w:szCs w:val="24"/>
              </w:rPr>
              <w:t xml:space="preserve">. At least </w:t>
            </w:r>
            <w:r w:rsidR="008121AC">
              <w:rPr>
                <w:rFonts w:ascii="Times New Roman" w:hAnsi="Times New Roman" w:cs="Times New Roman"/>
                <w:bCs/>
                <w:sz w:val="24"/>
                <w:szCs w:val="24"/>
              </w:rPr>
              <w:t>10</w:t>
            </w:r>
            <w:r w:rsidR="008121AC" w:rsidRPr="00E06CAC">
              <w:rPr>
                <w:rFonts w:ascii="Times New Roman" w:hAnsi="Times New Roman" w:cs="Times New Roman"/>
                <w:bCs/>
                <w:sz w:val="24"/>
                <w:szCs w:val="24"/>
              </w:rPr>
              <w:t xml:space="preserve"> </w:t>
            </w:r>
            <w:r w:rsidRPr="00E06CAC">
              <w:rPr>
                <w:rFonts w:ascii="Times New Roman" w:hAnsi="Times New Roman" w:cs="Times New Roman"/>
                <w:bCs/>
                <w:sz w:val="24"/>
                <w:szCs w:val="24"/>
              </w:rPr>
              <w:t xml:space="preserve">years of relevant experience in the fields of studying (designing) the distribution and movement of surface and groundwater and sediment </w:t>
            </w:r>
            <w:r w:rsidRPr="00C86B4A">
              <w:rPr>
                <w:rFonts w:ascii="Times New Roman" w:hAnsi="Times New Roman" w:cs="Times New Roman"/>
                <w:bCs/>
                <w:sz w:val="24"/>
                <w:szCs w:val="24"/>
              </w:rPr>
              <w:t>transport</w:t>
            </w:r>
            <w:r w:rsidRPr="00E06CAC">
              <w:rPr>
                <w:rFonts w:ascii="Times New Roman" w:hAnsi="Times New Roman" w:cs="Times New Roman"/>
                <w:bCs/>
                <w:sz w:val="24"/>
                <w:szCs w:val="24"/>
              </w:rPr>
              <w:t>.</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32B968" w14:textId="414D1B7B" w:rsidR="00894E8D" w:rsidRPr="00D02F82" w:rsidRDefault="00AC0EC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w:t>
            </w:r>
            <w:r w:rsidR="008121AC">
              <w:rPr>
                <w:rFonts w:ascii="Times New Roman" w:hAnsi="Times New Roman" w:cs="Times New Roman"/>
                <w:bCs/>
                <w:sz w:val="24"/>
                <w:szCs w:val="24"/>
              </w:rPr>
              <w:t xml:space="preserve">. </w:t>
            </w:r>
            <w:r w:rsidR="00A17047">
              <w:rPr>
                <w:rFonts w:ascii="Times New Roman" w:hAnsi="Times New Roman" w:cs="Times New Roman"/>
                <w:bCs/>
                <w:sz w:val="24"/>
                <w:szCs w:val="24"/>
              </w:rPr>
              <w:t xml:space="preserve">Knowledge of </w:t>
            </w:r>
            <w:r w:rsidR="008121AC">
              <w:rPr>
                <w:rFonts w:ascii="Times New Roman" w:hAnsi="Times New Roman" w:cs="Times New Roman"/>
                <w:bCs/>
                <w:sz w:val="24"/>
                <w:szCs w:val="24"/>
              </w:rPr>
              <w:t xml:space="preserve">Russian </w:t>
            </w:r>
            <w:r w:rsidR="00A17047">
              <w:rPr>
                <w:rFonts w:ascii="Times New Roman" w:hAnsi="Times New Roman" w:cs="Times New Roman"/>
                <w:bCs/>
                <w:sz w:val="24"/>
                <w:szCs w:val="24"/>
              </w:rPr>
              <w:t>language will be asset</w:t>
            </w:r>
            <w:r w:rsidR="00A17047" w:rsidRPr="00E06CAC">
              <w:rPr>
                <w:rFonts w:ascii="Times New Roman" w:hAnsi="Times New Roman" w:cs="Times New Roman"/>
                <w:bCs/>
                <w:sz w:val="24"/>
                <w:szCs w:val="24"/>
              </w:rPr>
              <w:t>.</w:t>
            </w:r>
            <w:r w:rsidR="00A17047">
              <w:rPr>
                <w:rFonts w:ascii="Times New Roman" w:hAnsi="Times New Roman" w:cs="Times New Roman"/>
                <w:bCs/>
                <w:sz w:val="24"/>
                <w:szCs w:val="24"/>
              </w:rPr>
              <w:t xml:space="preserve"> </w:t>
            </w:r>
            <w:r w:rsidR="00DC49F9" w:rsidRPr="00E06CAC">
              <w:rPr>
                <w:rFonts w:ascii="Times New Roman" w:hAnsi="Times New Roman" w:cs="Times New Roman"/>
                <w:bCs/>
                <w:sz w:val="24"/>
                <w:szCs w:val="24"/>
              </w:rPr>
              <w:t>Relevant experience in the</w:t>
            </w:r>
            <w:r w:rsidR="00DC49F9">
              <w:rPr>
                <w:rFonts w:ascii="Times New Roman" w:hAnsi="Times New Roman" w:cs="Times New Roman"/>
                <w:bCs/>
                <w:sz w:val="24"/>
                <w:szCs w:val="24"/>
              </w:rPr>
              <w:t xml:space="preserve"> CIS</w:t>
            </w:r>
            <w:r w:rsidR="00CD59E8">
              <w:rPr>
                <w:rFonts w:ascii="Times New Roman" w:hAnsi="Times New Roman" w:cs="Times New Roman"/>
                <w:bCs/>
                <w:sz w:val="24"/>
                <w:szCs w:val="24"/>
              </w:rPr>
              <w:t>, Europe</w:t>
            </w:r>
            <w:r w:rsidR="00DC49F9">
              <w:rPr>
                <w:rFonts w:ascii="Times New Roman" w:hAnsi="Times New Roman" w:cs="Times New Roman"/>
                <w:bCs/>
                <w:sz w:val="24"/>
                <w:szCs w:val="24"/>
              </w:rPr>
              <w:t xml:space="preserve"> countries is preferable.</w:t>
            </w:r>
          </w:p>
        </w:tc>
      </w:tr>
      <w:tr w:rsidR="00AC0ECD" w:rsidRPr="00E06CAC" w14:paraId="30B13D90" w14:textId="77777777" w:rsidTr="009440A4">
        <w:trPr>
          <w:trHeight w:val="650"/>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52C556" w14:textId="77777777" w:rsidR="00AC0ECD" w:rsidRPr="00E06CAC" w:rsidRDefault="00AC0ECD" w:rsidP="00AC0ECD">
            <w:pPr>
              <w:widowControl w:val="0"/>
              <w:spacing w:after="0" w:line="240" w:lineRule="auto"/>
              <w:rPr>
                <w:rFonts w:ascii="Times New Roman" w:hAnsi="Times New Roman" w:cs="Times New Roman"/>
                <w:sz w:val="24"/>
                <w:szCs w:val="24"/>
              </w:rPr>
            </w:pPr>
            <w:r w:rsidRPr="00C86B4A">
              <w:rPr>
                <w:rFonts w:ascii="Times New Roman" w:hAnsi="Times New Roman" w:cs="Times New Roman"/>
                <w:sz w:val="24"/>
                <w:szCs w:val="24"/>
              </w:rPr>
              <w:t>5</w:t>
            </w:r>
            <w:r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6922C6" w14:textId="77777777" w:rsidR="00AC0ECD" w:rsidRPr="00E06CAC" w:rsidRDefault="00AC0ECD" w:rsidP="00AC0ECD">
            <w:pPr>
              <w:spacing w:after="0" w:line="240" w:lineRule="auto"/>
              <w:jc w:val="both"/>
              <w:rPr>
                <w:rFonts w:ascii="Times New Roman" w:hAnsi="Times New Roman" w:cs="Times New Roman"/>
                <w:b/>
                <w:bCs/>
                <w:sz w:val="24"/>
                <w:szCs w:val="24"/>
              </w:rPr>
            </w:pPr>
            <w:r w:rsidRPr="00E06CAC">
              <w:rPr>
                <w:rFonts w:ascii="Times New Roman" w:hAnsi="Times New Roman" w:cs="Times New Roman"/>
                <w:b/>
                <w:sz w:val="24"/>
                <w:szCs w:val="24"/>
              </w:rPr>
              <w:t>Hydrological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67D80E" w14:textId="77777777" w:rsidR="00AC0ECD" w:rsidRPr="00E06CAC" w:rsidRDefault="00AC0ECD" w:rsidP="00AC0ECD">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Higher education/master's degree in the specialty of hydrological engineer and a qualification certificate of the Kyrgyz Republic as a </w:t>
            </w:r>
            <w:r w:rsidRPr="00C86B4A">
              <w:rPr>
                <w:rFonts w:ascii="Times New Roman" w:hAnsi="Times New Roman" w:cs="Times New Roman"/>
                <w:bCs/>
                <w:sz w:val="24"/>
                <w:szCs w:val="24"/>
              </w:rPr>
              <w:t>hydrologist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D8478F" w14:textId="77777777" w:rsidR="00AC0ECD" w:rsidRPr="00E06CAC" w:rsidRDefault="00AC0ECD" w:rsidP="00AC0ECD">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Relevant work experience in at least 1 similar project. At least 5 years of relevant experience in the fields of studying (designing) the distribution and movement of surface and groundwater and sediment </w:t>
            </w:r>
            <w:r w:rsidRPr="00C86B4A">
              <w:rPr>
                <w:rFonts w:ascii="Times New Roman" w:hAnsi="Times New Roman" w:cs="Times New Roman"/>
                <w:bCs/>
                <w:sz w:val="24"/>
                <w:szCs w:val="24"/>
              </w:rPr>
              <w:t>transport</w:t>
            </w:r>
            <w:r w:rsidRPr="00E06CAC">
              <w:rPr>
                <w:rFonts w:ascii="Times New Roman" w:hAnsi="Times New Roman" w:cs="Times New Roman"/>
                <w:bCs/>
                <w:sz w:val="24"/>
                <w:szCs w:val="24"/>
              </w:rPr>
              <w:t>.</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3E14CF" w14:textId="007B524B" w:rsidR="00AC0ECD" w:rsidRPr="00E06CAC" w:rsidRDefault="00AC0ECD" w:rsidP="00AC0ECD">
            <w:pPr>
              <w:widowControl w:val="0"/>
              <w:spacing w:after="0" w:line="240" w:lineRule="auto"/>
              <w:rPr>
                <w:rFonts w:ascii="Times New Roman" w:hAnsi="Times New Roman" w:cs="Times New Roman"/>
                <w:bCs/>
                <w:sz w:val="24"/>
                <w:szCs w:val="24"/>
              </w:rPr>
            </w:pPr>
            <w:r w:rsidRPr="005138EF">
              <w:rPr>
                <w:rFonts w:ascii="Times New Roman" w:hAnsi="Times New Roman" w:cs="Times New Roman"/>
                <w:bCs/>
                <w:sz w:val="24"/>
                <w:szCs w:val="24"/>
              </w:rPr>
              <w:t xml:space="preserve">Relevant experience in the region (knowledge of the Kyrgyz or Russian </w:t>
            </w:r>
            <w:proofErr w:type="gramStart"/>
            <w:r w:rsidRPr="005138EF">
              <w:rPr>
                <w:rFonts w:ascii="Times New Roman" w:hAnsi="Times New Roman" w:cs="Times New Roman"/>
                <w:bCs/>
                <w:sz w:val="24"/>
                <w:szCs w:val="24"/>
              </w:rPr>
              <w:t>language  at</w:t>
            </w:r>
            <w:proofErr w:type="gramEnd"/>
            <w:r w:rsidRPr="005138EF">
              <w:rPr>
                <w:rFonts w:ascii="Times New Roman" w:hAnsi="Times New Roman" w:cs="Times New Roman"/>
                <w:bCs/>
                <w:sz w:val="24"/>
                <w:szCs w:val="24"/>
              </w:rPr>
              <w:t xml:space="preserve"> a working level / knowledge of the local culture or administrative system, government organization).</w:t>
            </w:r>
          </w:p>
        </w:tc>
      </w:tr>
      <w:tr w:rsidR="00AC0ECD" w:rsidRPr="00E06CAC" w14:paraId="387B4AE7"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939A87" w14:textId="77777777" w:rsidR="00AC0ECD" w:rsidRPr="00E06CAC" w:rsidRDefault="00AC0ECD" w:rsidP="00AC0ECD">
            <w:pPr>
              <w:widowControl w:val="0"/>
              <w:spacing w:after="0" w:line="240" w:lineRule="auto"/>
              <w:rPr>
                <w:rFonts w:ascii="Times New Roman" w:hAnsi="Times New Roman" w:cs="Times New Roman"/>
                <w:sz w:val="24"/>
                <w:szCs w:val="24"/>
              </w:rPr>
            </w:pPr>
            <w:r w:rsidRPr="00C86B4A">
              <w:rPr>
                <w:rFonts w:ascii="Times New Roman" w:hAnsi="Times New Roman" w:cs="Times New Roman"/>
                <w:sz w:val="24"/>
                <w:szCs w:val="24"/>
              </w:rPr>
              <w:lastRenderedPageBreak/>
              <w:t>6</w:t>
            </w:r>
            <w:r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9BDF06" w14:textId="77777777" w:rsidR="00AC0ECD" w:rsidRPr="00E06CAC" w:rsidRDefault="00AC0ECD" w:rsidP="00AC0ECD">
            <w:pPr>
              <w:spacing w:after="0" w:line="240" w:lineRule="auto"/>
              <w:jc w:val="both"/>
              <w:rPr>
                <w:rFonts w:ascii="Times New Roman" w:hAnsi="Times New Roman" w:cs="Times New Roman"/>
                <w:b/>
                <w:bCs/>
                <w:sz w:val="24"/>
                <w:szCs w:val="24"/>
              </w:rPr>
            </w:pPr>
            <w:r w:rsidRPr="00E06CAC">
              <w:rPr>
                <w:rFonts w:ascii="Times New Roman" w:hAnsi="Times New Roman" w:cs="Times New Roman"/>
                <w:b/>
                <w:sz w:val="24"/>
                <w:szCs w:val="24"/>
              </w:rPr>
              <w:t>Estimating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C7A294" w14:textId="77777777" w:rsidR="00AC0ECD" w:rsidRPr="00E06CAC" w:rsidRDefault="00AC0ECD" w:rsidP="00AC0ECD">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Higher education/master's degree in a technical or economic specialty and a qualification certificate as an estimat</w:t>
            </w:r>
            <w:r w:rsidRPr="00C86B4A">
              <w:rPr>
                <w:rFonts w:ascii="Times New Roman" w:hAnsi="Times New Roman" w:cs="Times New Roman"/>
                <w:bCs/>
                <w:sz w:val="24"/>
                <w:szCs w:val="24"/>
              </w:rPr>
              <w:t>or</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B4C07D" w14:textId="77777777" w:rsidR="00AC0ECD" w:rsidRPr="00E06CAC" w:rsidRDefault="00AC0ECD" w:rsidP="00AC0ECD">
            <w:pPr>
              <w:widowControl w:val="0"/>
              <w:spacing w:after="0" w:line="240" w:lineRule="auto"/>
              <w:rPr>
                <w:rFonts w:ascii="Times New Roman" w:hAnsi="Times New Roman" w:cs="Times New Roman"/>
                <w:bCs/>
                <w:sz w:val="24"/>
                <w:szCs w:val="24"/>
              </w:rPr>
            </w:pPr>
            <w:r w:rsidRPr="00C86B4A">
              <w:rPr>
                <w:rFonts w:ascii="Times New Roman" w:hAnsi="Times New Roman" w:cs="Times New Roman"/>
                <w:bCs/>
                <w:sz w:val="24"/>
                <w:szCs w:val="24"/>
              </w:rPr>
              <w:t>Relevant experience in the field of hydraulic engineering design. At least 5 years of relevant experience in fields related to civil engineering design, broad economic knowledge.</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494224" w14:textId="1B44DC6D" w:rsidR="00AC0ECD" w:rsidRPr="00E06CAC" w:rsidRDefault="00AC0ECD" w:rsidP="00AC0ECD">
            <w:pPr>
              <w:widowControl w:val="0"/>
              <w:spacing w:after="0" w:line="240" w:lineRule="auto"/>
              <w:rPr>
                <w:rFonts w:ascii="Times New Roman" w:hAnsi="Times New Roman" w:cs="Times New Roman"/>
                <w:bCs/>
                <w:sz w:val="24"/>
                <w:szCs w:val="24"/>
              </w:rPr>
            </w:pPr>
            <w:r w:rsidRPr="005138EF">
              <w:rPr>
                <w:rFonts w:ascii="Times New Roman" w:hAnsi="Times New Roman" w:cs="Times New Roman"/>
                <w:bCs/>
                <w:sz w:val="24"/>
                <w:szCs w:val="24"/>
              </w:rPr>
              <w:t xml:space="preserve">Relevant experience in the region (knowledge of the Kyrgyz or Russian </w:t>
            </w:r>
            <w:proofErr w:type="gramStart"/>
            <w:r w:rsidRPr="005138EF">
              <w:rPr>
                <w:rFonts w:ascii="Times New Roman" w:hAnsi="Times New Roman" w:cs="Times New Roman"/>
                <w:bCs/>
                <w:sz w:val="24"/>
                <w:szCs w:val="24"/>
              </w:rPr>
              <w:t>language  at</w:t>
            </w:r>
            <w:proofErr w:type="gramEnd"/>
            <w:r w:rsidRPr="005138EF">
              <w:rPr>
                <w:rFonts w:ascii="Times New Roman" w:hAnsi="Times New Roman" w:cs="Times New Roman"/>
                <w:bCs/>
                <w:sz w:val="24"/>
                <w:szCs w:val="24"/>
              </w:rPr>
              <w:t xml:space="preserve"> a working level / knowledge of the local culture or administrative system, government organization).</w:t>
            </w:r>
          </w:p>
        </w:tc>
      </w:tr>
      <w:tr w:rsidR="008602A9" w:rsidRPr="00E06CAC" w14:paraId="671A7D22"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85D32D" w14:textId="413D7ACC" w:rsidR="008602A9" w:rsidRPr="00C86B4A" w:rsidRDefault="008602A9" w:rsidP="00AC0EC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032988" w14:textId="0ADB4790" w:rsidR="008602A9" w:rsidRPr="00E06CAC" w:rsidRDefault="008602A9" w:rsidP="00AC0E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Geotechnical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5D2B7D" w14:textId="1390940C" w:rsidR="008602A9" w:rsidRPr="00E06CAC" w:rsidRDefault="008602A9" w:rsidP="00AC0ECD">
            <w:pPr>
              <w:widowControl w:val="0"/>
              <w:spacing w:after="0" w:line="240" w:lineRule="auto"/>
              <w:rPr>
                <w:rFonts w:ascii="Times New Roman" w:hAnsi="Times New Roman" w:cs="Times New Roman"/>
                <w:bCs/>
                <w:sz w:val="24"/>
                <w:szCs w:val="24"/>
              </w:rPr>
            </w:pPr>
            <w:r w:rsidRPr="008602A9">
              <w:rPr>
                <w:rFonts w:ascii="Times New Roman" w:hAnsi="Times New Roman" w:cs="Times New Roman"/>
                <w:bCs/>
                <w:sz w:val="24"/>
                <w:szCs w:val="24"/>
              </w:rPr>
              <w:t xml:space="preserve">Higher education/master's degree in a technical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5A0F3C" w14:textId="21E9CA58" w:rsidR="008602A9" w:rsidRPr="00C86B4A" w:rsidRDefault="008121AC" w:rsidP="00AC0ECD">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5 years of relevant experience in </w:t>
            </w:r>
            <w:r w:rsidRPr="008121AC">
              <w:rPr>
                <w:rFonts w:ascii="Times New Roman" w:hAnsi="Times New Roman" w:cs="Times New Roman"/>
                <w:bCs/>
                <w:sz w:val="24"/>
                <w:szCs w:val="24"/>
              </w:rPr>
              <w:t>assessing the condition of existing structures, conducting geotechnical assessments for new structures, and designing foundations and structural elements</w:t>
            </w:r>
            <w:r>
              <w:rPr>
                <w:rFonts w:ascii="Times New Roman" w:hAnsi="Times New Roman" w:cs="Times New Roman"/>
                <w:bCs/>
                <w:sz w:val="24"/>
                <w:szCs w:val="24"/>
              </w:rPr>
              <w:t>. At least 2 similar projects implemented.</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074CCF" w14:textId="74955041" w:rsidR="008602A9" w:rsidRPr="005138EF" w:rsidRDefault="008121AC" w:rsidP="00AC0ECD">
            <w:pPr>
              <w:widowControl w:val="0"/>
              <w:spacing w:after="0" w:line="240" w:lineRule="auto"/>
              <w:rPr>
                <w:rFonts w:ascii="Times New Roman" w:hAnsi="Times New Roman" w:cs="Times New Roman"/>
                <w:bCs/>
                <w:sz w:val="24"/>
                <w:szCs w:val="24"/>
              </w:rPr>
            </w:pPr>
            <w:r w:rsidRPr="005138EF">
              <w:rPr>
                <w:rFonts w:ascii="Times New Roman" w:hAnsi="Times New Roman" w:cs="Times New Roman"/>
                <w:bCs/>
                <w:sz w:val="24"/>
                <w:szCs w:val="24"/>
              </w:rPr>
              <w:t xml:space="preserve">Relevant experience in the region (knowledge of the Kyrgyz or Russian </w:t>
            </w:r>
            <w:proofErr w:type="gramStart"/>
            <w:r w:rsidRPr="005138EF">
              <w:rPr>
                <w:rFonts w:ascii="Times New Roman" w:hAnsi="Times New Roman" w:cs="Times New Roman"/>
                <w:bCs/>
                <w:sz w:val="24"/>
                <w:szCs w:val="24"/>
              </w:rPr>
              <w:t>language  at</w:t>
            </w:r>
            <w:proofErr w:type="gramEnd"/>
            <w:r w:rsidRPr="005138EF">
              <w:rPr>
                <w:rFonts w:ascii="Times New Roman" w:hAnsi="Times New Roman" w:cs="Times New Roman"/>
                <w:bCs/>
                <w:sz w:val="24"/>
                <w:szCs w:val="24"/>
              </w:rPr>
              <w:t xml:space="preserve"> a working level / knowledge of the local culture or administrative system, government organization).</w:t>
            </w:r>
          </w:p>
        </w:tc>
      </w:tr>
      <w:tr w:rsidR="00894E8D" w:rsidRPr="00E06CAC" w14:paraId="56A48F93"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F54214" w14:textId="7C9581DC" w:rsidR="00894E8D" w:rsidRPr="00E06CAC" w:rsidRDefault="008121AC" w:rsidP="003E2B4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00894E8D"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F4E205" w14:textId="77777777" w:rsidR="00894E8D" w:rsidRPr="00E06CAC" w:rsidRDefault="00894E8D" w:rsidP="003E2B40">
            <w:pPr>
              <w:spacing w:after="0" w:line="240" w:lineRule="auto"/>
              <w:jc w:val="both"/>
              <w:rPr>
                <w:rFonts w:ascii="Times New Roman" w:hAnsi="Times New Roman" w:cs="Times New Roman"/>
                <w:b/>
                <w:bCs/>
                <w:sz w:val="24"/>
                <w:szCs w:val="24"/>
              </w:rPr>
            </w:pPr>
            <w:r w:rsidRPr="00E06CAC">
              <w:rPr>
                <w:rFonts w:ascii="Times New Roman" w:hAnsi="Times New Roman" w:cs="Times New Roman"/>
                <w:b/>
                <w:sz w:val="24"/>
                <w:szCs w:val="24"/>
              </w:rPr>
              <w:t>Geodetic engineer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8F8AE5" w14:textId="77777777"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Higher education/master's degree in the specialty of </w:t>
            </w:r>
            <w:r w:rsidRPr="00C86B4A">
              <w:rPr>
                <w:rFonts w:ascii="Times New Roman" w:hAnsi="Times New Roman" w:cs="Times New Roman"/>
                <w:bCs/>
                <w:sz w:val="24"/>
                <w:szCs w:val="24"/>
              </w:rPr>
              <w:t xml:space="preserve">surveying </w:t>
            </w:r>
            <w:r w:rsidRPr="00E06CAC">
              <w:rPr>
                <w:rFonts w:ascii="Times New Roman" w:hAnsi="Times New Roman" w:cs="Times New Roman"/>
                <w:bCs/>
                <w:sz w:val="24"/>
                <w:szCs w:val="24"/>
              </w:rPr>
              <w:t xml:space="preserve">engineer and qualification certificate of the Kyrgyz Republic as </w:t>
            </w:r>
            <w:proofErr w:type="gramStart"/>
            <w:r w:rsidRPr="00E06CAC">
              <w:rPr>
                <w:rFonts w:ascii="Times New Roman" w:hAnsi="Times New Roman" w:cs="Times New Roman"/>
                <w:bCs/>
                <w:sz w:val="24"/>
                <w:szCs w:val="24"/>
              </w:rPr>
              <w:t>an</w:t>
            </w:r>
            <w:proofErr w:type="gramEnd"/>
            <w:r w:rsidRPr="00E06CAC">
              <w:rPr>
                <w:rFonts w:ascii="Times New Roman" w:hAnsi="Times New Roman" w:cs="Times New Roman"/>
                <w:bCs/>
                <w:sz w:val="24"/>
                <w:szCs w:val="24"/>
              </w:rPr>
              <w:t xml:space="preserve"> </w:t>
            </w:r>
            <w:r w:rsidRPr="00C86B4A">
              <w:rPr>
                <w:rFonts w:ascii="Times New Roman" w:hAnsi="Times New Roman" w:cs="Times New Roman"/>
                <w:bCs/>
                <w:sz w:val="24"/>
                <w:szCs w:val="24"/>
              </w:rPr>
              <w:t xml:space="preserve">geodetic </w:t>
            </w:r>
            <w:r w:rsidRPr="00E06CAC">
              <w:rPr>
                <w:rFonts w:ascii="Times New Roman" w:hAnsi="Times New Roman" w:cs="Times New Roman"/>
                <w:bCs/>
                <w:sz w:val="24"/>
                <w:szCs w:val="24"/>
              </w:rPr>
              <w:t>engineer for construction purposes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D04C0F" w14:textId="77777777"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work experience</w:t>
            </w:r>
            <w:r w:rsidRPr="00E06CAC">
              <w:rPr>
                <w:rFonts w:ascii="Times New Roman" w:hAnsi="Times New Roman" w:cs="Times New Roman"/>
                <w:sz w:val="24"/>
                <w:szCs w:val="24"/>
              </w:rPr>
              <w:t xml:space="preserve"> </w:t>
            </w:r>
            <w:r w:rsidRPr="00E06CAC">
              <w:rPr>
                <w:rFonts w:ascii="Times New Roman" w:hAnsi="Times New Roman" w:cs="Times New Roman"/>
                <w:bCs/>
                <w:sz w:val="24"/>
                <w:szCs w:val="24"/>
              </w:rPr>
              <w:t>in at least 1 similar project. At least 5 years of relevant experience in the fields of surveying in construction</w:t>
            </w:r>
            <w:r w:rsidRPr="00E06CAC" w:rsidDel="00BC0195">
              <w:rPr>
                <w:rFonts w:ascii="Times New Roman" w:hAnsi="Times New Roman" w:cs="Times New Roman"/>
                <w:sz w:val="24"/>
                <w:szCs w:val="24"/>
              </w:rPr>
              <w:t xml:space="preserve"> </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029F42" w14:textId="7BAFC692"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 (fluency in the local language</w:t>
            </w:r>
            <w:r w:rsidR="00CC0305">
              <w:rPr>
                <w:rFonts w:ascii="Times New Roman" w:hAnsi="Times New Roman" w:cs="Times New Roman"/>
                <w:bCs/>
                <w:sz w:val="24"/>
                <w:szCs w:val="24"/>
              </w:rPr>
              <w:t>s</w:t>
            </w:r>
            <w:r w:rsidRPr="00E06CAC">
              <w:rPr>
                <w:rFonts w:ascii="Times New Roman" w:hAnsi="Times New Roman" w:cs="Times New Roman"/>
                <w:bCs/>
                <w:sz w:val="24"/>
                <w:szCs w:val="24"/>
              </w:rPr>
              <w:t xml:space="preserve"> at a working level / knowledge of the local culture or administrative system, government organization, etc.)</w:t>
            </w:r>
          </w:p>
        </w:tc>
      </w:tr>
      <w:tr w:rsidR="00894E8D" w:rsidRPr="00E06CAC" w14:paraId="388B4785"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24EA20" w14:textId="0EA3CEAF" w:rsidR="00894E8D" w:rsidRPr="00E06CAC" w:rsidRDefault="008121AC" w:rsidP="003E2B4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894E8D"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367A6E" w14:textId="77777777" w:rsidR="00894E8D" w:rsidRPr="00E06CAC" w:rsidRDefault="00894E8D" w:rsidP="003E2B40">
            <w:pPr>
              <w:spacing w:after="0" w:line="240" w:lineRule="auto"/>
              <w:jc w:val="both"/>
              <w:rPr>
                <w:rFonts w:ascii="Times New Roman" w:hAnsi="Times New Roman" w:cs="Times New Roman"/>
                <w:b/>
                <w:bCs/>
                <w:sz w:val="24"/>
                <w:szCs w:val="24"/>
              </w:rPr>
            </w:pPr>
            <w:r w:rsidRPr="00E06CAC">
              <w:rPr>
                <w:rFonts w:ascii="Times New Roman" w:hAnsi="Times New Roman" w:cs="Times New Roman"/>
                <w:b/>
                <w:sz w:val="24"/>
                <w:szCs w:val="24"/>
              </w:rPr>
              <w:t>Ecologist/environmental specialist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03BFA2" w14:textId="77777777"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 xml:space="preserve">Higher education/master's degree in ecology/environmental protection specialist. The qualification </w:t>
            </w:r>
            <w:r w:rsidRPr="00E06CAC">
              <w:rPr>
                <w:rFonts w:ascii="Times New Roman" w:hAnsi="Times New Roman" w:cs="Times New Roman"/>
                <w:bCs/>
                <w:sz w:val="24"/>
                <w:szCs w:val="24"/>
              </w:rPr>
              <w:lastRenderedPageBreak/>
              <w:t>certificate of the State Construction Committee of the Kyrgyz Republic “Environmental Protection Specialist” is an advantage</w:t>
            </w:r>
            <w:r w:rsidRPr="00C86B4A">
              <w:rPr>
                <w:rFonts w:ascii="Times New Roman" w:hAnsi="Times New Roman" w:cs="Times New Roman"/>
                <w:bCs/>
                <w:sz w:val="24"/>
                <w:szCs w:val="24"/>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DB6306" w14:textId="77777777"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lastRenderedPageBreak/>
              <w:t xml:space="preserve">Relevant work experience for at least 2 projects, where the volume and complexity of the work is not less than that of the proposed assignment. At least 5 years of experience </w:t>
            </w:r>
            <w:r w:rsidRPr="00E06CAC">
              <w:rPr>
                <w:rFonts w:ascii="Times New Roman" w:hAnsi="Times New Roman" w:cs="Times New Roman"/>
                <w:bCs/>
                <w:sz w:val="24"/>
                <w:szCs w:val="24"/>
              </w:rPr>
              <w:lastRenderedPageBreak/>
              <w:t xml:space="preserve">in the field of environmental protection and development of environmental impact assessment (EIA). Experience </w:t>
            </w:r>
            <w:r w:rsidRPr="00C86B4A">
              <w:rPr>
                <w:rFonts w:ascii="Times New Roman" w:hAnsi="Times New Roman" w:cs="Times New Roman"/>
                <w:bCs/>
                <w:sz w:val="24"/>
                <w:szCs w:val="24"/>
              </w:rPr>
              <w:t>in</w:t>
            </w:r>
            <w:r w:rsidRPr="00E06CAC">
              <w:rPr>
                <w:rFonts w:ascii="Times New Roman" w:hAnsi="Times New Roman" w:cs="Times New Roman"/>
                <w:bCs/>
                <w:sz w:val="24"/>
                <w:szCs w:val="24"/>
              </w:rPr>
              <w:t xml:space="preserve"> planning, design and development of </w:t>
            </w:r>
            <w:r w:rsidRPr="00C86B4A">
              <w:rPr>
                <w:rFonts w:ascii="Times New Roman" w:hAnsi="Times New Roman" w:cs="Times New Roman"/>
                <w:bCs/>
                <w:sz w:val="24"/>
                <w:szCs w:val="24"/>
              </w:rPr>
              <w:t>environmental sections</w:t>
            </w:r>
            <w:r w:rsidRPr="00E06CAC">
              <w:rPr>
                <w:rFonts w:ascii="Times New Roman" w:hAnsi="Times New Roman" w:cs="Times New Roman"/>
                <w:bCs/>
                <w:sz w:val="24"/>
                <w:szCs w:val="24"/>
              </w:rPr>
              <w:t xml:space="preserve">, as well as analysis </w:t>
            </w:r>
            <w:r w:rsidRPr="00C86B4A">
              <w:rPr>
                <w:rFonts w:ascii="Times New Roman" w:hAnsi="Times New Roman" w:cs="Times New Roman"/>
                <w:bCs/>
                <w:sz w:val="24"/>
                <w:szCs w:val="24"/>
              </w:rPr>
              <w:t>of</w:t>
            </w:r>
            <w:r w:rsidRPr="00E06CAC">
              <w:rPr>
                <w:rFonts w:ascii="Times New Roman" w:hAnsi="Times New Roman" w:cs="Times New Roman"/>
                <w:bCs/>
                <w:sz w:val="24"/>
                <w:szCs w:val="24"/>
              </w:rPr>
              <w:t xml:space="preserve"> environmental </w:t>
            </w:r>
            <w:r w:rsidRPr="00C86B4A">
              <w:rPr>
                <w:rFonts w:ascii="Times New Roman" w:hAnsi="Times New Roman" w:cs="Times New Roman"/>
                <w:bCs/>
                <w:sz w:val="24"/>
                <w:szCs w:val="24"/>
              </w:rPr>
              <w:t>management</w:t>
            </w:r>
            <w:r w:rsidRPr="00E06CAC">
              <w:rPr>
                <w:rFonts w:ascii="Times New Roman" w:hAnsi="Times New Roman" w:cs="Times New Roman"/>
                <w:bCs/>
                <w:sz w:val="24"/>
                <w:szCs w:val="24"/>
              </w:rPr>
              <w:t xml:space="preserve"> plans</w:t>
            </w:r>
            <w:r w:rsidRPr="00C86B4A">
              <w:rPr>
                <w:rFonts w:ascii="Times New Roman" w:hAnsi="Times New Roman" w:cs="Times New Roman"/>
                <w:bCs/>
                <w:sz w:val="24"/>
                <w:szCs w:val="24"/>
              </w:rPr>
              <w:t>.</w:t>
            </w:r>
            <w:r w:rsidRPr="00E06CAC">
              <w:rPr>
                <w:rFonts w:ascii="Times New Roman" w:hAnsi="Times New Roman" w:cs="Times New Roman"/>
                <w:sz w:val="24"/>
                <w:szCs w:val="24"/>
              </w:rPr>
              <w:t xml:space="preserve"> Experience in working on social and environmental standards of the World Bank is an advantage</w:t>
            </w:r>
            <w:r w:rsidRPr="00C86B4A">
              <w:rPr>
                <w:rFonts w:ascii="Times New Roman" w:hAnsi="Times New Roman" w:cs="Times New Roman"/>
                <w:sz w:val="24"/>
                <w:szCs w:val="24"/>
              </w:rPr>
              <w:t>.</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72A75C" w14:textId="3FA07AC3"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lastRenderedPageBreak/>
              <w:t>Relevant experience in the region (fluency in the local language</w:t>
            </w:r>
            <w:r w:rsidR="00CC0305">
              <w:rPr>
                <w:rFonts w:ascii="Times New Roman" w:hAnsi="Times New Roman" w:cs="Times New Roman"/>
                <w:bCs/>
                <w:sz w:val="24"/>
                <w:szCs w:val="24"/>
              </w:rPr>
              <w:t>s</w:t>
            </w:r>
            <w:r w:rsidRPr="00E06CAC">
              <w:rPr>
                <w:rFonts w:ascii="Times New Roman" w:hAnsi="Times New Roman" w:cs="Times New Roman"/>
                <w:bCs/>
                <w:sz w:val="24"/>
                <w:szCs w:val="24"/>
              </w:rPr>
              <w:t xml:space="preserve"> at a working level / knowledge of the local culture or administrative system, </w:t>
            </w:r>
            <w:r w:rsidRPr="00E06CAC">
              <w:rPr>
                <w:rFonts w:ascii="Times New Roman" w:hAnsi="Times New Roman" w:cs="Times New Roman"/>
                <w:bCs/>
                <w:sz w:val="24"/>
                <w:szCs w:val="24"/>
              </w:rPr>
              <w:lastRenderedPageBreak/>
              <w:t>government organization, etc.)</w:t>
            </w:r>
          </w:p>
        </w:tc>
      </w:tr>
      <w:tr w:rsidR="00894E8D" w:rsidRPr="00E06CAC" w14:paraId="31F27742" w14:textId="77777777" w:rsidTr="009440A4">
        <w:trPr>
          <w:trHeight w:val="1421"/>
        </w:trPr>
        <w:tc>
          <w:tcPr>
            <w:tcW w:w="4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437DA6" w14:textId="3D3CC97F" w:rsidR="00894E8D" w:rsidRPr="00E06CAC" w:rsidRDefault="008121AC" w:rsidP="003E2B4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r w:rsidR="00894E8D" w:rsidRPr="00E06CAC">
              <w:rPr>
                <w:rFonts w:ascii="Times New Roman" w:hAnsi="Times New Roman" w:cs="Times New Roman"/>
                <w:sz w:val="24"/>
                <w:szCs w:val="2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383C53" w14:textId="77777777" w:rsidR="00894E8D" w:rsidRPr="00E06CAC" w:rsidRDefault="00894E8D" w:rsidP="003E2B40">
            <w:pPr>
              <w:spacing w:after="0" w:line="240" w:lineRule="auto"/>
              <w:jc w:val="both"/>
              <w:rPr>
                <w:rFonts w:ascii="Times New Roman" w:hAnsi="Times New Roman" w:cs="Times New Roman"/>
                <w:b/>
                <w:bCs/>
                <w:sz w:val="24"/>
                <w:szCs w:val="24"/>
              </w:rPr>
            </w:pPr>
            <w:r w:rsidRPr="00C86B4A">
              <w:rPr>
                <w:rFonts w:ascii="Times New Roman" w:hAnsi="Times New Roman" w:cs="Times New Roman"/>
                <w:b/>
                <w:sz w:val="24"/>
                <w:szCs w:val="24"/>
              </w:rPr>
              <w:t>Sociologist</w:t>
            </w:r>
            <w:r w:rsidRPr="00E06CAC">
              <w:rPr>
                <w:rFonts w:ascii="Times New Roman" w:hAnsi="Times New Roman" w:cs="Times New Roman"/>
                <w:b/>
                <w:sz w:val="24"/>
                <w:szCs w:val="24"/>
              </w:rPr>
              <w:t xml:space="preserve"> (national experience)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6EE8A9" w14:textId="3BC90A9E"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Higher education/master's degree in sociology/</w:t>
            </w:r>
            <w:r w:rsidR="00FF62A5">
              <w:rPr>
                <w:rFonts w:ascii="Times New Roman" w:hAnsi="Times New Roman" w:cs="Times New Roman"/>
                <w:bCs/>
                <w:sz w:val="24"/>
                <w:szCs w:val="24"/>
              </w:rPr>
              <w:t>land planning/law</w:t>
            </w:r>
            <w:r w:rsidR="005269C4">
              <w:rPr>
                <w:rFonts w:ascii="Times New Roman" w:hAnsi="Times New Roman" w:cs="Times New Roman"/>
                <w:bCs/>
                <w:sz w:val="24"/>
                <w:szCs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E07131" w14:textId="77777777" w:rsidR="00894E8D" w:rsidRPr="00E06CAC" w:rsidRDefault="00894E8D" w:rsidP="003E2B40">
            <w:pPr>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work experience for at least 2 projects, where the volume and complexity of the work is not less than that of the proposed assignment. At least 5 years of experience in the field of social development/social research. Experience in planning, design and development of social documents (Relocation Plan/Resettlement Plan)</w:t>
            </w:r>
          </w:p>
          <w:p w14:paraId="44632E75" w14:textId="77777777"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Experience in working on social and environmental standards of the World Bank is an advantage</w:t>
            </w:r>
            <w:r w:rsidRPr="00C86B4A">
              <w:rPr>
                <w:rFonts w:ascii="Times New Roman" w:hAnsi="Times New Roman" w:cs="Times New Roman"/>
                <w:bCs/>
                <w:sz w:val="24"/>
                <w:szCs w:val="24"/>
              </w:rPr>
              <w:t>.</w:t>
            </w:r>
          </w:p>
        </w:tc>
        <w:tc>
          <w:tcPr>
            <w:tcW w:w="24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FA0730" w14:textId="18CA071C" w:rsidR="00894E8D" w:rsidRPr="00E06CAC" w:rsidRDefault="00894E8D" w:rsidP="003E2B40">
            <w:pPr>
              <w:widowControl w:val="0"/>
              <w:spacing w:after="0" w:line="240" w:lineRule="auto"/>
              <w:rPr>
                <w:rFonts w:ascii="Times New Roman" w:hAnsi="Times New Roman" w:cs="Times New Roman"/>
                <w:bCs/>
                <w:sz w:val="24"/>
                <w:szCs w:val="24"/>
              </w:rPr>
            </w:pPr>
            <w:r w:rsidRPr="00E06CAC">
              <w:rPr>
                <w:rFonts w:ascii="Times New Roman" w:hAnsi="Times New Roman" w:cs="Times New Roman"/>
                <w:bCs/>
                <w:sz w:val="24"/>
                <w:szCs w:val="24"/>
              </w:rPr>
              <w:t>Relevant experience in the region (fluency in the local language</w:t>
            </w:r>
            <w:r w:rsidR="00CC0305">
              <w:rPr>
                <w:rFonts w:ascii="Times New Roman" w:hAnsi="Times New Roman" w:cs="Times New Roman"/>
                <w:bCs/>
                <w:sz w:val="24"/>
                <w:szCs w:val="24"/>
              </w:rPr>
              <w:t>s</w:t>
            </w:r>
            <w:r w:rsidRPr="00E06CAC">
              <w:rPr>
                <w:rFonts w:ascii="Times New Roman" w:hAnsi="Times New Roman" w:cs="Times New Roman"/>
                <w:bCs/>
                <w:sz w:val="24"/>
                <w:szCs w:val="24"/>
              </w:rPr>
              <w:t xml:space="preserve"> at a working level / knowledge of the local culture or administrative system, government organization, etc.)</w:t>
            </w:r>
          </w:p>
        </w:tc>
      </w:tr>
    </w:tbl>
    <w:p w14:paraId="0D0E7D95" w14:textId="77777777" w:rsidR="00AB1F17" w:rsidRPr="00955422" w:rsidRDefault="00AB1F17" w:rsidP="003E2B40">
      <w:pPr>
        <w:spacing w:after="0" w:line="240" w:lineRule="auto"/>
        <w:jc w:val="both"/>
        <w:rPr>
          <w:rFonts w:ascii="Times New Roman" w:hAnsi="Times New Roman" w:cs="Times New Roman"/>
          <w:b/>
          <w:bCs/>
          <w:sz w:val="24"/>
          <w:szCs w:val="24"/>
        </w:rPr>
      </w:pPr>
    </w:p>
    <w:p w14:paraId="1BE9401B" w14:textId="77777777" w:rsidR="00630926" w:rsidRPr="00955422" w:rsidRDefault="00630926" w:rsidP="003E2B40">
      <w:pPr>
        <w:spacing w:after="0" w:line="240" w:lineRule="auto"/>
        <w:ind w:firstLine="567"/>
        <w:jc w:val="center"/>
        <w:rPr>
          <w:rFonts w:ascii="Times New Roman" w:hAnsi="Times New Roman" w:cs="Times New Roman"/>
          <w:b/>
          <w:bCs/>
          <w:sz w:val="24"/>
          <w:szCs w:val="24"/>
        </w:rPr>
      </w:pPr>
    </w:p>
    <w:p w14:paraId="221B2382" w14:textId="2EA0FC48" w:rsidR="00221995" w:rsidRPr="00955422" w:rsidRDefault="00DB01A6" w:rsidP="003E2B40">
      <w:pPr>
        <w:spacing w:after="0" w:line="240" w:lineRule="auto"/>
        <w:ind w:firstLine="567"/>
        <w:jc w:val="center"/>
        <w:rPr>
          <w:rFonts w:ascii="Times New Roman" w:hAnsi="Times New Roman" w:cs="Times New Roman"/>
          <w:b/>
          <w:bCs/>
          <w:sz w:val="24"/>
          <w:szCs w:val="24"/>
        </w:rPr>
      </w:pPr>
      <w:r w:rsidRPr="00955422">
        <w:rPr>
          <w:rFonts w:ascii="Times New Roman" w:hAnsi="Times New Roman" w:cs="Times New Roman"/>
          <w:b/>
          <w:bCs/>
          <w:sz w:val="24"/>
          <w:szCs w:val="24"/>
        </w:rPr>
        <w:t xml:space="preserve">X. </w:t>
      </w:r>
      <w:r w:rsidR="00B76BE9">
        <w:rPr>
          <w:rFonts w:ascii="Times New Roman" w:hAnsi="Times New Roman" w:cs="Times New Roman"/>
          <w:b/>
          <w:bCs/>
          <w:sz w:val="24"/>
          <w:szCs w:val="24"/>
        </w:rPr>
        <w:t>ANNEXES</w:t>
      </w:r>
    </w:p>
    <w:p w14:paraId="0198481A" w14:textId="6D5A70AD" w:rsidR="00DB01A6" w:rsidRPr="00955422" w:rsidRDefault="00DB01A6" w:rsidP="003E2B40">
      <w:pPr>
        <w:spacing w:after="0" w:line="240" w:lineRule="auto"/>
        <w:ind w:firstLine="567"/>
        <w:jc w:val="both"/>
        <w:rPr>
          <w:rFonts w:ascii="Times New Roman" w:hAnsi="Times New Roman" w:cs="Times New Roman"/>
          <w:sz w:val="24"/>
          <w:szCs w:val="24"/>
        </w:rPr>
      </w:pPr>
      <w:bookmarkStart w:id="81" w:name="_Hlk169185389"/>
      <w:r w:rsidRPr="00955422">
        <w:rPr>
          <w:rFonts w:ascii="Times New Roman" w:hAnsi="Times New Roman" w:cs="Times New Roman"/>
          <w:sz w:val="24"/>
          <w:szCs w:val="24"/>
        </w:rPr>
        <w:t xml:space="preserve">A. </w:t>
      </w:r>
      <w:r w:rsidR="00B76BE9">
        <w:rPr>
          <w:rFonts w:ascii="Times New Roman" w:hAnsi="Times New Roman" w:cs="Times New Roman"/>
          <w:sz w:val="24"/>
          <w:szCs w:val="24"/>
        </w:rPr>
        <w:t xml:space="preserve">Site </w:t>
      </w:r>
      <w:r w:rsidRPr="00955422">
        <w:rPr>
          <w:rFonts w:ascii="Times New Roman" w:hAnsi="Times New Roman" w:cs="Times New Roman"/>
          <w:sz w:val="24"/>
          <w:szCs w:val="24"/>
        </w:rPr>
        <w:t xml:space="preserve">Information </w:t>
      </w:r>
    </w:p>
    <w:p w14:paraId="2C2DA0E8" w14:textId="4A12B049" w:rsidR="00221995" w:rsidRPr="00955422" w:rsidRDefault="00DB01A6"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B. Environmental Impact Assessment</w:t>
      </w:r>
    </w:p>
    <w:bookmarkEnd w:id="81"/>
    <w:p w14:paraId="487D22B2" w14:textId="03A8EE4B" w:rsidR="00221995" w:rsidRPr="00955422" w:rsidRDefault="00221995" w:rsidP="003E2B40">
      <w:pPr>
        <w:spacing w:after="0" w:line="240" w:lineRule="auto"/>
        <w:ind w:firstLine="567"/>
        <w:jc w:val="both"/>
        <w:rPr>
          <w:rFonts w:ascii="Times New Roman" w:hAnsi="Times New Roman" w:cs="Times New Roman"/>
          <w:sz w:val="24"/>
          <w:szCs w:val="24"/>
        </w:rPr>
      </w:pPr>
    </w:p>
    <w:p w14:paraId="02CA6EBE" w14:textId="2B072B0B" w:rsidR="00221995" w:rsidRPr="00955422" w:rsidRDefault="00221995" w:rsidP="003E2B40">
      <w:pPr>
        <w:spacing w:after="0" w:line="240" w:lineRule="auto"/>
        <w:ind w:firstLine="567"/>
        <w:jc w:val="both"/>
        <w:rPr>
          <w:rFonts w:ascii="Times New Roman" w:hAnsi="Times New Roman" w:cs="Times New Roman"/>
          <w:sz w:val="24"/>
          <w:szCs w:val="24"/>
        </w:rPr>
      </w:pPr>
    </w:p>
    <w:p w14:paraId="4D0B0B6E" w14:textId="3BC261EA" w:rsidR="00221995" w:rsidRPr="00955422" w:rsidRDefault="00221995" w:rsidP="003E2B40">
      <w:pPr>
        <w:spacing w:after="0" w:line="240" w:lineRule="auto"/>
        <w:ind w:firstLine="567"/>
        <w:jc w:val="both"/>
        <w:rPr>
          <w:rFonts w:ascii="Times New Roman" w:hAnsi="Times New Roman" w:cs="Times New Roman"/>
          <w:sz w:val="24"/>
          <w:szCs w:val="24"/>
        </w:rPr>
      </w:pPr>
    </w:p>
    <w:p w14:paraId="420079E8" w14:textId="77777777" w:rsidR="00DB01A6" w:rsidRPr="00955422" w:rsidRDefault="00DB01A6" w:rsidP="003E2B40">
      <w:pPr>
        <w:spacing w:after="0" w:line="240" w:lineRule="auto"/>
        <w:ind w:firstLine="567"/>
        <w:jc w:val="both"/>
        <w:rPr>
          <w:rFonts w:ascii="Times New Roman" w:hAnsi="Times New Roman" w:cs="Times New Roman"/>
          <w:sz w:val="24"/>
          <w:szCs w:val="24"/>
        </w:rPr>
        <w:sectPr w:rsidR="00DB01A6" w:rsidRPr="00955422" w:rsidSect="0045325D">
          <w:pgSz w:w="11906" w:h="16838"/>
          <w:pgMar w:top="1134" w:right="850" w:bottom="1134" w:left="1701" w:header="708" w:footer="708" w:gutter="0"/>
          <w:cols w:space="708"/>
          <w:docGrid w:linePitch="360"/>
        </w:sectPr>
      </w:pPr>
    </w:p>
    <w:p w14:paraId="2B331784" w14:textId="2AA91665" w:rsidR="00221995" w:rsidRPr="00955422" w:rsidRDefault="00B76BE9" w:rsidP="003E2B40">
      <w:pPr>
        <w:spacing w:after="0" w:line="240" w:lineRule="auto"/>
        <w:ind w:firstLine="567"/>
        <w:jc w:val="both"/>
        <w:rPr>
          <w:rFonts w:ascii="Times New Roman" w:hAnsi="Times New Roman" w:cs="Times New Roman"/>
          <w:sz w:val="24"/>
          <w:szCs w:val="24"/>
        </w:rPr>
      </w:pPr>
      <w:bookmarkStart w:id="82" w:name="_Hlk169185415"/>
      <w:r>
        <w:rPr>
          <w:rFonts w:ascii="Times New Roman" w:hAnsi="Times New Roman" w:cs="Times New Roman"/>
          <w:sz w:val="24"/>
          <w:szCs w:val="24"/>
        </w:rPr>
        <w:lastRenderedPageBreak/>
        <w:t>Annex</w:t>
      </w:r>
      <w:r w:rsidR="00BA2925" w:rsidRPr="00955422">
        <w:rPr>
          <w:rFonts w:ascii="Times New Roman" w:hAnsi="Times New Roman" w:cs="Times New Roman"/>
          <w:sz w:val="24"/>
          <w:szCs w:val="24"/>
        </w:rPr>
        <w:t xml:space="preserve"> A. </w:t>
      </w:r>
      <w:r w:rsidR="00822238">
        <w:rPr>
          <w:rFonts w:ascii="Times New Roman" w:hAnsi="Times New Roman" w:cs="Times New Roman"/>
          <w:sz w:val="24"/>
          <w:szCs w:val="24"/>
        </w:rPr>
        <w:t>Site i</w:t>
      </w:r>
      <w:r w:rsidR="00BA2925" w:rsidRPr="00955422">
        <w:rPr>
          <w:rFonts w:ascii="Times New Roman" w:hAnsi="Times New Roman" w:cs="Times New Roman"/>
          <w:sz w:val="24"/>
          <w:szCs w:val="24"/>
        </w:rPr>
        <w:t>nformation</w:t>
      </w:r>
    </w:p>
    <w:tbl>
      <w:tblPr>
        <w:tblW w:w="14312" w:type="dxa"/>
        <w:tblLayout w:type="fixed"/>
        <w:tblLook w:val="04A0" w:firstRow="1" w:lastRow="0" w:firstColumn="1" w:lastColumn="0" w:noHBand="0" w:noVBand="1"/>
      </w:tblPr>
      <w:tblGrid>
        <w:gridCol w:w="560"/>
        <w:gridCol w:w="3121"/>
        <w:gridCol w:w="1800"/>
        <w:gridCol w:w="1800"/>
        <w:gridCol w:w="1170"/>
        <w:gridCol w:w="1890"/>
        <w:gridCol w:w="1980"/>
        <w:gridCol w:w="1991"/>
      </w:tblGrid>
      <w:tr w:rsidR="0009030B" w:rsidRPr="00030A97" w14:paraId="1FA0695E" w14:textId="540EDAC5" w:rsidTr="003828FB">
        <w:trPr>
          <w:trHeight w:val="312"/>
        </w:trPr>
        <w:tc>
          <w:tcPr>
            <w:tcW w:w="56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C402F0A" w14:textId="4E7F0021" w:rsidR="0009030B" w:rsidRPr="00030A97" w:rsidRDefault="0009030B" w:rsidP="003E2B40">
            <w:pPr>
              <w:spacing w:after="0" w:line="240" w:lineRule="auto"/>
              <w:jc w:val="center"/>
              <w:rPr>
                <w:rFonts w:ascii="Times New Roman" w:eastAsia="Times New Roman" w:hAnsi="Times New Roman" w:cs="Times New Roman"/>
                <w:b/>
                <w:bCs/>
                <w:sz w:val="24"/>
                <w:szCs w:val="24"/>
              </w:rPr>
            </w:pPr>
            <w:bookmarkStart w:id="83" w:name="_Hlk174628468"/>
            <w:bookmarkEnd w:id="82"/>
            <w:r w:rsidRPr="00C86B4A">
              <w:rPr>
                <w:rFonts w:ascii="Times New Roman" w:eastAsia="Times New Roman" w:hAnsi="Times New Roman" w:cs="Times New Roman"/>
                <w:b/>
                <w:bCs/>
                <w:sz w:val="24"/>
                <w:szCs w:val="24"/>
              </w:rPr>
              <w:t>#</w:t>
            </w:r>
          </w:p>
        </w:tc>
        <w:tc>
          <w:tcPr>
            <w:tcW w:w="312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25598846" w14:textId="77777777" w:rsidR="0009030B" w:rsidRPr="00030A97" w:rsidRDefault="0009030B" w:rsidP="003E2B40">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Site name</w:t>
            </w:r>
          </w:p>
        </w:tc>
        <w:tc>
          <w:tcPr>
            <w:tcW w:w="3600" w:type="dxa"/>
            <w:gridSpan w:val="2"/>
            <w:tcBorders>
              <w:top w:val="single" w:sz="4" w:space="0" w:color="auto"/>
              <w:left w:val="nil"/>
              <w:bottom w:val="single" w:sz="4" w:space="0" w:color="auto"/>
              <w:right w:val="single" w:sz="4" w:space="0" w:color="auto"/>
            </w:tcBorders>
            <w:shd w:val="clear" w:color="000000" w:fill="B4C6E7"/>
            <w:vAlign w:val="center"/>
            <w:hideMark/>
          </w:tcPr>
          <w:p w14:paraId="76CD9FA5" w14:textId="77777777" w:rsidR="0009030B" w:rsidRPr="00030A97" w:rsidRDefault="0009030B" w:rsidP="003E2B40">
            <w:pPr>
              <w:spacing w:after="0" w:line="240" w:lineRule="auto"/>
              <w:jc w:val="center"/>
              <w:rPr>
                <w:rFonts w:ascii="Times New Roman" w:eastAsia="Times New Roman" w:hAnsi="Times New Roman" w:cs="Times New Roman"/>
                <w:b/>
                <w:bCs/>
                <w:color w:val="000000"/>
                <w:sz w:val="24"/>
                <w:szCs w:val="24"/>
              </w:rPr>
            </w:pPr>
            <w:r w:rsidRPr="00C86B4A">
              <w:rPr>
                <w:rFonts w:ascii="Times New Roman" w:eastAsia="Times New Roman" w:hAnsi="Times New Roman" w:cs="Times New Roman"/>
                <w:b/>
                <w:bCs/>
                <w:color w:val="000000"/>
                <w:sz w:val="24"/>
                <w:szCs w:val="24"/>
              </w:rPr>
              <w:t>Site coordinates</w:t>
            </w:r>
          </w:p>
        </w:tc>
        <w:tc>
          <w:tcPr>
            <w:tcW w:w="1170" w:type="dxa"/>
            <w:vMerge w:val="restart"/>
            <w:tcBorders>
              <w:top w:val="single" w:sz="4" w:space="0" w:color="auto"/>
              <w:left w:val="single" w:sz="4" w:space="0" w:color="auto"/>
              <w:bottom w:val="single" w:sz="4" w:space="0" w:color="000000"/>
              <w:right w:val="nil"/>
            </w:tcBorders>
            <w:shd w:val="clear" w:color="000000" w:fill="B4C6E7"/>
            <w:vAlign w:val="center"/>
            <w:hideMark/>
          </w:tcPr>
          <w:p w14:paraId="49728250" w14:textId="77777777" w:rsidR="0009030B" w:rsidRPr="00030A97" w:rsidRDefault="0009030B" w:rsidP="003E2B40">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Length</w:t>
            </w:r>
            <w:r w:rsidRPr="00030A97">
              <w:rPr>
                <w:rFonts w:ascii="Times New Roman" w:eastAsia="Times New Roman" w:hAnsi="Times New Roman" w:cs="Times New Roman"/>
                <w:b/>
                <w:bCs/>
                <w:sz w:val="24"/>
                <w:szCs w:val="24"/>
              </w:rPr>
              <w:t>, (</w:t>
            </w:r>
            <w:r w:rsidRPr="00C86B4A">
              <w:rPr>
                <w:rFonts w:ascii="Times New Roman" w:eastAsia="Times New Roman" w:hAnsi="Times New Roman" w:cs="Times New Roman"/>
                <w:b/>
                <w:bCs/>
                <w:sz w:val="24"/>
                <w:szCs w:val="24"/>
              </w:rPr>
              <w:t>km</w:t>
            </w:r>
            <w:r w:rsidRPr="00030A97">
              <w:rPr>
                <w:rFonts w:ascii="Times New Roman" w:eastAsia="Times New Roman" w:hAnsi="Times New Roman" w:cs="Times New Roman"/>
                <w:b/>
                <w:bCs/>
                <w:sz w:val="24"/>
                <w:szCs w:val="24"/>
              </w:rPr>
              <w:t>)</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48FE1D31" w14:textId="77777777" w:rsidR="0009030B" w:rsidRPr="00030A97" w:rsidRDefault="0009030B" w:rsidP="003E2B40">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Preliminary planned works</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14:paraId="57B2AA61" w14:textId="77777777" w:rsidR="0009030B" w:rsidRPr="00030A97" w:rsidRDefault="0009030B" w:rsidP="003E2B40">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Required works</w:t>
            </w:r>
          </w:p>
        </w:tc>
        <w:tc>
          <w:tcPr>
            <w:tcW w:w="199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C3F334F" w14:textId="77777777" w:rsidR="0009030B" w:rsidRPr="00030A97" w:rsidRDefault="0009030B" w:rsidP="003E2B40">
            <w:pPr>
              <w:spacing w:after="0" w:line="240" w:lineRule="auto"/>
              <w:jc w:val="center"/>
              <w:rPr>
                <w:rFonts w:ascii="Times New Roman" w:eastAsia="Times New Roman" w:hAnsi="Times New Roman" w:cs="Times New Roman"/>
                <w:b/>
                <w:bCs/>
                <w:color w:val="000000"/>
                <w:sz w:val="24"/>
                <w:szCs w:val="24"/>
              </w:rPr>
            </w:pPr>
            <w:r w:rsidRPr="00C86B4A">
              <w:rPr>
                <w:rFonts w:ascii="Times New Roman" w:eastAsia="Times New Roman" w:hAnsi="Times New Roman" w:cs="Times New Roman"/>
                <w:b/>
                <w:bCs/>
                <w:color w:val="000000"/>
                <w:sz w:val="24"/>
                <w:szCs w:val="24"/>
              </w:rPr>
              <w:t>Site prioritization</w:t>
            </w:r>
          </w:p>
        </w:tc>
      </w:tr>
      <w:tr w:rsidR="0009030B" w:rsidRPr="00030A97" w14:paraId="2ABA6B14" w14:textId="282C5F9C" w:rsidTr="003828FB">
        <w:trPr>
          <w:trHeight w:val="624"/>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7F704CD" w14:textId="77777777" w:rsidR="0009030B" w:rsidRPr="00030A97" w:rsidRDefault="0009030B" w:rsidP="003E2B40">
            <w:pPr>
              <w:spacing w:after="0" w:line="240" w:lineRule="auto"/>
              <w:rPr>
                <w:rFonts w:ascii="Times New Roman" w:eastAsia="Times New Roman" w:hAnsi="Times New Roman" w:cs="Times New Roman"/>
                <w:b/>
                <w:bCs/>
                <w:sz w:val="24"/>
                <w:szCs w:val="24"/>
              </w:rPr>
            </w:pPr>
          </w:p>
        </w:tc>
        <w:tc>
          <w:tcPr>
            <w:tcW w:w="3121" w:type="dxa"/>
            <w:vMerge/>
            <w:tcBorders>
              <w:top w:val="single" w:sz="4" w:space="0" w:color="auto"/>
              <w:left w:val="single" w:sz="4" w:space="0" w:color="auto"/>
              <w:bottom w:val="single" w:sz="4" w:space="0" w:color="auto"/>
              <w:right w:val="single" w:sz="4" w:space="0" w:color="auto"/>
            </w:tcBorders>
            <w:vAlign w:val="center"/>
            <w:hideMark/>
          </w:tcPr>
          <w:p w14:paraId="0A801B85" w14:textId="77777777" w:rsidR="0009030B" w:rsidRPr="00030A97" w:rsidRDefault="0009030B" w:rsidP="003E2B40">
            <w:pPr>
              <w:spacing w:after="0" w:line="240" w:lineRule="auto"/>
              <w:rPr>
                <w:rFonts w:ascii="Times New Roman" w:eastAsia="Times New Roman" w:hAnsi="Times New Roman" w:cs="Times New Roman"/>
                <w:b/>
                <w:bCs/>
                <w:sz w:val="24"/>
                <w:szCs w:val="24"/>
              </w:rPr>
            </w:pPr>
          </w:p>
        </w:tc>
        <w:tc>
          <w:tcPr>
            <w:tcW w:w="1800" w:type="dxa"/>
            <w:tcBorders>
              <w:top w:val="nil"/>
              <w:left w:val="nil"/>
              <w:bottom w:val="single" w:sz="4" w:space="0" w:color="auto"/>
              <w:right w:val="single" w:sz="4" w:space="0" w:color="auto"/>
            </w:tcBorders>
            <w:shd w:val="clear" w:color="000000" w:fill="B4C6E7"/>
            <w:vAlign w:val="center"/>
            <w:hideMark/>
          </w:tcPr>
          <w:p w14:paraId="6FAC7822" w14:textId="77777777" w:rsidR="0009030B" w:rsidRPr="00030A97" w:rsidRDefault="0009030B" w:rsidP="003E2B40">
            <w:pPr>
              <w:spacing w:after="0" w:line="240" w:lineRule="auto"/>
              <w:jc w:val="center"/>
              <w:rPr>
                <w:rFonts w:ascii="Times New Roman" w:eastAsia="Times New Roman" w:hAnsi="Times New Roman" w:cs="Times New Roman"/>
                <w:b/>
                <w:bCs/>
                <w:color w:val="000000"/>
                <w:sz w:val="24"/>
                <w:szCs w:val="24"/>
              </w:rPr>
            </w:pPr>
            <w:r w:rsidRPr="00C86B4A">
              <w:rPr>
                <w:rFonts w:ascii="Times New Roman" w:eastAsia="Times New Roman" w:hAnsi="Times New Roman" w:cs="Times New Roman"/>
                <w:b/>
                <w:bCs/>
                <w:color w:val="000000"/>
                <w:sz w:val="24"/>
                <w:szCs w:val="24"/>
              </w:rPr>
              <w:t>Starting point</w:t>
            </w:r>
          </w:p>
        </w:tc>
        <w:tc>
          <w:tcPr>
            <w:tcW w:w="1800" w:type="dxa"/>
            <w:tcBorders>
              <w:top w:val="nil"/>
              <w:left w:val="nil"/>
              <w:bottom w:val="single" w:sz="4" w:space="0" w:color="auto"/>
              <w:right w:val="single" w:sz="4" w:space="0" w:color="auto"/>
            </w:tcBorders>
            <w:shd w:val="clear" w:color="000000" w:fill="B4C6E7"/>
            <w:vAlign w:val="center"/>
            <w:hideMark/>
          </w:tcPr>
          <w:p w14:paraId="4689A0BE" w14:textId="77777777" w:rsidR="0009030B" w:rsidRPr="00030A97" w:rsidRDefault="0009030B" w:rsidP="003E2B40">
            <w:pPr>
              <w:spacing w:after="0" w:line="240" w:lineRule="auto"/>
              <w:jc w:val="center"/>
              <w:rPr>
                <w:rFonts w:ascii="Times New Roman" w:eastAsia="Times New Roman" w:hAnsi="Times New Roman" w:cs="Times New Roman"/>
                <w:b/>
                <w:bCs/>
                <w:color w:val="000000"/>
                <w:sz w:val="24"/>
                <w:szCs w:val="24"/>
              </w:rPr>
            </w:pPr>
            <w:r w:rsidRPr="00C86B4A">
              <w:rPr>
                <w:rFonts w:ascii="Times New Roman" w:eastAsia="Times New Roman" w:hAnsi="Times New Roman" w:cs="Times New Roman"/>
                <w:b/>
                <w:bCs/>
                <w:color w:val="000000"/>
                <w:sz w:val="24"/>
                <w:szCs w:val="24"/>
              </w:rPr>
              <w:t>End point</w:t>
            </w:r>
          </w:p>
        </w:tc>
        <w:tc>
          <w:tcPr>
            <w:tcW w:w="1170" w:type="dxa"/>
            <w:vMerge/>
            <w:tcBorders>
              <w:top w:val="single" w:sz="4" w:space="0" w:color="auto"/>
              <w:left w:val="single" w:sz="4" w:space="0" w:color="auto"/>
              <w:bottom w:val="single" w:sz="4" w:space="0" w:color="000000"/>
              <w:right w:val="nil"/>
            </w:tcBorders>
            <w:vAlign w:val="center"/>
            <w:hideMark/>
          </w:tcPr>
          <w:p w14:paraId="28E8848C" w14:textId="77777777" w:rsidR="0009030B" w:rsidRPr="00030A97" w:rsidRDefault="0009030B" w:rsidP="003E2B40">
            <w:pPr>
              <w:spacing w:after="0" w:line="240" w:lineRule="auto"/>
              <w:rPr>
                <w:rFonts w:ascii="Times New Roman" w:eastAsia="Times New Roman" w:hAnsi="Times New Roman" w:cs="Times New Roman"/>
                <w:b/>
                <w:bCs/>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B31BB6F" w14:textId="77777777" w:rsidR="0009030B" w:rsidRPr="00030A97" w:rsidRDefault="0009030B" w:rsidP="003E2B40">
            <w:pPr>
              <w:spacing w:after="0" w:line="240" w:lineRule="auto"/>
              <w:rPr>
                <w:rFonts w:ascii="Times New Roman" w:eastAsia="Times New Roman" w:hAnsi="Times New Roman" w:cs="Times New Roman"/>
                <w:b/>
                <w:bCs/>
                <w:sz w:val="24"/>
                <w:szCs w:val="24"/>
              </w:rPr>
            </w:pPr>
          </w:p>
        </w:tc>
        <w:tc>
          <w:tcPr>
            <w:tcW w:w="1980" w:type="dxa"/>
            <w:vMerge/>
            <w:tcBorders>
              <w:top w:val="single" w:sz="4" w:space="0" w:color="auto"/>
              <w:left w:val="single" w:sz="4" w:space="0" w:color="auto"/>
              <w:bottom w:val="single" w:sz="4" w:space="0" w:color="000000"/>
              <w:right w:val="single" w:sz="4" w:space="0" w:color="auto"/>
            </w:tcBorders>
            <w:vAlign w:val="center"/>
            <w:hideMark/>
          </w:tcPr>
          <w:p w14:paraId="3DF08397" w14:textId="77777777" w:rsidR="0009030B" w:rsidRPr="00030A97" w:rsidRDefault="0009030B" w:rsidP="003E2B40">
            <w:pPr>
              <w:spacing w:after="0" w:line="240" w:lineRule="auto"/>
              <w:rPr>
                <w:rFonts w:ascii="Times New Roman" w:eastAsia="Times New Roman" w:hAnsi="Times New Roman" w:cs="Times New Roman"/>
                <w:b/>
                <w:bCs/>
                <w:sz w:val="24"/>
                <w:szCs w:val="24"/>
              </w:rPr>
            </w:pPr>
          </w:p>
        </w:tc>
        <w:tc>
          <w:tcPr>
            <w:tcW w:w="1991" w:type="dxa"/>
            <w:vMerge/>
            <w:tcBorders>
              <w:top w:val="single" w:sz="4" w:space="0" w:color="auto"/>
              <w:left w:val="single" w:sz="4" w:space="0" w:color="auto"/>
              <w:bottom w:val="single" w:sz="4" w:space="0" w:color="auto"/>
              <w:right w:val="single" w:sz="4" w:space="0" w:color="auto"/>
            </w:tcBorders>
            <w:vAlign w:val="center"/>
            <w:hideMark/>
          </w:tcPr>
          <w:p w14:paraId="4EF511D8" w14:textId="77777777" w:rsidR="0009030B" w:rsidRPr="00030A97" w:rsidRDefault="0009030B" w:rsidP="003E2B40">
            <w:pPr>
              <w:spacing w:after="0" w:line="240" w:lineRule="auto"/>
              <w:rPr>
                <w:rFonts w:ascii="Times New Roman" w:eastAsia="Times New Roman" w:hAnsi="Times New Roman" w:cs="Times New Roman"/>
                <w:b/>
                <w:bCs/>
                <w:color w:val="000000"/>
                <w:sz w:val="24"/>
                <w:szCs w:val="24"/>
              </w:rPr>
            </w:pPr>
          </w:p>
        </w:tc>
      </w:tr>
      <w:tr w:rsidR="0017401D" w:rsidRPr="00030A97" w14:paraId="3B205E51" w14:textId="77777777" w:rsidTr="003828FB">
        <w:trPr>
          <w:trHeight w:val="936"/>
        </w:trPr>
        <w:tc>
          <w:tcPr>
            <w:tcW w:w="14312" w:type="dxa"/>
            <w:gridSpan w:val="8"/>
            <w:tcBorders>
              <w:top w:val="nil"/>
              <w:left w:val="single" w:sz="4" w:space="0" w:color="auto"/>
              <w:bottom w:val="single" w:sz="4" w:space="0" w:color="auto"/>
              <w:right w:val="single" w:sz="4" w:space="0" w:color="auto"/>
            </w:tcBorders>
            <w:shd w:val="clear" w:color="auto" w:fill="auto"/>
            <w:noWrap/>
            <w:vAlign w:val="center"/>
          </w:tcPr>
          <w:p w14:paraId="26A5A10E" w14:textId="762A1848"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b/>
                <w:bCs/>
                <w:sz w:val="24"/>
                <w:szCs w:val="24"/>
              </w:rPr>
              <w:t>Phase I for sites where FS and DED are required</w:t>
            </w:r>
          </w:p>
        </w:tc>
      </w:tr>
      <w:tr w:rsidR="0017401D" w:rsidRPr="00030A97" w14:paraId="426FC8F0" w14:textId="4C35CD94"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080DC1" w14:textId="3A48C938"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c>
          <w:tcPr>
            <w:tcW w:w="3121" w:type="dxa"/>
            <w:tcBorders>
              <w:top w:val="nil"/>
              <w:left w:val="nil"/>
              <w:bottom w:val="single" w:sz="4" w:space="0" w:color="auto"/>
              <w:right w:val="single" w:sz="4" w:space="0" w:color="auto"/>
            </w:tcBorders>
            <w:shd w:val="clear" w:color="auto" w:fill="auto"/>
            <w:hideMark/>
          </w:tcPr>
          <w:p w14:paraId="3904949B" w14:textId="2DAFB7A6"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on the Kara-</w:t>
            </w:r>
            <w:proofErr w:type="spellStart"/>
            <w:r w:rsidRPr="00C86B4A">
              <w:rPr>
                <w:rFonts w:ascii="Times New Roman" w:hAnsi="Times New Roman" w:cs="Times New Roman"/>
                <w:sz w:val="24"/>
                <w:szCs w:val="24"/>
              </w:rPr>
              <w:t>Unkur</w:t>
            </w:r>
            <w:proofErr w:type="spellEnd"/>
            <w:r w:rsidRPr="00C86B4A">
              <w:rPr>
                <w:rFonts w:ascii="Times New Roman" w:hAnsi="Times New Roman" w:cs="Times New Roman"/>
                <w:sz w:val="24"/>
                <w:szCs w:val="24"/>
              </w:rPr>
              <w:t>-Say river, "</w:t>
            </w:r>
            <w:proofErr w:type="spellStart"/>
            <w:r w:rsidRPr="00C86B4A">
              <w:rPr>
                <w:rFonts w:ascii="Times New Roman" w:hAnsi="Times New Roman" w:cs="Times New Roman"/>
                <w:sz w:val="24"/>
                <w:szCs w:val="24"/>
              </w:rPr>
              <w:t>Kokcho</w:t>
            </w:r>
            <w:proofErr w:type="spellEnd"/>
            <w:r w:rsidRPr="00C86B4A">
              <w:rPr>
                <w:rFonts w:ascii="Times New Roman" w:hAnsi="Times New Roman" w:cs="Times New Roman"/>
                <w:sz w:val="24"/>
                <w:szCs w:val="24"/>
              </w:rPr>
              <w:t>-Koz" site, Bazar-</w:t>
            </w:r>
            <w:proofErr w:type="spellStart"/>
            <w:r w:rsidRPr="00C86B4A">
              <w:rPr>
                <w:rFonts w:ascii="Times New Roman" w:hAnsi="Times New Roman" w:cs="Times New Roman"/>
                <w:sz w:val="24"/>
                <w:szCs w:val="24"/>
              </w:rPr>
              <w:t>Korgon</w:t>
            </w:r>
            <w:proofErr w:type="spellEnd"/>
            <w:r w:rsidRPr="00C86B4A">
              <w:rPr>
                <w:rFonts w:ascii="Times New Roman" w:hAnsi="Times New Roman" w:cs="Times New Roman"/>
                <w:sz w:val="24"/>
                <w:szCs w:val="24"/>
              </w:rPr>
              <w:t xml:space="preserve"> town, Bazar-</w:t>
            </w:r>
            <w:proofErr w:type="spellStart"/>
            <w:r w:rsidRPr="00C86B4A">
              <w:rPr>
                <w:rFonts w:ascii="Times New Roman" w:hAnsi="Times New Roman" w:cs="Times New Roman"/>
                <w:sz w:val="24"/>
                <w:szCs w:val="24"/>
              </w:rPr>
              <w:t>Korgon</w:t>
            </w:r>
            <w:proofErr w:type="spellEnd"/>
            <w:r w:rsidRPr="00C86B4A">
              <w:rPr>
                <w:rFonts w:ascii="Times New Roman" w:hAnsi="Times New Roman" w:cs="Times New Roman"/>
                <w:sz w:val="24"/>
                <w:szCs w:val="24"/>
              </w:rPr>
              <w:t xml:space="preserve"> rayon</w:t>
            </w:r>
          </w:p>
        </w:tc>
        <w:tc>
          <w:tcPr>
            <w:tcW w:w="1800" w:type="dxa"/>
            <w:tcBorders>
              <w:top w:val="nil"/>
              <w:left w:val="nil"/>
              <w:bottom w:val="single" w:sz="4" w:space="0" w:color="auto"/>
              <w:right w:val="single" w:sz="4" w:space="0" w:color="auto"/>
            </w:tcBorders>
            <w:shd w:val="clear" w:color="auto" w:fill="auto"/>
            <w:vAlign w:val="center"/>
            <w:hideMark/>
          </w:tcPr>
          <w:p w14:paraId="7FC5E2EF"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41.057857</w:t>
            </w:r>
            <w:r w:rsidRPr="00030A97">
              <w:rPr>
                <w:rFonts w:ascii="Times New Roman" w:eastAsia="Times New Roman" w:hAnsi="Times New Roman" w:cs="Times New Roman"/>
                <w:color w:val="000000"/>
                <w:sz w:val="24"/>
                <w:szCs w:val="24"/>
              </w:rPr>
              <w:br/>
              <w:t>72.753201</w:t>
            </w:r>
          </w:p>
        </w:tc>
        <w:tc>
          <w:tcPr>
            <w:tcW w:w="1800" w:type="dxa"/>
            <w:tcBorders>
              <w:top w:val="nil"/>
              <w:left w:val="nil"/>
              <w:bottom w:val="single" w:sz="4" w:space="0" w:color="auto"/>
              <w:right w:val="single" w:sz="4" w:space="0" w:color="auto"/>
            </w:tcBorders>
            <w:shd w:val="clear" w:color="auto" w:fill="auto"/>
            <w:vAlign w:val="center"/>
            <w:hideMark/>
          </w:tcPr>
          <w:p w14:paraId="659FE8DA" w14:textId="48C74515"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41.051613</w:t>
            </w:r>
            <w:r w:rsidRPr="00030A97">
              <w:rPr>
                <w:rFonts w:ascii="Times New Roman" w:eastAsia="Times New Roman" w:hAnsi="Times New Roman" w:cs="Times New Roman"/>
                <w:color w:val="000000"/>
                <w:sz w:val="24"/>
                <w:szCs w:val="24"/>
              </w:rPr>
              <w:br/>
              <w:t>72.74401</w:t>
            </w:r>
            <w:r>
              <w:rPr>
                <w:rFonts w:ascii="Times New Roman" w:eastAsia="Times New Roman" w:hAnsi="Times New Roman" w:cs="Times New Roman"/>
                <w:color w:val="000000"/>
                <w:sz w:val="24"/>
                <w:szCs w:val="24"/>
              </w:rPr>
              <w:t>0</w:t>
            </w:r>
          </w:p>
        </w:tc>
        <w:tc>
          <w:tcPr>
            <w:tcW w:w="1170" w:type="dxa"/>
            <w:tcBorders>
              <w:top w:val="nil"/>
              <w:left w:val="nil"/>
              <w:bottom w:val="single" w:sz="4" w:space="0" w:color="auto"/>
              <w:right w:val="single" w:sz="4" w:space="0" w:color="auto"/>
            </w:tcBorders>
            <w:shd w:val="clear" w:color="auto" w:fill="auto"/>
            <w:noWrap/>
            <w:vAlign w:val="center"/>
            <w:hideMark/>
          </w:tcPr>
          <w:p w14:paraId="42B4E11E"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1,100</w:t>
            </w:r>
          </w:p>
        </w:tc>
        <w:tc>
          <w:tcPr>
            <w:tcW w:w="1890" w:type="dxa"/>
            <w:tcBorders>
              <w:top w:val="nil"/>
              <w:left w:val="nil"/>
              <w:bottom w:val="single" w:sz="4" w:space="0" w:color="auto"/>
              <w:right w:val="single" w:sz="4" w:space="0" w:color="auto"/>
            </w:tcBorders>
            <w:shd w:val="clear" w:color="auto" w:fill="auto"/>
            <w:vAlign w:val="center"/>
            <w:hideMark/>
          </w:tcPr>
          <w:p w14:paraId="302D0149"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499708A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42333B1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32E6DB92" w14:textId="2A3F6D4D"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57C6D4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c>
          <w:tcPr>
            <w:tcW w:w="3121" w:type="dxa"/>
            <w:tcBorders>
              <w:top w:val="nil"/>
              <w:left w:val="nil"/>
              <w:bottom w:val="single" w:sz="4" w:space="0" w:color="auto"/>
              <w:right w:val="single" w:sz="4" w:space="0" w:color="auto"/>
            </w:tcBorders>
            <w:shd w:val="clear" w:color="auto" w:fill="auto"/>
            <w:hideMark/>
          </w:tcPr>
          <w:p w14:paraId="21788785" w14:textId="492516F3"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Aravan-Sai River, village of </w:t>
            </w:r>
            <w:proofErr w:type="spellStart"/>
            <w:r w:rsidRPr="00C86B4A">
              <w:rPr>
                <w:rFonts w:ascii="Times New Roman" w:hAnsi="Times New Roman" w:cs="Times New Roman"/>
                <w:sz w:val="24"/>
                <w:szCs w:val="24"/>
              </w:rPr>
              <w:t>Zhany</w:t>
            </w:r>
            <w:proofErr w:type="spellEnd"/>
            <w:r w:rsidRPr="00C86B4A">
              <w:rPr>
                <w:rFonts w:ascii="Times New Roman" w:hAnsi="Times New Roman" w:cs="Times New Roman"/>
                <w:sz w:val="24"/>
                <w:szCs w:val="24"/>
              </w:rPr>
              <w:t>-</w:t>
            </w:r>
            <w:proofErr w:type="gramStart"/>
            <w:r w:rsidRPr="00C86B4A">
              <w:rPr>
                <w:rFonts w:ascii="Times New Roman" w:hAnsi="Times New Roman" w:cs="Times New Roman"/>
                <w:sz w:val="24"/>
                <w:szCs w:val="24"/>
              </w:rPr>
              <w:t xml:space="preserve">Aravan,  </w:t>
            </w:r>
            <w:proofErr w:type="spellStart"/>
            <w:r w:rsidRPr="00C86B4A">
              <w:rPr>
                <w:rFonts w:ascii="Times New Roman" w:hAnsi="Times New Roman" w:cs="Times New Roman"/>
                <w:sz w:val="24"/>
                <w:szCs w:val="24"/>
              </w:rPr>
              <w:t>Pakhta</w:t>
            </w:r>
            <w:proofErr w:type="spellEnd"/>
            <w:proofErr w:type="gramEnd"/>
            <w:r w:rsidRPr="00C86B4A">
              <w:rPr>
                <w:rFonts w:ascii="Times New Roman" w:hAnsi="Times New Roman" w:cs="Times New Roman"/>
                <w:sz w:val="24"/>
                <w:szCs w:val="24"/>
              </w:rPr>
              <w:t>-Tobo site, a/a of Allya-</w:t>
            </w:r>
            <w:proofErr w:type="spellStart"/>
            <w:r w:rsidRPr="00C86B4A">
              <w:rPr>
                <w:rFonts w:ascii="Times New Roman" w:hAnsi="Times New Roman" w:cs="Times New Roman"/>
                <w:sz w:val="24"/>
                <w:szCs w:val="24"/>
              </w:rPr>
              <w:t>Anarova</w:t>
            </w:r>
            <w:proofErr w:type="spellEnd"/>
            <w:r w:rsidRPr="00C86B4A">
              <w:rPr>
                <w:rFonts w:ascii="Times New Roman" w:hAnsi="Times New Roman" w:cs="Times New Roman"/>
                <w:sz w:val="24"/>
                <w:szCs w:val="24"/>
              </w:rPr>
              <w:t xml:space="preserve"> in Aravan rayon</w:t>
            </w:r>
          </w:p>
        </w:tc>
        <w:tc>
          <w:tcPr>
            <w:tcW w:w="1800" w:type="dxa"/>
            <w:tcBorders>
              <w:top w:val="nil"/>
              <w:left w:val="nil"/>
              <w:bottom w:val="single" w:sz="4" w:space="0" w:color="auto"/>
              <w:right w:val="single" w:sz="4" w:space="0" w:color="auto"/>
            </w:tcBorders>
            <w:shd w:val="clear" w:color="auto" w:fill="auto"/>
            <w:vAlign w:val="center"/>
            <w:hideMark/>
          </w:tcPr>
          <w:p w14:paraId="27F3CD8A"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40.477949</w:t>
            </w:r>
            <w:r w:rsidRPr="00030A97">
              <w:rPr>
                <w:rFonts w:ascii="Times New Roman" w:eastAsia="Times New Roman" w:hAnsi="Times New Roman" w:cs="Times New Roman"/>
                <w:color w:val="000000"/>
                <w:sz w:val="24"/>
                <w:szCs w:val="24"/>
              </w:rPr>
              <w:br/>
              <w:t>72.553512</w:t>
            </w:r>
          </w:p>
        </w:tc>
        <w:tc>
          <w:tcPr>
            <w:tcW w:w="1800" w:type="dxa"/>
            <w:tcBorders>
              <w:top w:val="nil"/>
              <w:left w:val="nil"/>
              <w:bottom w:val="single" w:sz="4" w:space="0" w:color="auto"/>
              <w:right w:val="single" w:sz="4" w:space="0" w:color="auto"/>
            </w:tcBorders>
            <w:shd w:val="clear" w:color="auto" w:fill="auto"/>
            <w:vAlign w:val="center"/>
            <w:hideMark/>
          </w:tcPr>
          <w:p w14:paraId="4F20E0E7"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40.490702</w:t>
            </w:r>
            <w:r w:rsidRPr="00030A97">
              <w:rPr>
                <w:rFonts w:ascii="Times New Roman" w:eastAsia="Times New Roman" w:hAnsi="Times New Roman" w:cs="Times New Roman"/>
                <w:color w:val="000000"/>
                <w:sz w:val="24"/>
                <w:szCs w:val="24"/>
              </w:rPr>
              <w:br/>
              <w:t>72.540808</w:t>
            </w:r>
          </w:p>
        </w:tc>
        <w:tc>
          <w:tcPr>
            <w:tcW w:w="1170" w:type="dxa"/>
            <w:tcBorders>
              <w:top w:val="nil"/>
              <w:left w:val="nil"/>
              <w:bottom w:val="single" w:sz="4" w:space="0" w:color="auto"/>
              <w:right w:val="single" w:sz="4" w:space="0" w:color="auto"/>
            </w:tcBorders>
            <w:shd w:val="clear" w:color="auto" w:fill="auto"/>
            <w:vAlign w:val="center"/>
            <w:hideMark/>
          </w:tcPr>
          <w:p w14:paraId="3B60D97B"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1,530</w:t>
            </w:r>
          </w:p>
        </w:tc>
        <w:tc>
          <w:tcPr>
            <w:tcW w:w="1890" w:type="dxa"/>
            <w:tcBorders>
              <w:top w:val="nil"/>
              <w:left w:val="nil"/>
              <w:bottom w:val="single" w:sz="4" w:space="0" w:color="auto"/>
              <w:right w:val="single" w:sz="4" w:space="0" w:color="auto"/>
            </w:tcBorders>
            <w:shd w:val="clear" w:color="auto" w:fill="auto"/>
            <w:vAlign w:val="center"/>
            <w:hideMark/>
          </w:tcPr>
          <w:p w14:paraId="0D841C2D"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2039B1AF"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6062370D"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44BC68CB" w14:textId="20A9BE91" w:rsidTr="003828FB">
        <w:trPr>
          <w:trHeight w:val="62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822E74" w14:textId="7043DB74"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3</w:t>
            </w:r>
          </w:p>
        </w:tc>
        <w:tc>
          <w:tcPr>
            <w:tcW w:w="3121" w:type="dxa"/>
            <w:tcBorders>
              <w:top w:val="nil"/>
              <w:left w:val="nil"/>
              <w:bottom w:val="single" w:sz="4" w:space="0" w:color="auto"/>
              <w:right w:val="single" w:sz="4" w:space="0" w:color="auto"/>
            </w:tcBorders>
            <w:shd w:val="clear" w:color="auto" w:fill="auto"/>
            <w:hideMark/>
          </w:tcPr>
          <w:p w14:paraId="663CFDBE" w14:textId="2EEE323C"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Aravan-Sai river, </w:t>
            </w:r>
            <w:proofErr w:type="spellStart"/>
            <w:r w:rsidRPr="00C86B4A">
              <w:rPr>
                <w:rFonts w:ascii="Times New Roman" w:hAnsi="Times New Roman" w:cs="Times New Roman"/>
                <w:sz w:val="24"/>
                <w:szCs w:val="24"/>
              </w:rPr>
              <w:t>Kessek</w:t>
            </w:r>
            <w:proofErr w:type="spellEnd"/>
            <w:r w:rsidRPr="00C86B4A">
              <w:rPr>
                <w:rFonts w:ascii="Times New Roman" w:hAnsi="Times New Roman" w:cs="Times New Roman"/>
                <w:sz w:val="24"/>
                <w:szCs w:val="24"/>
              </w:rPr>
              <w:t xml:space="preserve"> site, a/a of </w:t>
            </w:r>
            <w:proofErr w:type="spellStart"/>
            <w:r w:rsidRPr="00C86B4A">
              <w:rPr>
                <w:rFonts w:ascii="Times New Roman" w:hAnsi="Times New Roman" w:cs="Times New Roman"/>
                <w:sz w:val="24"/>
                <w:szCs w:val="24"/>
              </w:rPr>
              <w:t>Mangit</w:t>
            </w:r>
            <w:proofErr w:type="spellEnd"/>
            <w:r w:rsidRPr="00C86B4A">
              <w:rPr>
                <w:rFonts w:ascii="Times New Roman" w:hAnsi="Times New Roman" w:cs="Times New Roman"/>
                <w:sz w:val="24"/>
                <w:szCs w:val="24"/>
              </w:rPr>
              <w:t xml:space="preserve"> in Aravan rayon.</w:t>
            </w:r>
          </w:p>
        </w:tc>
        <w:tc>
          <w:tcPr>
            <w:tcW w:w="1800" w:type="dxa"/>
            <w:tcBorders>
              <w:top w:val="nil"/>
              <w:left w:val="nil"/>
              <w:bottom w:val="single" w:sz="4" w:space="0" w:color="auto"/>
              <w:right w:val="single" w:sz="4" w:space="0" w:color="auto"/>
            </w:tcBorders>
            <w:shd w:val="clear" w:color="auto" w:fill="auto"/>
            <w:vAlign w:val="center"/>
            <w:hideMark/>
          </w:tcPr>
          <w:p w14:paraId="4CDF478D" w14:textId="63192EF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40.44658</w:t>
            </w:r>
            <w:r>
              <w:rPr>
                <w:rFonts w:ascii="Times New Roman" w:eastAsia="Times New Roman" w:hAnsi="Times New Roman" w:cs="Times New Roman"/>
                <w:color w:val="000000"/>
                <w:sz w:val="24"/>
                <w:szCs w:val="24"/>
              </w:rPr>
              <w:t>0</w:t>
            </w:r>
            <w:r w:rsidRPr="00030A97">
              <w:rPr>
                <w:rFonts w:ascii="Times New Roman" w:eastAsia="Times New Roman" w:hAnsi="Times New Roman" w:cs="Times New Roman"/>
                <w:color w:val="000000"/>
                <w:sz w:val="24"/>
                <w:szCs w:val="24"/>
              </w:rPr>
              <w:br/>
              <w:t>72.583995</w:t>
            </w:r>
          </w:p>
        </w:tc>
        <w:tc>
          <w:tcPr>
            <w:tcW w:w="1800" w:type="dxa"/>
            <w:tcBorders>
              <w:top w:val="nil"/>
              <w:left w:val="nil"/>
              <w:bottom w:val="single" w:sz="4" w:space="0" w:color="auto"/>
              <w:right w:val="single" w:sz="4" w:space="0" w:color="auto"/>
            </w:tcBorders>
            <w:shd w:val="clear" w:color="auto" w:fill="auto"/>
            <w:vAlign w:val="center"/>
            <w:hideMark/>
          </w:tcPr>
          <w:p w14:paraId="2CC8CAC9"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40.455022</w:t>
            </w:r>
            <w:r w:rsidRPr="00030A97">
              <w:rPr>
                <w:rFonts w:ascii="Times New Roman" w:eastAsia="Times New Roman" w:hAnsi="Times New Roman" w:cs="Times New Roman"/>
                <w:color w:val="000000"/>
                <w:sz w:val="24"/>
                <w:szCs w:val="24"/>
              </w:rPr>
              <w:br/>
              <w:t>72.579997</w:t>
            </w:r>
          </w:p>
        </w:tc>
        <w:tc>
          <w:tcPr>
            <w:tcW w:w="1170" w:type="dxa"/>
            <w:tcBorders>
              <w:top w:val="nil"/>
              <w:left w:val="nil"/>
              <w:bottom w:val="single" w:sz="4" w:space="0" w:color="auto"/>
              <w:right w:val="single" w:sz="4" w:space="0" w:color="auto"/>
            </w:tcBorders>
            <w:shd w:val="clear" w:color="auto" w:fill="auto"/>
            <w:vAlign w:val="center"/>
            <w:hideMark/>
          </w:tcPr>
          <w:p w14:paraId="2E183D57"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0,800</w:t>
            </w:r>
          </w:p>
        </w:tc>
        <w:tc>
          <w:tcPr>
            <w:tcW w:w="1890" w:type="dxa"/>
            <w:tcBorders>
              <w:top w:val="nil"/>
              <w:left w:val="nil"/>
              <w:bottom w:val="single" w:sz="4" w:space="0" w:color="auto"/>
              <w:right w:val="single" w:sz="4" w:space="0" w:color="auto"/>
            </w:tcBorders>
            <w:shd w:val="clear" w:color="auto" w:fill="auto"/>
            <w:vAlign w:val="center"/>
            <w:hideMark/>
          </w:tcPr>
          <w:p w14:paraId="72F5EE8C"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5FCD56AF"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63837215"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25BD9E16" w14:textId="7AD925C7" w:rsidTr="003828FB">
        <w:trPr>
          <w:trHeight w:val="62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0D136F" w14:textId="15F404C7"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4</w:t>
            </w:r>
          </w:p>
        </w:tc>
        <w:tc>
          <w:tcPr>
            <w:tcW w:w="3121" w:type="dxa"/>
            <w:tcBorders>
              <w:top w:val="nil"/>
              <w:left w:val="nil"/>
              <w:bottom w:val="single" w:sz="4" w:space="0" w:color="auto"/>
              <w:right w:val="single" w:sz="4" w:space="0" w:color="auto"/>
            </w:tcBorders>
            <w:shd w:val="clear" w:color="auto" w:fill="auto"/>
            <w:hideMark/>
          </w:tcPr>
          <w:p w14:paraId="0FAF3B14" w14:textId="0309E5FE"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w:t>
            </w:r>
            <w:proofErr w:type="spellStart"/>
            <w:r w:rsidRPr="00C86B4A">
              <w:rPr>
                <w:rFonts w:ascii="Times New Roman" w:hAnsi="Times New Roman" w:cs="Times New Roman"/>
                <w:sz w:val="24"/>
                <w:szCs w:val="24"/>
              </w:rPr>
              <w:t>Kugart</w:t>
            </w:r>
            <w:proofErr w:type="spellEnd"/>
            <w:r w:rsidRPr="00C86B4A">
              <w:rPr>
                <w:rFonts w:ascii="Times New Roman" w:hAnsi="Times New Roman" w:cs="Times New Roman"/>
                <w:sz w:val="24"/>
                <w:szCs w:val="24"/>
              </w:rPr>
              <w:t xml:space="preserve"> river at “Kyzyl-</w:t>
            </w:r>
            <w:proofErr w:type="spellStart"/>
            <w:r w:rsidRPr="00C86B4A">
              <w:rPr>
                <w:rFonts w:ascii="Times New Roman" w:hAnsi="Times New Roman" w:cs="Times New Roman"/>
                <w:sz w:val="24"/>
                <w:szCs w:val="24"/>
              </w:rPr>
              <w:t>Tuu</w:t>
            </w:r>
            <w:proofErr w:type="spellEnd"/>
            <w:r w:rsidRPr="00C86B4A">
              <w:rPr>
                <w:rFonts w:ascii="Times New Roman" w:hAnsi="Times New Roman" w:cs="Times New Roman"/>
                <w:sz w:val="24"/>
                <w:szCs w:val="24"/>
              </w:rPr>
              <w:t xml:space="preserve">” site, a/a of Lenin in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rayon. </w:t>
            </w:r>
          </w:p>
        </w:tc>
        <w:tc>
          <w:tcPr>
            <w:tcW w:w="1800" w:type="dxa"/>
            <w:tcBorders>
              <w:top w:val="nil"/>
              <w:left w:val="nil"/>
              <w:bottom w:val="single" w:sz="4" w:space="0" w:color="auto"/>
              <w:right w:val="single" w:sz="4" w:space="0" w:color="auto"/>
            </w:tcBorders>
            <w:shd w:val="clear" w:color="auto" w:fill="auto"/>
            <w:vAlign w:val="center"/>
            <w:hideMark/>
          </w:tcPr>
          <w:p w14:paraId="507A391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41.019967</w:t>
            </w:r>
            <w:r w:rsidRPr="00030A97">
              <w:rPr>
                <w:rFonts w:ascii="Times New Roman" w:eastAsia="Times New Roman" w:hAnsi="Times New Roman" w:cs="Times New Roman"/>
                <w:color w:val="000000"/>
                <w:sz w:val="24"/>
                <w:szCs w:val="24"/>
              </w:rPr>
              <w:br/>
              <w:t>73.016039</w:t>
            </w:r>
          </w:p>
        </w:tc>
        <w:tc>
          <w:tcPr>
            <w:tcW w:w="1800" w:type="dxa"/>
            <w:tcBorders>
              <w:top w:val="nil"/>
              <w:left w:val="nil"/>
              <w:bottom w:val="single" w:sz="4" w:space="0" w:color="auto"/>
              <w:right w:val="single" w:sz="4" w:space="0" w:color="auto"/>
            </w:tcBorders>
            <w:shd w:val="clear" w:color="auto" w:fill="auto"/>
            <w:vAlign w:val="center"/>
            <w:hideMark/>
          </w:tcPr>
          <w:p w14:paraId="7BEE1F58" w14:textId="7A09AE8B"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41.00085</w:t>
            </w:r>
            <w:r>
              <w:rPr>
                <w:rFonts w:ascii="Times New Roman" w:eastAsia="Times New Roman" w:hAnsi="Times New Roman" w:cs="Times New Roman"/>
                <w:color w:val="000000"/>
                <w:sz w:val="24"/>
                <w:szCs w:val="24"/>
              </w:rPr>
              <w:t>0</w:t>
            </w:r>
            <w:r w:rsidRPr="00030A97">
              <w:rPr>
                <w:rFonts w:ascii="Times New Roman" w:eastAsia="Times New Roman" w:hAnsi="Times New Roman" w:cs="Times New Roman"/>
                <w:color w:val="000000"/>
                <w:sz w:val="24"/>
                <w:szCs w:val="24"/>
              </w:rPr>
              <w:br/>
              <w:t>72.998316</w:t>
            </w:r>
          </w:p>
        </w:tc>
        <w:tc>
          <w:tcPr>
            <w:tcW w:w="1170" w:type="dxa"/>
            <w:tcBorders>
              <w:top w:val="nil"/>
              <w:left w:val="nil"/>
              <w:bottom w:val="single" w:sz="4" w:space="0" w:color="auto"/>
              <w:right w:val="single" w:sz="4" w:space="0" w:color="auto"/>
            </w:tcBorders>
            <w:shd w:val="clear" w:color="auto" w:fill="auto"/>
            <w:vAlign w:val="center"/>
            <w:hideMark/>
          </w:tcPr>
          <w:p w14:paraId="79355EF0"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3,000</w:t>
            </w:r>
          </w:p>
        </w:tc>
        <w:tc>
          <w:tcPr>
            <w:tcW w:w="1890" w:type="dxa"/>
            <w:tcBorders>
              <w:top w:val="nil"/>
              <w:left w:val="nil"/>
              <w:bottom w:val="single" w:sz="4" w:space="0" w:color="auto"/>
              <w:right w:val="single" w:sz="4" w:space="0" w:color="auto"/>
            </w:tcBorders>
            <w:shd w:val="clear" w:color="auto" w:fill="auto"/>
            <w:vAlign w:val="center"/>
            <w:hideMark/>
          </w:tcPr>
          <w:p w14:paraId="0F8813A7"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7266A7E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67438E79"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26E76369" w14:textId="73525624" w:rsidTr="003828FB">
        <w:trPr>
          <w:trHeight w:val="62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667B92" w14:textId="29530753"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5</w:t>
            </w:r>
          </w:p>
        </w:tc>
        <w:tc>
          <w:tcPr>
            <w:tcW w:w="3121" w:type="dxa"/>
            <w:tcBorders>
              <w:top w:val="nil"/>
              <w:left w:val="nil"/>
              <w:bottom w:val="single" w:sz="4" w:space="0" w:color="auto"/>
              <w:right w:val="single" w:sz="4" w:space="0" w:color="auto"/>
            </w:tcBorders>
            <w:shd w:val="clear" w:color="auto" w:fill="auto"/>
            <w:hideMark/>
          </w:tcPr>
          <w:p w14:paraId="549F781D" w14:textId="2DC8EB9C"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on the Kara-Darya river, “</w:t>
            </w:r>
            <w:proofErr w:type="spellStart"/>
            <w:r w:rsidRPr="00C86B4A">
              <w:rPr>
                <w:rFonts w:ascii="Times New Roman" w:hAnsi="Times New Roman" w:cs="Times New Roman"/>
                <w:sz w:val="24"/>
                <w:szCs w:val="24"/>
              </w:rPr>
              <w:t>Chynbai</w:t>
            </w:r>
            <w:proofErr w:type="spellEnd"/>
            <w:r w:rsidRPr="00C86B4A">
              <w:rPr>
                <w:rFonts w:ascii="Times New Roman" w:hAnsi="Times New Roman" w:cs="Times New Roman"/>
                <w:sz w:val="24"/>
                <w:szCs w:val="24"/>
              </w:rPr>
              <w:t>” site in Uzgen rayon</w:t>
            </w:r>
          </w:p>
        </w:tc>
        <w:tc>
          <w:tcPr>
            <w:tcW w:w="1800" w:type="dxa"/>
            <w:tcBorders>
              <w:top w:val="nil"/>
              <w:left w:val="nil"/>
              <w:bottom w:val="single" w:sz="4" w:space="0" w:color="auto"/>
              <w:right w:val="single" w:sz="4" w:space="0" w:color="auto"/>
            </w:tcBorders>
            <w:shd w:val="clear" w:color="auto" w:fill="auto"/>
            <w:vAlign w:val="center"/>
            <w:hideMark/>
          </w:tcPr>
          <w:p w14:paraId="04CFD5E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40.711171</w:t>
            </w:r>
            <w:r w:rsidRPr="00030A97">
              <w:rPr>
                <w:rFonts w:ascii="Times New Roman" w:eastAsia="Times New Roman" w:hAnsi="Times New Roman" w:cs="Times New Roman"/>
                <w:color w:val="000000"/>
                <w:sz w:val="24"/>
                <w:szCs w:val="24"/>
              </w:rPr>
              <w:br/>
              <w:t>73.364722</w:t>
            </w:r>
          </w:p>
        </w:tc>
        <w:tc>
          <w:tcPr>
            <w:tcW w:w="1800" w:type="dxa"/>
            <w:tcBorders>
              <w:top w:val="nil"/>
              <w:left w:val="nil"/>
              <w:bottom w:val="single" w:sz="4" w:space="0" w:color="auto"/>
              <w:right w:val="single" w:sz="4" w:space="0" w:color="auto"/>
            </w:tcBorders>
            <w:shd w:val="clear" w:color="auto" w:fill="auto"/>
            <w:vAlign w:val="center"/>
            <w:hideMark/>
          </w:tcPr>
          <w:p w14:paraId="344E42A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40.721498</w:t>
            </w:r>
            <w:r w:rsidRPr="00030A97">
              <w:rPr>
                <w:rFonts w:ascii="Times New Roman" w:eastAsia="Times New Roman" w:hAnsi="Times New Roman" w:cs="Times New Roman"/>
                <w:color w:val="000000"/>
                <w:sz w:val="24"/>
                <w:szCs w:val="24"/>
              </w:rPr>
              <w:br/>
              <w:t>73.353175</w:t>
            </w:r>
          </w:p>
        </w:tc>
        <w:tc>
          <w:tcPr>
            <w:tcW w:w="1170" w:type="dxa"/>
            <w:tcBorders>
              <w:top w:val="nil"/>
              <w:left w:val="nil"/>
              <w:bottom w:val="single" w:sz="4" w:space="0" w:color="auto"/>
              <w:right w:val="single" w:sz="4" w:space="0" w:color="auto"/>
            </w:tcBorders>
            <w:shd w:val="clear" w:color="auto" w:fill="auto"/>
            <w:vAlign w:val="center"/>
            <w:hideMark/>
          </w:tcPr>
          <w:p w14:paraId="395F0569"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1,500</w:t>
            </w:r>
          </w:p>
        </w:tc>
        <w:tc>
          <w:tcPr>
            <w:tcW w:w="1890" w:type="dxa"/>
            <w:tcBorders>
              <w:top w:val="nil"/>
              <w:left w:val="nil"/>
              <w:bottom w:val="single" w:sz="4" w:space="0" w:color="auto"/>
              <w:right w:val="single" w:sz="4" w:space="0" w:color="auto"/>
            </w:tcBorders>
            <w:shd w:val="clear" w:color="auto" w:fill="auto"/>
            <w:vAlign w:val="center"/>
            <w:hideMark/>
          </w:tcPr>
          <w:p w14:paraId="0D5F6EB4"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2126B5E6"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651D0F78"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777E2392" w14:textId="78A6A601" w:rsidTr="003828FB">
        <w:trPr>
          <w:trHeight w:val="312"/>
        </w:trPr>
        <w:tc>
          <w:tcPr>
            <w:tcW w:w="14312" w:type="dxa"/>
            <w:gridSpan w:val="8"/>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66F24641" w14:textId="77777777" w:rsidR="0017401D" w:rsidRPr="00030A97" w:rsidRDefault="0017401D" w:rsidP="0017401D">
            <w:pPr>
              <w:spacing w:after="0" w:line="240" w:lineRule="auto"/>
              <w:jc w:val="center"/>
              <w:rPr>
                <w:rFonts w:ascii="Times New Roman" w:eastAsia="Times New Roman" w:hAnsi="Times New Roman" w:cs="Times New Roman"/>
                <w:b/>
                <w:bCs/>
                <w:color w:val="000000"/>
                <w:sz w:val="24"/>
                <w:szCs w:val="24"/>
              </w:rPr>
            </w:pPr>
            <w:r w:rsidRPr="00C86B4A">
              <w:rPr>
                <w:rFonts w:ascii="Times New Roman" w:eastAsia="Times New Roman" w:hAnsi="Times New Roman" w:cs="Times New Roman"/>
                <w:b/>
                <w:bCs/>
                <w:sz w:val="24"/>
                <w:szCs w:val="24"/>
              </w:rPr>
              <w:t>Phase II for sites where FS and DED are required</w:t>
            </w:r>
          </w:p>
        </w:tc>
      </w:tr>
      <w:tr w:rsidR="0017401D" w:rsidRPr="00030A97" w14:paraId="5006F56E" w14:textId="228D3AB2"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D2790D3" w14:textId="2B09EC28"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6</w:t>
            </w:r>
          </w:p>
        </w:tc>
        <w:tc>
          <w:tcPr>
            <w:tcW w:w="3121" w:type="dxa"/>
            <w:tcBorders>
              <w:top w:val="nil"/>
              <w:left w:val="nil"/>
              <w:bottom w:val="single" w:sz="4" w:space="0" w:color="auto"/>
              <w:right w:val="single" w:sz="4" w:space="0" w:color="auto"/>
            </w:tcBorders>
            <w:shd w:val="clear" w:color="auto" w:fill="auto"/>
            <w:hideMark/>
          </w:tcPr>
          <w:p w14:paraId="31EBC100" w14:textId="10038B35"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Terek-Suu River, </w:t>
            </w:r>
            <w:proofErr w:type="spellStart"/>
            <w:r w:rsidRPr="00C86B4A">
              <w:rPr>
                <w:rFonts w:ascii="Times New Roman" w:hAnsi="Times New Roman" w:cs="Times New Roman"/>
                <w:sz w:val="24"/>
                <w:szCs w:val="24"/>
              </w:rPr>
              <w:t>Bokoymo</w:t>
            </w:r>
            <w:proofErr w:type="spellEnd"/>
            <w:r w:rsidRPr="00C86B4A">
              <w:rPr>
                <w:rFonts w:ascii="Times New Roman" w:hAnsi="Times New Roman" w:cs="Times New Roman"/>
                <w:sz w:val="24"/>
                <w:szCs w:val="24"/>
              </w:rPr>
              <w:t xml:space="preserve"> site, </w:t>
            </w:r>
            <w:proofErr w:type="spellStart"/>
            <w:r w:rsidRPr="00C86B4A">
              <w:rPr>
                <w:rFonts w:ascii="Times New Roman" w:hAnsi="Times New Roman" w:cs="Times New Roman"/>
                <w:sz w:val="24"/>
                <w:szCs w:val="24"/>
              </w:rPr>
              <w:t>Sopu-Korgon</w:t>
            </w:r>
            <w:proofErr w:type="spellEnd"/>
            <w:r w:rsidRPr="00C86B4A">
              <w:rPr>
                <w:rFonts w:ascii="Times New Roman" w:hAnsi="Times New Roman" w:cs="Times New Roman"/>
                <w:sz w:val="24"/>
                <w:szCs w:val="24"/>
              </w:rPr>
              <w:t xml:space="preserve">, a/a </w:t>
            </w:r>
            <w:proofErr w:type="spellStart"/>
            <w:r w:rsidRPr="00C86B4A">
              <w:rPr>
                <w:rFonts w:ascii="Times New Roman" w:hAnsi="Times New Roman" w:cs="Times New Roman"/>
                <w:sz w:val="24"/>
                <w:szCs w:val="24"/>
              </w:rPr>
              <w:t>Uch</w:t>
            </w:r>
            <w:proofErr w:type="spellEnd"/>
            <w:r w:rsidRPr="00C86B4A">
              <w:rPr>
                <w:rFonts w:ascii="Times New Roman" w:hAnsi="Times New Roman" w:cs="Times New Roman"/>
                <w:sz w:val="24"/>
                <w:szCs w:val="24"/>
              </w:rPr>
              <w:t>-Dobo-Alay, Alai rayon.</w:t>
            </w:r>
          </w:p>
        </w:tc>
        <w:tc>
          <w:tcPr>
            <w:tcW w:w="1800" w:type="dxa"/>
            <w:tcBorders>
              <w:top w:val="nil"/>
              <w:left w:val="nil"/>
              <w:bottom w:val="single" w:sz="4" w:space="0" w:color="auto"/>
              <w:right w:val="single" w:sz="4" w:space="0" w:color="auto"/>
            </w:tcBorders>
            <w:shd w:val="clear" w:color="auto" w:fill="auto"/>
            <w:noWrap/>
            <w:vAlign w:val="center"/>
            <w:hideMark/>
          </w:tcPr>
          <w:p w14:paraId="3C57E86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40.014816 73.514406</w:t>
            </w:r>
          </w:p>
        </w:tc>
        <w:tc>
          <w:tcPr>
            <w:tcW w:w="1800" w:type="dxa"/>
            <w:tcBorders>
              <w:top w:val="nil"/>
              <w:left w:val="nil"/>
              <w:bottom w:val="single" w:sz="4" w:space="0" w:color="auto"/>
              <w:right w:val="single" w:sz="4" w:space="0" w:color="auto"/>
            </w:tcBorders>
            <w:shd w:val="clear" w:color="auto" w:fill="auto"/>
            <w:noWrap/>
            <w:vAlign w:val="center"/>
            <w:hideMark/>
          </w:tcPr>
          <w:p w14:paraId="137AA0B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40.014910 73.510946</w:t>
            </w:r>
          </w:p>
        </w:tc>
        <w:tc>
          <w:tcPr>
            <w:tcW w:w="1170" w:type="dxa"/>
            <w:tcBorders>
              <w:top w:val="nil"/>
              <w:left w:val="nil"/>
              <w:bottom w:val="single" w:sz="4" w:space="0" w:color="auto"/>
              <w:right w:val="single" w:sz="4" w:space="0" w:color="auto"/>
            </w:tcBorders>
            <w:shd w:val="clear" w:color="auto" w:fill="auto"/>
            <w:vAlign w:val="center"/>
            <w:hideMark/>
          </w:tcPr>
          <w:p w14:paraId="627541C8"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0,550</w:t>
            </w:r>
          </w:p>
        </w:tc>
        <w:tc>
          <w:tcPr>
            <w:tcW w:w="1890" w:type="dxa"/>
            <w:tcBorders>
              <w:top w:val="nil"/>
              <w:left w:val="nil"/>
              <w:bottom w:val="single" w:sz="4" w:space="0" w:color="auto"/>
              <w:right w:val="single" w:sz="4" w:space="0" w:color="auto"/>
            </w:tcBorders>
            <w:shd w:val="clear" w:color="auto" w:fill="auto"/>
            <w:vAlign w:val="center"/>
            <w:hideMark/>
          </w:tcPr>
          <w:p w14:paraId="47698EAA"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3792F70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1C1AED1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11C1FD42" w14:textId="6B107602" w:rsidTr="003828FB">
        <w:trPr>
          <w:trHeight w:val="93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67E2" w14:textId="6A248A91"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lastRenderedPageBreak/>
              <w:t>7</w:t>
            </w:r>
          </w:p>
        </w:tc>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15582AA9" w14:textId="730017F7"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At-Bashy river, </w:t>
            </w:r>
            <w:proofErr w:type="spellStart"/>
            <w:r w:rsidRPr="00C86B4A">
              <w:rPr>
                <w:rFonts w:ascii="Times New Roman" w:hAnsi="Times New Roman" w:cs="Times New Roman"/>
                <w:sz w:val="24"/>
                <w:szCs w:val="24"/>
              </w:rPr>
              <w:t>Zhybek-Zholu</w:t>
            </w:r>
            <w:proofErr w:type="spellEnd"/>
            <w:r w:rsidRPr="00C86B4A">
              <w:rPr>
                <w:rFonts w:ascii="Times New Roman" w:hAnsi="Times New Roman" w:cs="Times New Roman"/>
                <w:sz w:val="24"/>
                <w:szCs w:val="24"/>
              </w:rPr>
              <w:t xml:space="preserve"> site (Brick Factory), Kara-Suu a/a, At-Bashy rayon.</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5BE6" w14:textId="233CDC52"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41.201848 75.736271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783D6" w14:textId="70DCEFDB"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41.205249 75.735412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97732"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0,38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7376"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0357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091B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3D79345C" w14:textId="7C1D48F4" w:rsidTr="003828FB">
        <w:trPr>
          <w:trHeight w:val="624"/>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D8B2A" w14:textId="63F7C10C"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8</w:t>
            </w:r>
          </w:p>
        </w:tc>
        <w:tc>
          <w:tcPr>
            <w:tcW w:w="3121" w:type="dxa"/>
            <w:tcBorders>
              <w:top w:val="single" w:sz="4" w:space="0" w:color="auto"/>
              <w:left w:val="nil"/>
              <w:bottom w:val="single" w:sz="4" w:space="0" w:color="auto"/>
              <w:right w:val="single" w:sz="4" w:space="0" w:color="auto"/>
            </w:tcBorders>
            <w:shd w:val="clear" w:color="auto" w:fill="auto"/>
            <w:hideMark/>
          </w:tcPr>
          <w:p w14:paraId="3A70C152" w14:textId="65A442E8"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in </w:t>
            </w:r>
            <w:proofErr w:type="spellStart"/>
            <w:r w:rsidRPr="00C86B4A">
              <w:rPr>
                <w:rFonts w:ascii="Times New Roman" w:hAnsi="Times New Roman" w:cs="Times New Roman"/>
                <w:sz w:val="24"/>
                <w:szCs w:val="24"/>
              </w:rPr>
              <w:t>Balykchy</w:t>
            </w:r>
            <w:proofErr w:type="spellEnd"/>
            <w:r w:rsidRPr="00C86B4A">
              <w:rPr>
                <w:rFonts w:ascii="Times New Roman" w:hAnsi="Times New Roman" w:cs="Times New Roman"/>
                <w:sz w:val="24"/>
                <w:szCs w:val="24"/>
              </w:rPr>
              <w:t xml:space="preserve"> town (north-eastern part) Issyk-Kul oblast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B31DA20" w14:textId="77777777" w:rsidR="0017401D" w:rsidRDefault="0017401D" w:rsidP="0017401D">
            <w:pPr>
              <w:spacing w:after="0" w:line="240" w:lineRule="auto"/>
              <w:jc w:val="center"/>
              <w:rPr>
                <w:rFonts w:ascii="Times New Roman" w:eastAsia="Times New Roman" w:hAnsi="Times New Roman" w:cs="Times New Roman"/>
                <w:color w:val="000000"/>
                <w:sz w:val="24"/>
                <w:szCs w:val="24"/>
              </w:rPr>
            </w:pPr>
            <w:r w:rsidRPr="0027287F">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lang w:val="ru-RU"/>
              </w:rPr>
              <w:t>.</w:t>
            </w:r>
            <w:r w:rsidRPr="0027287F">
              <w:rPr>
                <w:rFonts w:ascii="Times New Roman" w:eastAsia="Times New Roman" w:hAnsi="Times New Roman" w:cs="Times New Roman"/>
                <w:color w:val="000000"/>
                <w:sz w:val="24"/>
                <w:szCs w:val="24"/>
              </w:rPr>
              <w:t>487721</w:t>
            </w:r>
          </w:p>
          <w:p w14:paraId="12B53252" w14:textId="3289D1FF"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27287F">
              <w:rPr>
                <w:rFonts w:ascii="Times New Roman" w:eastAsia="Times New Roman" w:hAnsi="Times New Roman" w:cs="Times New Roman"/>
                <w:color w:val="000000"/>
                <w:sz w:val="24"/>
                <w:szCs w:val="24"/>
              </w:rPr>
              <w:t>76</w:t>
            </w:r>
            <w:r>
              <w:rPr>
                <w:rFonts w:ascii="Times New Roman" w:eastAsia="Times New Roman" w:hAnsi="Times New Roman" w:cs="Times New Roman"/>
                <w:color w:val="000000"/>
                <w:sz w:val="24"/>
                <w:szCs w:val="24"/>
                <w:lang w:val="ru-RU"/>
              </w:rPr>
              <w:t>.</w:t>
            </w:r>
            <w:r w:rsidRPr="0027287F">
              <w:rPr>
                <w:rFonts w:ascii="Times New Roman" w:eastAsia="Times New Roman" w:hAnsi="Times New Roman" w:cs="Times New Roman"/>
                <w:color w:val="000000"/>
                <w:sz w:val="24"/>
                <w:szCs w:val="24"/>
              </w:rPr>
              <w:t>244834</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BB27EB7" w14:textId="77777777" w:rsidR="0017401D" w:rsidRDefault="0017401D" w:rsidP="0017401D">
            <w:pPr>
              <w:spacing w:after="0" w:line="240" w:lineRule="auto"/>
              <w:jc w:val="center"/>
              <w:rPr>
                <w:rFonts w:ascii="Times New Roman" w:eastAsia="Times New Roman" w:hAnsi="Times New Roman" w:cs="Times New Roman"/>
                <w:color w:val="000000"/>
                <w:sz w:val="24"/>
                <w:szCs w:val="24"/>
              </w:rPr>
            </w:pPr>
            <w:r w:rsidRPr="0027287F">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lang w:val="ru-RU"/>
              </w:rPr>
              <w:t>.</w:t>
            </w:r>
            <w:r w:rsidRPr="0027287F">
              <w:rPr>
                <w:rFonts w:ascii="Times New Roman" w:eastAsia="Times New Roman" w:hAnsi="Times New Roman" w:cs="Times New Roman"/>
                <w:color w:val="000000"/>
                <w:sz w:val="24"/>
                <w:szCs w:val="24"/>
              </w:rPr>
              <w:t>470349</w:t>
            </w:r>
          </w:p>
          <w:p w14:paraId="4C582ADC" w14:textId="29B4043B"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27287F">
              <w:rPr>
                <w:rFonts w:ascii="Times New Roman" w:eastAsia="Times New Roman" w:hAnsi="Times New Roman" w:cs="Times New Roman"/>
                <w:color w:val="000000"/>
                <w:sz w:val="24"/>
                <w:szCs w:val="24"/>
              </w:rPr>
              <w:t>76</w:t>
            </w:r>
            <w:r>
              <w:rPr>
                <w:rFonts w:ascii="Times New Roman" w:eastAsia="Times New Roman" w:hAnsi="Times New Roman" w:cs="Times New Roman"/>
                <w:color w:val="000000"/>
                <w:sz w:val="24"/>
                <w:szCs w:val="24"/>
                <w:lang w:val="ru-RU"/>
              </w:rPr>
              <w:t>.</w:t>
            </w:r>
            <w:r w:rsidRPr="0027287F">
              <w:rPr>
                <w:rFonts w:ascii="Times New Roman" w:eastAsia="Times New Roman" w:hAnsi="Times New Roman" w:cs="Times New Roman"/>
                <w:color w:val="000000"/>
                <w:sz w:val="24"/>
                <w:szCs w:val="24"/>
              </w:rPr>
              <w:t>264855</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D71272A"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2,45</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8F87005"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DEE29BC"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14C3FACD"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64C21D2D" w14:textId="31EDB256" w:rsidTr="003828FB">
        <w:trPr>
          <w:trHeight w:val="62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91446F" w14:textId="05D421C0"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9</w:t>
            </w:r>
          </w:p>
        </w:tc>
        <w:tc>
          <w:tcPr>
            <w:tcW w:w="3121" w:type="dxa"/>
            <w:tcBorders>
              <w:top w:val="nil"/>
              <w:left w:val="nil"/>
              <w:bottom w:val="single" w:sz="4" w:space="0" w:color="auto"/>
              <w:right w:val="single" w:sz="4" w:space="0" w:color="auto"/>
            </w:tcBorders>
            <w:shd w:val="clear" w:color="auto" w:fill="auto"/>
            <w:hideMark/>
          </w:tcPr>
          <w:p w14:paraId="25FB62AB" w14:textId="33CCEB52"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w:t>
            </w:r>
            <w:proofErr w:type="spellStart"/>
            <w:r w:rsidRPr="00C86B4A">
              <w:rPr>
                <w:rFonts w:ascii="Times New Roman" w:hAnsi="Times New Roman" w:cs="Times New Roman"/>
                <w:sz w:val="24"/>
                <w:szCs w:val="24"/>
              </w:rPr>
              <w:t>Yassy</w:t>
            </w:r>
            <w:proofErr w:type="spellEnd"/>
            <w:r w:rsidRPr="00C86B4A">
              <w:rPr>
                <w:rFonts w:ascii="Times New Roman" w:hAnsi="Times New Roman" w:cs="Times New Roman"/>
                <w:sz w:val="24"/>
                <w:szCs w:val="24"/>
              </w:rPr>
              <w:t xml:space="preserve"> River, “</w:t>
            </w:r>
            <w:r>
              <w:rPr>
                <w:rFonts w:ascii="Times New Roman" w:hAnsi="Times New Roman" w:cs="Times New Roman"/>
                <w:sz w:val="24"/>
                <w:szCs w:val="24"/>
              </w:rPr>
              <w:t>Working town</w:t>
            </w:r>
            <w:r w:rsidRPr="00C86B4A">
              <w:rPr>
                <w:rFonts w:ascii="Times New Roman" w:hAnsi="Times New Roman" w:cs="Times New Roman"/>
                <w:sz w:val="24"/>
                <w:szCs w:val="24"/>
              </w:rPr>
              <w:t>” site in Uzgen rayon</w:t>
            </w:r>
          </w:p>
        </w:tc>
        <w:tc>
          <w:tcPr>
            <w:tcW w:w="1800" w:type="dxa"/>
            <w:tcBorders>
              <w:top w:val="nil"/>
              <w:left w:val="nil"/>
              <w:bottom w:val="single" w:sz="4" w:space="0" w:color="auto"/>
              <w:right w:val="single" w:sz="4" w:space="0" w:color="auto"/>
            </w:tcBorders>
            <w:shd w:val="clear" w:color="auto" w:fill="auto"/>
            <w:vAlign w:val="center"/>
            <w:hideMark/>
          </w:tcPr>
          <w:p w14:paraId="3804F5D7"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40.778698</w:t>
            </w:r>
            <w:r w:rsidRPr="00030A97">
              <w:rPr>
                <w:rFonts w:ascii="Times New Roman" w:eastAsia="Times New Roman" w:hAnsi="Times New Roman" w:cs="Times New Roman"/>
                <w:color w:val="000000"/>
                <w:sz w:val="24"/>
                <w:szCs w:val="24"/>
              </w:rPr>
              <w:br/>
              <w:t>73.343215</w:t>
            </w:r>
          </w:p>
        </w:tc>
        <w:tc>
          <w:tcPr>
            <w:tcW w:w="1800" w:type="dxa"/>
            <w:tcBorders>
              <w:top w:val="nil"/>
              <w:left w:val="nil"/>
              <w:bottom w:val="single" w:sz="4" w:space="0" w:color="auto"/>
              <w:right w:val="single" w:sz="4" w:space="0" w:color="auto"/>
            </w:tcBorders>
            <w:shd w:val="clear" w:color="auto" w:fill="auto"/>
            <w:vAlign w:val="center"/>
            <w:hideMark/>
          </w:tcPr>
          <w:p w14:paraId="31580A07"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40.782243</w:t>
            </w:r>
            <w:r w:rsidRPr="00030A97">
              <w:rPr>
                <w:rFonts w:ascii="Times New Roman" w:eastAsia="Times New Roman" w:hAnsi="Times New Roman" w:cs="Times New Roman"/>
                <w:color w:val="000000"/>
                <w:sz w:val="24"/>
                <w:szCs w:val="24"/>
              </w:rPr>
              <w:br/>
              <w:t>73.331806</w:t>
            </w:r>
          </w:p>
        </w:tc>
        <w:tc>
          <w:tcPr>
            <w:tcW w:w="1170" w:type="dxa"/>
            <w:tcBorders>
              <w:top w:val="nil"/>
              <w:left w:val="nil"/>
              <w:bottom w:val="single" w:sz="4" w:space="0" w:color="auto"/>
              <w:right w:val="single" w:sz="4" w:space="0" w:color="auto"/>
            </w:tcBorders>
            <w:shd w:val="clear" w:color="auto" w:fill="auto"/>
            <w:vAlign w:val="center"/>
            <w:hideMark/>
          </w:tcPr>
          <w:p w14:paraId="19858EFA"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1,000</w:t>
            </w:r>
          </w:p>
        </w:tc>
        <w:tc>
          <w:tcPr>
            <w:tcW w:w="1890" w:type="dxa"/>
            <w:tcBorders>
              <w:top w:val="nil"/>
              <w:left w:val="nil"/>
              <w:bottom w:val="single" w:sz="4" w:space="0" w:color="auto"/>
              <w:right w:val="single" w:sz="4" w:space="0" w:color="auto"/>
            </w:tcBorders>
            <w:shd w:val="clear" w:color="auto" w:fill="auto"/>
            <w:vAlign w:val="center"/>
            <w:hideMark/>
          </w:tcPr>
          <w:p w14:paraId="33CADDE5"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08AF6234"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4B57075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73A02F6E" w14:textId="35F822F9" w:rsidTr="003828FB">
        <w:trPr>
          <w:trHeight w:val="624"/>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5F27B42" w14:textId="6F6C27B9"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sidRPr="00030A9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0</w:t>
            </w:r>
          </w:p>
        </w:tc>
        <w:tc>
          <w:tcPr>
            <w:tcW w:w="3121" w:type="dxa"/>
            <w:tcBorders>
              <w:top w:val="nil"/>
              <w:left w:val="nil"/>
              <w:bottom w:val="single" w:sz="4" w:space="0" w:color="auto"/>
              <w:right w:val="single" w:sz="4" w:space="0" w:color="auto"/>
            </w:tcBorders>
            <w:shd w:val="clear" w:color="auto" w:fill="auto"/>
            <w:hideMark/>
          </w:tcPr>
          <w:p w14:paraId="126F43C2" w14:textId="626EB649"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w:t>
            </w:r>
            <w:proofErr w:type="spellStart"/>
            <w:r w:rsidRPr="00C86B4A">
              <w:rPr>
                <w:rFonts w:ascii="Times New Roman" w:hAnsi="Times New Roman" w:cs="Times New Roman"/>
                <w:sz w:val="24"/>
                <w:szCs w:val="24"/>
              </w:rPr>
              <w:t>Yassy</w:t>
            </w:r>
            <w:proofErr w:type="spellEnd"/>
            <w:r w:rsidRPr="00C86B4A">
              <w:rPr>
                <w:rFonts w:ascii="Times New Roman" w:hAnsi="Times New Roman" w:cs="Times New Roman"/>
                <w:sz w:val="24"/>
                <w:szCs w:val="24"/>
              </w:rPr>
              <w:t xml:space="preserve"> River, a/a Salam-Alik, Kyzyl-</w:t>
            </w:r>
            <w:proofErr w:type="spellStart"/>
            <w:r w:rsidRPr="00C86B4A">
              <w:rPr>
                <w:rFonts w:ascii="Times New Roman" w:hAnsi="Times New Roman" w:cs="Times New Roman"/>
                <w:sz w:val="24"/>
                <w:szCs w:val="24"/>
              </w:rPr>
              <w:t>Charba</w:t>
            </w:r>
            <w:proofErr w:type="spellEnd"/>
            <w:r w:rsidRPr="00C86B4A">
              <w:rPr>
                <w:rFonts w:ascii="Times New Roman" w:hAnsi="Times New Roman" w:cs="Times New Roman"/>
                <w:sz w:val="24"/>
                <w:szCs w:val="24"/>
              </w:rPr>
              <w:t xml:space="preserve"> site, Uzgen rayon</w:t>
            </w:r>
          </w:p>
        </w:tc>
        <w:tc>
          <w:tcPr>
            <w:tcW w:w="1800" w:type="dxa"/>
            <w:tcBorders>
              <w:top w:val="nil"/>
              <w:left w:val="nil"/>
              <w:bottom w:val="single" w:sz="4" w:space="0" w:color="auto"/>
              <w:right w:val="single" w:sz="4" w:space="0" w:color="auto"/>
            </w:tcBorders>
            <w:shd w:val="clear" w:color="auto" w:fill="auto"/>
            <w:vAlign w:val="center"/>
            <w:hideMark/>
          </w:tcPr>
          <w:p w14:paraId="51872678" w14:textId="4BAC6B4D"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40.81152</w:t>
            </w:r>
            <w:r>
              <w:rPr>
                <w:rFonts w:ascii="Times New Roman" w:eastAsia="Times New Roman" w:hAnsi="Times New Roman" w:cs="Times New Roman"/>
                <w:color w:val="000000"/>
                <w:sz w:val="24"/>
                <w:szCs w:val="24"/>
              </w:rPr>
              <w:t>0</w:t>
            </w:r>
            <w:r w:rsidRPr="00030A97">
              <w:rPr>
                <w:rFonts w:ascii="Times New Roman" w:eastAsia="Times New Roman" w:hAnsi="Times New Roman" w:cs="Times New Roman"/>
                <w:color w:val="000000"/>
                <w:sz w:val="24"/>
                <w:szCs w:val="24"/>
              </w:rPr>
              <w:br/>
              <w:t>73.585808</w:t>
            </w:r>
          </w:p>
        </w:tc>
        <w:tc>
          <w:tcPr>
            <w:tcW w:w="1800" w:type="dxa"/>
            <w:tcBorders>
              <w:top w:val="nil"/>
              <w:left w:val="nil"/>
              <w:bottom w:val="single" w:sz="4" w:space="0" w:color="auto"/>
              <w:right w:val="single" w:sz="4" w:space="0" w:color="auto"/>
            </w:tcBorders>
            <w:shd w:val="clear" w:color="auto" w:fill="auto"/>
            <w:vAlign w:val="center"/>
            <w:hideMark/>
          </w:tcPr>
          <w:p w14:paraId="48DB9DE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40.814548</w:t>
            </w:r>
            <w:r w:rsidRPr="00030A97">
              <w:rPr>
                <w:rFonts w:ascii="Times New Roman" w:eastAsia="Times New Roman" w:hAnsi="Times New Roman" w:cs="Times New Roman"/>
                <w:color w:val="000000"/>
                <w:sz w:val="24"/>
                <w:szCs w:val="24"/>
              </w:rPr>
              <w:br/>
              <w:t>73.573999</w:t>
            </w:r>
          </w:p>
        </w:tc>
        <w:tc>
          <w:tcPr>
            <w:tcW w:w="1170" w:type="dxa"/>
            <w:tcBorders>
              <w:top w:val="nil"/>
              <w:left w:val="nil"/>
              <w:bottom w:val="single" w:sz="4" w:space="0" w:color="auto"/>
              <w:right w:val="single" w:sz="4" w:space="0" w:color="auto"/>
            </w:tcBorders>
            <w:shd w:val="clear" w:color="auto" w:fill="auto"/>
            <w:vAlign w:val="center"/>
            <w:hideMark/>
          </w:tcPr>
          <w:p w14:paraId="2C44F491"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0,700</w:t>
            </w:r>
          </w:p>
        </w:tc>
        <w:tc>
          <w:tcPr>
            <w:tcW w:w="1890" w:type="dxa"/>
            <w:tcBorders>
              <w:top w:val="nil"/>
              <w:left w:val="nil"/>
              <w:bottom w:val="single" w:sz="4" w:space="0" w:color="auto"/>
              <w:right w:val="single" w:sz="4" w:space="0" w:color="auto"/>
            </w:tcBorders>
            <w:shd w:val="clear" w:color="auto" w:fill="auto"/>
            <w:vAlign w:val="center"/>
            <w:hideMark/>
          </w:tcPr>
          <w:p w14:paraId="6C67361D"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hAnsi="Times New Roman" w:cs="Times New Roman"/>
                <w:sz w:val="24"/>
                <w:szCs w:val="24"/>
              </w:rPr>
              <w:t>new construction</w:t>
            </w:r>
          </w:p>
        </w:tc>
        <w:tc>
          <w:tcPr>
            <w:tcW w:w="1980" w:type="dxa"/>
            <w:tcBorders>
              <w:top w:val="nil"/>
              <w:left w:val="nil"/>
              <w:bottom w:val="single" w:sz="4" w:space="0" w:color="auto"/>
              <w:right w:val="single" w:sz="4" w:space="0" w:color="auto"/>
            </w:tcBorders>
            <w:shd w:val="clear" w:color="auto" w:fill="auto"/>
            <w:vAlign w:val="center"/>
            <w:hideMark/>
          </w:tcPr>
          <w:p w14:paraId="4E93F5C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FS and 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1D48242A"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3</w:t>
            </w:r>
          </w:p>
        </w:tc>
      </w:tr>
      <w:tr w:rsidR="0017401D" w:rsidRPr="00030A97" w14:paraId="6DF47AAE" w14:textId="0F2FF798" w:rsidTr="003828FB">
        <w:trPr>
          <w:trHeight w:val="312"/>
        </w:trPr>
        <w:tc>
          <w:tcPr>
            <w:tcW w:w="14312" w:type="dxa"/>
            <w:gridSpan w:val="8"/>
            <w:tcBorders>
              <w:top w:val="single" w:sz="4" w:space="0" w:color="auto"/>
              <w:left w:val="single" w:sz="4" w:space="0" w:color="auto"/>
              <w:bottom w:val="single" w:sz="4" w:space="0" w:color="auto"/>
              <w:right w:val="single" w:sz="4" w:space="0" w:color="000000"/>
            </w:tcBorders>
            <w:shd w:val="clear" w:color="000000" w:fill="E2EFDA"/>
            <w:vAlign w:val="center"/>
            <w:hideMark/>
          </w:tcPr>
          <w:p w14:paraId="6348766F" w14:textId="77777777" w:rsidR="0017401D" w:rsidRPr="00030A97" w:rsidRDefault="0017401D" w:rsidP="0017401D">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Phase I for sites where only DED is required</w:t>
            </w:r>
          </w:p>
        </w:tc>
      </w:tr>
      <w:tr w:rsidR="0017401D" w:rsidRPr="00030A97" w14:paraId="17EBB142" w14:textId="4C15728A"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1356CD" w14:textId="36083B84"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sidRPr="00030A97">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1</w:t>
            </w:r>
          </w:p>
        </w:tc>
        <w:tc>
          <w:tcPr>
            <w:tcW w:w="3121" w:type="dxa"/>
            <w:tcBorders>
              <w:top w:val="nil"/>
              <w:left w:val="nil"/>
              <w:bottom w:val="single" w:sz="4" w:space="0" w:color="auto"/>
              <w:right w:val="single" w:sz="4" w:space="0" w:color="auto"/>
            </w:tcBorders>
            <w:shd w:val="clear" w:color="auto" w:fill="auto"/>
            <w:hideMark/>
          </w:tcPr>
          <w:p w14:paraId="1BF5DE67" w14:textId="4C540C53"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No.4 on </w:t>
            </w:r>
            <w:proofErr w:type="spellStart"/>
            <w:r w:rsidRPr="00C86B4A">
              <w:rPr>
                <w:rFonts w:ascii="Times New Roman" w:hAnsi="Times New Roman" w:cs="Times New Roman"/>
                <w:sz w:val="24"/>
                <w:szCs w:val="24"/>
              </w:rPr>
              <w:t>Kugart</w:t>
            </w:r>
            <w:proofErr w:type="spellEnd"/>
            <w:r w:rsidRPr="00C86B4A">
              <w:rPr>
                <w:rFonts w:ascii="Times New Roman" w:hAnsi="Times New Roman" w:cs="Times New Roman"/>
                <w:sz w:val="24"/>
                <w:szCs w:val="24"/>
              </w:rPr>
              <w:t xml:space="preserve"> river, </w:t>
            </w:r>
            <w:proofErr w:type="spellStart"/>
            <w:r w:rsidRPr="00C86B4A">
              <w:rPr>
                <w:rFonts w:ascii="Times New Roman" w:hAnsi="Times New Roman" w:cs="Times New Roman"/>
                <w:sz w:val="24"/>
                <w:szCs w:val="24"/>
              </w:rPr>
              <w:t>Blagoveshenka</w:t>
            </w:r>
            <w:proofErr w:type="spellEnd"/>
            <w:r w:rsidRPr="00C86B4A">
              <w:rPr>
                <w:rFonts w:ascii="Times New Roman" w:hAnsi="Times New Roman" w:cs="Times New Roman"/>
                <w:sz w:val="24"/>
                <w:szCs w:val="24"/>
              </w:rPr>
              <w:t xml:space="preserve"> site, a/a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rayon</w:t>
            </w:r>
          </w:p>
        </w:tc>
        <w:tc>
          <w:tcPr>
            <w:tcW w:w="1800" w:type="dxa"/>
            <w:tcBorders>
              <w:top w:val="nil"/>
              <w:left w:val="nil"/>
              <w:bottom w:val="single" w:sz="4" w:space="0" w:color="auto"/>
              <w:right w:val="single" w:sz="4" w:space="0" w:color="auto"/>
            </w:tcBorders>
            <w:shd w:val="clear" w:color="auto" w:fill="auto"/>
            <w:noWrap/>
            <w:vAlign w:val="center"/>
            <w:hideMark/>
          </w:tcPr>
          <w:p w14:paraId="4261C66C" w14:textId="66EA9BFE"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40.960310 72.964284</w:t>
            </w:r>
          </w:p>
        </w:tc>
        <w:tc>
          <w:tcPr>
            <w:tcW w:w="1800" w:type="dxa"/>
            <w:tcBorders>
              <w:top w:val="nil"/>
              <w:left w:val="nil"/>
              <w:bottom w:val="single" w:sz="4" w:space="0" w:color="auto"/>
              <w:right w:val="single" w:sz="4" w:space="0" w:color="auto"/>
            </w:tcBorders>
            <w:shd w:val="clear" w:color="auto" w:fill="auto"/>
            <w:noWrap/>
            <w:vAlign w:val="center"/>
            <w:hideMark/>
          </w:tcPr>
          <w:p w14:paraId="3C05EF2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40.953096 72.957070</w:t>
            </w:r>
          </w:p>
        </w:tc>
        <w:tc>
          <w:tcPr>
            <w:tcW w:w="1170" w:type="dxa"/>
            <w:tcBorders>
              <w:top w:val="nil"/>
              <w:left w:val="nil"/>
              <w:bottom w:val="single" w:sz="4" w:space="0" w:color="auto"/>
              <w:right w:val="single" w:sz="4" w:space="0" w:color="auto"/>
            </w:tcBorders>
            <w:shd w:val="clear" w:color="auto" w:fill="auto"/>
            <w:vAlign w:val="center"/>
            <w:hideMark/>
          </w:tcPr>
          <w:p w14:paraId="4AB3B348"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1,000</w:t>
            </w:r>
          </w:p>
        </w:tc>
        <w:tc>
          <w:tcPr>
            <w:tcW w:w="1890" w:type="dxa"/>
            <w:tcBorders>
              <w:top w:val="nil"/>
              <w:left w:val="nil"/>
              <w:bottom w:val="single" w:sz="4" w:space="0" w:color="auto"/>
              <w:right w:val="single" w:sz="4" w:space="0" w:color="auto"/>
            </w:tcBorders>
            <w:shd w:val="clear" w:color="auto" w:fill="auto"/>
            <w:vAlign w:val="center"/>
            <w:hideMark/>
          </w:tcPr>
          <w:p w14:paraId="6AF1B96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vAlign w:val="center"/>
            <w:hideMark/>
          </w:tcPr>
          <w:p w14:paraId="5661B17A"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7CE27D3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521A46AE" w14:textId="5729711C"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FBDCA9" w14:textId="4F257921"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2</w:t>
            </w:r>
          </w:p>
        </w:tc>
        <w:tc>
          <w:tcPr>
            <w:tcW w:w="3121" w:type="dxa"/>
            <w:tcBorders>
              <w:top w:val="nil"/>
              <w:left w:val="nil"/>
              <w:bottom w:val="single" w:sz="4" w:space="0" w:color="auto"/>
              <w:right w:val="single" w:sz="4" w:space="0" w:color="auto"/>
            </w:tcBorders>
            <w:shd w:val="clear" w:color="auto" w:fill="auto"/>
            <w:hideMark/>
          </w:tcPr>
          <w:p w14:paraId="244D1544" w14:textId="4F69A504"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No. 10 on the </w:t>
            </w:r>
            <w:proofErr w:type="spellStart"/>
            <w:r w:rsidRPr="00C86B4A">
              <w:rPr>
                <w:rFonts w:ascii="Times New Roman" w:hAnsi="Times New Roman" w:cs="Times New Roman"/>
                <w:sz w:val="24"/>
                <w:szCs w:val="24"/>
              </w:rPr>
              <w:t>Kugart</w:t>
            </w:r>
            <w:proofErr w:type="spellEnd"/>
            <w:r w:rsidRPr="00C86B4A">
              <w:rPr>
                <w:rFonts w:ascii="Times New Roman" w:hAnsi="Times New Roman" w:cs="Times New Roman"/>
                <w:sz w:val="24"/>
                <w:szCs w:val="24"/>
              </w:rPr>
              <w:t xml:space="preserve"> river, </w:t>
            </w:r>
            <w:proofErr w:type="spellStart"/>
            <w:r w:rsidRPr="00C86B4A">
              <w:rPr>
                <w:rFonts w:ascii="Times New Roman" w:hAnsi="Times New Roman" w:cs="Times New Roman"/>
                <w:sz w:val="24"/>
                <w:szCs w:val="24"/>
              </w:rPr>
              <w:t>Yntymak</w:t>
            </w:r>
            <w:proofErr w:type="spellEnd"/>
            <w:r w:rsidRPr="00C86B4A">
              <w:rPr>
                <w:rFonts w:ascii="Times New Roman" w:hAnsi="Times New Roman" w:cs="Times New Roman"/>
                <w:sz w:val="24"/>
                <w:szCs w:val="24"/>
              </w:rPr>
              <w:t xml:space="preserve"> site, a/a Tash-Bulak,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rayon. </w:t>
            </w:r>
          </w:p>
        </w:tc>
        <w:tc>
          <w:tcPr>
            <w:tcW w:w="1800" w:type="dxa"/>
            <w:tcBorders>
              <w:top w:val="nil"/>
              <w:left w:val="nil"/>
              <w:bottom w:val="single" w:sz="4" w:space="0" w:color="auto"/>
              <w:right w:val="single" w:sz="4" w:space="0" w:color="auto"/>
            </w:tcBorders>
            <w:shd w:val="clear" w:color="auto" w:fill="auto"/>
            <w:noWrap/>
            <w:vAlign w:val="center"/>
            <w:hideMark/>
          </w:tcPr>
          <w:p w14:paraId="3C358B5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40.969679 72.977128</w:t>
            </w:r>
          </w:p>
        </w:tc>
        <w:tc>
          <w:tcPr>
            <w:tcW w:w="1800" w:type="dxa"/>
            <w:tcBorders>
              <w:top w:val="nil"/>
              <w:left w:val="nil"/>
              <w:bottom w:val="single" w:sz="4" w:space="0" w:color="auto"/>
              <w:right w:val="single" w:sz="4" w:space="0" w:color="auto"/>
            </w:tcBorders>
            <w:shd w:val="clear" w:color="auto" w:fill="auto"/>
            <w:noWrap/>
            <w:vAlign w:val="center"/>
            <w:hideMark/>
          </w:tcPr>
          <w:p w14:paraId="6D2EBCC7"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40.956203 72.961316</w:t>
            </w:r>
          </w:p>
        </w:tc>
        <w:tc>
          <w:tcPr>
            <w:tcW w:w="1170" w:type="dxa"/>
            <w:tcBorders>
              <w:top w:val="nil"/>
              <w:left w:val="nil"/>
              <w:bottom w:val="single" w:sz="4" w:space="0" w:color="auto"/>
              <w:right w:val="single" w:sz="4" w:space="0" w:color="auto"/>
            </w:tcBorders>
            <w:shd w:val="clear" w:color="auto" w:fill="auto"/>
            <w:vAlign w:val="center"/>
            <w:hideMark/>
          </w:tcPr>
          <w:p w14:paraId="350CFF07"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2,000</w:t>
            </w:r>
          </w:p>
        </w:tc>
        <w:tc>
          <w:tcPr>
            <w:tcW w:w="1890" w:type="dxa"/>
            <w:tcBorders>
              <w:top w:val="nil"/>
              <w:left w:val="nil"/>
              <w:bottom w:val="single" w:sz="4" w:space="0" w:color="auto"/>
              <w:right w:val="single" w:sz="4" w:space="0" w:color="auto"/>
            </w:tcBorders>
            <w:shd w:val="clear" w:color="auto" w:fill="auto"/>
            <w:vAlign w:val="center"/>
            <w:hideMark/>
          </w:tcPr>
          <w:p w14:paraId="4EA0763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vAlign w:val="center"/>
            <w:hideMark/>
          </w:tcPr>
          <w:p w14:paraId="7CE3676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3B01E0CF"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5ADE850D" w14:textId="21281E44"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516671D" w14:textId="2C3B4308"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3</w:t>
            </w:r>
          </w:p>
        </w:tc>
        <w:tc>
          <w:tcPr>
            <w:tcW w:w="3121" w:type="dxa"/>
            <w:tcBorders>
              <w:top w:val="nil"/>
              <w:left w:val="nil"/>
              <w:bottom w:val="single" w:sz="4" w:space="0" w:color="auto"/>
              <w:right w:val="single" w:sz="4" w:space="0" w:color="auto"/>
            </w:tcBorders>
            <w:shd w:val="clear" w:color="auto" w:fill="auto"/>
            <w:hideMark/>
          </w:tcPr>
          <w:p w14:paraId="577E9E92" w14:textId="22EC74A1"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on the Gulcha River, a/a Gulcha, “Bus station, Stadium, Park” site, Alay rayon</w:t>
            </w:r>
          </w:p>
        </w:tc>
        <w:tc>
          <w:tcPr>
            <w:tcW w:w="1800" w:type="dxa"/>
            <w:tcBorders>
              <w:top w:val="nil"/>
              <w:left w:val="nil"/>
              <w:bottom w:val="single" w:sz="4" w:space="0" w:color="auto"/>
              <w:right w:val="single" w:sz="4" w:space="0" w:color="auto"/>
            </w:tcBorders>
            <w:shd w:val="clear" w:color="auto" w:fill="auto"/>
            <w:noWrap/>
            <w:vAlign w:val="center"/>
            <w:hideMark/>
          </w:tcPr>
          <w:p w14:paraId="2F963B7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40.310631 73.434949</w:t>
            </w:r>
          </w:p>
        </w:tc>
        <w:tc>
          <w:tcPr>
            <w:tcW w:w="1800" w:type="dxa"/>
            <w:tcBorders>
              <w:top w:val="nil"/>
              <w:left w:val="nil"/>
              <w:bottom w:val="single" w:sz="4" w:space="0" w:color="auto"/>
              <w:right w:val="single" w:sz="4" w:space="0" w:color="auto"/>
            </w:tcBorders>
            <w:shd w:val="clear" w:color="auto" w:fill="auto"/>
            <w:noWrap/>
            <w:vAlign w:val="center"/>
            <w:hideMark/>
          </w:tcPr>
          <w:p w14:paraId="31749B80"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40.313359 73.430710</w:t>
            </w:r>
          </w:p>
        </w:tc>
        <w:tc>
          <w:tcPr>
            <w:tcW w:w="1170" w:type="dxa"/>
            <w:tcBorders>
              <w:top w:val="nil"/>
              <w:left w:val="nil"/>
              <w:bottom w:val="single" w:sz="4" w:space="0" w:color="auto"/>
              <w:right w:val="single" w:sz="4" w:space="0" w:color="auto"/>
            </w:tcBorders>
            <w:shd w:val="clear" w:color="auto" w:fill="auto"/>
            <w:vAlign w:val="center"/>
            <w:hideMark/>
          </w:tcPr>
          <w:p w14:paraId="617E51B8"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0,707</w:t>
            </w:r>
          </w:p>
        </w:tc>
        <w:tc>
          <w:tcPr>
            <w:tcW w:w="1890" w:type="dxa"/>
            <w:tcBorders>
              <w:top w:val="nil"/>
              <w:left w:val="nil"/>
              <w:bottom w:val="single" w:sz="4" w:space="0" w:color="auto"/>
              <w:right w:val="single" w:sz="4" w:space="0" w:color="auto"/>
            </w:tcBorders>
            <w:shd w:val="clear" w:color="auto" w:fill="auto"/>
            <w:vAlign w:val="center"/>
            <w:hideMark/>
          </w:tcPr>
          <w:p w14:paraId="4611DFFA"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vAlign w:val="center"/>
            <w:hideMark/>
          </w:tcPr>
          <w:p w14:paraId="36CA556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0B3A6918"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72250E59" w14:textId="0B430FF1" w:rsidTr="003828FB">
        <w:trPr>
          <w:trHeight w:val="93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31A91" w14:textId="7B1BFE4D"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4</w:t>
            </w:r>
          </w:p>
        </w:tc>
        <w:tc>
          <w:tcPr>
            <w:tcW w:w="3121" w:type="dxa"/>
            <w:tcBorders>
              <w:top w:val="single" w:sz="4" w:space="0" w:color="auto"/>
              <w:left w:val="single" w:sz="4" w:space="0" w:color="auto"/>
              <w:bottom w:val="single" w:sz="4" w:space="0" w:color="auto"/>
              <w:right w:val="single" w:sz="4" w:space="0" w:color="auto"/>
            </w:tcBorders>
            <w:shd w:val="clear" w:color="auto" w:fill="auto"/>
            <w:hideMark/>
          </w:tcPr>
          <w:p w14:paraId="7D3EF427" w14:textId="19E4DDAE" w:rsidR="0017401D" w:rsidRPr="00030A97" w:rsidRDefault="00AB3199" w:rsidP="0017401D">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Groynes</w:t>
            </w:r>
            <w:proofErr w:type="spellEnd"/>
            <w:r>
              <w:rPr>
                <w:rFonts w:ascii="Times New Roman" w:hAnsi="Times New Roman" w:cs="Times New Roman"/>
                <w:sz w:val="24"/>
                <w:szCs w:val="24"/>
              </w:rPr>
              <w:t xml:space="preserve"> </w:t>
            </w:r>
            <w:r w:rsidR="0017401D" w:rsidRPr="00C86B4A">
              <w:rPr>
                <w:rFonts w:ascii="Times New Roman" w:hAnsi="Times New Roman" w:cs="Times New Roman"/>
                <w:sz w:val="24"/>
                <w:szCs w:val="24"/>
              </w:rPr>
              <w:t>on the At-Bashy River, Bash-</w:t>
            </w:r>
            <w:proofErr w:type="spellStart"/>
            <w:r w:rsidR="0017401D" w:rsidRPr="00C86B4A">
              <w:rPr>
                <w:rFonts w:ascii="Times New Roman" w:hAnsi="Times New Roman" w:cs="Times New Roman"/>
                <w:sz w:val="24"/>
                <w:szCs w:val="24"/>
              </w:rPr>
              <w:t>Kaiyndy</w:t>
            </w:r>
            <w:proofErr w:type="spellEnd"/>
            <w:r w:rsidR="0017401D" w:rsidRPr="00C86B4A">
              <w:rPr>
                <w:rFonts w:ascii="Times New Roman" w:hAnsi="Times New Roman" w:cs="Times New Roman"/>
                <w:sz w:val="24"/>
                <w:szCs w:val="24"/>
              </w:rPr>
              <w:t xml:space="preserve"> village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9874F"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41.160441</w:t>
            </w:r>
            <w:r w:rsidRPr="00030A97">
              <w:rPr>
                <w:rFonts w:ascii="Times New Roman" w:eastAsia="Times New Roman" w:hAnsi="Times New Roman" w:cs="Times New Roman"/>
                <w:color w:val="000000"/>
                <w:sz w:val="24"/>
                <w:szCs w:val="24"/>
              </w:rPr>
              <w:br/>
              <w:t>75.889395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8C76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41.164774</w:t>
            </w:r>
            <w:r w:rsidRPr="00030A97">
              <w:rPr>
                <w:rFonts w:ascii="Times New Roman" w:eastAsia="Times New Roman" w:hAnsi="Times New Roman" w:cs="Times New Roman"/>
                <w:color w:val="000000"/>
                <w:sz w:val="24"/>
                <w:szCs w:val="24"/>
              </w:rPr>
              <w:br/>
              <w:t>75.908815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59A72"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2E8D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extension of the existing dam</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A9F39"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2CDD"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7A6AA96A" w14:textId="710A0C90" w:rsidTr="003828FB">
        <w:trPr>
          <w:trHeight w:val="93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4541C" w14:textId="69EC4345"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5</w:t>
            </w:r>
          </w:p>
        </w:tc>
        <w:tc>
          <w:tcPr>
            <w:tcW w:w="3121" w:type="dxa"/>
            <w:tcBorders>
              <w:top w:val="single" w:sz="4" w:space="0" w:color="auto"/>
              <w:left w:val="nil"/>
              <w:bottom w:val="single" w:sz="4" w:space="0" w:color="auto"/>
              <w:right w:val="single" w:sz="4" w:space="0" w:color="auto"/>
            </w:tcBorders>
            <w:shd w:val="clear" w:color="FFFFFF" w:fill="FFFFFF"/>
            <w:hideMark/>
          </w:tcPr>
          <w:p w14:paraId="453B7FAD" w14:textId="77777777" w:rsidR="0017401D" w:rsidRPr="00030A97" w:rsidRDefault="0017401D" w:rsidP="0017401D">
            <w:pPr>
              <w:spacing w:after="0" w:line="240" w:lineRule="auto"/>
              <w:rPr>
                <w:rFonts w:ascii="Times New Roman" w:eastAsia="Times New Roman" w:hAnsi="Times New Roman" w:cs="Times New Roman"/>
                <w:sz w:val="24"/>
                <w:szCs w:val="24"/>
              </w:rPr>
            </w:pPr>
            <w:r w:rsidRPr="00C86B4A">
              <w:rPr>
                <w:rFonts w:ascii="Times New Roman" w:hAnsi="Times New Roman" w:cs="Times New Roman"/>
                <w:sz w:val="24"/>
                <w:szCs w:val="24"/>
              </w:rPr>
              <w:t xml:space="preserve">Mudflow diversion canal at </w:t>
            </w:r>
            <w:proofErr w:type="spellStart"/>
            <w:r w:rsidRPr="00C86B4A">
              <w:rPr>
                <w:rFonts w:ascii="Times New Roman" w:hAnsi="Times New Roman" w:cs="Times New Roman"/>
                <w:sz w:val="24"/>
                <w:szCs w:val="24"/>
              </w:rPr>
              <w:t>Ottuk</w:t>
            </w:r>
            <w:proofErr w:type="spellEnd"/>
            <w:r w:rsidRPr="00C86B4A">
              <w:rPr>
                <w:rFonts w:ascii="Times New Roman" w:hAnsi="Times New Roman" w:cs="Times New Roman"/>
                <w:sz w:val="24"/>
                <w:szCs w:val="24"/>
              </w:rPr>
              <w:t xml:space="preserve"> site, a/a </w:t>
            </w:r>
            <w:proofErr w:type="spellStart"/>
            <w:r w:rsidRPr="00C86B4A">
              <w:rPr>
                <w:rFonts w:ascii="Times New Roman" w:hAnsi="Times New Roman" w:cs="Times New Roman"/>
                <w:sz w:val="24"/>
                <w:szCs w:val="24"/>
              </w:rPr>
              <w:t>Ulakhol</w:t>
            </w:r>
            <w:proofErr w:type="spellEnd"/>
            <w:r w:rsidRPr="00C86B4A">
              <w:rPr>
                <w:rFonts w:ascii="Times New Roman" w:hAnsi="Times New Roman" w:cs="Times New Roman"/>
                <w:sz w:val="24"/>
                <w:szCs w:val="24"/>
              </w:rPr>
              <w:t xml:space="preserve"> in Ton rayon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69DF0F5" w14:textId="305A0DF2"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42.295683 76.310006</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431AA11" w14:textId="09D5BE41"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42.317006 76.341882</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0561775"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3,229</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1CEAFB5"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extension of the existing dam</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137822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3989E6D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1</w:t>
            </w:r>
          </w:p>
        </w:tc>
      </w:tr>
      <w:tr w:rsidR="0017401D" w:rsidRPr="00030A97" w14:paraId="503D373B" w14:textId="4CD8D12D"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1207F47" w14:textId="7AF28716"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lang w:val="ky-KG"/>
              </w:rPr>
              <w:t>6</w:t>
            </w:r>
          </w:p>
        </w:tc>
        <w:tc>
          <w:tcPr>
            <w:tcW w:w="3121" w:type="dxa"/>
            <w:tcBorders>
              <w:top w:val="nil"/>
              <w:left w:val="nil"/>
              <w:bottom w:val="single" w:sz="4" w:space="0" w:color="auto"/>
              <w:right w:val="single" w:sz="4" w:space="0" w:color="auto"/>
            </w:tcBorders>
            <w:shd w:val="clear" w:color="auto" w:fill="auto"/>
            <w:hideMark/>
          </w:tcPr>
          <w:p w14:paraId="66BFB8FB" w14:textId="7A65D6EC"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w:t>
            </w:r>
            <w:proofErr w:type="spellStart"/>
            <w:r w:rsidRPr="00C86B4A">
              <w:rPr>
                <w:rFonts w:ascii="Times New Roman" w:hAnsi="Times New Roman" w:cs="Times New Roman"/>
                <w:sz w:val="24"/>
                <w:szCs w:val="24"/>
              </w:rPr>
              <w:t>Kugart</w:t>
            </w:r>
            <w:proofErr w:type="spellEnd"/>
            <w:r w:rsidRPr="00C86B4A">
              <w:rPr>
                <w:rFonts w:ascii="Times New Roman" w:hAnsi="Times New Roman" w:cs="Times New Roman"/>
                <w:sz w:val="24"/>
                <w:szCs w:val="24"/>
              </w:rPr>
              <w:t xml:space="preserve"> river, "</w:t>
            </w:r>
            <w:proofErr w:type="spellStart"/>
            <w:r w:rsidRPr="00C86B4A">
              <w:rPr>
                <w:rFonts w:ascii="Times New Roman" w:hAnsi="Times New Roman" w:cs="Times New Roman"/>
                <w:sz w:val="24"/>
                <w:szCs w:val="24"/>
              </w:rPr>
              <w:t>Zhygach-korgon</w:t>
            </w:r>
            <w:proofErr w:type="spellEnd"/>
            <w:r w:rsidRPr="00C86B4A">
              <w:rPr>
                <w:rFonts w:ascii="Times New Roman" w:hAnsi="Times New Roman" w:cs="Times New Roman"/>
                <w:sz w:val="24"/>
                <w:szCs w:val="24"/>
              </w:rPr>
              <w:t xml:space="preserve">" site, a/ a Lenin,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rayon</w:t>
            </w:r>
          </w:p>
        </w:tc>
        <w:tc>
          <w:tcPr>
            <w:tcW w:w="1800" w:type="dxa"/>
            <w:tcBorders>
              <w:top w:val="nil"/>
              <w:left w:val="nil"/>
              <w:bottom w:val="single" w:sz="4" w:space="0" w:color="auto"/>
              <w:right w:val="single" w:sz="4" w:space="0" w:color="auto"/>
            </w:tcBorders>
            <w:shd w:val="clear" w:color="auto" w:fill="auto"/>
            <w:vAlign w:val="center"/>
            <w:hideMark/>
          </w:tcPr>
          <w:p w14:paraId="64286E7E" w14:textId="77777777" w:rsidR="0017401D" w:rsidRPr="00030A97" w:rsidRDefault="0017401D" w:rsidP="0017401D">
            <w:pPr>
              <w:spacing w:after="0" w:line="240" w:lineRule="auto"/>
              <w:jc w:val="center"/>
              <w:rPr>
                <w:rFonts w:ascii="Times New Roman" w:hAnsi="Times New Roman" w:cs="Times New Roman"/>
                <w:sz w:val="24"/>
                <w:szCs w:val="24"/>
              </w:rPr>
            </w:pPr>
            <w:r w:rsidRPr="00030A97">
              <w:rPr>
                <w:rFonts w:ascii="Times New Roman" w:hAnsi="Times New Roman" w:cs="Times New Roman"/>
                <w:sz w:val="24"/>
                <w:szCs w:val="24"/>
              </w:rPr>
              <w:t>41.076211</w:t>
            </w:r>
          </w:p>
          <w:p w14:paraId="7E23B488"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hAnsi="Times New Roman" w:cs="Times New Roman"/>
                <w:sz w:val="24"/>
                <w:szCs w:val="24"/>
              </w:rPr>
              <w:t>73.079771</w:t>
            </w:r>
          </w:p>
        </w:tc>
        <w:tc>
          <w:tcPr>
            <w:tcW w:w="1800" w:type="dxa"/>
            <w:tcBorders>
              <w:top w:val="nil"/>
              <w:left w:val="nil"/>
              <w:bottom w:val="single" w:sz="4" w:space="0" w:color="auto"/>
              <w:right w:val="single" w:sz="4" w:space="0" w:color="auto"/>
            </w:tcBorders>
            <w:shd w:val="clear" w:color="auto" w:fill="auto"/>
            <w:vAlign w:val="center"/>
            <w:hideMark/>
          </w:tcPr>
          <w:p w14:paraId="3AD1C0AA" w14:textId="77777777" w:rsidR="0017401D" w:rsidRPr="00030A97" w:rsidRDefault="0017401D" w:rsidP="0017401D">
            <w:pPr>
              <w:spacing w:after="0" w:line="240" w:lineRule="auto"/>
              <w:jc w:val="center"/>
              <w:rPr>
                <w:rFonts w:ascii="Times New Roman" w:hAnsi="Times New Roman" w:cs="Times New Roman"/>
                <w:sz w:val="24"/>
                <w:szCs w:val="24"/>
              </w:rPr>
            </w:pPr>
            <w:r w:rsidRPr="00030A97">
              <w:rPr>
                <w:rFonts w:ascii="Times New Roman" w:hAnsi="Times New Roman" w:cs="Times New Roman"/>
                <w:sz w:val="24"/>
                <w:szCs w:val="24"/>
              </w:rPr>
              <w:t>41.067737</w:t>
            </w:r>
          </w:p>
          <w:p w14:paraId="1BD90BF5"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hAnsi="Times New Roman" w:cs="Times New Roman"/>
                <w:sz w:val="24"/>
                <w:szCs w:val="24"/>
              </w:rPr>
              <w:t>73.074435</w:t>
            </w:r>
          </w:p>
        </w:tc>
        <w:tc>
          <w:tcPr>
            <w:tcW w:w="1170" w:type="dxa"/>
            <w:tcBorders>
              <w:top w:val="nil"/>
              <w:left w:val="nil"/>
              <w:bottom w:val="single" w:sz="4" w:space="0" w:color="auto"/>
              <w:right w:val="single" w:sz="4" w:space="0" w:color="auto"/>
            </w:tcBorders>
            <w:shd w:val="clear" w:color="auto" w:fill="auto"/>
            <w:vAlign w:val="center"/>
            <w:hideMark/>
          </w:tcPr>
          <w:p w14:paraId="70AC7371"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0,963</w:t>
            </w:r>
          </w:p>
        </w:tc>
        <w:tc>
          <w:tcPr>
            <w:tcW w:w="1890" w:type="dxa"/>
            <w:tcBorders>
              <w:top w:val="nil"/>
              <w:left w:val="nil"/>
              <w:bottom w:val="single" w:sz="4" w:space="0" w:color="auto"/>
              <w:right w:val="single" w:sz="4" w:space="0" w:color="auto"/>
            </w:tcBorders>
            <w:shd w:val="clear" w:color="auto" w:fill="auto"/>
            <w:vAlign w:val="center"/>
            <w:hideMark/>
          </w:tcPr>
          <w:p w14:paraId="22D5B428"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eastAsia="Times New Roman" w:hAnsi="Times New Roman" w:cs="Times New Roman"/>
                <w:color w:val="000000"/>
                <w:sz w:val="24"/>
                <w:szCs w:val="24"/>
              </w:rPr>
              <w:t>extension of the existing dam</w:t>
            </w:r>
          </w:p>
        </w:tc>
        <w:tc>
          <w:tcPr>
            <w:tcW w:w="1980" w:type="dxa"/>
            <w:tcBorders>
              <w:top w:val="nil"/>
              <w:left w:val="nil"/>
              <w:bottom w:val="single" w:sz="4" w:space="0" w:color="auto"/>
              <w:right w:val="single" w:sz="4" w:space="0" w:color="auto"/>
            </w:tcBorders>
            <w:shd w:val="clear" w:color="auto" w:fill="auto"/>
            <w:noWrap/>
            <w:vAlign w:val="center"/>
            <w:hideMark/>
          </w:tcPr>
          <w:p w14:paraId="7B6D30FA"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26FCEDD8"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78D59640" w14:textId="660C6D00" w:rsidTr="003828FB">
        <w:trPr>
          <w:trHeight w:val="312"/>
        </w:trPr>
        <w:tc>
          <w:tcPr>
            <w:tcW w:w="14312" w:type="dxa"/>
            <w:gridSpan w:val="8"/>
            <w:tcBorders>
              <w:top w:val="single" w:sz="4" w:space="0" w:color="auto"/>
              <w:left w:val="single" w:sz="4" w:space="0" w:color="auto"/>
              <w:bottom w:val="single" w:sz="4" w:space="0" w:color="auto"/>
              <w:right w:val="single" w:sz="4" w:space="0" w:color="000000"/>
            </w:tcBorders>
            <w:shd w:val="clear" w:color="000000" w:fill="E2EFDA"/>
            <w:vAlign w:val="center"/>
            <w:hideMark/>
          </w:tcPr>
          <w:p w14:paraId="6DC6A5DA" w14:textId="77777777" w:rsidR="0017401D" w:rsidRPr="00030A97" w:rsidRDefault="0017401D" w:rsidP="0017401D">
            <w:pPr>
              <w:spacing w:after="0" w:line="240" w:lineRule="auto"/>
              <w:jc w:val="center"/>
              <w:rPr>
                <w:rFonts w:ascii="Times New Roman" w:eastAsia="Times New Roman" w:hAnsi="Times New Roman" w:cs="Times New Roman"/>
                <w:b/>
                <w:bCs/>
                <w:sz w:val="24"/>
                <w:szCs w:val="24"/>
              </w:rPr>
            </w:pPr>
            <w:r w:rsidRPr="00C86B4A">
              <w:rPr>
                <w:rFonts w:ascii="Times New Roman" w:eastAsia="Times New Roman" w:hAnsi="Times New Roman" w:cs="Times New Roman"/>
                <w:b/>
                <w:bCs/>
                <w:sz w:val="24"/>
                <w:szCs w:val="24"/>
              </w:rPr>
              <w:t>Phase II for sites where only DED is required</w:t>
            </w:r>
          </w:p>
        </w:tc>
      </w:tr>
      <w:tr w:rsidR="0017401D" w:rsidRPr="00030A97" w14:paraId="66B8BB85" w14:textId="59CD2EA6" w:rsidTr="003828FB">
        <w:trPr>
          <w:trHeight w:val="93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34B32" w14:textId="2784CBC3"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7</w:t>
            </w:r>
          </w:p>
        </w:tc>
        <w:tc>
          <w:tcPr>
            <w:tcW w:w="3121" w:type="dxa"/>
            <w:tcBorders>
              <w:top w:val="single" w:sz="4" w:space="0" w:color="auto"/>
              <w:left w:val="nil"/>
              <w:bottom w:val="single" w:sz="4" w:space="0" w:color="auto"/>
              <w:right w:val="single" w:sz="4" w:space="0" w:color="auto"/>
            </w:tcBorders>
            <w:shd w:val="clear" w:color="auto" w:fill="auto"/>
            <w:hideMark/>
          </w:tcPr>
          <w:p w14:paraId="6C087D86" w14:textId="2FF31545"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on the </w:t>
            </w:r>
            <w:proofErr w:type="spellStart"/>
            <w:r w:rsidRPr="00C86B4A">
              <w:rPr>
                <w:rFonts w:ascii="Times New Roman" w:hAnsi="Times New Roman" w:cs="Times New Roman"/>
                <w:sz w:val="24"/>
                <w:szCs w:val="24"/>
              </w:rPr>
              <w:t>Kugart</w:t>
            </w:r>
            <w:proofErr w:type="spellEnd"/>
            <w:r w:rsidRPr="00C86B4A">
              <w:rPr>
                <w:rFonts w:ascii="Times New Roman" w:hAnsi="Times New Roman" w:cs="Times New Roman"/>
                <w:sz w:val="24"/>
                <w:szCs w:val="24"/>
              </w:rPr>
              <w:t xml:space="preserve"> river, "Zhygach-korgon-2" site, a/ a Lenin, </w:t>
            </w:r>
            <w:proofErr w:type="spellStart"/>
            <w:r w:rsidRPr="00C86B4A">
              <w:rPr>
                <w:rFonts w:ascii="Times New Roman" w:hAnsi="Times New Roman" w:cs="Times New Roman"/>
                <w:sz w:val="24"/>
                <w:szCs w:val="24"/>
              </w:rPr>
              <w:t>Suzak</w:t>
            </w:r>
            <w:proofErr w:type="spellEnd"/>
            <w:r w:rsidRPr="00C86B4A">
              <w:rPr>
                <w:rFonts w:ascii="Times New Roman" w:hAnsi="Times New Roman" w:cs="Times New Roman"/>
                <w:sz w:val="24"/>
                <w:szCs w:val="24"/>
              </w:rPr>
              <w:t xml:space="preserve"> rayon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99F8732" w14:textId="77777777" w:rsidR="0017401D" w:rsidRPr="00F367E1" w:rsidRDefault="0017401D" w:rsidP="0017401D">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41.056593</w:t>
            </w:r>
          </w:p>
          <w:p w14:paraId="1CC47F02" w14:textId="54AF1786"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73.059419</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33D37CA" w14:textId="77777777" w:rsidR="0017401D" w:rsidRPr="00F367E1" w:rsidRDefault="0017401D" w:rsidP="0017401D">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41.054582</w:t>
            </w:r>
          </w:p>
          <w:p w14:paraId="394936FC" w14:textId="05163E40" w:rsidR="0017401D" w:rsidRPr="0052472F" w:rsidRDefault="0017401D" w:rsidP="001740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73.05406</w:t>
            </w:r>
            <w:r>
              <w:rPr>
                <w:rFonts w:ascii="Times New Roman" w:eastAsia="Times New Roman" w:hAnsi="Times New Roman" w:cs="Times New Roman"/>
                <w:color w:val="000000"/>
                <w:sz w:val="24"/>
                <w:szCs w:val="24"/>
              </w:rPr>
              <w:t>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8CF316C"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0,500</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FA7C7D6"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eastAsia="Times New Roman" w:hAnsi="Times New Roman" w:cs="Times New Roman"/>
                <w:color w:val="000000"/>
                <w:sz w:val="24"/>
                <w:szCs w:val="24"/>
              </w:rPr>
              <w:t>extension of the existing dam</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2AA4125"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0892119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tr w:rsidR="0017401D" w:rsidRPr="00030A97" w14:paraId="2C374C19" w14:textId="12B4F3E7"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FEC0F8" w14:textId="3B1BD5F7"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ky-KG"/>
              </w:rPr>
              <w:t>8</w:t>
            </w:r>
          </w:p>
        </w:tc>
        <w:tc>
          <w:tcPr>
            <w:tcW w:w="3121" w:type="dxa"/>
            <w:tcBorders>
              <w:top w:val="nil"/>
              <w:left w:val="nil"/>
              <w:bottom w:val="single" w:sz="4" w:space="0" w:color="auto"/>
              <w:right w:val="single" w:sz="4" w:space="0" w:color="auto"/>
            </w:tcBorders>
            <w:shd w:val="clear" w:color="auto" w:fill="auto"/>
            <w:hideMark/>
          </w:tcPr>
          <w:p w14:paraId="633DDA42" w14:textId="1B83C386"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No. 2 on the </w:t>
            </w:r>
            <w:proofErr w:type="spellStart"/>
            <w:r w:rsidRPr="00C86B4A">
              <w:rPr>
                <w:rFonts w:ascii="Times New Roman" w:hAnsi="Times New Roman" w:cs="Times New Roman"/>
                <w:sz w:val="24"/>
                <w:szCs w:val="24"/>
              </w:rPr>
              <w:t>Karaunkursay</w:t>
            </w:r>
            <w:proofErr w:type="spellEnd"/>
            <w:r w:rsidRPr="00C86B4A">
              <w:rPr>
                <w:rFonts w:ascii="Times New Roman" w:hAnsi="Times New Roman" w:cs="Times New Roman"/>
                <w:sz w:val="24"/>
                <w:szCs w:val="24"/>
              </w:rPr>
              <w:t xml:space="preserve"> river, Aral site, a/a Aral, </w:t>
            </w:r>
            <w:proofErr w:type="spellStart"/>
            <w:r w:rsidRPr="00C86B4A">
              <w:rPr>
                <w:rFonts w:ascii="Times New Roman" w:hAnsi="Times New Roman" w:cs="Times New Roman"/>
                <w:sz w:val="24"/>
                <w:szCs w:val="24"/>
              </w:rPr>
              <w:t>Nooken</w:t>
            </w:r>
            <w:proofErr w:type="spellEnd"/>
            <w:r w:rsidRPr="00C86B4A">
              <w:rPr>
                <w:rFonts w:ascii="Times New Roman" w:hAnsi="Times New Roman" w:cs="Times New Roman"/>
                <w:sz w:val="24"/>
                <w:szCs w:val="24"/>
              </w:rPr>
              <w:t xml:space="preserve"> rayon </w:t>
            </w:r>
          </w:p>
        </w:tc>
        <w:tc>
          <w:tcPr>
            <w:tcW w:w="1800" w:type="dxa"/>
            <w:tcBorders>
              <w:top w:val="nil"/>
              <w:left w:val="nil"/>
              <w:bottom w:val="single" w:sz="4" w:space="0" w:color="auto"/>
              <w:right w:val="single" w:sz="4" w:space="0" w:color="auto"/>
            </w:tcBorders>
            <w:shd w:val="clear" w:color="auto" w:fill="auto"/>
            <w:vAlign w:val="center"/>
            <w:hideMark/>
          </w:tcPr>
          <w:p w14:paraId="56EB12F5" w14:textId="6DAE8805"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40.99732</w:t>
            </w:r>
            <w:r>
              <w:rPr>
                <w:rFonts w:ascii="Times New Roman" w:eastAsia="Times New Roman" w:hAnsi="Times New Roman" w:cs="Times New Roman"/>
                <w:color w:val="000000"/>
                <w:sz w:val="24"/>
                <w:szCs w:val="24"/>
              </w:rPr>
              <w:t>0</w:t>
            </w:r>
            <w:r w:rsidRPr="00030A97">
              <w:rPr>
                <w:rFonts w:ascii="Times New Roman" w:eastAsia="Times New Roman" w:hAnsi="Times New Roman" w:cs="Times New Roman"/>
                <w:color w:val="000000"/>
                <w:sz w:val="24"/>
                <w:szCs w:val="24"/>
              </w:rPr>
              <w:br/>
              <w:t>72.666472</w:t>
            </w:r>
          </w:p>
        </w:tc>
        <w:tc>
          <w:tcPr>
            <w:tcW w:w="1800" w:type="dxa"/>
            <w:tcBorders>
              <w:top w:val="nil"/>
              <w:left w:val="nil"/>
              <w:bottom w:val="single" w:sz="4" w:space="0" w:color="auto"/>
              <w:right w:val="single" w:sz="4" w:space="0" w:color="auto"/>
            </w:tcBorders>
            <w:shd w:val="clear" w:color="auto" w:fill="auto"/>
            <w:vAlign w:val="center"/>
            <w:hideMark/>
          </w:tcPr>
          <w:p w14:paraId="134319F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40.979012</w:t>
            </w:r>
            <w:r w:rsidRPr="00030A97">
              <w:rPr>
                <w:rFonts w:ascii="Times New Roman" w:eastAsia="Times New Roman" w:hAnsi="Times New Roman" w:cs="Times New Roman"/>
                <w:color w:val="000000"/>
                <w:sz w:val="24"/>
                <w:szCs w:val="24"/>
              </w:rPr>
              <w:br/>
              <w:t>72.638931</w:t>
            </w:r>
          </w:p>
        </w:tc>
        <w:tc>
          <w:tcPr>
            <w:tcW w:w="1170" w:type="dxa"/>
            <w:tcBorders>
              <w:top w:val="nil"/>
              <w:left w:val="nil"/>
              <w:bottom w:val="single" w:sz="4" w:space="0" w:color="auto"/>
              <w:right w:val="single" w:sz="4" w:space="0" w:color="auto"/>
            </w:tcBorders>
            <w:shd w:val="clear" w:color="auto" w:fill="auto"/>
            <w:vAlign w:val="center"/>
            <w:hideMark/>
          </w:tcPr>
          <w:p w14:paraId="104723B2"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3,100</w:t>
            </w:r>
          </w:p>
        </w:tc>
        <w:tc>
          <w:tcPr>
            <w:tcW w:w="1890" w:type="dxa"/>
            <w:tcBorders>
              <w:top w:val="nil"/>
              <w:left w:val="nil"/>
              <w:bottom w:val="single" w:sz="4" w:space="0" w:color="auto"/>
              <w:right w:val="single" w:sz="4" w:space="0" w:color="auto"/>
            </w:tcBorders>
            <w:shd w:val="clear" w:color="auto" w:fill="auto"/>
            <w:vAlign w:val="center"/>
            <w:hideMark/>
          </w:tcPr>
          <w:p w14:paraId="143121C8"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C86B4A">
              <w:rPr>
                <w:rFonts w:ascii="Times New Roman" w:eastAsia="Times New Roman" w:hAnsi="Times New Roman" w:cs="Times New Roman"/>
                <w:color w:val="000000"/>
                <w:sz w:val="24"/>
                <w:szCs w:val="24"/>
              </w:rPr>
              <w:t>extension of the existing dam</w:t>
            </w:r>
          </w:p>
        </w:tc>
        <w:tc>
          <w:tcPr>
            <w:tcW w:w="1980" w:type="dxa"/>
            <w:tcBorders>
              <w:top w:val="nil"/>
              <w:left w:val="nil"/>
              <w:bottom w:val="single" w:sz="4" w:space="0" w:color="auto"/>
              <w:right w:val="single" w:sz="4" w:space="0" w:color="auto"/>
            </w:tcBorders>
            <w:shd w:val="clear" w:color="auto" w:fill="auto"/>
            <w:noWrap/>
            <w:vAlign w:val="center"/>
            <w:hideMark/>
          </w:tcPr>
          <w:p w14:paraId="3BE9BF6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1160089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3</w:t>
            </w:r>
          </w:p>
        </w:tc>
      </w:tr>
      <w:tr w:rsidR="0017401D" w:rsidRPr="00030A97" w14:paraId="2ABABA95" w14:textId="0EDE14AC"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6F257C" w14:textId="13AAC7CE"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lang w:val="ky-KG"/>
              </w:rPr>
              <w:t>19</w:t>
            </w:r>
          </w:p>
        </w:tc>
        <w:tc>
          <w:tcPr>
            <w:tcW w:w="3121" w:type="dxa"/>
            <w:tcBorders>
              <w:top w:val="nil"/>
              <w:left w:val="nil"/>
              <w:bottom w:val="single" w:sz="4" w:space="0" w:color="auto"/>
              <w:right w:val="single" w:sz="4" w:space="0" w:color="auto"/>
            </w:tcBorders>
            <w:shd w:val="clear" w:color="auto" w:fill="auto"/>
            <w:hideMark/>
          </w:tcPr>
          <w:p w14:paraId="22FDEE0D" w14:textId="28F09BC9"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No. 6 on the </w:t>
            </w:r>
            <w:proofErr w:type="spellStart"/>
            <w:r w:rsidRPr="00C86B4A">
              <w:rPr>
                <w:rFonts w:ascii="Times New Roman" w:hAnsi="Times New Roman" w:cs="Times New Roman"/>
                <w:sz w:val="24"/>
                <w:szCs w:val="24"/>
              </w:rPr>
              <w:t>Karaunkursay</w:t>
            </w:r>
            <w:proofErr w:type="spellEnd"/>
            <w:r w:rsidRPr="00C86B4A">
              <w:rPr>
                <w:rFonts w:ascii="Times New Roman" w:hAnsi="Times New Roman" w:cs="Times New Roman"/>
                <w:sz w:val="24"/>
                <w:szCs w:val="24"/>
              </w:rPr>
              <w:t xml:space="preserve"> River, Kyrgyzstan site, a/a </w:t>
            </w:r>
            <w:proofErr w:type="spellStart"/>
            <w:r w:rsidRPr="00C86B4A">
              <w:rPr>
                <w:rFonts w:ascii="Times New Roman" w:hAnsi="Times New Roman" w:cs="Times New Roman"/>
                <w:sz w:val="24"/>
                <w:szCs w:val="24"/>
              </w:rPr>
              <w:t>Sakaldy</w:t>
            </w:r>
            <w:proofErr w:type="spellEnd"/>
            <w:r w:rsidRPr="00C86B4A">
              <w:rPr>
                <w:rFonts w:ascii="Times New Roman" w:hAnsi="Times New Roman" w:cs="Times New Roman"/>
                <w:sz w:val="24"/>
                <w:szCs w:val="24"/>
              </w:rPr>
              <w:t xml:space="preserve">, </w:t>
            </w:r>
            <w:proofErr w:type="spellStart"/>
            <w:r w:rsidRPr="00C86B4A">
              <w:rPr>
                <w:rFonts w:ascii="Times New Roman" w:hAnsi="Times New Roman" w:cs="Times New Roman"/>
                <w:sz w:val="24"/>
                <w:szCs w:val="24"/>
              </w:rPr>
              <w:t>Nooken</w:t>
            </w:r>
            <w:proofErr w:type="spellEnd"/>
            <w:r w:rsidRPr="00C86B4A">
              <w:rPr>
                <w:rFonts w:ascii="Times New Roman" w:hAnsi="Times New Roman" w:cs="Times New Roman"/>
                <w:sz w:val="24"/>
                <w:szCs w:val="24"/>
              </w:rPr>
              <w:t xml:space="preserve"> rayon</w:t>
            </w:r>
          </w:p>
        </w:tc>
        <w:tc>
          <w:tcPr>
            <w:tcW w:w="1800" w:type="dxa"/>
            <w:tcBorders>
              <w:top w:val="nil"/>
              <w:left w:val="nil"/>
              <w:bottom w:val="single" w:sz="4" w:space="0" w:color="auto"/>
              <w:right w:val="single" w:sz="4" w:space="0" w:color="auto"/>
            </w:tcBorders>
            <w:shd w:val="clear" w:color="auto" w:fill="auto"/>
            <w:vAlign w:val="center"/>
            <w:hideMark/>
          </w:tcPr>
          <w:p w14:paraId="02A220B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40.966874</w:t>
            </w:r>
            <w:r w:rsidRPr="00030A97">
              <w:rPr>
                <w:rFonts w:ascii="Times New Roman" w:eastAsia="Times New Roman" w:hAnsi="Times New Roman" w:cs="Times New Roman"/>
                <w:color w:val="000000"/>
                <w:sz w:val="24"/>
                <w:szCs w:val="24"/>
              </w:rPr>
              <w:br/>
              <w:t>72.619885</w:t>
            </w:r>
          </w:p>
        </w:tc>
        <w:tc>
          <w:tcPr>
            <w:tcW w:w="1800" w:type="dxa"/>
            <w:tcBorders>
              <w:top w:val="nil"/>
              <w:left w:val="nil"/>
              <w:bottom w:val="single" w:sz="4" w:space="0" w:color="auto"/>
              <w:right w:val="single" w:sz="4" w:space="0" w:color="auto"/>
            </w:tcBorders>
            <w:shd w:val="clear" w:color="auto" w:fill="auto"/>
            <w:vAlign w:val="center"/>
            <w:hideMark/>
          </w:tcPr>
          <w:p w14:paraId="20CD1A71"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40.960775</w:t>
            </w:r>
            <w:r w:rsidRPr="00030A97">
              <w:rPr>
                <w:rFonts w:ascii="Times New Roman" w:eastAsia="Times New Roman" w:hAnsi="Times New Roman" w:cs="Times New Roman"/>
                <w:color w:val="000000"/>
                <w:sz w:val="24"/>
                <w:szCs w:val="24"/>
              </w:rPr>
              <w:br/>
              <w:t>72.589251</w:t>
            </w:r>
          </w:p>
        </w:tc>
        <w:tc>
          <w:tcPr>
            <w:tcW w:w="1170" w:type="dxa"/>
            <w:tcBorders>
              <w:top w:val="nil"/>
              <w:left w:val="nil"/>
              <w:bottom w:val="single" w:sz="4" w:space="0" w:color="auto"/>
              <w:right w:val="single" w:sz="4" w:space="0" w:color="auto"/>
            </w:tcBorders>
            <w:shd w:val="clear" w:color="auto" w:fill="auto"/>
            <w:vAlign w:val="center"/>
            <w:hideMark/>
          </w:tcPr>
          <w:p w14:paraId="777C295B"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2,600</w:t>
            </w:r>
          </w:p>
        </w:tc>
        <w:tc>
          <w:tcPr>
            <w:tcW w:w="1890" w:type="dxa"/>
            <w:tcBorders>
              <w:top w:val="nil"/>
              <w:left w:val="nil"/>
              <w:bottom w:val="single" w:sz="4" w:space="0" w:color="auto"/>
              <w:right w:val="single" w:sz="4" w:space="0" w:color="auto"/>
            </w:tcBorders>
            <w:shd w:val="clear" w:color="auto" w:fill="auto"/>
            <w:vAlign w:val="center"/>
            <w:hideMark/>
          </w:tcPr>
          <w:p w14:paraId="714B83C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noWrap/>
            <w:vAlign w:val="center"/>
            <w:hideMark/>
          </w:tcPr>
          <w:p w14:paraId="790ACBD8"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2E3B0EFD"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3</w:t>
            </w:r>
          </w:p>
        </w:tc>
      </w:tr>
      <w:tr w:rsidR="0017401D" w:rsidRPr="00030A97" w14:paraId="61295E16" w14:textId="3D6C5CDF"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94A238" w14:textId="736E7724"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ky-KG"/>
              </w:rPr>
              <w:t>0</w:t>
            </w:r>
          </w:p>
        </w:tc>
        <w:tc>
          <w:tcPr>
            <w:tcW w:w="3121" w:type="dxa"/>
            <w:tcBorders>
              <w:top w:val="nil"/>
              <w:left w:val="nil"/>
              <w:bottom w:val="single" w:sz="4" w:space="0" w:color="auto"/>
              <w:right w:val="single" w:sz="4" w:space="0" w:color="auto"/>
            </w:tcBorders>
            <w:shd w:val="clear" w:color="auto" w:fill="auto"/>
            <w:hideMark/>
          </w:tcPr>
          <w:p w14:paraId="5920321B" w14:textId="4559ADF6"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 xml:space="preserve">No. 15 on the </w:t>
            </w:r>
            <w:proofErr w:type="spellStart"/>
            <w:r w:rsidRPr="00C86B4A">
              <w:rPr>
                <w:rFonts w:ascii="Times New Roman" w:hAnsi="Times New Roman" w:cs="Times New Roman"/>
                <w:sz w:val="24"/>
                <w:szCs w:val="24"/>
              </w:rPr>
              <w:t>Karaunkursay</w:t>
            </w:r>
            <w:proofErr w:type="spellEnd"/>
            <w:r w:rsidRPr="00C86B4A">
              <w:rPr>
                <w:rFonts w:ascii="Times New Roman" w:hAnsi="Times New Roman" w:cs="Times New Roman"/>
                <w:sz w:val="24"/>
                <w:szCs w:val="24"/>
              </w:rPr>
              <w:t xml:space="preserve"> River, </w:t>
            </w:r>
            <w:proofErr w:type="spellStart"/>
            <w:r w:rsidRPr="00C86B4A">
              <w:rPr>
                <w:rFonts w:ascii="Times New Roman" w:hAnsi="Times New Roman" w:cs="Times New Roman"/>
                <w:sz w:val="24"/>
                <w:szCs w:val="24"/>
              </w:rPr>
              <w:t>Khajirabad</w:t>
            </w:r>
            <w:proofErr w:type="spellEnd"/>
            <w:r w:rsidRPr="00C86B4A">
              <w:rPr>
                <w:rFonts w:ascii="Times New Roman" w:hAnsi="Times New Roman" w:cs="Times New Roman"/>
                <w:sz w:val="24"/>
                <w:szCs w:val="24"/>
              </w:rPr>
              <w:t xml:space="preserve"> site, a/a </w:t>
            </w:r>
            <w:proofErr w:type="spellStart"/>
            <w:r w:rsidRPr="00C86B4A">
              <w:rPr>
                <w:rFonts w:ascii="Times New Roman" w:hAnsi="Times New Roman" w:cs="Times New Roman"/>
                <w:sz w:val="24"/>
                <w:szCs w:val="24"/>
              </w:rPr>
              <w:t>Seidikum</w:t>
            </w:r>
            <w:proofErr w:type="spellEnd"/>
            <w:r w:rsidRPr="00C86B4A">
              <w:rPr>
                <w:rFonts w:ascii="Times New Roman" w:hAnsi="Times New Roman" w:cs="Times New Roman"/>
                <w:sz w:val="24"/>
                <w:szCs w:val="24"/>
              </w:rPr>
              <w:t>, Bazar-</w:t>
            </w:r>
            <w:proofErr w:type="spellStart"/>
            <w:r w:rsidRPr="00C86B4A">
              <w:rPr>
                <w:rFonts w:ascii="Times New Roman" w:hAnsi="Times New Roman" w:cs="Times New Roman"/>
                <w:sz w:val="24"/>
                <w:szCs w:val="24"/>
              </w:rPr>
              <w:t>Korgon</w:t>
            </w:r>
            <w:proofErr w:type="spellEnd"/>
            <w:r w:rsidRPr="00C86B4A">
              <w:rPr>
                <w:rFonts w:ascii="Times New Roman" w:hAnsi="Times New Roman" w:cs="Times New Roman"/>
                <w:sz w:val="24"/>
                <w:szCs w:val="24"/>
              </w:rPr>
              <w:t xml:space="preserve"> rayon </w:t>
            </w:r>
          </w:p>
        </w:tc>
        <w:tc>
          <w:tcPr>
            <w:tcW w:w="1800" w:type="dxa"/>
            <w:tcBorders>
              <w:top w:val="nil"/>
              <w:left w:val="nil"/>
              <w:bottom w:val="single" w:sz="4" w:space="0" w:color="auto"/>
              <w:right w:val="single" w:sz="4" w:space="0" w:color="auto"/>
            </w:tcBorders>
            <w:shd w:val="clear" w:color="auto" w:fill="auto"/>
            <w:vAlign w:val="center"/>
            <w:hideMark/>
          </w:tcPr>
          <w:p w14:paraId="75C39C14" w14:textId="7C19244A" w:rsidR="0017401D" w:rsidRPr="003D1D82" w:rsidRDefault="007C22A6" w:rsidP="0017401D">
            <w:pPr>
              <w:spacing w:after="0" w:line="240" w:lineRule="auto"/>
              <w:jc w:val="center"/>
              <w:rPr>
                <w:rFonts w:ascii="Times New Roman" w:eastAsia="Times New Roman" w:hAnsi="Times New Roman" w:cs="Times New Roman"/>
                <w:color w:val="000000"/>
                <w:sz w:val="24"/>
                <w:szCs w:val="24"/>
              </w:rPr>
            </w:pPr>
            <w:r w:rsidRPr="003D1D8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0</w:t>
            </w:r>
            <w:r w:rsidR="0017401D" w:rsidRPr="003D1D82">
              <w:rPr>
                <w:rFonts w:ascii="Times New Roman" w:eastAsia="Times New Roman" w:hAnsi="Times New Roman" w:cs="Times New Roman"/>
                <w:color w:val="000000"/>
                <w:sz w:val="24"/>
                <w:szCs w:val="24"/>
              </w:rPr>
              <w:t>.965630</w:t>
            </w:r>
          </w:p>
          <w:p w14:paraId="432F2800" w14:textId="13DD741A"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3D1D82">
              <w:rPr>
                <w:rFonts w:ascii="Times New Roman" w:eastAsia="Times New Roman" w:hAnsi="Times New Roman" w:cs="Times New Roman"/>
                <w:color w:val="000000"/>
                <w:sz w:val="24"/>
                <w:szCs w:val="24"/>
              </w:rPr>
              <w:t>72.621825</w:t>
            </w:r>
          </w:p>
        </w:tc>
        <w:tc>
          <w:tcPr>
            <w:tcW w:w="1800" w:type="dxa"/>
            <w:tcBorders>
              <w:top w:val="nil"/>
              <w:left w:val="nil"/>
              <w:bottom w:val="single" w:sz="4" w:space="0" w:color="auto"/>
              <w:right w:val="single" w:sz="4" w:space="0" w:color="auto"/>
            </w:tcBorders>
            <w:shd w:val="clear" w:color="auto" w:fill="auto"/>
            <w:vAlign w:val="center"/>
            <w:hideMark/>
          </w:tcPr>
          <w:p w14:paraId="031E5AF3" w14:textId="4B26F18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40.961086</w:t>
            </w:r>
            <w:r w:rsidRPr="009403B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lang w:val="ru-RU"/>
              </w:rPr>
              <w:t>72.599314</w:t>
            </w:r>
          </w:p>
        </w:tc>
        <w:tc>
          <w:tcPr>
            <w:tcW w:w="1170" w:type="dxa"/>
            <w:tcBorders>
              <w:top w:val="nil"/>
              <w:left w:val="nil"/>
              <w:bottom w:val="single" w:sz="4" w:space="0" w:color="auto"/>
              <w:right w:val="single" w:sz="4" w:space="0" w:color="auto"/>
            </w:tcBorders>
            <w:shd w:val="clear" w:color="auto" w:fill="auto"/>
            <w:vAlign w:val="center"/>
            <w:hideMark/>
          </w:tcPr>
          <w:p w14:paraId="3E93D2AD" w14:textId="77777777"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1,940</w:t>
            </w:r>
          </w:p>
        </w:tc>
        <w:tc>
          <w:tcPr>
            <w:tcW w:w="1890" w:type="dxa"/>
            <w:tcBorders>
              <w:top w:val="nil"/>
              <w:left w:val="nil"/>
              <w:bottom w:val="single" w:sz="4" w:space="0" w:color="auto"/>
              <w:right w:val="single" w:sz="4" w:space="0" w:color="auto"/>
            </w:tcBorders>
            <w:shd w:val="clear" w:color="auto" w:fill="auto"/>
            <w:vAlign w:val="center"/>
            <w:hideMark/>
          </w:tcPr>
          <w:p w14:paraId="48060BBE"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noWrap/>
            <w:vAlign w:val="center"/>
            <w:hideMark/>
          </w:tcPr>
          <w:p w14:paraId="2AFD6126"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5584C293"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3</w:t>
            </w:r>
          </w:p>
        </w:tc>
      </w:tr>
      <w:tr w:rsidR="0017401D" w:rsidRPr="00030A97" w14:paraId="28470C04" w14:textId="55D6356C" w:rsidTr="003828FB">
        <w:trPr>
          <w:trHeight w:val="93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0B6649" w14:textId="23E20156" w:rsidR="0017401D" w:rsidRPr="001B1D4C" w:rsidRDefault="0017401D" w:rsidP="0017401D">
            <w:pPr>
              <w:spacing w:after="0" w:line="240" w:lineRule="auto"/>
              <w:jc w:val="center"/>
              <w:rPr>
                <w:rFonts w:ascii="Times New Roman" w:eastAsia="Times New Roman" w:hAnsi="Times New Roman" w:cs="Times New Roman"/>
                <w:color w:val="000000"/>
                <w:sz w:val="24"/>
                <w:szCs w:val="24"/>
                <w:lang w:val="ky-KG"/>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ky-KG"/>
              </w:rPr>
              <w:t>1</w:t>
            </w:r>
          </w:p>
        </w:tc>
        <w:tc>
          <w:tcPr>
            <w:tcW w:w="3121" w:type="dxa"/>
            <w:tcBorders>
              <w:top w:val="nil"/>
              <w:left w:val="nil"/>
              <w:bottom w:val="single" w:sz="4" w:space="0" w:color="auto"/>
              <w:right w:val="single" w:sz="4" w:space="0" w:color="auto"/>
            </w:tcBorders>
            <w:shd w:val="clear" w:color="auto" w:fill="auto"/>
            <w:hideMark/>
          </w:tcPr>
          <w:p w14:paraId="4F5FAE66" w14:textId="44B96E33" w:rsidR="0017401D" w:rsidRPr="00030A97" w:rsidRDefault="0017401D" w:rsidP="0017401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Embankment </w:t>
            </w:r>
            <w:r w:rsidRPr="00C86B4A">
              <w:rPr>
                <w:rFonts w:ascii="Times New Roman" w:hAnsi="Times New Roman" w:cs="Times New Roman"/>
                <w:sz w:val="24"/>
                <w:szCs w:val="24"/>
              </w:rPr>
              <w:t>on the Gulcha river, a/a Gulcha, Yr-Kese site, Alay rayon</w:t>
            </w:r>
          </w:p>
        </w:tc>
        <w:tc>
          <w:tcPr>
            <w:tcW w:w="1800" w:type="dxa"/>
            <w:tcBorders>
              <w:top w:val="nil"/>
              <w:left w:val="nil"/>
              <w:bottom w:val="single" w:sz="4" w:space="0" w:color="auto"/>
              <w:right w:val="single" w:sz="4" w:space="0" w:color="auto"/>
            </w:tcBorders>
            <w:shd w:val="clear" w:color="auto" w:fill="auto"/>
            <w:noWrap/>
            <w:vAlign w:val="center"/>
            <w:hideMark/>
          </w:tcPr>
          <w:p w14:paraId="24B25B85" w14:textId="23521493"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40.303358 73.461873</w:t>
            </w:r>
          </w:p>
        </w:tc>
        <w:tc>
          <w:tcPr>
            <w:tcW w:w="1800" w:type="dxa"/>
            <w:tcBorders>
              <w:top w:val="nil"/>
              <w:left w:val="nil"/>
              <w:bottom w:val="single" w:sz="4" w:space="0" w:color="auto"/>
              <w:right w:val="single" w:sz="4" w:space="0" w:color="auto"/>
            </w:tcBorders>
            <w:shd w:val="clear" w:color="auto" w:fill="auto"/>
            <w:noWrap/>
            <w:vAlign w:val="center"/>
            <w:hideMark/>
          </w:tcPr>
          <w:p w14:paraId="696DB656"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40.304011 73.457160</w:t>
            </w:r>
          </w:p>
        </w:tc>
        <w:tc>
          <w:tcPr>
            <w:tcW w:w="1170" w:type="dxa"/>
            <w:tcBorders>
              <w:top w:val="nil"/>
              <w:left w:val="nil"/>
              <w:bottom w:val="single" w:sz="4" w:space="0" w:color="auto"/>
              <w:right w:val="single" w:sz="4" w:space="0" w:color="auto"/>
            </w:tcBorders>
            <w:shd w:val="clear" w:color="auto" w:fill="auto"/>
            <w:vAlign w:val="center"/>
            <w:hideMark/>
          </w:tcPr>
          <w:p w14:paraId="30F8E3D9" w14:textId="1A08506F" w:rsidR="0017401D" w:rsidRPr="00030A97" w:rsidRDefault="0017401D" w:rsidP="0017401D">
            <w:pPr>
              <w:spacing w:after="0" w:line="240" w:lineRule="auto"/>
              <w:jc w:val="center"/>
              <w:rPr>
                <w:rFonts w:ascii="Times New Roman" w:eastAsia="Times New Roman" w:hAnsi="Times New Roman" w:cs="Times New Roman"/>
                <w:sz w:val="24"/>
                <w:szCs w:val="24"/>
              </w:rPr>
            </w:pPr>
            <w:r w:rsidRPr="00030A97">
              <w:rPr>
                <w:rFonts w:ascii="Times New Roman" w:eastAsia="Times New Roman" w:hAnsi="Times New Roman" w:cs="Times New Roman"/>
                <w:sz w:val="24"/>
                <w:szCs w:val="24"/>
              </w:rPr>
              <w:t>0,370</w:t>
            </w:r>
          </w:p>
        </w:tc>
        <w:tc>
          <w:tcPr>
            <w:tcW w:w="1890" w:type="dxa"/>
            <w:tcBorders>
              <w:top w:val="nil"/>
              <w:left w:val="nil"/>
              <w:bottom w:val="single" w:sz="4" w:space="0" w:color="auto"/>
              <w:right w:val="single" w:sz="4" w:space="0" w:color="auto"/>
            </w:tcBorders>
            <w:shd w:val="clear" w:color="auto" w:fill="auto"/>
            <w:vAlign w:val="center"/>
            <w:hideMark/>
          </w:tcPr>
          <w:p w14:paraId="5749D72B"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eastAsia="Times New Roman" w:hAnsi="Times New Roman" w:cs="Times New Roman"/>
                <w:color w:val="000000"/>
                <w:sz w:val="24"/>
                <w:szCs w:val="24"/>
              </w:rPr>
              <w:t>repair and restoration work</w:t>
            </w:r>
          </w:p>
        </w:tc>
        <w:tc>
          <w:tcPr>
            <w:tcW w:w="1980" w:type="dxa"/>
            <w:tcBorders>
              <w:top w:val="nil"/>
              <w:left w:val="nil"/>
              <w:bottom w:val="single" w:sz="4" w:space="0" w:color="auto"/>
              <w:right w:val="single" w:sz="4" w:space="0" w:color="auto"/>
            </w:tcBorders>
            <w:shd w:val="clear" w:color="auto" w:fill="auto"/>
            <w:noWrap/>
            <w:vAlign w:val="center"/>
            <w:hideMark/>
          </w:tcPr>
          <w:p w14:paraId="46D07692"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C86B4A">
              <w:rPr>
                <w:rFonts w:ascii="Times New Roman" w:hAnsi="Times New Roman" w:cs="Times New Roman"/>
                <w:sz w:val="24"/>
                <w:szCs w:val="24"/>
              </w:rPr>
              <w:t>DED development</w:t>
            </w:r>
          </w:p>
        </w:tc>
        <w:tc>
          <w:tcPr>
            <w:tcW w:w="1991" w:type="dxa"/>
            <w:tcBorders>
              <w:top w:val="nil"/>
              <w:left w:val="nil"/>
              <w:bottom w:val="single" w:sz="4" w:space="0" w:color="auto"/>
              <w:right w:val="single" w:sz="4" w:space="0" w:color="auto"/>
            </w:tcBorders>
            <w:shd w:val="clear" w:color="auto" w:fill="auto"/>
            <w:noWrap/>
            <w:vAlign w:val="center"/>
            <w:hideMark/>
          </w:tcPr>
          <w:p w14:paraId="466192BC" w14:textId="77777777" w:rsidR="0017401D" w:rsidRPr="00030A97" w:rsidRDefault="0017401D" w:rsidP="0017401D">
            <w:pPr>
              <w:spacing w:after="0" w:line="240" w:lineRule="auto"/>
              <w:jc w:val="center"/>
              <w:rPr>
                <w:rFonts w:ascii="Times New Roman" w:eastAsia="Times New Roman" w:hAnsi="Times New Roman" w:cs="Times New Roman"/>
                <w:color w:val="000000"/>
                <w:sz w:val="24"/>
                <w:szCs w:val="24"/>
              </w:rPr>
            </w:pPr>
            <w:r w:rsidRPr="00030A97">
              <w:rPr>
                <w:rFonts w:ascii="Times New Roman" w:eastAsia="Times New Roman" w:hAnsi="Times New Roman" w:cs="Times New Roman"/>
                <w:color w:val="000000"/>
                <w:sz w:val="24"/>
                <w:szCs w:val="24"/>
              </w:rPr>
              <w:t>2</w:t>
            </w:r>
          </w:p>
        </w:tc>
      </w:tr>
      <w:bookmarkEnd w:id="83"/>
    </w:tbl>
    <w:p w14:paraId="02B5DACD" w14:textId="77777777" w:rsidR="00D44FD8" w:rsidRDefault="00D44FD8" w:rsidP="009E5775">
      <w:pPr>
        <w:tabs>
          <w:tab w:val="left" w:pos="1856"/>
        </w:tabs>
        <w:rPr>
          <w:rFonts w:ascii="Times New Roman" w:hAnsi="Times New Roman" w:cs="Times New Roman"/>
          <w:sz w:val="24"/>
          <w:szCs w:val="24"/>
        </w:rPr>
      </w:pPr>
    </w:p>
    <w:p w14:paraId="65C4B4B4" w14:textId="77777777" w:rsidR="00D44FD8" w:rsidRDefault="00D44FD8">
      <w:pPr>
        <w:rPr>
          <w:rFonts w:ascii="Times New Roman" w:hAnsi="Times New Roman" w:cs="Times New Roman"/>
          <w:sz w:val="24"/>
          <w:szCs w:val="24"/>
        </w:rPr>
      </w:pPr>
      <w:r>
        <w:rPr>
          <w:rFonts w:ascii="Times New Roman" w:hAnsi="Times New Roman" w:cs="Times New Roman"/>
          <w:sz w:val="24"/>
          <w:szCs w:val="24"/>
        </w:rPr>
        <w:br w:type="page"/>
      </w:r>
    </w:p>
    <w:p w14:paraId="7444437F" w14:textId="599F102F" w:rsidR="00CC5CB6" w:rsidRDefault="00151939">
      <w:pPr>
        <w:rPr>
          <w:rFonts w:ascii="Times New Roman" w:hAnsi="Times New Roman" w:cs="Times New Roman"/>
          <w:sz w:val="24"/>
          <w:szCs w:val="24"/>
        </w:rPr>
        <w:sectPr w:rsidR="00CC5CB6" w:rsidSect="0045325D">
          <w:pgSz w:w="16838" w:h="11906" w:orient="landscape"/>
          <w:pgMar w:top="1701" w:right="1134" w:bottom="851" w:left="1134" w:header="709" w:footer="709" w:gutter="0"/>
          <w:cols w:space="708"/>
          <w:docGrid w:linePitch="360"/>
        </w:sectPr>
      </w:pPr>
      <w:r>
        <w:rPr>
          <w:noProof/>
        </w:rPr>
        <w:lastRenderedPageBreak/>
        <w:drawing>
          <wp:inline distT="0" distB="0" distL="0" distR="0" wp14:anchorId="0338CA64" wp14:editId="4519F1CB">
            <wp:extent cx="9194591" cy="4635500"/>
            <wp:effectExtent l="0" t="0" r="6985" b="0"/>
            <wp:docPr id="429155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9197755" cy="4637095"/>
                    </a:xfrm>
                    <a:prstGeom prst="rect">
                      <a:avLst/>
                    </a:prstGeom>
                    <a:noFill/>
                    <a:ln>
                      <a:noFill/>
                    </a:ln>
                  </pic:spPr>
                </pic:pic>
              </a:graphicData>
            </a:graphic>
          </wp:inline>
        </w:drawing>
      </w:r>
    </w:p>
    <w:p w14:paraId="3D568675" w14:textId="019BE73B" w:rsidR="00B514C9" w:rsidRPr="00955422" w:rsidRDefault="00B76BE9" w:rsidP="003E2B40">
      <w:pPr>
        <w:spacing w:after="0" w:line="240" w:lineRule="auto"/>
        <w:ind w:firstLine="567"/>
        <w:jc w:val="center"/>
        <w:rPr>
          <w:rFonts w:ascii="Times New Roman" w:hAnsi="Times New Roman" w:cs="Times New Roman"/>
          <w:b/>
          <w:bCs/>
          <w:sz w:val="24"/>
          <w:szCs w:val="24"/>
        </w:rPr>
      </w:pPr>
      <w:bookmarkStart w:id="84" w:name="_Hlk169185757"/>
      <w:r>
        <w:rPr>
          <w:rFonts w:ascii="Times New Roman" w:hAnsi="Times New Roman" w:cs="Times New Roman"/>
          <w:b/>
          <w:bCs/>
          <w:sz w:val="24"/>
          <w:szCs w:val="24"/>
        </w:rPr>
        <w:lastRenderedPageBreak/>
        <w:t>Annex</w:t>
      </w:r>
      <w:r w:rsidR="00B514C9" w:rsidRPr="00955422">
        <w:rPr>
          <w:rFonts w:ascii="Times New Roman" w:hAnsi="Times New Roman" w:cs="Times New Roman"/>
          <w:b/>
          <w:bCs/>
          <w:sz w:val="24"/>
          <w:szCs w:val="24"/>
        </w:rPr>
        <w:t xml:space="preserve"> B. Environmental Impact Assessment</w:t>
      </w:r>
    </w:p>
    <w:p w14:paraId="7D13D70D" w14:textId="2D4AB8A0" w:rsidR="00B514C9" w:rsidRPr="00955422" w:rsidRDefault="00B514C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In accordance with the Law of the Kyrgyz Republic “On Environmental Protection”, “On Environmental Expertise”, feasibility studies, construction projects, reconstruction of facilities and other projects, regardless of their estimated cost, departmental affiliation and forms of ownership, the implementation of which may affect the environment are subject to environmental impact assessment and state environmental impact assessment.</w:t>
      </w:r>
    </w:p>
    <w:p w14:paraId="7D2E1364" w14:textId="77777777" w:rsidR="00B514C9" w:rsidRPr="00955422" w:rsidRDefault="00B514C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The presence of an environmental impact assessment, as part of all types and stages of development of project documentation, is mandatory and serves as the basis for decision-making by a specially authorized state body for environmental impact assessment.</w:t>
      </w:r>
    </w:p>
    <w:p w14:paraId="6BAAE554" w14:textId="77777777" w:rsidR="00B514C9" w:rsidRPr="00955422" w:rsidRDefault="00B514C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sz w:val="24"/>
          <w:szCs w:val="24"/>
        </w:rPr>
        <w:t>It is prohibited to finance and implement projects related to environmental management without a positive conclusion from the state environmental assessment.</w:t>
      </w:r>
    </w:p>
    <w:p w14:paraId="162CA70D" w14:textId="77777777" w:rsidR="00B514C9" w:rsidRPr="00955422" w:rsidRDefault="00B514C9" w:rsidP="003E2B40">
      <w:pPr>
        <w:spacing w:after="0" w:line="240" w:lineRule="auto"/>
        <w:jc w:val="both"/>
        <w:rPr>
          <w:rFonts w:ascii="Times New Roman" w:hAnsi="Times New Roman" w:cs="Times New Roman"/>
          <w:sz w:val="24"/>
          <w:szCs w:val="24"/>
        </w:rPr>
      </w:pPr>
      <w:bookmarkStart w:id="85" w:name="_Hlk169185863"/>
      <w:bookmarkEnd w:id="84"/>
      <w:r w:rsidRPr="00955422">
        <w:rPr>
          <w:rFonts w:ascii="Times New Roman" w:hAnsi="Times New Roman" w:cs="Times New Roman"/>
          <w:sz w:val="24"/>
          <w:szCs w:val="24"/>
        </w:rPr>
        <w:t>Environmental Impact Assessment (EIA) is carried out in accordance with the current regulatory legal acts of the Kyrgyz Republic.</w:t>
      </w:r>
    </w:p>
    <w:p w14:paraId="14C8BF6B" w14:textId="4E0AB3AE" w:rsidR="00221995" w:rsidRPr="00955422" w:rsidRDefault="00B514C9" w:rsidP="003E2B40">
      <w:pPr>
        <w:spacing w:after="0" w:line="240" w:lineRule="auto"/>
        <w:jc w:val="both"/>
        <w:rPr>
          <w:rFonts w:ascii="Times New Roman" w:hAnsi="Times New Roman" w:cs="Times New Roman"/>
          <w:sz w:val="24"/>
          <w:szCs w:val="24"/>
        </w:rPr>
      </w:pPr>
      <w:bookmarkStart w:id="86" w:name="_Hlk169185892"/>
      <w:bookmarkEnd w:id="85"/>
      <w:r w:rsidRPr="00955422">
        <w:rPr>
          <w:rFonts w:ascii="Times New Roman" w:hAnsi="Times New Roman" w:cs="Times New Roman"/>
          <w:b/>
          <w:bCs/>
          <w:sz w:val="24"/>
          <w:szCs w:val="24"/>
        </w:rPr>
        <w:t>At the stage of the feasibility study</w:t>
      </w:r>
      <w:r w:rsidRPr="00955422">
        <w:rPr>
          <w:rFonts w:ascii="Times New Roman" w:hAnsi="Times New Roman" w:cs="Times New Roman"/>
          <w:sz w:val="24"/>
          <w:szCs w:val="24"/>
        </w:rPr>
        <w:t>, a Preliminary Environmental Impact Assessment (pre-EIA) should be developed, which will assess the socio-economic feasibility of the implementation (location) of the planned activity (facility) in terms of the significance of the impact on the environment and the goals of the planned activity with taking into account the costs of implementing measures to prevent, minimize and (or) compensate for possible significant harmful impacts and the choice of a technological solution and a priority implementation option that is a justified object.</w:t>
      </w:r>
    </w:p>
    <w:p w14:paraId="77A67EF3" w14:textId="77777777" w:rsidR="00B514C9" w:rsidRPr="00955422" w:rsidRDefault="00B514C9" w:rsidP="003E2B40">
      <w:pPr>
        <w:spacing w:after="0" w:line="240" w:lineRule="auto"/>
        <w:jc w:val="both"/>
        <w:rPr>
          <w:rFonts w:ascii="Times New Roman" w:hAnsi="Times New Roman" w:cs="Times New Roman"/>
          <w:b/>
          <w:bCs/>
          <w:sz w:val="24"/>
          <w:szCs w:val="24"/>
        </w:rPr>
      </w:pPr>
      <w:bookmarkStart w:id="87" w:name="_Hlk169185938"/>
      <w:bookmarkEnd w:id="86"/>
      <w:r w:rsidRPr="00955422">
        <w:rPr>
          <w:rFonts w:ascii="Times New Roman" w:hAnsi="Times New Roman" w:cs="Times New Roman"/>
          <w:b/>
          <w:bCs/>
          <w:sz w:val="24"/>
          <w:szCs w:val="24"/>
        </w:rPr>
        <w:t>The preliminary EIA must contain:</w:t>
      </w:r>
    </w:p>
    <w:p w14:paraId="49611FEC"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brief description of the planned activity;</w:t>
      </w:r>
    </w:p>
    <w:p w14:paraId="2E126D16"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assessment of the existing state of the environment of the territory within the boundaries of the potential zone of possible impact of the planned activity;</w:t>
      </w:r>
    </w:p>
    <w:p w14:paraId="13EFC25B"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assessment of the possible impacts of the planned activity on the environment;</w:t>
      </w:r>
    </w:p>
    <w:p w14:paraId="6FFFDCF8"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assessment of the impact of alternative options for the planned activity on the environment;</w:t>
      </w:r>
    </w:p>
    <w:p w14:paraId="45CD13F9"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forecast and assessment of changes in the state of the environment during construction, operation and decommissioning of objects of planned activity;</w:t>
      </w:r>
    </w:p>
    <w:p w14:paraId="6784174A"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development of measures to prevent, minimize and/or compensate for significant harmful impacts on the environment during the construction, operation and decommissioning of proposed activity facilities;</w:t>
      </w:r>
    </w:p>
    <w:p w14:paraId="517E57EF"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conclusions based on the results of the EIA;</w:t>
      </w:r>
    </w:p>
    <w:p w14:paraId="770054CC"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Environmental Impact Statement (EIS).</w:t>
      </w:r>
    </w:p>
    <w:p w14:paraId="5679A333" w14:textId="77777777" w:rsidR="008F6D7B"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The results of the preliminary impact assessment are presented in the form of an EIA report.</w:t>
      </w:r>
      <w:bookmarkStart w:id="88" w:name="_Hlk169186048"/>
      <w:bookmarkEnd w:id="87"/>
    </w:p>
    <w:p w14:paraId="1434EC43" w14:textId="0740A7FF" w:rsidR="00B514C9" w:rsidRPr="00955422" w:rsidRDefault="00B514C9" w:rsidP="003E2B40">
      <w:pPr>
        <w:spacing w:after="0" w:line="240" w:lineRule="auto"/>
        <w:jc w:val="both"/>
        <w:rPr>
          <w:rFonts w:ascii="Times New Roman" w:hAnsi="Times New Roman" w:cs="Times New Roman"/>
          <w:sz w:val="24"/>
          <w:szCs w:val="24"/>
        </w:rPr>
      </w:pPr>
      <w:r w:rsidRPr="00955422">
        <w:rPr>
          <w:rFonts w:ascii="Times New Roman" w:hAnsi="Times New Roman" w:cs="Times New Roman"/>
          <w:b/>
          <w:bCs/>
          <w:sz w:val="24"/>
          <w:szCs w:val="24"/>
        </w:rPr>
        <w:t>At the design stage</w:t>
      </w:r>
      <w:r w:rsidRPr="00955422">
        <w:rPr>
          <w:rFonts w:ascii="Times New Roman" w:hAnsi="Times New Roman" w:cs="Times New Roman"/>
          <w:sz w:val="24"/>
          <w:szCs w:val="24"/>
        </w:rPr>
        <w:t xml:space="preserve">, the “Environmental Protection” section </w:t>
      </w:r>
      <w:r w:rsidR="00E01C98">
        <w:rPr>
          <w:rFonts w:ascii="Times New Roman" w:hAnsi="Times New Roman" w:cs="Times New Roman"/>
          <w:sz w:val="24"/>
          <w:szCs w:val="24"/>
        </w:rPr>
        <w:t xml:space="preserve">of the design document </w:t>
      </w:r>
      <w:r w:rsidRPr="00955422">
        <w:rPr>
          <w:rFonts w:ascii="Times New Roman" w:hAnsi="Times New Roman" w:cs="Times New Roman"/>
          <w:sz w:val="24"/>
          <w:szCs w:val="24"/>
        </w:rPr>
        <w:t>should be developed, including:</w:t>
      </w:r>
    </w:p>
    <w:p w14:paraId="54F007FD"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updated comprehensive assessment of the impact of the selected base case on the implementation of activities;</w:t>
      </w:r>
    </w:p>
    <w:p w14:paraId="176F45FC"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updated technical solutions and a set of measures to prevent, mitigate and minimize the impact of the planned activity on the environment and public health, its operation and liquidation;</w:t>
      </w:r>
    </w:p>
    <w:p w14:paraId="22DC9C8E"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a resource-supported program of production control and environmental monitoring for each component during construction, operation and decommissioning of planned work;</w:t>
      </w:r>
    </w:p>
    <w:p w14:paraId="046EBC6C" w14:textId="77777777" w:rsidR="00B514C9" w:rsidRPr="00955422"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standards for the design of emissions, discharges of pollutants, generation and disposal of waste;</w:t>
      </w:r>
    </w:p>
    <w:p w14:paraId="5CF0B0E1" w14:textId="5B9D2FDE" w:rsidR="00B514C9" w:rsidRDefault="00B514C9" w:rsidP="003E2B40">
      <w:pPr>
        <w:spacing w:after="0" w:line="240" w:lineRule="auto"/>
        <w:ind w:firstLine="567"/>
        <w:jc w:val="both"/>
        <w:rPr>
          <w:rFonts w:ascii="Times New Roman" w:hAnsi="Times New Roman" w:cs="Times New Roman"/>
          <w:sz w:val="24"/>
          <w:szCs w:val="24"/>
        </w:rPr>
      </w:pPr>
      <w:r w:rsidRPr="00955422">
        <w:rPr>
          <w:rFonts w:ascii="Times New Roman" w:hAnsi="Times New Roman" w:cs="Times New Roman"/>
          <w:sz w:val="24"/>
          <w:szCs w:val="24"/>
        </w:rPr>
        <w:t>• Environmental Impact Statement (E</w:t>
      </w:r>
      <w:r w:rsidR="00B76BE9">
        <w:rPr>
          <w:rFonts w:ascii="Times New Roman" w:hAnsi="Times New Roman" w:cs="Times New Roman"/>
          <w:sz w:val="24"/>
          <w:szCs w:val="24"/>
        </w:rPr>
        <w:t>I</w:t>
      </w:r>
      <w:r w:rsidRPr="00955422">
        <w:rPr>
          <w:rFonts w:ascii="Times New Roman" w:hAnsi="Times New Roman" w:cs="Times New Roman"/>
          <w:sz w:val="24"/>
          <w:szCs w:val="24"/>
        </w:rPr>
        <w:t>S).</w:t>
      </w:r>
      <w:bookmarkEnd w:id="88"/>
    </w:p>
    <w:p w14:paraId="27D201AE" w14:textId="77777777" w:rsidR="008F3010" w:rsidRDefault="008F3010" w:rsidP="003E2B40">
      <w:pPr>
        <w:spacing w:after="0" w:line="240" w:lineRule="auto"/>
        <w:ind w:firstLine="567"/>
        <w:jc w:val="both"/>
        <w:rPr>
          <w:rFonts w:ascii="Times New Roman" w:hAnsi="Times New Roman" w:cs="Times New Roman"/>
          <w:sz w:val="24"/>
          <w:szCs w:val="24"/>
        </w:rPr>
      </w:pPr>
    </w:p>
    <w:p w14:paraId="5F6DFF79" w14:textId="77777777" w:rsidR="008F3010" w:rsidRDefault="008F3010" w:rsidP="003E2B40">
      <w:pPr>
        <w:spacing w:after="0" w:line="240" w:lineRule="auto"/>
        <w:ind w:firstLine="567"/>
        <w:jc w:val="both"/>
        <w:rPr>
          <w:rFonts w:ascii="Times New Roman" w:hAnsi="Times New Roman" w:cs="Times New Roman"/>
          <w:sz w:val="24"/>
          <w:szCs w:val="24"/>
        </w:rPr>
      </w:pPr>
    </w:p>
    <w:p w14:paraId="76E39503" w14:textId="77777777" w:rsidR="008F3010" w:rsidRDefault="008F3010" w:rsidP="003E2B40">
      <w:pPr>
        <w:spacing w:after="0" w:line="240" w:lineRule="auto"/>
        <w:ind w:firstLine="567"/>
        <w:jc w:val="both"/>
        <w:rPr>
          <w:rFonts w:ascii="Times New Roman" w:hAnsi="Times New Roman" w:cs="Times New Roman"/>
          <w:sz w:val="24"/>
          <w:szCs w:val="24"/>
        </w:rPr>
      </w:pPr>
    </w:p>
    <w:p w14:paraId="66784BF5" w14:textId="7B0943DB" w:rsidR="00BA1A76" w:rsidRDefault="00BA1A76" w:rsidP="003E2B40">
      <w:pPr>
        <w:spacing w:after="0" w:line="240" w:lineRule="auto"/>
        <w:ind w:firstLine="567"/>
        <w:jc w:val="both"/>
        <w:rPr>
          <w:rFonts w:ascii="Times New Roman" w:hAnsi="Times New Roman" w:cs="Times New Roman"/>
          <w:sz w:val="24"/>
          <w:szCs w:val="24"/>
        </w:rPr>
      </w:pPr>
    </w:p>
    <w:sectPr w:rsidR="00BA1A76" w:rsidSect="0045325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87B2B" w14:textId="77777777" w:rsidR="00CB2D4D" w:rsidRDefault="00CB2D4D" w:rsidP="000613E1">
      <w:pPr>
        <w:spacing w:after="0" w:line="240" w:lineRule="auto"/>
      </w:pPr>
      <w:r>
        <w:separator/>
      </w:r>
    </w:p>
  </w:endnote>
  <w:endnote w:type="continuationSeparator" w:id="0">
    <w:p w14:paraId="305923DF" w14:textId="77777777" w:rsidR="00CB2D4D" w:rsidRDefault="00CB2D4D" w:rsidP="0006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FCDE6" w14:textId="77777777" w:rsidR="00CB2D4D" w:rsidRDefault="00CB2D4D" w:rsidP="000613E1">
      <w:pPr>
        <w:spacing w:after="0" w:line="240" w:lineRule="auto"/>
      </w:pPr>
      <w:r>
        <w:separator/>
      </w:r>
    </w:p>
  </w:footnote>
  <w:footnote w:type="continuationSeparator" w:id="0">
    <w:p w14:paraId="25BDD2B0" w14:textId="77777777" w:rsidR="00CB2D4D" w:rsidRDefault="00CB2D4D" w:rsidP="000613E1">
      <w:pPr>
        <w:spacing w:after="0" w:line="240" w:lineRule="auto"/>
      </w:pPr>
      <w:r>
        <w:continuationSeparator/>
      </w:r>
    </w:p>
  </w:footnote>
  <w:footnote w:id="1">
    <w:p w14:paraId="7EA84A78" w14:textId="32517214" w:rsidR="00765663" w:rsidRDefault="00765663">
      <w:pPr>
        <w:pStyle w:val="af2"/>
      </w:pPr>
      <w:r>
        <w:rPr>
          <w:rStyle w:val="af4"/>
        </w:rPr>
        <w:footnoteRef/>
      </w:r>
      <w:r>
        <w:t xml:space="preserve"> </w:t>
      </w:r>
      <w:r w:rsidRPr="00765663">
        <w:t>In the case of site 11, groynes in the At Bashi river, this is not existing but MoES has already done FS.</w:t>
      </w:r>
    </w:p>
  </w:footnote>
  <w:footnote w:id="2">
    <w:p w14:paraId="7EBE0717" w14:textId="631FD6B8" w:rsidR="004D1021" w:rsidRDefault="004D1021">
      <w:pPr>
        <w:pStyle w:val="af2"/>
      </w:pPr>
      <w:r>
        <w:rPr>
          <w:rStyle w:val="af4"/>
        </w:rPr>
        <w:footnoteRef/>
      </w:r>
      <w:r>
        <w:t xml:space="preserve">RIC is </w:t>
      </w:r>
      <w:r w:rsidRPr="000613E1">
        <w:t xml:space="preserve">a software with unified prices for all construction works approved by the Gosstroy. Cost </w:t>
      </w:r>
      <w:r>
        <w:t>estimates</w:t>
      </w:r>
      <w:r w:rsidRPr="000613E1">
        <w:t xml:space="preserve"> prepared using this software will be used for passing the State expertise of DD</w:t>
      </w:r>
      <w:r>
        <w:t>.</w:t>
      </w:r>
    </w:p>
  </w:footnote>
  <w:footnote w:id="3">
    <w:p w14:paraId="7F101E92" w14:textId="1B742878" w:rsidR="004D1021" w:rsidRDefault="004D1021">
      <w:pPr>
        <w:pStyle w:val="af2"/>
      </w:pPr>
      <w:r>
        <w:rPr>
          <w:rStyle w:val="af4"/>
        </w:rPr>
        <w:footnoteRef/>
      </w:r>
      <w:r>
        <w:t xml:space="preserve"> </w:t>
      </w:r>
      <w:r w:rsidRPr="00D2493B">
        <w:t xml:space="preserve">BoQ is compiled by the Consultant during the DD development. </w:t>
      </w:r>
      <w:r>
        <w:t>T</w:t>
      </w:r>
      <w:r w:rsidRPr="00D2493B">
        <w:t>he market price is required to determine the budget and compare it to Gosstroy prices (</w:t>
      </w:r>
      <w:r>
        <w:t xml:space="preserve">using </w:t>
      </w:r>
      <w:r w:rsidRPr="00D2493B">
        <w:t>RIC software). Market prices will be used in the bidding documentation for works</w:t>
      </w:r>
      <w:r>
        <w:t>.</w:t>
      </w:r>
    </w:p>
  </w:footnote>
  <w:footnote w:id="4">
    <w:p w14:paraId="689FF598" w14:textId="2DE2F189" w:rsidR="004D1021" w:rsidRDefault="004D1021">
      <w:pPr>
        <w:pStyle w:val="af2"/>
      </w:pPr>
      <w:r>
        <w:rPr>
          <w:rStyle w:val="af4"/>
        </w:rPr>
        <w:footnoteRef/>
      </w:r>
      <w:r>
        <w:t xml:space="preserve"> Refer to the WB </w:t>
      </w:r>
      <w:hyperlink r:id="rId1" w:history="1">
        <w:r w:rsidRPr="00613FEE">
          <w:rPr>
            <w:rStyle w:val="af0"/>
          </w:rPr>
          <w:t>framework for involuntary resettlement</w:t>
        </w:r>
      </w:hyperlink>
      <w:hyperlink r:id="rId2" w:history="1">
        <w:r w:rsidRPr="00F507DF">
          <w:rPr>
            <w:rStyle w:val="af0"/>
          </w:rPr>
          <w:t xml:space="preserve"> and annex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8652A"/>
    <w:multiLevelType w:val="hybridMultilevel"/>
    <w:tmpl w:val="B1CA2E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0083A92"/>
    <w:multiLevelType w:val="hybridMultilevel"/>
    <w:tmpl w:val="ECC2679E"/>
    <w:lvl w:ilvl="0" w:tplc="099633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32434"/>
    <w:multiLevelType w:val="hybridMultilevel"/>
    <w:tmpl w:val="44865A76"/>
    <w:lvl w:ilvl="0" w:tplc="956E0570">
      <w:start w:val="1"/>
      <w:numFmt w:val="decimal"/>
      <w:lvlText w:val="%1."/>
      <w:lvlJc w:val="left"/>
      <w:pPr>
        <w:tabs>
          <w:tab w:val="num" w:pos="360"/>
        </w:tabs>
        <w:ind w:left="360" w:hanging="360"/>
      </w:pPr>
      <w:rPr>
        <w:rFonts w:hint="default"/>
      </w:rPr>
    </w:lvl>
    <w:lvl w:ilvl="1" w:tplc="A2982598">
      <w:start w:val="1"/>
      <w:numFmt w:val="lowerLetter"/>
      <w:lvlText w:val="(%2)."/>
      <w:lvlJc w:val="left"/>
      <w:pPr>
        <w:tabs>
          <w:tab w:val="num" w:pos="936"/>
        </w:tabs>
        <w:ind w:left="936" w:hanging="576"/>
      </w:pPr>
      <w:rPr>
        <w:rFonts w:hint="default"/>
        <w:b w:val="0"/>
        <w:i w:val="0"/>
      </w:rPr>
    </w:lvl>
    <w:lvl w:ilvl="2" w:tplc="BAE8CF74">
      <w:numFmt w:val="bullet"/>
      <w:lvlText w:val=""/>
      <w:lvlJc w:val="left"/>
      <w:pPr>
        <w:ind w:left="2340" w:hanging="360"/>
      </w:pPr>
      <w:rPr>
        <w:rFonts w:ascii="Symbol" w:eastAsiaTheme="minorHAnsi"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373551"/>
    <w:multiLevelType w:val="hybridMultilevel"/>
    <w:tmpl w:val="5E80DC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9C158A"/>
    <w:multiLevelType w:val="hybridMultilevel"/>
    <w:tmpl w:val="1A1CF7A2"/>
    <w:lvl w:ilvl="0" w:tplc="154C50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6B0294"/>
    <w:multiLevelType w:val="hybridMultilevel"/>
    <w:tmpl w:val="1E2CC0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8B4439D"/>
    <w:multiLevelType w:val="hybridMultilevel"/>
    <w:tmpl w:val="615C7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0346BE0"/>
    <w:multiLevelType w:val="multilevel"/>
    <w:tmpl w:val="383CDDB0"/>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F00057"/>
    <w:multiLevelType w:val="hybridMultilevel"/>
    <w:tmpl w:val="54220A84"/>
    <w:lvl w:ilvl="0" w:tplc="A5EA8EAE">
      <w:start w:val="9"/>
      <w:numFmt w:val="upperLetter"/>
      <w:pStyle w:val="ATCPropheading2"/>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110E70"/>
    <w:multiLevelType w:val="hybridMultilevel"/>
    <w:tmpl w:val="1A00F8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BB55C07"/>
    <w:multiLevelType w:val="multilevel"/>
    <w:tmpl w:val="E1EA79C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576A2"/>
    <w:multiLevelType w:val="hybridMultilevel"/>
    <w:tmpl w:val="FA70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C426E6"/>
    <w:multiLevelType w:val="hybridMultilevel"/>
    <w:tmpl w:val="10500FD4"/>
    <w:lvl w:ilvl="0" w:tplc="59660A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4AD219DF"/>
    <w:multiLevelType w:val="multilevel"/>
    <w:tmpl w:val="84567E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BF39AC"/>
    <w:multiLevelType w:val="hybridMultilevel"/>
    <w:tmpl w:val="8A6EFDC4"/>
    <w:lvl w:ilvl="0" w:tplc="A2982598">
      <w:start w:val="1"/>
      <w:numFmt w:val="lowerLetter"/>
      <w:lvlText w:val="(%1)."/>
      <w:lvlJc w:val="left"/>
      <w:pPr>
        <w:tabs>
          <w:tab w:val="num" w:pos="936"/>
        </w:tabs>
        <w:ind w:left="936" w:hanging="576"/>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556458"/>
    <w:multiLevelType w:val="hybridMultilevel"/>
    <w:tmpl w:val="F446C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3F9022D"/>
    <w:multiLevelType w:val="hybridMultilevel"/>
    <w:tmpl w:val="A774AE80"/>
    <w:lvl w:ilvl="0" w:tplc="6196408C">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1214E1"/>
    <w:multiLevelType w:val="hybridMultilevel"/>
    <w:tmpl w:val="5BAA1962"/>
    <w:lvl w:ilvl="0" w:tplc="6248F716">
      <w:start w:val="1"/>
      <w:numFmt w:val="lowerLetter"/>
      <w:lvlText w:val="(%1)."/>
      <w:lvlJc w:val="left"/>
      <w:pPr>
        <w:tabs>
          <w:tab w:val="num" w:pos="999"/>
        </w:tabs>
        <w:ind w:left="999" w:hanging="576"/>
      </w:pPr>
      <w:rPr>
        <w:rFonts w:hint="default"/>
      </w:rPr>
    </w:lvl>
    <w:lvl w:ilvl="1" w:tplc="C62C38E4">
      <w:start w:val="9"/>
      <w:numFmt w:val="decimal"/>
      <w:lvlText w:val="%2."/>
      <w:lvlJc w:val="left"/>
      <w:pPr>
        <w:tabs>
          <w:tab w:val="num" w:pos="360"/>
        </w:tabs>
        <w:ind w:left="360" w:hanging="360"/>
      </w:pPr>
      <w:rPr>
        <w:rFonts w:hint="default"/>
      </w:rPr>
    </w:lvl>
    <w:lvl w:ilvl="2" w:tplc="CE4EFE28">
      <w:start w:val="1"/>
      <w:numFmt w:val="lowerLetter"/>
      <w:lvlText w:val="(%3)."/>
      <w:lvlJc w:val="left"/>
      <w:pPr>
        <w:tabs>
          <w:tab w:val="num" w:pos="936"/>
        </w:tabs>
        <w:ind w:left="936" w:hanging="576"/>
      </w:pPr>
      <w:rPr>
        <w:rFonts w:hint="default"/>
      </w:rPr>
    </w:lvl>
    <w:lvl w:ilvl="3" w:tplc="0F2C6382">
      <w:start w:val="10"/>
      <w:numFmt w:val="decimal"/>
      <w:lvlText w:val="%4."/>
      <w:lvlJc w:val="left"/>
      <w:pPr>
        <w:tabs>
          <w:tab w:val="num" w:pos="360"/>
        </w:tabs>
        <w:ind w:left="360" w:hanging="360"/>
      </w:pPr>
      <w:rPr>
        <w:rFonts w:hint="default"/>
      </w:rPr>
    </w:lvl>
    <w:lvl w:ilvl="4" w:tplc="A9EE8010">
      <w:start w:val="1"/>
      <w:numFmt w:val="lowerLetter"/>
      <w:lvlText w:val="(%5)."/>
      <w:lvlJc w:val="left"/>
      <w:pPr>
        <w:tabs>
          <w:tab w:val="num" w:pos="936"/>
        </w:tabs>
        <w:ind w:left="936" w:hanging="576"/>
      </w:pPr>
      <w:rPr>
        <w:rFonts w:hint="default"/>
      </w:rPr>
    </w:lvl>
    <w:lvl w:ilvl="5" w:tplc="BE06A560">
      <w:start w:val="1"/>
      <w:numFmt w:val="lowerRoman"/>
      <w:lvlText w:val="(%6)."/>
      <w:lvlJc w:val="left"/>
      <w:pPr>
        <w:tabs>
          <w:tab w:val="num" w:pos="1656"/>
        </w:tabs>
        <w:ind w:left="1512" w:hanging="576"/>
      </w:pPr>
      <w:rPr>
        <w:rFonts w:hint="default"/>
      </w:rPr>
    </w:lvl>
    <w:lvl w:ilvl="6" w:tplc="1F36C880">
      <w:start w:val="2"/>
      <w:numFmt w:val="lowerLetter"/>
      <w:lvlText w:val="(%7)."/>
      <w:lvlJc w:val="left"/>
      <w:pPr>
        <w:tabs>
          <w:tab w:val="num" w:pos="936"/>
        </w:tabs>
        <w:ind w:left="936" w:hanging="576"/>
      </w:pPr>
      <w:rPr>
        <w:rFonts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085312"/>
    <w:multiLevelType w:val="hybridMultilevel"/>
    <w:tmpl w:val="32C04E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D810D3A"/>
    <w:multiLevelType w:val="hybridMultilevel"/>
    <w:tmpl w:val="D7AA3726"/>
    <w:lvl w:ilvl="0" w:tplc="BCF202E8">
      <w:start w:val="3"/>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677269050">
    <w:abstractNumId w:val="7"/>
  </w:num>
  <w:num w:numId="2" w16cid:durableId="1143422635">
    <w:abstractNumId w:val="4"/>
  </w:num>
  <w:num w:numId="3" w16cid:durableId="768769282">
    <w:abstractNumId w:val="8"/>
  </w:num>
  <w:num w:numId="4" w16cid:durableId="1220093763">
    <w:abstractNumId w:val="17"/>
  </w:num>
  <w:num w:numId="5" w16cid:durableId="1822624153">
    <w:abstractNumId w:val="2"/>
  </w:num>
  <w:num w:numId="6" w16cid:durableId="1647706656">
    <w:abstractNumId w:val="18"/>
  </w:num>
  <w:num w:numId="7" w16cid:durableId="1819423018">
    <w:abstractNumId w:val="0"/>
  </w:num>
  <w:num w:numId="8" w16cid:durableId="520825120">
    <w:abstractNumId w:val="0"/>
  </w:num>
  <w:num w:numId="9" w16cid:durableId="340396212">
    <w:abstractNumId w:val="15"/>
  </w:num>
  <w:num w:numId="10" w16cid:durableId="692650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0200099">
    <w:abstractNumId w:val="5"/>
  </w:num>
  <w:num w:numId="12" w16cid:durableId="294802505">
    <w:abstractNumId w:val="13"/>
  </w:num>
  <w:num w:numId="13" w16cid:durableId="371852679">
    <w:abstractNumId w:val="10"/>
  </w:num>
  <w:num w:numId="14" w16cid:durableId="2085951822">
    <w:abstractNumId w:val="9"/>
  </w:num>
  <w:num w:numId="15" w16cid:durableId="1232735520">
    <w:abstractNumId w:val="6"/>
  </w:num>
  <w:num w:numId="16" w16cid:durableId="1520006425">
    <w:abstractNumId w:val="3"/>
  </w:num>
  <w:num w:numId="17" w16cid:durableId="1140341882">
    <w:abstractNumId w:val="11"/>
  </w:num>
  <w:num w:numId="18" w16cid:durableId="1384140497">
    <w:abstractNumId w:val="16"/>
  </w:num>
  <w:num w:numId="19" w16cid:durableId="1951667598">
    <w:abstractNumId w:val="14"/>
  </w:num>
  <w:num w:numId="20" w16cid:durableId="598030235">
    <w:abstractNumId w:val="1"/>
  </w:num>
  <w:num w:numId="21" w16cid:durableId="4201807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95"/>
    <w:rsid w:val="000071F3"/>
    <w:rsid w:val="00021112"/>
    <w:rsid w:val="00022589"/>
    <w:rsid w:val="000264A7"/>
    <w:rsid w:val="00030D46"/>
    <w:rsid w:val="000310B5"/>
    <w:rsid w:val="00032426"/>
    <w:rsid w:val="0003379D"/>
    <w:rsid w:val="000367FF"/>
    <w:rsid w:val="00036E4B"/>
    <w:rsid w:val="00037A28"/>
    <w:rsid w:val="000506AE"/>
    <w:rsid w:val="00050BD2"/>
    <w:rsid w:val="00052D84"/>
    <w:rsid w:val="000561AA"/>
    <w:rsid w:val="000566A3"/>
    <w:rsid w:val="00060DF0"/>
    <w:rsid w:val="000613E1"/>
    <w:rsid w:val="00062872"/>
    <w:rsid w:val="00062D6D"/>
    <w:rsid w:val="000774EF"/>
    <w:rsid w:val="00085145"/>
    <w:rsid w:val="0008791C"/>
    <w:rsid w:val="00087BB3"/>
    <w:rsid w:val="0009030B"/>
    <w:rsid w:val="00092C89"/>
    <w:rsid w:val="000A0AF7"/>
    <w:rsid w:val="000A2910"/>
    <w:rsid w:val="000A59D1"/>
    <w:rsid w:val="000A75DD"/>
    <w:rsid w:val="000B03BB"/>
    <w:rsid w:val="000B37B9"/>
    <w:rsid w:val="000B6192"/>
    <w:rsid w:val="000C217A"/>
    <w:rsid w:val="000D0213"/>
    <w:rsid w:val="000D066D"/>
    <w:rsid w:val="000D076A"/>
    <w:rsid w:val="000D32A5"/>
    <w:rsid w:val="000D75F3"/>
    <w:rsid w:val="000E4375"/>
    <w:rsid w:val="000E5FA0"/>
    <w:rsid w:val="000E7199"/>
    <w:rsid w:val="000F7AB9"/>
    <w:rsid w:val="0010100A"/>
    <w:rsid w:val="00110939"/>
    <w:rsid w:val="00110D74"/>
    <w:rsid w:val="001148A2"/>
    <w:rsid w:val="0012190F"/>
    <w:rsid w:val="001243A4"/>
    <w:rsid w:val="00126467"/>
    <w:rsid w:val="00130EBD"/>
    <w:rsid w:val="00131298"/>
    <w:rsid w:val="001331F3"/>
    <w:rsid w:val="00135297"/>
    <w:rsid w:val="00136FC1"/>
    <w:rsid w:val="0014003D"/>
    <w:rsid w:val="00142779"/>
    <w:rsid w:val="00146CA0"/>
    <w:rsid w:val="00150AED"/>
    <w:rsid w:val="00151939"/>
    <w:rsid w:val="001524A1"/>
    <w:rsid w:val="001617FE"/>
    <w:rsid w:val="00165978"/>
    <w:rsid w:val="00167E38"/>
    <w:rsid w:val="001728E3"/>
    <w:rsid w:val="00172ABE"/>
    <w:rsid w:val="0017401D"/>
    <w:rsid w:val="00176EB1"/>
    <w:rsid w:val="001843EF"/>
    <w:rsid w:val="00185F2D"/>
    <w:rsid w:val="001865BF"/>
    <w:rsid w:val="00191E08"/>
    <w:rsid w:val="001977ED"/>
    <w:rsid w:val="001A39EA"/>
    <w:rsid w:val="001A73E8"/>
    <w:rsid w:val="001A7924"/>
    <w:rsid w:val="001B04D0"/>
    <w:rsid w:val="001B0C12"/>
    <w:rsid w:val="001B1D4C"/>
    <w:rsid w:val="001B259D"/>
    <w:rsid w:val="001B46CF"/>
    <w:rsid w:val="001B5AE1"/>
    <w:rsid w:val="001C1B54"/>
    <w:rsid w:val="001C3FF9"/>
    <w:rsid w:val="001C7BF5"/>
    <w:rsid w:val="001D39DE"/>
    <w:rsid w:val="001D4860"/>
    <w:rsid w:val="001D645B"/>
    <w:rsid w:val="001D7455"/>
    <w:rsid w:val="001E2E99"/>
    <w:rsid w:val="001E4507"/>
    <w:rsid w:val="001F043B"/>
    <w:rsid w:val="00202457"/>
    <w:rsid w:val="00204972"/>
    <w:rsid w:val="0020546F"/>
    <w:rsid w:val="002069F7"/>
    <w:rsid w:val="00212BEF"/>
    <w:rsid w:val="00212E03"/>
    <w:rsid w:val="0021373A"/>
    <w:rsid w:val="00215034"/>
    <w:rsid w:val="00217216"/>
    <w:rsid w:val="00221995"/>
    <w:rsid w:val="00225CC8"/>
    <w:rsid w:val="002274D1"/>
    <w:rsid w:val="00227C2C"/>
    <w:rsid w:val="00250C14"/>
    <w:rsid w:val="002533DC"/>
    <w:rsid w:val="00253E21"/>
    <w:rsid w:val="002551FC"/>
    <w:rsid w:val="00255CDE"/>
    <w:rsid w:val="00256BD8"/>
    <w:rsid w:val="002638BE"/>
    <w:rsid w:val="002664F7"/>
    <w:rsid w:val="002755F0"/>
    <w:rsid w:val="002911CA"/>
    <w:rsid w:val="002A0058"/>
    <w:rsid w:val="002A50CB"/>
    <w:rsid w:val="002A5A30"/>
    <w:rsid w:val="002B09E9"/>
    <w:rsid w:val="002B2A20"/>
    <w:rsid w:val="002B52AE"/>
    <w:rsid w:val="002C0DE3"/>
    <w:rsid w:val="002C202A"/>
    <w:rsid w:val="002C3CF8"/>
    <w:rsid w:val="002D00FF"/>
    <w:rsid w:val="002D71EB"/>
    <w:rsid w:val="002E0D08"/>
    <w:rsid w:val="002E2823"/>
    <w:rsid w:val="002E78EC"/>
    <w:rsid w:val="002F4DF2"/>
    <w:rsid w:val="002F6C64"/>
    <w:rsid w:val="002F73A5"/>
    <w:rsid w:val="003053EB"/>
    <w:rsid w:val="003065A7"/>
    <w:rsid w:val="00307C6E"/>
    <w:rsid w:val="0031236F"/>
    <w:rsid w:val="00316492"/>
    <w:rsid w:val="00322C55"/>
    <w:rsid w:val="00332AB4"/>
    <w:rsid w:val="00340254"/>
    <w:rsid w:val="00347ED8"/>
    <w:rsid w:val="00352FFF"/>
    <w:rsid w:val="003571D4"/>
    <w:rsid w:val="00360BF2"/>
    <w:rsid w:val="003612AE"/>
    <w:rsid w:val="0036420A"/>
    <w:rsid w:val="00370823"/>
    <w:rsid w:val="00373361"/>
    <w:rsid w:val="00376287"/>
    <w:rsid w:val="0037677A"/>
    <w:rsid w:val="00376A4A"/>
    <w:rsid w:val="00377814"/>
    <w:rsid w:val="003821FA"/>
    <w:rsid w:val="003828FB"/>
    <w:rsid w:val="00385D57"/>
    <w:rsid w:val="003862E8"/>
    <w:rsid w:val="0039345D"/>
    <w:rsid w:val="003A2314"/>
    <w:rsid w:val="003A35B1"/>
    <w:rsid w:val="003A6DBF"/>
    <w:rsid w:val="003A7CE0"/>
    <w:rsid w:val="003B11A7"/>
    <w:rsid w:val="003B23AD"/>
    <w:rsid w:val="003C0739"/>
    <w:rsid w:val="003C0A9F"/>
    <w:rsid w:val="003C411D"/>
    <w:rsid w:val="003C72DF"/>
    <w:rsid w:val="003D1D82"/>
    <w:rsid w:val="003D31D5"/>
    <w:rsid w:val="003D5A25"/>
    <w:rsid w:val="003D7BF5"/>
    <w:rsid w:val="003E2B40"/>
    <w:rsid w:val="003E3E41"/>
    <w:rsid w:val="003E79B2"/>
    <w:rsid w:val="003F2AEA"/>
    <w:rsid w:val="003F5FE0"/>
    <w:rsid w:val="00401AAB"/>
    <w:rsid w:val="004027BD"/>
    <w:rsid w:val="004062FE"/>
    <w:rsid w:val="00411744"/>
    <w:rsid w:val="004126D8"/>
    <w:rsid w:val="004139C5"/>
    <w:rsid w:val="0042376F"/>
    <w:rsid w:val="004326E5"/>
    <w:rsid w:val="004340EC"/>
    <w:rsid w:val="00436D25"/>
    <w:rsid w:val="0043710A"/>
    <w:rsid w:val="00447EB6"/>
    <w:rsid w:val="00451964"/>
    <w:rsid w:val="0045325D"/>
    <w:rsid w:val="00453CFC"/>
    <w:rsid w:val="00453F94"/>
    <w:rsid w:val="00454B2E"/>
    <w:rsid w:val="0046009F"/>
    <w:rsid w:val="00467273"/>
    <w:rsid w:val="00475840"/>
    <w:rsid w:val="00480921"/>
    <w:rsid w:val="00481783"/>
    <w:rsid w:val="00484071"/>
    <w:rsid w:val="00485A9B"/>
    <w:rsid w:val="004878BD"/>
    <w:rsid w:val="00492B33"/>
    <w:rsid w:val="004A2E3E"/>
    <w:rsid w:val="004A535E"/>
    <w:rsid w:val="004A54DB"/>
    <w:rsid w:val="004A710D"/>
    <w:rsid w:val="004B1FC3"/>
    <w:rsid w:val="004B4676"/>
    <w:rsid w:val="004B5B19"/>
    <w:rsid w:val="004B708E"/>
    <w:rsid w:val="004C1274"/>
    <w:rsid w:val="004D0740"/>
    <w:rsid w:val="004D1021"/>
    <w:rsid w:val="004D3CE4"/>
    <w:rsid w:val="004D66F6"/>
    <w:rsid w:val="004D6895"/>
    <w:rsid w:val="004D6E58"/>
    <w:rsid w:val="004E4C3D"/>
    <w:rsid w:val="004E6719"/>
    <w:rsid w:val="004F0123"/>
    <w:rsid w:val="004F6DD0"/>
    <w:rsid w:val="00500408"/>
    <w:rsid w:val="00500B67"/>
    <w:rsid w:val="00501DF0"/>
    <w:rsid w:val="005027E6"/>
    <w:rsid w:val="00504CAC"/>
    <w:rsid w:val="00511D1F"/>
    <w:rsid w:val="00515861"/>
    <w:rsid w:val="00522DB8"/>
    <w:rsid w:val="00522EF1"/>
    <w:rsid w:val="005231A1"/>
    <w:rsid w:val="0052472F"/>
    <w:rsid w:val="005269C4"/>
    <w:rsid w:val="00526C5F"/>
    <w:rsid w:val="00527189"/>
    <w:rsid w:val="005276BC"/>
    <w:rsid w:val="0053087C"/>
    <w:rsid w:val="00530EE0"/>
    <w:rsid w:val="00542F34"/>
    <w:rsid w:val="0054447E"/>
    <w:rsid w:val="005444C9"/>
    <w:rsid w:val="0056381F"/>
    <w:rsid w:val="0056389E"/>
    <w:rsid w:val="0056528F"/>
    <w:rsid w:val="00570AFA"/>
    <w:rsid w:val="005762D8"/>
    <w:rsid w:val="0057669D"/>
    <w:rsid w:val="005863A8"/>
    <w:rsid w:val="0059256E"/>
    <w:rsid w:val="005933AC"/>
    <w:rsid w:val="00594BA9"/>
    <w:rsid w:val="005A34FB"/>
    <w:rsid w:val="005A35F5"/>
    <w:rsid w:val="005A5227"/>
    <w:rsid w:val="005B3C00"/>
    <w:rsid w:val="005B79B0"/>
    <w:rsid w:val="005C03E8"/>
    <w:rsid w:val="005C20B2"/>
    <w:rsid w:val="005C2F93"/>
    <w:rsid w:val="005D6838"/>
    <w:rsid w:val="005D777D"/>
    <w:rsid w:val="005E107E"/>
    <w:rsid w:val="005E29F4"/>
    <w:rsid w:val="005E3B2C"/>
    <w:rsid w:val="005F2E18"/>
    <w:rsid w:val="005F501C"/>
    <w:rsid w:val="005F70B9"/>
    <w:rsid w:val="00601B5C"/>
    <w:rsid w:val="00605116"/>
    <w:rsid w:val="0061332F"/>
    <w:rsid w:val="00613FEE"/>
    <w:rsid w:val="00614C47"/>
    <w:rsid w:val="00620887"/>
    <w:rsid w:val="00627269"/>
    <w:rsid w:val="00630926"/>
    <w:rsid w:val="00632134"/>
    <w:rsid w:val="00633E36"/>
    <w:rsid w:val="0063678E"/>
    <w:rsid w:val="006412BC"/>
    <w:rsid w:val="0064164E"/>
    <w:rsid w:val="00650B48"/>
    <w:rsid w:val="006540B8"/>
    <w:rsid w:val="00656044"/>
    <w:rsid w:val="00656410"/>
    <w:rsid w:val="006575BB"/>
    <w:rsid w:val="00667414"/>
    <w:rsid w:val="006709C1"/>
    <w:rsid w:val="00676BB9"/>
    <w:rsid w:val="0068189C"/>
    <w:rsid w:val="0068365A"/>
    <w:rsid w:val="00685D8F"/>
    <w:rsid w:val="006924CB"/>
    <w:rsid w:val="00693F73"/>
    <w:rsid w:val="0069698F"/>
    <w:rsid w:val="0069745A"/>
    <w:rsid w:val="006A2399"/>
    <w:rsid w:val="006A3674"/>
    <w:rsid w:val="006A521B"/>
    <w:rsid w:val="006A68AE"/>
    <w:rsid w:val="006A68E3"/>
    <w:rsid w:val="006B34A0"/>
    <w:rsid w:val="006B7017"/>
    <w:rsid w:val="006C302B"/>
    <w:rsid w:val="006C4FF5"/>
    <w:rsid w:val="006D44C1"/>
    <w:rsid w:val="006D6CE5"/>
    <w:rsid w:val="006E6753"/>
    <w:rsid w:val="006E6B10"/>
    <w:rsid w:val="006F39A8"/>
    <w:rsid w:val="006F5FC9"/>
    <w:rsid w:val="00702B52"/>
    <w:rsid w:val="00707383"/>
    <w:rsid w:val="00715029"/>
    <w:rsid w:val="00726607"/>
    <w:rsid w:val="0072757A"/>
    <w:rsid w:val="00730DF5"/>
    <w:rsid w:val="007319E9"/>
    <w:rsid w:val="00732214"/>
    <w:rsid w:val="00734F19"/>
    <w:rsid w:val="007371F3"/>
    <w:rsid w:val="00737B62"/>
    <w:rsid w:val="00741620"/>
    <w:rsid w:val="00742C92"/>
    <w:rsid w:val="00744A5B"/>
    <w:rsid w:val="0075000D"/>
    <w:rsid w:val="0075586B"/>
    <w:rsid w:val="00757824"/>
    <w:rsid w:val="0076224B"/>
    <w:rsid w:val="00765663"/>
    <w:rsid w:val="00765C25"/>
    <w:rsid w:val="00766424"/>
    <w:rsid w:val="00770AA6"/>
    <w:rsid w:val="00772E9D"/>
    <w:rsid w:val="00781011"/>
    <w:rsid w:val="00783847"/>
    <w:rsid w:val="00787C5E"/>
    <w:rsid w:val="0079343B"/>
    <w:rsid w:val="00794003"/>
    <w:rsid w:val="00794832"/>
    <w:rsid w:val="0079539A"/>
    <w:rsid w:val="007954A5"/>
    <w:rsid w:val="00797A10"/>
    <w:rsid w:val="007A065E"/>
    <w:rsid w:val="007A60F0"/>
    <w:rsid w:val="007B2394"/>
    <w:rsid w:val="007B5D50"/>
    <w:rsid w:val="007C22A6"/>
    <w:rsid w:val="007C3DFF"/>
    <w:rsid w:val="007E3229"/>
    <w:rsid w:val="007E451F"/>
    <w:rsid w:val="007E649A"/>
    <w:rsid w:val="007E7123"/>
    <w:rsid w:val="007F239F"/>
    <w:rsid w:val="008023BF"/>
    <w:rsid w:val="00802545"/>
    <w:rsid w:val="0080262A"/>
    <w:rsid w:val="00810295"/>
    <w:rsid w:val="00811CB9"/>
    <w:rsid w:val="00811D84"/>
    <w:rsid w:val="008121AC"/>
    <w:rsid w:val="00814D34"/>
    <w:rsid w:val="00822238"/>
    <w:rsid w:val="008265A7"/>
    <w:rsid w:val="00826904"/>
    <w:rsid w:val="00830DFC"/>
    <w:rsid w:val="0083263C"/>
    <w:rsid w:val="008359E3"/>
    <w:rsid w:val="0084205D"/>
    <w:rsid w:val="0084340A"/>
    <w:rsid w:val="00847016"/>
    <w:rsid w:val="00852819"/>
    <w:rsid w:val="00854A05"/>
    <w:rsid w:val="00855741"/>
    <w:rsid w:val="00855BC8"/>
    <w:rsid w:val="008602A9"/>
    <w:rsid w:val="00861025"/>
    <w:rsid w:val="00865667"/>
    <w:rsid w:val="00870BF5"/>
    <w:rsid w:val="0087337B"/>
    <w:rsid w:val="00873884"/>
    <w:rsid w:val="008815BA"/>
    <w:rsid w:val="00881A96"/>
    <w:rsid w:val="008841BF"/>
    <w:rsid w:val="008904E6"/>
    <w:rsid w:val="00894E8D"/>
    <w:rsid w:val="008A2B62"/>
    <w:rsid w:val="008A69BF"/>
    <w:rsid w:val="008A74CB"/>
    <w:rsid w:val="008B77C2"/>
    <w:rsid w:val="008B7F6F"/>
    <w:rsid w:val="008C0DAC"/>
    <w:rsid w:val="008C1F2D"/>
    <w:rsid w:val="008C3229"/>
    <w:rsid w:val="008C46CB"/>
    <w:rsid w:val="008D037B"/>
    <w:rsid w:val="008D0A43"/>
    <w:rsid w:val="008D1007"/>
    <w:rsid w:val="008D1D74"/>
    <w:rsid w:val="008D55DA"/>
    <w:rsid w:val="008D5FF0"/>
    <w:rsid w:val="008E16FA"/>
    <w:rsid w:val="008F2B68"/>
    <w:rsid w:val="008F3010"/>
    <w:rsid w:val="008F3810"/>
    <w:rsid w:val="008F5246"/>
    <w:rsid w:val="008F5948"/>
    <w:rsid w:val="008F6D7B"/>
    <w:rsid w:val="008F7E53"/>
    <w:rsid w:val="00902C87"/>
    <w:rsid w:val="009036D5"/>
    <w:rsid w:val="00911822"/>
    <w:rsid w:val="00923BA8"/>
    <w:rsid w:val="0092644C"/>
    <w:rsid w:val="009269D3"/>
    <w:rsid w:val="009440A4"/>
    <w:rsid w:val="00952804"/>
    <w:rsid w:val="00955422"/>
    <w:rsid w:val="00957037"/>
    <w:rsid w:val="00964E5B"/>
    <w:rsid w:val="00980831"/>
    <w:rsid w:val="00986122"/>
    <w:rsid w:val="00987A1C"/>
    <w:rsid w:val="00987DB8"/>
    <w:rsid w:val="00987F8E"/>
    <w:rsid w:val="0099682A"/>
    <w:rsid w:val="009A0F0D"/>
    <w:rsid w:val="009A450F"/>
    <w:rsid w:val="009B0142"/>
    <w:rsid w:val="009B0BBF"/>
    <w:rsid w:val="009B6BC7"/>
    <w:rsid w:val="009C06F1"/>
    <w:rsid w:val="009C0973"/>
    <w:rsid w:val="009C6A5C"/>
    <w:rsid w:val="009D0202"/>
    <w:rsid w:val="009D1083"/>
    <w:rsid w:val="009D52AC"/>
    <w:rsid w:val="009D693E"/>
    <w:rsid w:val="009E5775"/>
    <w:rsid w:val="009F2870"/>
    <w:rsid w:val="009F2F60"/>
    <w:rsid w:val="009F3B27"/>
    <w:rsid w:val="009F61F4"/>
    <w:rsid w:val="00A0113B"/>
    <w:rsid w:val="00A07063"/>
    <w:rsid w:val="00A11AD4"/>
    <w:rsid w:val="00A16259"/>
    <w:rsid w:val="00A17047"/>
    <w:rsid w:val="00A239F9"/>
    <w:rsid w:val="00A24291"/>
    <w:rsid w:val="00A31325"/>
    <w:rsid w:val="00A33BC1"/>
    <w:rsid w:val="00A4092F"/>
    <w:rsid w:val="00A42EC3"/>
    <w:rsid w:val="00A43DD3"/>
    <w:rsid w:val="00A446DD"/>
    <w:rsid w:val="00A51310"/>
    <w:rsid w:val="00A53253"/>
    <w:rsid w:val="00A63684"/>
    <w:rsid w:val="00A722FB"/>
    <w:rsid w:val="00A7249A"/>
    <w:rsid w:val="00A74370"/>
    <w:rsid w:val="00A74FC5"/>
    <w:rsid w:val="00A820EE"/>
    <w:rsid w:val="00A83B07"/>
    <w:rsid w:val="00A94C24"/>
    <w:rsid w:val="00AA09BA"/>
    <w:rsid w:val="00AA1E48"/>
    <w:rsid w:val="00AB0B8D"/>
    <w:rsid w:val="00AB1F17"/>
    <w:rsid w:val="00AB3199"/>
    <w:rsid w:val="00AB470A"/>
    <w:rsid w:val="00AC0A92"/>
    <w:rsid w:val="00AC0ECD"/>
    <w:rsid w:val="00AD5411"/>
    <w:rsid w:val="00AE04B6"/>
    <w:rsid w:val="00AF2853"/>
    <w:rsid w:val="00B10921"/>
    <w:rsid w:val="00B12BF0"/>
    <w:rsid w:val="00B12EEA"/>
    <w:rsid w:val="00B205F8"/>
    <w:rsid w:val="00B217FA"/>
    <w:rsid w:val="00B27E4F"/>
    <w:rsid w:val="00B32598"/>
    <w:rsid w:val="00B334DD"/>
    <w:rsid w:val="00B33EC1"/>
    <w:rsid w:val="00B34234"/>
    <w:rsid w:val="00B37C69"/>
    <w:rsid w:val="00B40FDA"/>
    <w:rsid w:val="00B47CE7"/>
    <w:rsid w:val="00B50864"/>
    <w:rsid w:val="00B514C9"/>
    <w:rsid w:val="00B53086"/>
    <w:rsid w:val="00B6047C"/>
    <w:rsid w:val="00B604D3"/>
    <w:rsid w:val="00B61870"/>
    <w:rsid w:val="00B62926"/>
    <w:rsid w:val="00B648C8"/>
    <w:rsid w:val="00B746F3"/>
    <w:rsid w:val="00B762FF"/>
    <w:rsid w:val="00B76BE9"/>
    <w:rsid w:val="00B84B79"/>
    <w:rsid w:val="00B84B83"/>
    <w:rsid w:val="00B84F5F"/>
    <w:rsid w:val="00B9003F"/>
    <w:rsid w:val="00B92667"/>
    <w:rsid w:val="00B967E6"/>
    <w:rsid w:val="00BA1267"/>
    <w:rsid w:val="00BA1A76"/>
    <w:rsid w:val="00BA2925"/>
    <w:rsid w:val="00BA2EED"/>
    <w:rsid w:val="00BA4CF6"/>
    <w:rsid w:val="00BB00F5"/>
    <w:rsid w:val="00BB6DE0"/>
    <w:rsid w:val="00BC039C"/>
    <w:rsid w:val="00BC44D1"/>
    <w:rsid w:val="00BD2C30"/>
    <w:rsid w:val="00BD5E82"/>
    <w:rsid w:val="00BE08D5"/>
    <w:rsid w:val="00BE25C0"/>
    <w:rsid w:val="00BF2615"/>
    <w:rsid w:val="00BF2B8C"/>
    <w:rsid w:val="00BF50C1"/>
    <w:rsid w:val="00BF75AA"/>
    <w:rsid w:val="00C0184C"/>
    <w:rsid w:val="00C01F95"/>
    <w:rsid w:val="00C13A06"/>
    <w:rsid w:val="00C1510B"/>
    <w:rsid w:val="00C168AE"/>
    <w:rsid w:val="00C2229B"/>
    <w:rsid w:val="00C228B4"/>
    <w:rsid w:val="00C22AB4"/>
    <w:rsid w:val="00C305B2"/>
    <w:rsid w:val="00C30BB3"/>
    <w:rsid w:val="00C31972"/>
    <w:rsid w:val="00C337BA"/>
    <w:rsid w:val="00C35F6A"/>
    <w:rsid w:val="00C37982"/>
    <w:rsid w:val="00C43C95"/>
    <w:rsid w:val="00C47153"/>
    <w:rsid w:val="00C473A1"/>
    <w:rsid w:val="00C52B67"/>
    <w:rsid w:val="00C53112"/>
    <w:rsid w:val="00C603D9"/>
    <w:rsid w:val="00C62E56"/>
    <w:rsid w:val="00C65AF2"/>
    <w:rsid w:val="00C74EA8"/>
    <w:rsid w:val="00C75FE8"/>
    <w:rsid w:val="00C765EA"/>
    <w:rsid w:val="00C81849"/>
    <w:rsid w:val="00C8704B"/>
    <w:rsid w:val="00C9011B"/>
    <w:rsid w:val="00C920D3"/>
    <w:rsid w:val="00CA06DB"/>
    <w:rsid w:val="00CA7B91"/>
    <w:rsid w:val="00CB19A2"/>
    <w:rsid w:val="00CB2D4D"/>
    <w:rsid w:val="00CB40A8"/>
    <w:rsid w:val="00CB7D24"/>
    <w:rsid w:val="00CC0305"/>
    <w:rsid w:val="00CC0976"/>
    <w:rsid w:val="00CC45E5"/>
    <w:rsid w:val="00CC5CB6"/>
    <w:rsid w:val="00CC5FB1"/>
    <w:rsid w:val="00CC7B8F"/>
    <w:rsid w:val="00CD59E8"/>
    <w:rsid w:val="00CD6554"/>
    <w:rsid w:val="00CD659B"/>
    <w:rsid w:val="00CD72C2"/>
    <w:rsid w:val="00CE0038"/>
    <w:rsid w:val="00CE0896"/>
    <w:rsid w:val="00CE5781"/>
    <w:rsid w:val="00CE703D"/>
    <w:rsid w:val="00CE7BBA"/>
    <w:rsid w:val="00CF6291"/>
    <w:rsid w:val="00CF6AEF"/>
    <w:rsid w:val="00CF7188"/>
    <w:rsid w:val="00D01E57"/>
    <w:rsid w:val="00D02F82"/>
    <w:rsid w:val="00D03078"/>
    <w:rsid w:val="00D064CD"/>
    <w:rsid w:val="00D07326"/>
    <w:rsid w:val="00D101BA"/>
    <w:rsid w:val="00D16337"/>
    <w:rsid w:val="00D2050E"/>
    <w:rsid w:val="00D2493B"/>
    <w:rsid w:val="00D35CCC"/>
    <w:rsid w:val="00D425B2"/>
    <w:rsid w:val="00D44FD8"/>
    <w:rsid w:val="00D6447C"/>
    <w:rsid w:val="00D648EC"/>
    <w:rsid w:val="00D65121"/>
    <w:rsid w:val="00D70580"/>
    <w:rsid w:val="00D72096"/>
    <w:rsid w:val="00D73F5A"/>
    <w:rsid w:val="00D74751"/>
    <w:rsid w:val="00D749C0"/>
    <w:rsid w:val="00D74FF0"/>
    <w:rsid w:val="00D75B3A"/>
    <w:rsid w:val="00D75D24"/>
    <w:rsid w:val="00D769A4"/>
    <w:rsid w:val="00D814BF"/>
    <w:rsid w:val="00D8286F"/>
    <w:rsid w:val="00D92834"/>
    <w:rsid w:val="00DA3497"/>
    <w:rsid w:val="00DA3603"/>
    <w:rsid w:val="00DA7188"/>
    <w:rsid w:val="00DB01A6"/>
    <w:rsid w:val="00DC2E0D"/>
    <w:rsid w:val="00DC49F9"/>
    <w:rsid w:val="00DD6D90"/>
    <w:rsid w:val="00DE315B"/>
    <w:rsid w:val="00DE5D46"/>
    <w:rsid w:val="00E01C98"/>
    <w:rsid w:val="00E02338"/>
    <w:rsid w:val="00E1124F"/>
    <w:rsid w:val="00E20B12"/>
    <w:rsid w:val="00E22564"/>
    <w:rsid w:val="00E23654"/>
    <w:rsid w:val="00E2414A"/>
    <w:rsid w:val="00E27222"/>
    <w:rsid w:val="00E41FA4"/>
    <w:rsid w:val="00E4332B"/>
    <w:rsid w:val="00E44CFD"/>
    <w:rsid w:val="00E50B7B"/>
    <w:rsid w:val="00E55099"/>
    <w:rsid w:val="00E562C8"/>
    <w:rsid w:val="00E6042D"/>
    <w:rsid w:val="00E64A1C"/>
    <w:rsid w:val="00E65CD6"/>
    <w:rsid w:val="00E675B3"/>
    <w:rsid w:val="00E70ACA"/>
    <w:rsid w:val="00E710F9"/>
    <w:rsid w:val="00E85B1A"/>
    <w:rsid w:val="00E85D09"/>
    <w:rsid w:val="00E8671E"/>
    <w:rsid w:val="00E87435"/>
    <w:rsid w:val="00E90115"/>
    <w:rsid w:val="00E90819"/>
    <w:rsid w:val="00E90AF6"/>
    <w:rsid w:val="00E9384B"/>
    <w:rsid w:val="00E93D6F"/>
    <w:rsid w:val="00EA4DDC"/>
    <w:rsid w:val="00EA5938"/>
    <w:rsid w:val="00EA72E8"/>
    <w:rsid w:val="00EB0157"/>
    <w:rsid w:val="00EB36CF"/>
    <w:rsid w:val="00EB40FE"/>
    <w:rsid w:val="00EB7692"/>
    <w:rsid w:val="00EB7F2D"/>
    <w:rsid w:val="00EC48BA"/>
    <w:rsid w:val="00EC621E"/>
    <w:rsid w:val="00EC70E9"/>
    <w:rsid w:val="00ED24CE"/>
    <w:rsid w:val="00ED3883"/>
    <w:rsid w:val="00ED3F3E"/>
    <w:rsid w:val="00ED47B1"/>
    <w:rsid w:val="00ED601B"/>
    <w:rsid w:val="00ED7142"/>
    <w:rsid w:val="00ED7DB6"/>
    <w:rsid w:val="00EE5AF0"/>
    <w:rsid w:val="00EE651F"/>
    <w:rsid w:val="00EE7E89"/>
    <w:rsid w:val="00EF73E2"/>
    <w:rsid w:val="00F01583"/>
    <w:rsid w:val="00F05EFD"/>
    <w:rsid w:val="00F0755B"/>
    <w:rsid w:val="00F157EE"/>
    <w:rsid w:val="00F1712C"/>
    <w:rsid w:val="00F20A3C"/>
    <w:rsid w:val="00F2212B"/>
    <w:rsid w:val="00F3011C"/>
    <w:rsid w:val="00F43058"/>
    <w:rsid w:val="00F507DF"/>
    <w:rsid w:val="00F552F5"/>
    <w:rsid w:val="00F56169"/>
    <w:rsid w:val="00F5622C"/>
    <w:rsid w:val="00F56AAD"/>
    <w:rsid w:val="00F64355"/>
    <w:rsid w:val="00F65EB3"/>
    <w:rsid w:val="00F66B79"/>
    <w:rsid w:val="00F67C99"/>
    <w:rsid w:val="00F70570"/>
    <w:rsid w:val="00F718AE"/>
    <w:rsid w:val="00F7594D"/>
    <w:rsid w:val="00F83A5A"/>
    <w:rsid w:val="00F91CD4"/>
    <w:rsid w:val="00F92055"/>
    <w:rsid w:val="00F9209B"/>
    <w:rsid w:val="00F92A5E"/>
    <w:rsid w:val="00F93488"/>
    <w:rsid w:val="00F937DC"/>
    <w:rsid w:val="00F94294"/>
    <w:rsid w:val="00F965ED"/>
    <w:rsid w:val="00F97C54"/>
    <w:rsid w:val="00FA2B5C"/>
    <w:rsid w:val="00FA46D4"/>
    <w:rsid w:val="00FA4B03"/>
    <w:rsid w:val="00FA7688"/>
    <w:rsid w:val="00FB0DA3"/>
    <w:rsid w:val="00FB0E4F"/>
    <w:rsid w:val="00FB188A"/>
    <w:rsid w:val="00FB3122"/>
    <w:rsid w:val="00FB4253"/>
    <w:rsid w:val="00FC0D78"/>
    <w:rsid w:val="00FC20D9"/>
    <w:rsid w:val="00FD2586"/>
    <w:rsid w:val="00FD2952"/>
    <w:rsid w:val="00FD532C"/>
    <w:rsid w:val="00FD725D"/>
    <w:rsid w:val="00FD745B"/>
    <w:rsid w:val="00FD7B58"/>
    <w:rsid w:val="00FF038B"/>
    <w:rsid w:val="00FF1CB1"/>
    <w:rsid w:val="00FF378D"/>
    <w:rsid w:val="00FF5F22"/>
    <w:rsid w:val="00FF6161"/>
    <w:rsid w:val="00FF62A5"/>
    <w:rsid w:val="00FF62E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110020"/>
  <w15:chartTrackingRefBased/>
  <w15:docId w15:val="{F23A2194-1ABB-4564-A3C4-106DF0C5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C30"/>
    <w:rPr>
      <w:lang w:val="en-US"/>
    </w:rPr>
  </w:style>
  <w:style w:type="paragraph" w:styleId="1">
    <w:name w:val="heading 1"/>
    <w:basedOn w:val="a"/>
    <w:next w:val="a"/>
    <w:link w:val="10"/>
    <w:uiPriority w:val="9"/>
    <w:qFormat/>
    <w:rsid w:val="002219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21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1995"/>
    <w:rPr>
      <w:rFonts w:asciiTheme="majorHAnsi" w:eastAsiaTheme="majorEastAsia" w:hAnsiTheme="majorHAnsi" w:cstheme="majorBidi"/>
      <w:color w:val="2F5496" w:themeColor="accent1" w:themeShade="BF"/>
      <w:sz w:val="32"/>
      <w:szCs w:val="32"/>
      <w:lang w:val="en-US"/>
    </w:rPr>
  </w:style>
  <w:style w:type="character" w:customStyle="1" w:styleId="20">
    <w:name w:val="Заголовок 2 Знак"/>
    <w:basedOn w:val="a0"/>
    <w:link w:val="2"/>
    <w:uiPriority w:val="9"/>
    <w:rsid w:val="00221995"/>
    <w:rPr>
      <w:rFonts w:asciiTheme="majorHAnsi" w:eastAsiaTheme="majorEastAsia" w:hAnsiTheme="majorHAnsi" w:cstheme="majorBidi"/>
      <w:color w:val="2F5496" w:themeColor="accent1" w:themeShade="BF"/>
      <w:sz w:val="26"/>
      <w:szCs w:val="26"/>
      <w:lang w:val="en-US"/>
    </w:rPr>
  </w:style>
  <w:style w:type="paragraph" w:styleId="a3">
    <w:name w:val="List Paragraph"/>
    <w:aliases w:val="References,Bullets,List Paragraph (numbered (a)),List_Paragraph,Multilevel para_II,Akapit z listą BS,Bullet1,Citation List,Ha,List Paragraph1,Liste 1,Main numbered paragraph,NUMBERED PARAGRAPH,Numbered List Paragraph,NumberedParas,본문(내용)"/>
    <w:basedOn w:val="a"/>
    <w:link w:val="a4"/>
    <w:uiPriority w:val="34"/>
    <w:qFormat/>
    <w:rsid w:val="00221995"/>
    <w:pPr>
      <w:ind w:left="720"/>
      <w:contextualSpacing/>
    </w:pPr>
  </w:style>
  <w:style w:type="character" w:customStyle="1" w:styleId="a4">
    <w:name w:val="Абзац списка Знак"/>
    <w:aliases w:val="References Знак,Bullets Знак,List Paragraph (numbered (a)) Знак,List_Paragraph Знак,Multilevel para_II Знак,Akapit z listą BS Знак,Bullet1 Знак,Citation List Знак,Ha Знак,List Paragraph1 Знак,Liste 1 Знак,Main numbered paragraph Знак"/>
    <w:link w:val="a3"/>
    <w:uiPriority w:val="34"/>
    <w:qFormat/>
    <w:locked/>
    <w:rsid w:val="00221995"/>
    <w:rPr>
      <w:lang w:val="en-US"/>
    </w:rPr>
  </w:style>
  <w:style w:type="table" w:styleId="a5">
    <w:name w:val="Table Grid"/>
    <w:basedOn w:val="a1"/>
    <w:uiPriority w:val="59"/>
    <w:rsid w:val="00987D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CPropheading2">
    <w:name w:val="ATCProp_heading2"/>
    <w:basedOn w:val="2"/>
    <w:qFormat/>
    <w:rsid w:val="00830DFC"/>
    <w:pPr>
      <w:numPr>
        <w:numId w:val="3"/>
      </w:numPr>
      <w:spacing w:before="240" w:after="240" w:line="240" w:lineRule="auto"/>
    </w:pPr>
    <w:rPr>
      <w:rFonts w:ascii="Times New Roman" w:hAnsi="Times New Roman" w:cs="Times New Roman"/>
      <w:b/>
      <w:color w:val="auto"/>
      <w:sz w:val="24"/>
      <w:szCs w:val="24"/>
    </w:rPr>
  </w:style>
  <w:style w:type="table" w:customStyle="1" w:styleId="21">
    <w:name w:val="Сетка таблицы2"/>
    <w:basedOn w:val="a1"/>
    <w:next w:val="a5"/>
    <w:uiPriority w:val="59"/>
    <w:rsid w:val="00DB01A6"/>
    <w:pPr>
      <w:spacing w:after="0" w:line="240" w:lineRule="auto"/>
    </w:pPr>
    <w:rPr>
      <w:rFonts w:ascii="Calibri" w:eastAsia="DengXian" w:hAnsi="Calibri"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BA2925"/>
    <w:pPr>
      <w:spacing w:after="120" w:line="240" w:lineRule="auto"/>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rsid w:val="00BA2925"/>
    <w:rPr>
      <w:rFonts w:ascii="Times New Roman" w:eastAsia="Times New Roman" w:hAnsi="Times New Roman" w:cs="Times New Roman"/>
      <w:sz w:val="24"/>
      <w:szCs w:val="24"/>
      <w:lang w:eastAsia="ru-RU"/>
    </w:rPr>
  </w:style>
  <w:style w:type="paragraph" w:styleId="a8">
    <w:name w:val="Revision"/>
    <w:hidden/>
    <w:uiPriority w:val="99"/>
    <w:semiHidden/>
    <w:rsid w:val="00515861"/>
    <w:pPr>
      <w:spacing w:after="0" w:line="240" w:lineRule="auto"/>
    </w:pPr>
    <w:rPr>
      <w:lang w:val="en-US"/>
    </w:rPr>
  </w:style>
  <w:style w:type="character" w:styleId="a9">
    <w:name w:val="annotation reference"/>
    <w:basedOn w:val="a0"/>
    <w:uiPriority w:val="99"/>
    <w:semiHidden/>
    <w:unhideWhenUsed/>
    <w:rsid w:val="00377814"/>
    <w:rPr>
      <w:sz w:val="16"/>
      <w:szCs w:val="16"/>
    </w:rPr>
  </w:style>
  <w:style w:type="paragraph" w:styleId="aa">
    <w:name w:val="annotation text"/>
    <w:basedOn w:val="a"/>
    <w:link w:val="ab"/>
    <w:uiPriority w:val="99"/>
    <w:unhideWhenUsed/>
    <w:rsid w:val="00377814"/>
    <w:pPr>
      <w:spacing w:line="240" w:lineRule="auto"/>
    </w:pPr>
    <w:rPr>
      <w:sz w:val="20"/>
      <w:szCs w:val="20"/>
    </w:rPr>
  </w:style>
  <w:style w:type="character" w:customStyle="1" w:styleId="ab">
    <w:name w:val="Текст примечания Знак"/>
    <w:basedOn w:val="a0"/>
    <w:link w:val="aa"/>
    <w:uiPriority w:val="99"/>
    <w:rsid w:val="00377814"/>
    <w:rPr>
      <w:sz w:val="20"/>
      <w:szCs w:val="20"/>
      <w:lang w:val="en-US"/>
    </w:rPr>
  </w:style>
  <w:style w:type="paragraph" w:styleId="ac">
    <w:name w:val="annotation subject"/>
    <w:basedOn w:val="aa"/>
    <w:next w:val="aa"/>
    <w:link w:val="ad"/>
    <w:uiPriority w:val="99"/>
    <w:semiHidden/>
    <w:unhideWhenUsed/>
    <w:rsid w:val="00377814"/>
    <w:rPr>
      <w:b/>
      <w:bCs/>
    </w:rPr>
  </w:style>
  <w:style w:type="character" w:customStyle="1" w:styleId="ad">
    <w:name w:val="Тема примечания Знак"/>
    <w:basedOn w:val="ab"/>
    <w:link w:val="ac"/>
    <w:uiPriority w:val="99"/>
    <w:semiHidden/>
    <w:rsid w:val="00377814"/>
    <w:rPr>
      <w:b/>
      <w:bCs/>
      <w:sz w:val="20"/>
      <w:szCs w:val="20"/>
      <w:lang w:val="en-US"/>
    </w:rPr>
  </w:style>
  <w:style w:type="paragraph" w:styleId="ae">
    <w:name w:val="Balloon Text"/>
    <w:basedOn w:val="a"/>
    <w:link w:val="af"/>
    <w:uiPriority w:val="99"/>
    <w:semiHidden/>
    <w:unhideWhenUsed/>
    <w:rsid w:val="002551F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551FC"/>
    <w:rPr>
      <w:rFonts w:ascii="Segoe UI" w:hAnsi="Segoe UI" w:cs="Segoe UI"/>
      <w:sz w:val="18"/>
      <w:szCs w:val="18"/>
      <w:lang w:val="en-US"/>
    </w:rPr>
  </w:style>
  <w:style w:type="paragraph" w:customStyle="1" w:styleId="BankNormal">
    <w:name w:val="BankNormal"/>
    <w:basedOn w:val="a"/>
    <w:rsid w:val="002F6C64"/>
    <w:pPr>
      <w:spacing w:after="240" w:line="240" w:lineRule="auto"/>
    </w:pPr>
    <w:rPr>
      <w:rFonts w:ascii="Times New Roman" w:eastAsia="Times New Roman" w:hAnsi="Times New Roman" w:cs="Times New Roman"/>
      <w:sz w:val="24"/>
      <w:szCs w:val="24"/>
      <w:lang w:val="ru-RU" w:eastAsia="ru-RU" w:bidi="ru-RU"/>
    </w:rPr>
  </w:style>
  <w:style w:type="paragraph" w:customStyle="1" w:styleId="Outline">
    <w:name w:val="Outline"/>
    <w:basedOn w:val="a"/>
    <w:rsid w:val="008F5948"/>
    <w:pPr>
      <w:spacing w:before="240" w:after="0" w:line="240" w:lineRule="auto"/>
    </w:pPr>
    <w:rPr>
      <w:rFonts w:ascii="Arial" w:eastAsia="Times New Roman" w:hAnsi="Arial" w:cs="Times New Roman"/>
      <w:kern w:val="28"/>
      <w:sz w:val="20"/>
      <w:szCs w:val="20"/>
      <w:lang w:val="ru-RU" w:eastAsia="ru-RU" w:bidi="ru-RU"/>
    </w:rPr>
  </w:style>
  <w:style w:type="character" w:styleId="af0">
    <w:name w:val="Hyperlink"/>
    <w:basedOn w:val="a0"/>
    <w:uiPriority w:val="99"/>
    <w:unhideWhenUsed/>
    <w:rsid w:val="0072757A"/>
    <w:rPr>
      <w:color w:val="0563C1" w:themeColor="hyperlink"/>
      <w:u w:val="single"/>
    </w:rPr>
  </w:style>
  <w:style w:type="character" w:styleId="af1">
    <w:name w:val="Unresolved Mention"/>
    <w:basedOn w:val="a0"/>
    <w:uiPriority w:val="99"/>
    <w:semiHidden/>
    <w:unhideWhenUsed/>
    <w:rsid w:val="0072757A"/>
    <w:rPr>
      <w:color w:val="605E5C"/>
      <w:shd w:val="clear" w:color="auto" w:fill="E1DFDD"/>
    </w:rPr>
  </w:style>
  <w:style w:type="paragraph" w:styleId="af2">
    <w:name w:val="footnote text"/>
    <w:basedOn w:val="a"/>
    <w:link w:val="af3"/>
    <w:uiPriority w:val="99"/>
    <w:semiHidden/>
    <w:unhideWhenUsed/>
    <w:rsid w:val="000613E1"/>
    <w:pPr>
      <w:spacing w:after="0" w:line="240" w:lineRule="auto"/>
    </w:pPr>
    <w:rPr>
      <w:sz w:val="20"/>
      <w:szCs w:val="20"/>
    </w:rPr>
  </w:style>
  <w:style w:type="character" w:customStyle="1" w:styleId="af3">
    <w:name w:val="Текст сноски Знак"/>
    <w:basedOn w:val="a0"/>
    <w:link w:val="af2"/>
    <w:uiPriority w:val="99"/>
    <w:semiHidden/>
    <w:rsid w:val="000613E1"/>
    <w:rPr>
      <w:sz w:val="20"/>
      <w:szCs w:val="20"/>
      <w:lang w:val="en-US"/>
    </w:rPr>
  </w:style>
  <w:style w:type="character" w:styleId="af4">
    <w:name w:val="footnote reference"/>
    <w:basedOn w:val="a0"/>
    <w:uiPriority w:val="99"/>
    <w:semiHidden/>
    <w:unhideWhenUsed/>
    <w:rsid w:val="000613E1"/>
    <w:rPr>
      <w:vertAlign w:val="superscript"/>
    </w:rPr>
  </w:style>
  <w:style w:type="character" w:customStyle="1" w:styleId="rynqvb">
    <w:name w:val="rynqvb"/>
    <w:basedOn w:val="a0"/>
    <w:rsid w:val="009C6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76948">
      <w:bodyDiv w:val="1"/>
      <w:marLeft w:val="0"/>
      <w:marRight w:val="0"/>
      <w:marTop w:val="0"/>
      <w:marBottom w:val="0"/>
      <w:divBdr>
        <w:top w:val="none" w:sz="0" w:space="0" w:color="auto"/>
        <w:left w:val="none" w:sz="0" w:space="0" w:color="auto"/>
        <w:bottom w:val="none" w:sz="0" w:space="0" w:color="auto"/>
        <w:right w:val="none" w:sz="0" w:space="0" w:color="auto"/>
      </w:divBdr>
    </w:div>
    <w:div w:id="188498117">
      <w:bodyDiv w:val="1"/>
      <w:marLeft w:val="0"/>
      <w:marRight w:val="0"/>
      <w:marTop w:val="0"/>
      <w:marBottom w:val="0"/>
      <w:divBdr>
        <w:top w:val="none" w:sz="0" w:space="0" w:color="auto"/>
        <w:left w:val="none" w:sz="0" w:space="0" w:color="auto"/>
        <w:bottom w:val="none" w:sz="0" w:space="0" w:color="auto"/>
        <w:right w:val="none" w:sz="0" w:space="0" w:color="auto"/>
      </w:divBdr>
    </w:div>
    <w:div w:id="882713144">
      <w:bodyDiv w:val="1"/>
      <w:marLeft w:val="0"/>
      <w:marRight w:val="0"/>
      <w:marTop w:val="0"/>
      <w:marBottom w:val="0"/>
      <w:divBdr>
        <w:top w:val="none" w:sz="0" w:space="0" w:color="auto"/>
        <w:left w:val="none" w:sz="0" w:space="0" w:color="auto"/>
        <w:bottom w:val="none" w:sz="0" w:space="0" w:color="auto"/>
        <w:right w:val="none" w:sz="0" w:space="0" w:color="auto"/>
      </w:divBdr>
    </w:div>
    <w:div w:id="889419034">
      <w:bodyDiv w:val="1"/>
      <w:marLeft w:val="0"/>
      <w:marRight w:val="0"/>
      <w:marTop w:val="0"/>
      <w:marBottom w:val="0"/>
      <w:divBdr>
        <w:top w:val="none" w:sz="0" w:space="0" w:color="auto"/>
        <w:left w:val="none" w:sz="0" w:space="0" w:color="auto"/>
        <w:bottom w:val="none" w:sz="0" w:space="0" w:color="auto"/>
        <w:right w:val="none" w:sz="0" w:space="0" w:color="auto"/>
      </w:divBdr>
    </w:div>
    <w:div w:id="1000041063">
      <w:bodyDiv w:val="1"/>
      <w:marLeft w:val="0"/>
      <w:marRight w:val="0"/>
      <w:marTop w:val="0"/>
      <w:marBottom w:val="0"/>
      <w:divBdr>
        <w:top w:val="none" w:sz="0" w:space="0" w:color="auto"/>
        <w:left w:val="none" w:sz="0" w:space="0" w:color="auto"/>
        <w:bottom w:val="none" w:sz="0" w:space="0" w:color="auto"/>
        <w:right w:val="none" w:sz="0" w:space="0" w:color="auto"/>
      </w:divBdr>
    </w:div>
    <w:div w:id="1085803336">
      <w:bodyDiv w:val="1"/>
      <w:marLeft w:val="0"/>
      <w:marRight w:val="0"/>
      <w:marTop w:val="0"/>
      <w:marBottom w:val="0"/>
      <w:divBdr>
        <w:top w:val="none" w:sz="0" w:space="0" w:color="auto"/>
        <w:left w:val="none" w:sz="0" w:space="0" w:color="auto"/>
        <w:bottom w:val="none" w:sz="0" w:space="0" w:color="auto"/>
        <w:right w:val="none" w:sz="0" w:space="0" w:color="auto"/>
      </w:divBdr>
    </w:div>
    <w:div w:id="1663970562">
      <w:bodyDiv w:val="1"/>
      <w:marLeft w:val="0"/>
      <w:marRight w:val="0"/>
      <w:marTop w:val="0"/>
      <w:marBottom w:val="0"/>
      <w:divBdr>
        <w:top w:val="none" w:sz="0" w:space="0" w:color="auto"/>
        <w:left w:val="none" w:sz="0" w:space="0" w:color="auto"/>
        <w:bottom w:val="none" w:sz="0" w:space="0" w:color="auto"/>
        <w:right w:val="none" w:sz="0" w:space="0" w:color="auto"/>
      </w:divBdr>
    </w:div>
    <w:div w:id="1845168286">
      <w:bodyDiv w:val="1"/>
      <w:marLeft w:val="0"/>
      <w:marRight w:val="0"/>
      <w:marTop w:val="0"/>
      <w:marBottom w:val="0"/>
      <w:divBdr>
        <w:top w:val="none" w:sz="0" w:space="0" w:color="auto"/>
        <w:left w:val="none" w:sz="0" w:space="0" w:color="auto"/>
        <w:bottom w:val="none" w:sz="0" w:space="0" w:color="auto"/>
        <w:right w:val="none" w:sz="0" w:space="0" w:color="auto"/>
      </w:divBdr>
    </w:div>
    <w:div w:id="197448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B3B6D.4DC4D1A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olicies.worldbank.org/en/policies/all/ppfdetail/1573?ver=current" TargetMode="External"/><Relationship Id="rId1" Type="http://schemas.openxmlformats.org/officeDocument/2006/relationships/hyperlink" Target="https://policies.worldbank.org/en/policies/all/ppfdetail/1572?ver=curr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3</Value>
    </TaxCatchAll>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CB6F-3C87-497A-A86E-298A9A148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D3B3C-D9B5-4353-8D79-5FE21BFFE3EF}">
  <ds:schemaRefs>
    <ds:schemaRef ds:uri="http://schemas.microsoft.com/sharepoint/v3/contenttype/forms"/>
  </ds:schemaRefs>
</ds:datastoreItem>
</file>

<file path=customXml/itemProps3.xml><?xml version="1.0" encoding="utf-8"?>
<ds:datastoreItem xmlns:ds="http://schemas.openxmlformats.org/officeDocument/2006/customXml" ds:itemID="{ABA4C022-37DD-44AC-8C3D-C910F3CF6384}">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114AFBC9-5B8D-4063-B5C0-A14AE7B0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9784</Words>
  <Characters>55772</Characters>
  <Application>Microsoft Office Word</Application>
  <DocSecurity>0</DocSecurity>
  <Lines>464</Lines>
  <Paragraphs>130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Nargiza Narynbaeva</dc:creator>
  <cp:keywords/>
  <dc:description/>
  <cp:lastModifiedBy>Nargiza Iskender</cp:lastModifiedBy>
  <cp:revision>2</cp:revision>
  <dcterms:created xsi:type="dcterms:W3CDTF">2024-12-16T10:34:00Z</dcterms:created>
  <dcterms:modified xsi:type="dcterms:W3CDTF">2024-12-16T10:34:00Z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TaxKeyword">
    <vt:lpwstr/>
  </property>
  <property fmtid="{D5CDD505-2E9C-101B-9397-08002B2CF9AE}" pid="4" name="hbe71f8dfd024405860d37e862f27a82">
    <vt:lpwstr/>
  </property>
  <property fmtid="{D5CDD505-2E9C-101B-9397-08002B2CF9AE}" pid="5" name="fbe16eaccf4749f086104f7c67297f76">
    <vt:lpwstr>World Bank|bc205cc9-8a56-48a3-9f30-b099e7707c1b</vt:lpwstr>
  </property>
  <property fmtid="{D5CDD505-2E9C-101B-9397-08002B2CF9AE}" pid="6" name="WBDocs_Country">
    <vt:lpwstr/>
  </property>
  <property fmtid="{D5CDD505-2E9C-101B-9397-08002B2CF9AE}" pid="7" name="WBDocs_Local_Document_Type">
    <vt:lpwstr/>
  </property>
  <property fmtid="{D5CDD505-2E9C-101B-9397-08002B2CF9AE}" pid="8" name="MediaServiceImageTags">
    <vt:lpwstr/>
  </property>
  <property fmtid="{D5CDD505-2E9C-101B-9397-08002B2CF9AE}" pid="9" name="m23003d518f743f49dcbc82909afe93a">
    <vt:lpwstr/>
  </property>
  <property fmtid="{D5CDD505-2E9C-101B-9397-08002B2CF9AE}" pid="10" name="d744a75525f04a8c9e54f4ed11bfe7c0">
    <vt:lpwstr/>
  </property>
  <property fmtid="{D5CDD505-2E9C-101B-9397-08002B2CF9AE}" pid="11" name="WBDocs_Topic">
    <vt:lpwstr/>
  </property>
  <property fmtid="{D5CDD505-2E9C-101B-9397-08002B2CF9AE}" pid="12" name="lcf76f155ced4ddcb4097134ff3c332f">
    <vt:lpwstr/>
  </property>
  <property fmtid="{D5CDD505-2E9C-101B-9397-08002B2CF9AE}" pid="13" name="TaxKeywordTaxHTField">
    <vt:lpwstr/>
  </property>
  <property fmtid="{D5CDD505-2E9C-101B-9397-08002B2CF9AE}" pid="14" name="WBDocs_Originating_Unit">
    <vt:lpwstr/>
  </property>
  <property fmtid="{D5CDD505-2E9C-101B-9397-08002B2CF9AE}" pid="15" name="Organization">
    <vt:lpwstr>3;#World Bank|bc205cc9-8a56-48a3-9f30-b099e7707c1b</vt:lpwstr>
  </property>
  <property fmtid="{D5CDD505-2E9C-101B-9397-08002B2CF9AE}" pid="16" name="WBDocs_Category">
    <vt:lpwstr/>
  </property>
  <property fmtid="{D5CDD505-2E9C-101B-9397-08002B2CF9AE}" pid="17" name="WBDocs_Language">
    <vt:lpwstr/>
  </property>
  <property fmtid="{D5CDD505-2E9C-101B-9397-08002B2CF9AE}" pid="18" name="n51c50147e554be9a5479ee6e2785bf7">
    <vt:lpwstr/>
  </property>
  <property fmtid="{D5CDD505-2E9C-101B-9397-08002B2CF9AE}" pid="19" name="pf1bc08d06b541998378c6b8090400d8">
    <vt:lpwstr/>
  </property>
  <property fmtid="{D5CDD505-2E9C-101B-9397-08002B2CF9AE}" pid="20" name="WBDocs_Business_Function">
    <vt:lpwstr/>
  </property>
</Properties>
</file>