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D784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28"/>
        </w:rPr>
        <w:t>Кыргызская Республика</w:t>
      </w:r>
    </w:p>
    <w:p w14:paraId="6985350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28"/>
        </w:rPr>
        <w:t>Министерство труда, социального обеспечения и миграции</w:t>
      </w:r>
    </w:p>
    <w:p w14:paraId="44797B3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28"/>
        </w:rPr>
        <w:t>Проект Всемирного банка</w:t>
      </w:r>
    </w:p>
    <w:p w14:paraId="4E33D31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28"/>
        </w:rPr>
        <w:t>«Укрепление программ социальной помощи и рынка труда»</w:t>
      </w:r>
    </w:p>
    <w:p w14:paraId="73C6BFA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28"/>
        </w:rPr>
        <w:t>KG/SSALMP/CS/2026/CQS-01</w:t>
      </w:r>
    </w:p>
    <w:p w14:paraId="46852A1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Times New Roman" w:cs="Times New Roman"/>
          <w:b/>
          <w:sz w:val="32"/>
        </w:rPr>
      </w:pPr>
    </w:p>
    <w:p w14:paraId="56976E8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32"/>
        </w:rPr>
        <w:t>ТЕХНИЧЕСКОЕ ЗАДАНИЕ</w:t>
      </w:r>
    </w:p>
    <w:p w14:paraId="092CDF2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 w:val="0"/>
          <w:sz w:val="28"/>
        </w:rPr>
        <w:t>на проведение комплексного исследования, включая: разработку и внедрение оценки результатов программы «Социальный контракт»</w:t>
      </w:r>
    </w:p>
    <w:p w14:paraId="1774CF4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33FBA8F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30"/>
        </w:rPr>
        <w:t>I. Введение</w:t>
      </w:r>
    </w:p>
    <w:p w14:paraId="4744226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В 2022 году программа охватила 2 800 семей, из которых 2 793 (99,7%) в настоящее время успешно реализуют свои бизнес-планы. Оставшиеся 7 семей не смогли продолжить участие в программе по объективным причинам (4 семьи вернули средства в бюджет по семейным обстоятельствам; 2 семьи — в связи с событиями в Баткенской области; 1 семья — в связи со смертью участника).</w:t>
      </w:r>
    </w:p>
    <w:p w14:paraId="62E2DC1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В целом программа «Социальный контракт» охватывает 15 390 человек в 2 793 семьях, включая 8 710 детей в возрасте до 16 лет, которые ранее получали ежемесячное пособие «Үй-бүлөгө көмөк» (далее — УБК), и 413 лиц с инвалидностью. В рамках программы 1 677 безработных граждан, официально зарегистрированных в службах занятости, смогли начать собственное дело.</w:t>
      </w:r>
    </w:p>
    <w:p w14:paraId="176F035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Результаты мониторинга программы «Социальный контракт» показали, что:</w:t>
      </w:r>
    </w:p>
    <w:p w14:paraId="7F4F28A5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1 442 (51,5%) семьи, реализующие социальный контракт, имеют 3–4 детей;</w:t>
      </w:r>
    </w:p>
    <w:p w14:paraId="5C3576CF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958 (34,2%) семей имеют 1 или 2 детей;</w:t>
      </w:r>
    </w:p>
    <w:p w14:paraId="0AA423CC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371 (13,3%) семья имеет 5 и 6 детей;</w:t>
      </w:r>
    </w:p>
    <w:p w14:paraId="63E7ECEF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27 (1,0%) семей — 7 и 8 детей.</w:t>
      </w:r>
    </w:p>
    <w:p w14:paraId="10D565B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Из общего числа семей, охваченных программой «Социальный контракт», 1 389 (49,7%) семей в настоящее время получают ежемесячные доходы в диапазоне от 4 000 до 40 000 сомов, а именно:</w:t>
      </w:r>
    </w:p>
    <w:p w14:paraId="19BA6CB4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596 (42,9%) семей получают недельный доход в диапазоне от 1 000 до 2 000 сомов;</w:t>
      </w:r>
    </w:p>
    <w:p w14:paraId="74BF066A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479 (34,5%) семей получают недельный доход в диапазоне от 3 000 до 5 000 сомов;</w:t>
      </w:r>
    </w:p>
    <w:p w14:paraId="1B3D0C79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314 (22,6%) семей получают недельный доход в диапазоне от 5 000 до 10 000 сомов.</w:t>
      </w:r>
    </w:p>
    <w:p w14:paraId="2E28901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Таким образом, участие в программе «Социальный контракт» стимулирует экономическую активность граждан, формируя самостоятельность и ответственность за экономическое положение своих семей.</w:t>
      </w:r>
    </w:p>
    <w:p w14:paraId="0B4F855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Мониторинг программы также показал, что наибольшие возможности для реализации бизнес-идей и получения дохода имеются в г. Бишкек и Чуйской области. Например, из общего числа получателей социальной помощи на основе социального контракта в г. Бишкек 334 семьи, или 97,4%, фактически получают доход. При этом 88,0% (308 семей) зарабатывают от 8 000 до 40 000 сомов в месяц. Есть также семьи (5 семей), чей ежемесячный доход превышает 40 000 сомов.</w:t>
      </w:r>
    </w:p>
    <w:p w14:paraId="54A24CE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В г. Бишкек 66,5% семей занимаются швейным делом, 17,4% предоставляют различные услуги, 11,4% занимаются торговлей, и 4,6% — сельским хозяйством.</w:t>
      </w:r>
    </w:p>
    <w:p w14:paraId="16D762C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В других регионах страны наиболее распространены проекты в сферах животноводства и швейного производства. Эти направления преобладают в сельской местности, тогда как услуги и торговля — в городах.</w:t>
      </w:r>
    </w:p>
    <w:p w14:paraId="352AE22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Участие в программе «Социальный контракт» позволяет создавать дополнительные рабочие места, включая «зеленые» рабочие места. В результате реализации программы в 2022 году было создано дополнительно 2 721 рабочее место.</w:t>
      </w:r>
    </w:p>
    <w:p w14:paraId="59AABB2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Всего в рамках программы «Социальный контракт» создано 5 514 новых рабочих мест. Это показывает, что население не только доверяет программе, но и участие в ней побуждает людей становиться активнее и искать новые бизнес-идеи.</w:t>
      </w:r>
    </w:p>
    <w:p w14:paraId="6D07DD39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30"/>
        </w:rPr>
        <w:t>II. Цели задания</w:t>
      </w:r>
    </w:p>
    <w:p w14:paraId="239F00C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Целью задания является проведение комплексного анализа результатов программы «Социальный контракт» за 2022 год для оценки ее социально-экономической эффективности, устойчивости достигнутых результатов и влияния на благосостояние участников. Объектом исследования являются программа «Социальный контракт», участники социального контракта и их бизнес-проекты.</w:t>
      </w:r>
    </w:p>
    <w:p w14:paraId="470854E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28"/>
        </w:rPr>
        <w:t>Задачи исследования</w:t>
      </w:r>
    </w:p>
    <w:p w14:paraId="056CEA67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Проанализировать количественные показатели охвата программы (число семей, участников, детей, лиц с инвалидностью, созданных рабочих мест).</w:t>
      </w:r>
    </w:p>
    <w:p w14:paraId="56CBEA48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Оценить уровень доходов участников после вступления в программу и его динамику.</w:t>
      </w:r>
    </w:p>
    <w:p w14:paraId="4C70C0F0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Сопоставить доходы семей, участвующих в программе, с уровнем пособий УБК, чтобы определить степень роста доходов и снижение зависимости от социальной поддержки.</w:t>
      </w:r>
    </w:p>
    <w:p w14:paraId="4EF7A275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Выявить основные направления бизнеса, реализуемые в рамках программы, и их эффективность (услуги, торговля, сельское хозяйство, швейное производство и т. д.).</w:t>
      </w:r>
    </w:p>
    <w:p w14:paraId="6C7F307D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Определить факторы, способствующие успеху и препятствующие ему, включая семейные, региональные, экономические и иные обстоятельства.</w:t>
      </w:r>
    </w:p>
    <w:p w14:paraId="23A55977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Проанализировать эффективность программы по регионам, выявив лидирующие регионы и регионы с низкой эффективностью.</w:t>
      </w:r>
    </w:p>
    <w:p w14:paraId="7AA0B139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Оценить влияние программы на уровень занятости и самозанятости населения.</w:t>
      </w:r>
    </w:p>
    <w:p w14:paraId="3382329E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Определить вклад программы в создание новых и «зеленых» рабочих мест.</w:t>
      </w:r>
    </w:p>
    <w:p w14:paraId="41CC5E7E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Оценить удовлетворенность участников условиями и результатами программы.</w:t>
      </w:r>
    </w:p>
    <w:p w14:paraId="187B32A7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Проанализировать устойчивость бизнес-проектов — долю действующих проектов и долю прекративших деятельность.</w:t>
      </w:r>
    </w:p>
    <w:p w14:paraId="4D3BDCF7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Определить эффективность использования выделенных бюджетных средств и отдачу от инвестиций в социальную сферу.</w:t>
      </w:r>
    </w:p>
    <w:p w14:paraId="2A84CFA8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Разработать методологию расчета доходов участников социального контракта (единую или дифференцированную в зависимости от вида деятельности).</w:t>
      </w:r>
    </w:p>
    <w:p w14:paraId="0F8827F5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Подготовить рекомендации по совершенствованию механизма реализации программы и дальнейшему масштабированию.</w:t>
      </w:r>
    </w:p>
    <w:p w14:paraId="499F1F4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30"/>
        </w:rPr>
        <w:t>IV. Объем услуг</w:t>
      </w:r>
    </w:p>
    <w:p w14:paraId="393639E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Нанятый консультант оказывает услуги по проведению исследования и разработке рекомендаций.</w:t>
      </w:r>
    </w:p>
    <w:p w14:paraId="1A9C084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28"/>
        </w:rPr>
        <w:t>Объем и структура исследовательской работы</w:t>
      </w:r>
    </w:p>
    <w:p w14:paraId="263001E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Исследование проводится под координацией (ОРП ВБ) консультанта по подкомпоненту 2.1 «Поддержка выхода из программ социальной помощи через возможности экономической интеграции» и УПРСЗ МТСОМ КР и включает качественный и количественный анализ, в том числе:</w:t>
      </w:r>
    </w:p>
    <w:p w14:paraId="6DED1F11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Сбор и систематизация данных за 2022 год, создание базы данных (по регионам, категориям семей, видам бизнеса).</w:t>
      </w:r>
    </w:p>
    <w:p w14:paraId="13FC1667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Анализ документов, статистики.</w:t>
      </w:r>
    </w:p>
    <w:p w14:paraId="667A95E8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Расчет показателей эффективности: охват, доходы, занятость, динамика.</w:t>
      </w:r>
    </w:p>
    <w:p w14:paraId="18EE4AEC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Статистический анализ.</w:t>
      </w:r>
    </w:p>
    <w:p w14:paraId="1ADAF2E5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Интервью и опросы участников, сотрудников РУТСОМ, МГА и ОМСУ для выявления субъективных оценок и проблемных аспектов.</w:t>
      </w:r>
    </w:p>
    <w:p w14:paraId="481A6B29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Социологическое исследование с использованием соответствующих методов, которые будут определены при подготовке методологии исследования.</w:t>
      </w:r>
    </w:p>
    <w:p w14:paraId="3677BE0D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Сравнение результатов по регионам, выявление факторов успеха.</w:t>
      </w:r>
    </w:p>
    <w:p w14:paraId="3C306F06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Географический и корреляционный анализ.</w:t>
      </w:r>
    </w:p>
    <w:p w14:paraId="64678653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Анализ экономической эффективности программы и роста доходов.</w:t>
      </w:r>
    </w:p>
    <w:p w14:paraId="45D0C571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Расчет показателей ROI и мультипликативного эффекта.</w:t>
      </w:r>
    </w:p>
    <w:p w14:paraId="591B4C8A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Подготовка аналитического отчета, выводов и предложений по улучшению программы.</w:t>
      </w:r>
    </w:p>
    <w:p w14:paraId="7278B23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Нанятый консультант подготовит и согласует с МТСОМ КР и ОРП Всемирного банка:</w:t>
      </w:r>
    </w:p>
    <w:p w14:paraId="4B36097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Методологию исследования, включая (но не ограничиваясь):</w:t>
      </w:r>
    </w:p>
    <w:p w14:paraId="40A421B9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отбор регионов (областей, районов, городов, айылных аймаков, населенных пунктов) и выборку семей, где будет проводиться исследование, исходя из общего числа 2 800 семей;</w:t>
      </w:r>
    </w:p>
    <w:p w14:paraId="7F670226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методы исследования;</w:t>
      </w:r>
    </w:p>
    <w:p w14:paraId="27D5730D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включение в выборку населенных пунктов, расположенных вблизи городов и областных/районных центров, в высокогорных, низкогорных, приграничных, удаленных зонах, а также территориях без официального статуса административно-территориальных единиц (новостройки);</w:t>
      </w:r>
    </w:p>
    <w:p w14:paraId="0928F931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смету расходов на проведение исследования (при выезде в регионы все предполагаемые расходы — проживание, питание, проезд, а также расходы на опрос и анкетирование — должны быть включены в финансовое предложение консультанта).</w:t>
      </w:r>
    </w:p>
    <w:p w14:paraId="12B0F36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Методология также должна включать методы и меры, направленные на выполнение задач настоящего ТЗ, с учетом ожидаемых результатов.</w:t>
      </w:r>
    </w:p>
    <w:p w14:paraId="158D1F5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Анализ результатов опроса бенефициаров должен отражать оценку реализации программы «Социальный контракт» за 2022 год для определения ее социально-экономической эффективности, устойчивости достигнутых результатов и влияния на благосостояние участников.</w:t>
      </w:r>
    </w:p>
    <w:p w14:paraId="316B3B5D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28"/>
        </w:rPr>
        <w:t>Ожидаемые результаты работы</w:t>
      </w:r>
    </w:p>
    <w:p w14:paraId="394D48C2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Получен аналитический отчет, отражающий объективную картину результатов реализации программы за 2022 год во всех регионах страны.</w:t>
      </w:r>
    </w:p>
    <w:p w14:paraId="6692BAA0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Определен уровень достижения целей программы — повышение доходов малообеспеченных семей, рост занятости и снижение зависимости от пособий.</w:t>
      </w:r>
    </w:p>
    <w:p w14:paraId="799ED146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Выявлены ключевые успешные практики (по видам деятельности, регионам и подходам к сопровождению участников).</w:t>
      </w:r>
    </w:p>
    <w:p w14:paraId="0B0AA950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Подтверждено/опровергнуто влияние программы на улучшение благосостояния участников: рост ежемесячного дохода, снижение бедности, повышение устойчивости домохозяйств.</w:t>
      </w:r>
    </w:p>
    <w:p w14:paraId="6F569D7E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Оценена структура доходов и их устойчивость по категориям семей и регионам.</w:t>
      </w:r>
    </w:p>
    <w:p w14:paraId="52A49BFC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Определен вклад программы в создание новых рабочих мест (включая «зеленые») и развитие самозанятости.</w:t>
      </w:r>
    </w:p>
    <w:p w14:paraId="195C3A03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Показано, как участие в программе способствует развитию предпринимательской активности и формированию культуры финансовой самостоятельности.</w:t>
      </w:r>
    </w:p>
    <w:p w14:paraId="5D37259B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Составлен рейтинг регионов по эффективности реализации программы (уровень доходов, доля активных бизнесов, число созданных рабочих мест).</w:t>
      </w:r>
    </w:p>
    <w:p w14:paraId="597F187B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Определены наиболее эффективные и наименее эффективные виды деятельности.</w:t>
      </w:r>
    </w:p>
    <w:p w14:paraId="15E980DF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Выявлены региональные особенности и проблемы (например, сезонность в сельской местности, ограниченный рынок сбыта, слабая инфраструктура).</w:t>
      </w:r>
    </w:p>
    <w:p w14:paraId="2013A980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Оценена степень социальной интеграции участников и улучшение положения уязвимых групп (многодетные семьи, семьи с детьми, лица с инвалидностью).</w:t>
      </w:r>
    </w:p>
    <w:p w14:paraId="25C79674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Выявлены факторы, влияющие на устойчивость бизнеса после завершения периода реализации социального контракта.</w:t>
      </w:r>
    </w:p>
    <w:p w14:paraId="7F1E2519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Подготовлены кейсы успешных и неуспешных участников в качестве примеров.</w:t>
      </w:r>
    </w:p>
    <w:p w14:paraId="1D461F15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Разработаны практические рекомендации для государственных органов и местных властей по: улучшению механизмов отбора участников; сопровождению семей и мониторингу результатов; стимулированию «зеленых» и креативных бизнес-инициатив.</w:t>
      </w:r>
    </w:p>
    <w:p w14:paraId="5B3E0C6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Представление результатов исследования на расширенном круглом столе, организованном консультантом совместно с ОРП и МТСОМ КР.</w:t>
      </w:r>
    </w:p>
    <w:p w14:paraId="66891B27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28"/>
        </w:rPr>
        <w:t>Ожидаемые результаты (поставляемые документы)</w:t>
      </w:r>
    </w:p>
    <w:p w14:paraId="25CFB6D5">
      <w:pPr>
        <w:pStyle w:val="2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Согласованная методология исследования с учетом целей и ожидаемых результатов настоящего ТЗ — в течение 4 недель (согласование с ВБ и МТСОМ КР).</w:t>
      </w:r>
    </w:p>
    <w:p w14:paraId="0A7E8EF8">
      <w:pPr>
        <w:pStyle w:val="2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Согласованный график исследования с указанием мероприятий, количества бенефициаров и локаций — в течение 5–6 недель (согласование с ОРП и МТСОМ, утверждение приказом МТСОМ КР).</w:t>
      </w:r>
    </w:p>
    <w:p w14:paraId="2F711A64">
      <w:pPr>
        <w:pStyle w:val="2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Утвержденное исследование — в течение недель 7–23 (проведение по утвержденному графику, согласованному ОРП и МТСОМ КР).</w:t>
      </w:r>
    </w:p>
    <w:p w14:paraId="49E1B68D">
      <w:pPr>
        <w:pStyle w:val="2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Анализ и обработка данных — в течение недель 24–32.</w:t>
      </w:r>
    </w:p>
    <w:p w14:paraId="0C1B3804">
      <w:pPr>
        <w:pStyle w:val="2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Утвержденный аналитический отчет со всеми показателями, указанными в задачах и ожидаемых результатах — в течение недель 33–35 (рассмотрение и утверждение МТСОМ КР).</w:t>
      </w:r>
    </w:p>
    <w:p w14:paraId="1748ECC7">
      <w:pPr>
        <w:pStyle w:val="2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Организован круглый стол и представлены результаты исследования — неделя 36.</w:t>
      </w:r>
    </w:p>
    <w:p w14:paraId="1914821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Круглый стол организуется консультантом. МТСОМ КР готовит список участников и рассылает приглашения.</w:t>
      </w:r>
    </w:p>
    <w:p w14:paraId="64AB24D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Представление итогового отчета со всеми документами и материалами, включая электронные носители (отчеты, рекомендации, презентации, полная база данных всех опрошенных бенефициаров с обработанными данными) в бумажном и электронном виде.</w:t>
      </w:r>
    </w:p>
    <w:p w14:paraId="18E91BE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Консультант должен предоставить итоговый пакет документов и обучить сотрудников МТСОМ КР проведению запросов для получения необходимой информации из сформированной по итогам исследования базы данных.</w:t>
      </w:r>
    </w:p>
    <w:p w14:paraId="3CB8AB7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30"/>
        </w:rPr>
        <w:t>V. Механизмы взаимодействия</w:t>
      </w:r>
    </w:p>
    <w:p w14:paraId="385E07D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Нанятый консультант будет работать под руководством заместителя министра труда, социальной защиты и трудовой миграции Кыргызской Республики, консультантов проекта Всемирного банка «Укрепление программ социальной помощи и рынка труда» и в координации с УПРСЗ МТСПМ КР.</w:t>
      </w:r>
    </w:p>
    <w:p w14:paraId="7F6683D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30"/>
        </w:rPr>
        <w:t>VI. Отчетность</w:t>
      </w:r>
    </w:p>
    <w:p w14:paraId="7EB783B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По завершении работ нанятый консультант представляет в МТОС КР на рассмотрение и утверждение итоговый отчет и иные документы, предусмотренные результатами, подтверждающие удовлетворительное выполнение задания.</w:t>
      </w:r>
    </w:p>
    <w:p w14:paraId="1ED578A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Кроме того, консультант предоставляет ОРП и МТОС КР в письменном и иных форматах:</w:t>
      </w:r>
    </w:p>
    <w:p w14:paraId="1ECF6873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Методологию исследования;</w:t>
      </w:r>
    </w:p>
    <w:p w14:paraId="1A326763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Аналитический отчет;</w:t>
      </w:r>
    </w:p>
    <w:p w14:paraId="1D81278A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Итоговый отчет с указанием объема выполненных работ, включая электронные носители (отчеты, рекомендации, презентации, полную базу данных всех опрошенных бенефициаров с обработанными данными) в бумажной и электронной форме.</w:t>
      </w:r>
    </w:p>
    <w:p w14:paraId="2802BD7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Все документы, материалы и результаты работ должны быть представлены на русском и кыргызском языках в бумажном и электронном виде. Требования к тексту: текст исследования с приложениями должен быть тщательно проверен и отредактирован, представлен на бумаге в твердом пластиковом переплете и на электронном носителе (MS WORD, шрифт 14, «Times New Roman») на государственном и официальном языках.</w:t>
      </w:r>
    </w:p>
    <w:p w14:paraId="25ED943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30"/>
        </w:rPr>
        <w:t>VII. График платежей</w:t>
      </w:r>
    </w:p>
    <w:p w14:paraId="50124F03">
      <w:pPr>
        <w:pStyle w:val="2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Подготовлена методология исследования с указанием методов и мер с учетом целей и ожидаемых результатов настоящего ТЗ — 30%.</w:t>
      </w:r>
    </w:p>
    <w:p w14:paraId="1CABC07E">
      <w:pPr>
        <w:pStyle w:val="2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Аналитический отчет с результатами исследования — 60%.</w:t>
      </w:r>
    </w:p>
    <w:p w14:paraId="36A0D4A1">
      <w:pPr>
        <w:pStyle w:val="2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Итоговый отчет с указанием объема выполненных работ, подписанный консультантом, а также акт выполненных работ, подписанный ОРП и МТСОМ КР — 10%.</w:t>
      </w:r>
    </w:p>
    <w:p w14:paraId="3B067961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30"/>
        </w:rPr>
        <w:t>VIII. Вклад Заказчика</w:t>
      </w:r>
    </w:p>
    <w:p w14:paraId="1958FFE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Консультант будет работать в тесном взаимодействии с подразделением по решениям в области содействия занятости Министерства труда и социальной защиты Кыргызской Республики (далее — Заказчик) и с ОРП Всемирного банка на протяжении всего периода выполнения задания.</w:t>
      </w:r>
    </w:p>
    <w:p w14:paraId="364B152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Заказчик обязуется:</w:t>
      </w:r>
    </w:p>
    <w:p w14:paraId="4AAA1073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по запросу консультанта предоставлять все необходимые материалы (нормативные правовые акты и необходимую информацию), имеющиеся у Заказчика;</w:t>
      </w:r>
    </w:p>
    <w:p w14:paraId="315EAD2A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содействовать в проведении консультаций и встреч с бенефициарами, сотрудниками структурных (территориальных) подразделений Министерства труда и социальной защиты, органами муниципальной власти, органами местного самоуправления, а при необходимости — и другими организациями по запросу консультанта;</w:t>
      </w:r>
    </w:p>
    <w:p w14:paraId="23294F58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предоставлять площадку (помещение) для организации обсуждений результатов работы консультанта;</w:t>
      </w:r>
    </w:p>
    <w:p w14:paraId="069BD770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оказывать иные виды содействия консультанту в пределах компетенции при необходимости.</w:t>
      </w:r>
    </w:p>
    <w:p w14:paraId="7412BDD0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30"/>
        </w:rPr>
        <w:t>IX. Сроки</w:t>
      </w:r>
    </w:p>
    <w:p w14:paraId="68BAF34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Ориентировочная продолжительность выполнения задания — 9 месяцев.</w:t>
      </w:r>
    </w:p>
    <w:p w14:paraId="3358D27A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30"/>
        </w:rPr>
        <w:t>X. Квалификационные требования</w:t>
      </w:r>
    </w:p>
    <w:p w14:paraId="7D1E6FC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Для отбора консультант должен соответствовать следующим минимальным квалификационным требованиям:</w:t>
      </w:r>
    </w:p>
    <w:p w14:paraId="1F104244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подтвержденный опыт разработки и проведения исследований и оценок в социальной сфере: не менее 3 исследований, проведенных в Кыргызской Республике;</w:t>
      </w:r>
    </w:p>
    <w:p w14:paraId="4A71981B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опыт проведения опросов с использованием методов и программ статистического анализа данных, а также техническая возможность обработки данных;</w:t>
      </w:r>
    </w:p>
    <w:p w14:paraId="3F8394A7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знание регионального и институционального контекста: отличное знание административно-территориального устройства республики, опыт работы/сотрудничества с государственными и местными органами власти;</w:t>
      </w:r>
    </w:p>
    <w:p w14:paraId="7824BF64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опыт организации и проведения публичных мероприятий.</w:t>
      </w:r>
    </w:p>
    <w:p w14:paraId="5DD9413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Технические предложения должны соответствовать следующим требованиям в части методологии/плана работ и ключевого персонала.</w:t>
      </w:r>
    </w:p>
    <w:p w14:paraId="3C5384B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Количество баллов по каждому из пунктов определяется с учетом двух подкритериев и соответствующей доли (в %):</w:t>
      </w:r>
    </w:p>
    <w:p w14:paraId="66FD0F6E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Адекватность и качество предлагаемой методологии и плана работ в соответствии с ТЗ — 30 баллов.</w:t>
      </w:r>
    </w:p>
    <w:p w14:paraId="68514FF3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Квалификация ключевых сотрудников — 70 баллов.</w:t>
      </w:r>
    </w:p>
    <w:p w14:paraId="4907938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Команда консультанта должна состоять как минимум из руководителя команды и четырех специалистов.</w:t>
      </w:r>
    </w:p>
    <w:p w14:paraId="35D81F62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sz w:val="28"/>
        </w:rPr>
        <w:t>Критерии оценки ключевых сотрудников</w:t>
      </w:r>
    </w:p>
    <w:p w14:paraId="7D7D9F6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1) Руководитель команды / менеджер</w:t>
      </w:r>
    </w:p>
    <w:p w14:paraId="78550876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Образование: высшее в области социальных наук (социология, экономика, статистика или иная смежная область).</w:t>
      </w:r>
    </w:p>
    <w:p w14:paraId="340E51DC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Общий опыт: 5–8 лет в социологии/экономике/статистике или смежных областях.</w:t>
      </w:r>
    </w:p>
    <w:p w14:paraId="051180B1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Специальный опыт: не менее 3 лет опыта проведения исследований в социальной сфере.</w:t>
      </w:r>
    </w:p>
    <w:p w14:paraId="336F27E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2) Аналитик</w:t>
      </w:r>
    </w:p>
    <w:p w14:paraId="120DD54E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Образование: высшее в области социальных наук (социология, экономика, статистика или иная смежная область).</w:t>
      </w:r>
    </w:p>
    <w:p w14:paraId="0B845D6A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Общий опыт: не менее 5 лет в социологии/статистике/экономике.</w:t>
      </w:r>
    </w:p>
    <w:p w14:paraId="381AF5CF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Специальный опыт: опыт проведения статистического анализа данных.</w:t>
      </w:r>
    </w:p>
    <w:p w14:paraId="45C66AD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3) Статистик</w:t>
      </w:r>
    </w:p>
    <w:p w14:paraId="40CE5DB7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Образование: высшее в области социальных наук (социология, экономика, статистика или иная смежная область).</w:t>
      </w:r>
    </w:p>
    <w:p w14:paraId="3733474B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Общий опыт: не менее 5 лет в сфере статистики.</w:t>
      </w:r>
    </w:p>
    <w:p w14:paraId="6CF64044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Специальный опыт: опыт проведения статистических исследований.</w:t>
      </w:r>
    </w:p>
    <w:p w14:paraId="4E64899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4) Специалист по финансам/экономике</w:t>
      </w:r>
    </w:p>
    <w:p w14:paraId="70B6537B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Образование: высшее в области экономики и финансов.</w:t>
      </w:r>
    </w:p>
    <w:p w14:paraId="4DD4A121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Общий опыт: не менее 5 лет опыта работы в экономике и финансах.</w:t>
      </w:r>
    </w:p>
    <w:p w14:paraId="48A3F6C0">
      <w:pPr>
        <w:pStyle w:val="2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Специальный опыт: не менее 3 лет опыта государственной/муниципальной службы, умение выполнять расчеты и составлять бюджеты.</w:t>
      </w:r>
    </w:p>
    <w:p w14:paraId="7C55128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8"/>
        </w:rPr>
        <w:t>Для повышения качества и скорости выполнения работ нанятый консультант может, по условиям субподряда, привлекать специалистов с опытом и квалификацией в проведении исследований. В этом случае нанятый консультант несет персональную ответственность за весь объем, качество и своевременность выполненных работ.</w:t>
      </w:r>
    </w:p>
    <w:sectPr>
      <w:pgSz w:w="12240" w:h="15840"/>
      <w:pgMar w:top="1134" w:right="1134" w:bottom="1134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1BD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theme="minorBidi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qFormat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qFormat/>
    <w:uiPriority w:val="99"/>
  </w:style>
  <w:style w:type="character" w:customStyle="1" w:styleId="38">
    <w:name w:val="Footer Char"/>
    <w:basedOn w:val="11"/>
    <w:link w:val="26"/>
    <w:qFormat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qFormat/>
    <w:uiPriority w:val="99"/>
  </w:style>
  <w:style w:type="character" w:customStyle="1" w:styleId="47">
    <w:name w:val="Body Text 2 Char"/>
    <w:basedOn w:val="11"/>
    <w:link w:val="16"/>
    <w:qFormat/>
    <w:uiPriority w:val="99"/>
  </w:style>
  <w:style w:type="character" w:customStyle="1" w:styleId="48">
    <w:name w:val="Body Text 3 Char"/>
    <w:basedOn w:val="11"/>
    <w:link w:val="30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Индира</cp:lastModifiedBy>
  <dcterms:modified xsi:type="dcterms:W3CDTF">2025-12-18T10:21:37Z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5D30CCE5B8D54C38AC801DFF5A6D1448_12</vt:lpwstr>
  </property>
</Properties>
</file>