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AFC" w:rsidRPr="003474C4" w:rsidRDefault="00FD0AFC">
      <w:pPr>
        <w:pStyle w:val="a3"/>
        <w:jc w:val="left"/>
        <w:rPr>
          <w:sz w:val="20"/>
        </w:rPr>
      </w:pPr>
    </w:p>
    <w:p w:rsidR="00FD0AFC" w:rsidRPr="003474C4" w:rsidRDefault="00FD0AFC">
      <w:pPr>
        <w:pStyle w:val="a3"/>
        <w:spacing w:before="125"/>
        <w:jc w:val="left"/>
        <w:rPr>
          <w:sz w:val="20"/>
        </w:rPr>
      </w:pPr>
    </w:p>
    <w:p w:rsidR="00FD0AFC" w:rsidRPr="003474C4" w:rsidRDefault="00761188">
      <w:pPr>
        <w:pStyle w:val="a3"/>
        <w:ind w:left="3928"/>
        <w:jc w:val="left"/>
        <w:rPr>
          <w:sz w:val="20"/>
        </w:rPr>
      </w:pPr>
      <w:r w:rsidRPr="003474C4">
        <w:rPr>
          <w:noProof/>
          <w:sz w:val="20"/>
        </w:rPr>
        <w:drawing>
          <wp:inline distT="0" distB="0" distL="0" distR="0">
            <wp:extent cx="1343240" cy="792384"/>
            <wp:effectExtent l="0" t="0" r="0" b="0"/>
            <wp:docPr id="3" name="Image 3" descr="cid:image001.png@01D82D85.D8116AB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1.png@01D82D85.D8116AB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240" cy="7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AFC" w:rsidRPr="003474C4" w:rsidRDefault="00FD0AFC">
      <w:pPr>
        <w:pStyle w:val="a3"/>
        <w:spacing w:before="141"/>
        <w:jc w:val="left"/>
        <w:rPr>
          <w:sz w:val="40"/>
        </w:rPr>
      </w:pPr>
    </w:p>
    <w:p w:rsidR="00FD0AFC" w:rsidRPr="003474C4" w:rsidRDefault="00761188">
      <w:pPr>
        <w:spacing w:line="244" w:lineRule="auto"/>
        <w:ind w:left="12" w:right="242"/>
        <w:jc w:val="center"/>
        <w:rPr>
          <w:sz w:val="40"/>
        </w:rPr>
      </w:pPr>
      <w:r w:rsidRPr="003474C4">
        <w:rPr>
          <w:sz w:val="40"/>
        </w:rPr>
        <w:t>Отдел</w:t>
      </w:r>
      <w:r w:rsidRPr="003474C4">
        <w:rPr>
          <w:spacing w:val="-27"/>
          <w:sz w:val="40"/>
        </w:rPr>
        <w:t xml:space="preserve"> </w:t>
      </w:r>
      <w:r w:rsidRPr="003474C4">
        <w:rPr>
          <w:sz w:val="40"/>
        </w:rPr>
        <w:t>реализации</w:t>
      </w:r>
      <w:r w:rsidRPr="003474C4">
        <w:rPr>
          <w:spacing w:val="-27"/>
          <w:sz w:val="40"/>
        </w:rPr>
        <w:t xml:space="preserve"> </w:t>
      </w:r>
      <w:r w:rsidRPr="003474C4">
        <w:rPr>
          <w:sz w:val="40"/>
        </w:rPr>
        <w:t>сельскохозяйственных</w:t>
      </w:r>
      <w:r w:rsidRPr="003474C4">
        <w:rPr>
          <w:spacing w:val="-26"/>
          <w:sz w:val="40"/>
        </w:rPr>
        <w:t xml:space="preserve"> </w:t>
      </w:r>
      <w:r w:rsidRPr="003474C4">
        <w:rPr>
          <w:sz w:val="40"/>
        </w:rPr>
        <w:t xml:space="preserve">проектов (ОРСП), Министерство </w:t>
      </w:r>
      <w:r w:rsidR="008021C1">
        <w:rPr>
          <w:sz w:val="40"/>
        </w:rPr>
        <w:t xml:space="preserve">водных ресурсов, </w:t>
      </w:r>
      <w:r w:rsidRPr="003474C4">
        <w:rPr>
          <w:sz w:val="40"/>
        </w:rPr>
        <w:t xml:space="preserve">сельского хозяйства </w:t>
      </w:r>
      <w:r w:rsidR="008021C1" w:rsidRPr="008021C1">
        <w:rPr>
          <w:sz w:val="40"/>
        </w:rPr>
        <w:t xml:space="preserve">и перерабатывающей промышленности </w:t>
      </w:r>
      <w:r w:rsidRPr="003474C4">
        <w:rPr>
          <w:sz w:val="40"/>
        </w:rPr>
        <w:t>Кыргызской Республики</w:t>
      </w:r>
    </w:p>
    <w:p w:rsidR="00FD0AFC" w:rsidRPr="003474C4" w:rsidRDefault="00FD0AFC">
      <w:pPr>
        <w:pStyle w:val="a3"/>
        <w:spacing w:before="142"/>
        <w:jc w:val="left"/>
        <w:rPr>
          <w:sz w:val="40"/>
        </w:rPr>
      </w:pPr>
    </w:p>
    <w:p w:rsidR="00FD0AFC" w:rsidRPr="003474C4" w:rsidRDefault="00761188">
      <w:pPr>
        <w:spacing w:line="242" w:lineRule="auto"/>
        <w:ind w:left="15" w:right="242"/>
        <w:jc w:val="center"/>
        <w:rPr>
          <w:sz w:val="40"/>
        </w:rPr>
      </w:pPr>
      <w:r w:rsidRPr="003474C4">
        <w:rPr>
          <w:spacing w:val="-2"/>
          <w:sz w:val="40"/>
        </w:rPr>
        <w:t>Финансируемый</w:t>
      </w:r>
      <w:r w:rsidRPr="003474C4">
        <w:rPr>
          <w:spacing w:val="-25"/>
          <w:sz w:val="40"/>
        </w:rPr>
        <w:t xml:space="preserve"> </w:t>
      </w:r>
      <w:r w:rsidRPr="003474C4">
        <w:rPr>
          <w:spacing w:val="-2"/>
          <w:sz w:val="40"/>
        </w:rPr>
        <w:t>Международным</w:t>
      </w:r>
      <w:r w:rsidRPr="003474C4">
        <w:rPr>
          <w:spacing w:val="-25"/>
          <w:sz w:val="40"/>
        </w:rPr>
        <w:t xml:space="preserve"> </w:t>
      </w:r>
      <w:r w:rsidRPr="003474C4">
        <w:rPr>
          <w:spacing w:val="-2"/>
          <w:sz w:val="40"/>
        </w:rPr>
        <w:t xml:space="preserve">фондом </w:t>
      </w:r>
      <w:r w:rsidRPr="003474C4">
        <w:rPr>
          <w:sz w:val="40"/>
        </w:rPr>
        <w:t>сельскохозяйственного развития (МФСР)</w:t>
      </w:r>
    </w:p>
    <w:p w:rsidR="00FD0AFC" w:rsidRPr="003474C4" w:rsidRDefault="00FD0AFC">
      <w:pPr>
        <w:pStyle w:val="a3"/>
        <w:jc w:val="left"/>
        <w:rPr>
          <w:sz w:val="40"/>
        </w:rPr>
      </w:pPr>
    </w:p>
    <w:p w:rsidR="00FD0AFC" w:rsidRPr="003474C4" w:rsidRDefault="00FD0AFC">
      <w:pPr>
        <w:pStyle w:val="a3"/>
        <w:spacing w:before="151"/>
        <w:jc w:val="left"/>
        <w:rPr>
          <w:sz w:val="40"/>
        </w:rPr>
      </w:pPr>
    </w:p>
    <w:p w:rsidR="00FD0AFC" w:rsidRPr="003474C4" w:rsidRDefault="00761188" w:rsidP="00176202">
      <w:pPr>
        <w:pStyle w:val="a4"/>
        <w:ind w:left="2694" w:right="101"/>
        <w:rPr>
          <w:rFonts w:ascii="Microsoft Sans Serif" w:hAnsi="Microsoft Sans Serif" w:cs="Microsoft Sans Serif"/>
          <w:b w:val="0"/>
          <w:bCs w:val="0"/>
        </w:rPr>
      </w:pPr>
      <w:r w:rsidRPr="003474C4">
        <w:rPr>
          <w:rFonts w:ascii="Microsoft Sans Serif" w:hAnsi="Microsoft Sans Serif" w:cs="Microsoft Sans Serif"/>
          <w:b w:val="0"/>
          <w:bCs w:val="0"/>
        </w:rPr>
        <w:t>Запрос на предоставление</w:t>
      </w:r>
      <w:r w:rsidRPr="003474C4">
        <w:rPr>
          <w:rFonts w:ascii="Microsoft Sans Serif" w:hAnsi="Microsoft Sans Serif" w:cs="Microsoft Sans Serif"/>
          <w:b w:val="0"/>
          <w:bCs w:val="0"/>
          <w:spacing w:val="-34"/>
        </w:rPr>
        <w:t xml:space="preserve"> </w:t>
      </w:r>
      <w:r w:rsidRPr="003474C4">
        <w:rPr>
          <w:rFonts w:ascii="Microsoft Sans Serif" w:hAnsi="Microsoft Sans Serif" w:cs="Microsoft Sans Serif"/>
          <w:b w:val="0"/>
          <w:bCs w:val="0"/>
        </w:rPr>
        <w:t>котировок</w:t>
      </w:r>
      <w:r w:rsidR="004C59F2" w:rsidRPr="003474C4">
        <w:rPr>
          <w:rFonts w:ascii="Microsoft Sans Serif" w:hAnsi="Microsoft Sans Serif" w:cs="Microsoft Sans Serif"/>
          <w:b w:val="0"/>
          <w:bCs w:val="0"/>
        </w:rPr>
        <w:t xml:space="preserve"> </w:t>
      </w:r>
      <w:r w:rsidRPr="003474C4">
        <w:rPr>
          <w:rFonts w:ascii="Microsoft Sans Serif" w:hAnsi="Microsoft Sans Serif" w:cs="Microsoft Sans Serif"/>
          <w:b w:val="0"/>
          <w:bCs w:val="0"/>
          <w:spacing w:val="-2"/>
        </w:rPr>
        <w:t>(Товары)</w:t>
      </w:r>
    </w:p>
    <w:p w:rsidR="00FD0AFC" w:rsidRPr="00761188" w:rsidRDefault="00FD0AFC">
      <w:pPr>
        <w:pStyle w:val="a3"/>
        <w:spacing w:before="368"/>
        <w:jc w:val="left"/>
        <w:rPr>
          <w:sz w:val="48"/>
        </w:rPr>
      </w:pPr>
    </w:p>
    <w:p w:rsidR="00FD0AFC" w:rsidRPr="003350A4" w:rsidRDefault="00761188" w:rsidP="008029AA">
      <w:pPr>
        <w:tabs>
          <w:tab w:val="left" w:pos="1180"/>
        </w:tabs>
        <w:ind w:left="335"/>
        <w:jc w:val="center"/>
        <w:rPr>
          <w:sz w:val="40"/>
        </w:rPr>
      </w:pPr>
      <w:r w:rsidRPr="003474C4">
        <w:rPr>
          <w:sz w:val="40"/>
        </w:rPr>
        <w:tab/>
      </w:r>
      <w:r w:rsidR="008029AA" w:rsidRPr="003474C4">
        <w:rPr>
          <w:sz w:val="40"/>
        </w:rPr>
        <w:t>НА ЗАКУПКУ ЛЕСНЫХ И ДЕКОРАТИВНЫХ СЕМЯН ДРЕВЕСНЫХ ПОРОД</w:t>
      </w:r>
      <w:r w:rsidR="0044498E">
        <w:rPr>
          <w:sz w:val="40"/>
        </w:rPr>
        <w:t xml:space="preserve"> И ТОРФА</w:t>
      </w:r>
      <w:r w:rsidR="008029AA" w:rsidRPr="003474C4">
        <w:rPr>
          <w:sz w:val="40"/>
        </w:rPr>
        <w:t xml:space="preserve"> ДЛЯ ОШСКОГО, КАРА-КУЛЬЖИНСКОГО ЛЕСХОЗОВ И ГОСУДАРСТВЕННОГО ПРИРОДНОГО ПАРКА </w:t>
      </w:r>
      <w:r w:rsidR="008029AA" w:rsidRPr="00711438">
        <w:rPr>
          <w:sz w:val="40"/>
        </w:rPr>
        <w:t>«ЧОӉ-КЕМИН»</w:t>
      </w:r>
    </w:p>
    <w:p w:rsidR="00CB5F31" w:rsidRDefault="00CB5F31" w:rsidP="008029AA">
      <w:pPr>
        <w:tabs>
          <w:tab w:val="left" w:pos="1180"/>
        </w:tabs>
        <w:ind w:left="335"/>
        <w:jc w:val="center"/>
        <w:rPr>
          <w:sz w:val="32"/>
          <w:szCs w:val="18"/>
        </w:rPr>
      </w:pPr>
    </w:p>
    <w:p w:rsidR="00CB5F31" w:rsidRPr="00CB5F31" w:rsidRDefault="00CB5F31" w:rsidP="008029AA">
      <w:pPr>
        <w:tabs>
          <w:tab w:val="left" w:pos="1180"/>
        </w:tabs>
        <w:ind w:left="335"/>
        <w:jc w:val="center"/>
        <w:rPr>
          <w:sz w:val="32"/>
          <w:szCs w:val="18"/>
        </w:rPr>
      </w:pPr>
    </w:p>
    <w:p w:rsidR="00FD0AFC" w:rsidRPr="00CB5F31" w:rsidRDefault="00761188">
      <w:pPr>
        <w:ind w:left="337"/>
        <w:jc w:val="center"/>
        <w:rPr>
          <w:sz w:val="24"/>
          <w:lang w:val="en-US"/>
        </w:rPr>
      </w:pPr>
      <w:r w:rsidRPr="00711438">
        <w:rPr>
          <w:sz w:val="24"/>
        </w:rPr>
        <w:t>Ссылка</w:t>
      </w:r>
      <w:r w:rsidRPr="00CB5F31">
        <w:rPr>
          <w:spacing w:val="-7"/>
          <w:sz w:val="24"/>
          <w:lang w:val="en-US"/>
        </w:rPr>
        <w:t xml:space="preserve"> </w:t>
      </w:r>
      <w:r w:rsidR="00011630" w:rsidRPr="00CB5F31">
        <w:rPr>
          <w:sz w:val="24"/>
          <w:lang w:val="en-US"/>
        </w:rPr>
        <w:t xml:space="preserve">№: </w:t>
      </w:r>
      <w:r w:rsidR="00CB5F31" w:rsidRPr="00CB5F31">
        <w:rPr>
          <w:sz w:val="24"/>
          <w:lang w:val="en-US"/>
        </w:rPr>
        <w:t>RRPCP-ADAPT-GN-GOODS-01-2026 (Re-tender)</w:t>
      </w:r>
    </w:p>
    <w:p w:rsidR="00FD0AFC" w:rsidRPr="00CB5F31" w:rsidRDefault="00FD0AFC">
      <w:pPr>
        <w:pStyle w:val="a3"/>
        <w:jc w:val="left"/>
        <w:rPr>
          <w:sz w:val="24"/>
          <w:lang w:val="en-US"/>
        </w:rPr>
      </w:pPr>
    </w:p>
    <w:p w:rsidR="00FD0AFC" w:rsidRPr="00CB5F31" w:rsidRDefault="00FD0AFC">
      <w:pPr>
        <w:pStyle w:val="a3"/>
        <w:jc w:val="left"/>
        <w:rPr>
          <w:sz w:val="24"/>
          <w:lang w:val="en-US"/>
        </w:rPr>
      </w:pPr>
    </w:p>
    <w:p w:rsidR="00FD0AFC" w:rsidRPr="00CB5F31" w:rsidRDefault="00FD0AFC">
      <w:pPr>
        <w:pStyle w:val="a3"/>
        <w:jc w:val="left"/>
        <w:rPr>
          <w:sz w:val="24"/>
          <w:lang w:val="en-US"/>
        </w:rPr>
      </w:pPr>
    </w:p>
    <w:p w:rsidR="00FD0AFC" w:rsidRPr="00CB5F31" w:rsidRDefault="00FD0AFC">
      <w:pPr>
        <w:pStyle w:val="a3"/>
        <w:jc w:val="left"/>
        <w:rPr>
          <w:sz w:val="24"/>
          <w:lang w:val="en-US"/>
        </w:rPr>
      </w:pPr>
    </w:p>
    <w:p w:rsidR="00FD0AFC" w:rsidRPr="003474C4" w:rsidRDefault="00761188">
      <w:pPr>
        <w:pStyle w:val="2"/>
        <w:rPr>
          <w:rFonts w:ascii="Microsoft Sans Serif" w:hAnsi="Microsoft Sans Serif" w:cs="Microsoft Sans Serif"/>
        </w:rPr>
      </w:pPr>
      <w:r w:rsidRPr="00711438">
        <w:rPr>
          <w:rFonts w:ascii="Microsoft Sans Serif" w:hAnsi="Microsoft Sans Serif" w:cs="Microsoft Sans Serif"/>
        </w:rPr>
        <w:t>Дата</w:t>
      </w:r>
      <w:r w:rsidRPr="00711438">
        <w:rPr>
          <w:rFonts w:ascii="Microsoft Sans Serif" w:hAnsi="Microsoft Sans Serif" w:cs="Microsoft Sans Serif"/>
          <w:spacing w:val="-3"/>
        </w:rPr>
        <w:t xml:space="preserve"> </w:t>
      </w:r>
      <w:r w:rsidRPr="00711438">
        <w:rPr>
          <w:rFonts w:ascii="Microsoft Sans Serif" w:hAnsi="Microsoft Sans Serif" w:cs="Microsoft Sans Serif"/>
        </w:rPr>
        <w:t>выпуска:</w:t>
      </w:r>
      <w:r w:rsidRPr="00711438">
        <w:rPr>
          <w:rFonts w:ascii="Microsoft Sans Serif" w:hAnsi="Microsoft Sans Serif" w:cs="Microsoft Sans Serif"/>
          <w:spacing w:val="-2"/>
        </w:rPr>
        <w:t xml:space="preserve"> </w:t>
      </w:r>
      <w:r w:rsidR="00CB5F31" w:rsidRPr="003350A4">
        <w:rPr>
          <w:rFonts w:ascii="Microsoft Sans Serif" w:hAnsi="Microsoft Sans Serif" w:cs="Microsoft Sans Serif"/>
          <w:spacing w:val="-2"/>
        </w:rPr>
        <w:t>13</w:t>
      </w:r>
      <w:r w:rsidRPr="00711438">
        <w:rPr>
          <w:rFonts w:ascii="Microsoft Sans Serif" w:hAnsi="Microsoft Sans Serif" w:cs="Microsoft Sans Serif"/>
          <w:spacing w:val="-2"/>
        </w:rPr>
        <w:t>/</w:t>
      </w:r>
      <w:r w:rsidR="008029AA" w:rsidRPr="00711438">
        <w:rPr>
          <w:rFonts w:ascii="Microsoft Sans Serif" w:hAnsi="Microsoft Sans Serif" w:cs="Microsoft Sans Serif"/>
          <w:spacing w:val="-2"/>
        </w:rPr>
        <w:t>0</w:t>
      </w:r>
      <w:r w:rsidR="00CB5F31" w:rsidRPr="003350A4">
        <w:rPr>
          <w:rFonts w:ascii="Microsoft Sans Serif" w:hAnsi="Microsoft Sans Serif" w:cs="Microsoft Sans Serif"/>
          <w:spacing w:val="-2"/>
        </w:rPr>
        <w:t>3</w:t>
      </w:r>
      <w:r w:rsidRPr="00711438">
        <w:rPr>
          <w:rFonts w:ascii="Microsoft Sans Serif" w:hAnsi="Microsoft Sans Serif" w:cs="Microsoft Sans Serif"/>
          <w:spacing w:val="-2"/>
        </w:rPr>
        <w:t>/202</w:t>
      </w:r>
      <w:r w:rsidR="008029AA" w:rsidRPr="00711438">
        <w:rPr>
          <w:rFonts w:ascii="Microsoft Sans Serif" w:hAnsi="Microsoft Sans Serif" w:cs="Microsoft Sans Serif"/>
          <w:spacing w:val="-2"/>
        </w:rPr>
        <w:t>6</w:t>
      </w:r>
    </w:p>
    <w:p w:rsidR="00FD0AFC" w:rsidRPr="003474C4" w:rsidRDefault="00FD0AFC">
      <w:pPr>
        <w:pStyle w:val="2"/>
        <w:rPr>
          <w:rFonts w:ascii="Microsoft Sans Serif" w:hAnsi="Microsoft Sans Serif" w:cs="Microsoft Sans Serif"/>
        </w:rPr>
        <w:sectPr w:rsidR="00FD0AFC" w:rsidRPr="003474C4">
          <w:headerReference w:type="default" r:id="rId9"/>
          <w:type w:val="continuous"/>
          <w:pgSz w:w="11900" w:h="16820"/>
          <w:pgMar w:top="1760" w:right="708" w:bottom="280" w:left="992" w:header="709" w:footer="0" w:gutter="0"/>
          <w:pgNumType w:start="1"/>
          <w:cols w:space="720"/>
        </w:sectPr>
      </w:pPr>
    </w:p>
    <w:p w:rsidR="00FD0AFC" w:rsidRPr="003474C4" w:rsidRDefault="00FD0AFC">
      <w:pPr>
        <w:pStyle w:val="a3"/>
        <w:spacing w:before="57"/>
        <w:jc w:val="left"/>
        <w:rPr>
          <w:b/>
          <w:sz w:val="46"/>
        </w:rPr>
      </w:pPr>
    </w:p>
    <w:p w:rsidR="00FD0AFC" w:rsidRPr="003474C4" w:rsidRDefault="00761188">
      <w:pPr>
        <w:ind w:right="242"/>
        <w:jc w:val="center"/>
        <w:rPr>
          <w:b/>
          <w:sz w:val="46"/>
        </w:rPr>
      </w:pPr>
      <w:r w:rsidRPr="003474C4">
        <w:rPr>
          <w:b/>
          <w:spacing w:val="-2"/>
          <w:sz w:val="46"/>
        </w:rPr>
        <w:t>Преамбула</w:t>
      </w:r>
    </w:p>
    <w:p w:rsidR="00FD0AFC" w:rsidRPr="003474C4" w:rsidRDefault="00FD0AFC">
      <w:pPr>
        <w:pStyle w:val="a3"/>
        <w:spacing w:before="139"/>
        <w:jc w:val="left"/>
        <w:rPr>
          <w:b/>
          <w:sz w:val="46"/>
        </w:rPr>
      </w:pPr>
    </w:p>
    <w:p w:rsidR="00FD0AFC" w:rsidRPr="003474C4" w:rsidRDefault="00761188">
      <w:pPr>
        <w:pStyle w:val="a3"/>
        <w:spacing w:line="230" w:lineRule="auto"/>
        <w:ind w:left="23" w:right="247"/>
      </w:pPr>
      <w:r w:rsidRPr="003474C4">
        <w:t>Данный Запрос на предоставление котировок (ЗПК) был подготовлен Отделом Реализации Сельскохозяйственных</w:t>
      </w:r>
      <w:r w:rsidRPr="003474C4">
        <w:rPr>
          <w:spacing w:val="-11"/>
        </w:rPr>
        <w:t xml:space="preserve"> </w:t>
      </w:r>
      <w:r w:rsidRPr="003474C4">
        <w:t>Проектов</w:t>
      </w:r>
      <w:r w:rsidRPr="003474C4">
        <w:rPr>
          <w:spacing w:val="-10"/>
        </w:rPr>
        <w:t xml:space="preserve"> </w:t>
      </w:r>
      <w:r w:rsidRPr="003474C4">
        <w:t>и</w:t>
      </w:r>
      <w:r w:rsidRPr="003474C4">
        <w:rPr>
          <w:spacing w:val="-11"/>
        </w:rPr>
        <w:t xml:space="preserve"> </w:t>
      </w:r>
      <w:r w:rsidRPr="003474C4">
        <w:t>основан</w:t>
      </w:r>
      <w:r w:rsidRPr="003474C4">
        <w:rPr>
          <w:spacing w:val="-11"/>
        </w:rPr>
        <w:t xml:space="preserve"> </w:t>
      </w:r>
      <w:r w:rsidRPr="003474C4">
        <w:t>на</w:t>
      </w:r>
      <w:r w:rsidRPr="003474C4">
        <w:rPr>
          <w:spacing w:val="-13"/>
        </w:rPr>
        <w:t xml:space="preserve"> </w:t>
      </w:r>
      <w:r w:rsidRPr="003474C4">
        <w:t>стандартном</w:t>
      </w:r>
      <w:r w:rsidRPr="003474C4">
        <w:rPr>
          <w:spacing w:val="-11"/>
        </w:rPr>
        <w:t xml:space="preserve"> </w:t>
      </w:r>
      <w:r w:rsidRPr="003474C4">
        <w:t>тендерном</w:t>
      </w:r>
      <w:r w:rsidRPr="003474C4">
        <w:rPr>
          <w:spacing w:val="-11"/>
        </w:rPr>
        <w:t xml:space="preserve"> </w:t>
      </w:r>
      <w:r w:rsidRPr="003474C4">
        <w:t>документе</w:t>
      </w:r>
      <w:r w:rsidRPr="003474C4">
        <w:rPr>
          <w:spacing w:val="-11"/>
        </w:rPr>
        <w:t xml:space="preserve"> </w:t>
      </w:r>
      <w:r w:rsidRPr="003474C4">
        <w:t>для</w:t>
      </w:r>
      <w:r w:rsidRPr="003474C4">
        <w:rPr>
          <w:spacing w:val="-12"/>
        </w:rPr>
        <w:t xml:space="preserve"> </w:t>
      </w:r>
      <w:r w:rsidRPr="003474C4">
        <w:t>запросов на</w:t>
      </w:r>
      <w:r w:rsidRPr="003474C4">
        <w:rPr>
          <w:spacing w:val="31"/>
        </w:rPr>
        <w:t xml:space="preserve"> </w:t>
      </w:r>
      <w:r w:rsidRPr="003474C4">
        <w:t>подачу</w:t>
      </w:r>
      <w:r w:rsidRPr="003474C4">
        <w:rPr>
          <w:spacing w:val="-15"/>
        </w:rPr>
        <w:t xml:space="preserve"> </w:t>
      </w:r>
      <w:r w:rsidRPr="003474C4">
        <w:t>котировок,</w:t>
      </w:r>
      <w:r w:rsidRPr="003474C4">
        <w:rPr>
          <w:spacing w:val="-11"/>
        </w:rPr>
        <w:t xml:space="preserve"> </w:t>
      </w:r>
      <w:r w:rsidRPr="003474C4">
        <w:t>опубликованном</w:t>
      </w:r>
      <w:r w:rsidRPr="003474C4">
        <w:rPr>
          <w:spacing w:val="-14"/>
        </w:rPr>
        <w:t xml:space="preserve"> </w:t>
      </w:r>
      <w:r w:rsidRPr="003474C4">
        <w:t>МФСР</w:t>
      </w:r>
      <w:r w:rsidRPr="003474C4">
        <w:rPr>
          <w:spacing w:val="-15"/>
        </w:rPr>
        <w:t xml:space="preserve"> </w:t>
      </w:r>
      <w:r w:rsidRPr="003474C4">
        <w:t>на</w:t>
      </w:r>
      <w:r w:rsidRPr="003474C4">
        <w:rPr>
          <w:spacing w:val="-14"/>
        </w:rPr>
        <w:t xml:space="preserve"> </w:t>
      </w:r>
      <w:r w:rsidRPr="003474C4">
        <w:t>сайте</w:t>
      </w:r>
      <w:r w:rsidRPr="003474C4">
        <w:rPr>
          <w:spacing w:val="-13"/>
        </w:rPr>
        <w:t xml:space="preserve"> </w:t>
      </w:r>
      <w:hyperlink r:id="rId10">
        <w:r w:rsidR="00FD0AFC" w:rsidRPr="003474C4">
          <w:rPr>
            <w:color w:val="0000FF"/>
            <w:u w:val="single" w:color="0000FF"/>
          </w:rPr>
          <w:t>www.ifad.org/project-procurement</w:t>
        </w:r>
      </w:hyperlink>
      <w:r w:rsidRPr="003474C4">
        <w:t>.</w:t>
      </w:r>
      <w:r w:rsidRPr="003474C4">
        <w:rPr>
          <w:spacing w:val="-16"/>
        </w:rPr>
        <w:t xml:space="preserve"> </w:t>
      </w:r>
      <w:r w:rsidRPr="003474C4">
        <w:t>Данный документ ЗПК должен</w:t>
      </w:r>
      <w:r w:rsidRPr="003474C4">
        <w:rPr>
          <w:spacing w:val="-1"/>
        </w:rPr>
        <w:t xml:space="preserve"> </w:t>
      </w:r>
      <w:r w:rsidRPr="003474C4">
        <w:t xml:space="preserve">использоваться для закупки </w:t>
      </w:r>
      <w:r w:rsidR="007D3CFB" w:rsidRPr="003474C4">
        <w:t>товаров</w:t>
      </w:r>
      <w:r w:rsidRPr="003474C4">
        <w:t xml:space="preserve"> с использованием в качестве метода закупок</w:t>
      </w:r>
      <w:r w:rsidRPr="003474C4">
        <w:rPr>
          <w:spacing w:val="-4"/>
        </w:rPr>
        <w:t xml:space="preserve"> </w:t>
      </w:r>
      <w:r w:rsidRPr="003474C4">
        <w:t>-</w:t>
      </w:r>
      <w:r w:rsidRPr="003474C4">
        <w:rPr>
          <w:spacing w:val="-6"/>
        </w:rPr>
        <w:t xml:space="preserve"> </w:t>
      </w:r>
      <w:r w:rsidRPr="003474C4">
        <w:t>«Шоппинг»</w:t>
      </w:r>
      <w:r w:rsidRPr="003474C4">
        <w:rPr>
          <w:spacing w:val="-5"/>
        </w:rPr>
        <w:t xml:space="preserve"> </w:t>
      </w:r>
      <w:r w:rsidRPr="003474C4">
        <w:t>в</w:t>
      </w:r>
      <w:r w:rsidRPr="003474C4">
        <w:rPr>
          <w:spacing w:val="-4"/>
        </w:rPr>
        <w:t xml:space="preserve"> </w:t>
      </w:r>
      <w:r w:rsidRPr="003474C4">
        <w:t>проектах,</w:t>
      </w:r>
      <w:r w:rsidRPr="003474C4">
        <w:rPr>
          <w:spacing w:val="-2"/>
        </w:rPr>
        <w:t xml:space="preserve"> </w:t>
      </w:r>
      <w:r w:rsidRPr="003474C4">
        <w:t>финансируемых</w:t>
      </w:r>
      <w:r w:rsidRPr="003474C4">
        <w:rPr>
          <w:spacing w:val="-5"/>
        </w:rPr>
        <w:t xml:space="preserve"> </w:t>
      </w:r>
      <w:r w:rsidRPr="003474C4">
        <w:t>МФСР.</w:t>
      </w:r>
    </w:p>
    <w:p w:rsidR="00FD0AFC" w:rsidRPr="003474C4" w:rsidRDefault="00761188">
      <w:pPr>
        <w:pStyle w:val="a3"/>
        <w:spacing w:before="238" w:line="230" w:lineRule="auto"/>
        <w:ind w:left="23" w:right="256"/>
      </w:pPr>
      <w:r w:rsidRPr="003474C4">
        <w:t>МФСР</w:t>
      </w:r>
      <w:r w:rsidRPr="003474C4">
        <w:rPr>
          <w:spacing w:val="-15"/>
        </w:rPr>
        <w:t xml:space="preserve"> </w:t>
      </w:r>
      <w:r w:rsidRPr="003474C4">
        <w:t>не</w:t>
      </w:r>
      <w:r w:rsidRPr="003474C4">
        <w:rPr>
          <w:spacing w:val="-15"/>
        </w:rPr>
        <w:t xml:space="preserve"> </w:t>
      </w:r>
      <w:r w:rsidRPr="003474C4">
        <w:t>гарантирует</w:t>
      </w:r>
      <w:r w:rsidRPr="003474C4">
        <w:rPr>
          <w:spacing w:val="-14"/>
        </w:rPr>
        <w:t xml:space="preserve"> </w:t>
      </w:r>
      <w:r w:rsidRPr="003474C4">
        <w:t>полноту,</w:t>
      </w:r>
      <w:r w:rsidRPr="003474C4">
        <w:rPr>
          <w:spacing w:val="-15"/>
        </w:rPr>
        <w:t xml:space="preserve"> </w:t>
      </w:r>
      <w:r w:rsidRPr="003474C4">
        <w:t>точность</w:t>
      </w:r>
      <w:r w:rsidRPr="003474C4">
        <w:rPr>
          <w:spacing w:val="-15"/>
        </w:rPr>
        <w:t xml:space="preserve"> </w:t>
      </w:r>
      <w:r w:rsidRPr="003474C4">
        <w:t>или</w:t>
      </w:r>
      <w:r w:rsidRPr="003474C4">
        <w:rPr>
          <w:spacing w:val="-14"/>
        </w:rPr>
        <w:t xml:space="preserve"> </w:t>
      </w:r>
      <w:r w:rsidRPr="003474C4">
        <w:t>перевод,</w:t>
      </w:r>
      <w:r w:rsidRPr="003474C4">
        <w:rPr>
          <w:spacing w:val="-15"/>
        </w:rPr>
        <w:t xml:space="preserve"> </w:t>
      </w:r>
      <w:r w:rsidRPr="003474C4">
        <w:t>если</w:t>
      </w:r>
      <w:r w:rsidRPr="003474C4">
        <w:rPr>
          <w:spacing w:val="-14"/>
        </w:rPr>
        <w:t xml:space="preserve"> </w:t>
      </w:r>
      <w:r w:rsidRPr="003474C4">
        <w:t>применимо,</w:t>
      </w:r>
      <w:r w:rsidRPr="003474C4">
        <w:rPr>
          <w:spacing w:val="-15"/>
        </w:rPr>
        <w:t xml:space="preserve"> </w:t>
      </w:r>
      <w:r w:rsidRPr="003474C4">
        <w:t>или</w:t>
      </w:r>
      <w:r w:rsidRPr="003474C4">
        <w:rPr>
          <w:spacing w:val="-15"/>
        </w:rPr>
        <w:t xml:space="preserve"> </w:t>
      </w:r>
      <w:r w:rsidRPr="003474C4">
        <w:t>любой</w:t>
      </w:r>
      <w:r w:rsidRPr="003474C4">
        <w:rPr>
          <w:spacing w:val="-14"/>
        </w:rPr>
        <w:t xml:space="preserve"> </w:t>
      </w:r>
      <w:r w:rsidRPr="003474C4">
        <w:t>другой</w:t>
      </w:r>
      <w:r w:rsidRPr="003474C4">
        <w:rPr>
          <w:spacing w:val="-15"/>
        </w:rPr>
        <w:t xml:space="preserve"> </w:t>
      </w:r>
      <w:r w:rsidRPr="003474C4">
        <w:t>аспект в связи с содержанием этого документа.</w:t>
      </w:r>
    </w:p>
    <w:p w:rsidR="00FD0AFC" w:rsidRPr="003474C4" w:rsidRDefault="00FD0AFC">
      <w:pPr>
        <w:pStyle w:val="a3"/>
        <w:spacing w:line="230" w:lineRule="auto"/>
        <w:sectPr w:rsidR="00FD0AFC" w:rsidRPr="003474C4">
          <w:pgSz w:w="11900" w:h="16820"/>
          <w:pgMar w:top="1760" w:right="708" w:bottom="280" w:left="992" w:header="709" w:footer="0" w:gutter="0"/>
          <w:cols w:space="720"/>
        </w:sectPr>
      </w:pPr>
    </w:p>
    <w:p w:rsidR="00861608" w:rsidRPr="002D1B13" w:rsidRDefault="00861608">
      <w:pPr>
        <w:pStyle w:val="a5"/>
        <w:spacing w:line="268" w:lineRule="auto"/>
        <w:rPr>
          <w:sz w:val="24"/>
          <w:szCs w:val="24"/>
        </w:rPr>
      </w:pPr>
    </w:p>
    <w:p w:rsidR="00861608" w:rsidRPr="002D1B13" w:rsidRDefault="00861608" w:rsidP="0086160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right"/>
        <w:rPr>
          <w:b/>
          <w:sz w:val="24"/>
          <w:szCs w:val="24"/>
        </w:rPr>
      </w:pPr>
      <w:r w:rsidRPr="002D1B13">
        <w:rPr>
          <w:b/>
          <w:sz w:val="24"/>
          <w:szCs w:val="24"/>
        </w:rPr>
        <w:t>Приложение 1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jc w:val="center"/>
        <w:rPr>
          <w:rFonts w:ascii="Microsoft Sans Serif" w:hAnsi="Microsoft Sans Serif" w:cs="Microsoft Sans Serif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sz w:val="24"/>
          <w:szCs w:val="24"/>
          <w:lang w:val="ru-RU"/>
        </w:rPr>
        <w:t>ФОРМА ЦЕНОВОЙ КОТИРОВКИ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jc w:val="righ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ab/>
        <w:t>_____________________ [дата]</w:t>
      </w:r>
    </w:p>
    <w:p w:rsidR="00861608" w:rsidRPr="00861608" w:rsidRDefault="00861608" w:rsidP="00861608">
      <w:pPr>
        <w:pStyle w:val="ae"/>
        <w:tabs>
          <w:tab w:val="left" w:pos="450"/>
        </w:tabs>
        <w:spacing w:before="0" w:after="0" w:line="280" w:lineRule="exact"/>
        <w:rPr>
          <w:rFonts w:ascii="Microsoft Sans Serif" w:hAnsi="Microsoft Sans Serif" w:cs="Microsoft Sans Serif"/>
          <w:sz w:val="24"/>
          <w:szCs w:val="24"/>
          <w:lang w:val="ru-RU"/>
        </w:rPr>
      </w:pPr>
      <w:r>
        <w:rPr>
          <w:rFonts w:ascii="Microsoft Sans Serif" w:hAnsi="Microsoft Sans Serif" w:cs="Microsoft Sans Serif"/>
          <w:sz w:val="24"/>
          <w:szCs w:val="24"/>
          <w:lang w:val="ru-RU"/>
        </w:rPr>
        <w:t>Кому</w:t>
      </w:r>
      <w:r w:rsidRPr="00861608">
        <w:rPr>
          <w:rFonts w:ascii="Microsoft Sans Serif" w:hAnsi="Microsoft Sans Serif" w:cs="Microsoft Sans Serif"/>
          <w:sz w:val="24"/>
          <w:szCs w:val="24"/>
          <w:lang w:val="ru-RU"/>
        </w:rPr>
        <w:t>: ------------------------------------------</w:t>
      </w:r>
    </w:p>
    <w:p w:rsidR="00861608" w:rsidRPr="00861608" w:rsidRDefault="00861608" w:rsidP="0086160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Мы предлагаем выполнить контракт №</w:t>
      </w:r>
      <w:r w:rsidRPr="00861608">
        <w:rPr>
          <w:rFonts w:ascii="Microsoft Sans Serif" w:hAnsi="Microsoft Sans Serif" w:cs="Microsoft Sans Serif"/>
        </w:rPr>
        <w:t xml:space="preserve"> 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------------------------------- на поставку ------------------------------------------------------------------------- в соответствии с Условиями Контракта, прилагаемыми к настоящей Конкурсной заявке, по цене Контракта в размере: ________________ [сумма цифрами и прописью] (_____________________________________________________________) [наименование валюты] (______________________).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Настоящая Ценовая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котировку с наименьшей стоимостью, или какое-либо другое из полученных Вами предложений.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Настоящим подтверждаем, что данная Ценовая котировка соответствует сроку действия Ценовых котировок, указанному в документах конкурсных торгов.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Ниже даны название и адрес сервисного предприятия, ответственного за устранение дефектов в течение гарантийного периода: ______________________________________.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Печать Поставщика __________________________________________________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Подпись уполномоченного лица: _______________________________________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ФИО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 и должность подписавшего: ______________________________________</w:t>
      </w:r>
      <w:r w:rsidR="003B2520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Наименование Поставщика: ___________________________________________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Адрес: ______________________________________________________________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Телефон: ___________________________</w:t>
      </w:r>
      <w:r w:rsidR="003B2520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_________________________________</w:t>
      </w:r>
    </w:p>
    <w:p w:rsidR="00861608" w:rsidRPr="00861608" w:rsidRDefault="00861608" w:rsidP="00861608">
      <w:pPr>
        <w:pStyle w:val="ae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en-US"/>
        </w:rPr>
        <w:t>E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-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en-US"/>
        </w:rPr>
        <w:t>mail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: __________________________</w:t>
      </w:r>
      <w:r w:rsidR="003B2520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_____________________________________</w:t>
      </w:r>
    </w:p>
    <w:p w:rsidR="00861608" w:rsidRPr="00861608" w:rsidRDefault="00861608">
      <w:pPr>
        <w:pStyle w:val="a5"/>
        <w:spacing w:line="268" w:lineRule="auto"/>
        <w:sectPr w:rsidR="00861608" w:rsidRPr="00861608">
          <w:headerReference w:type="default" r:id="rId11"/>
          <w:footerReference w:type="default" r:id="rId12"/>
          <w:pgSz w:w="11900" w:h="16820"/>
          <w:pgMar w:top="1760" w:right="708" w:bottom="1240" w:left="992" w:header="709" w:footer="978" w:gutter="0"/>
          <w:cols w:space="720"/>
        </w:sectPr>
      </w:pPr>
    </w:p>
    <w:p w:rsidR="00FD0AFC" w:rsidRPr="003474C4" w:rsidRDefault="00FD0AFC">
      <w:pPr>
        <w:pStyle w:val="a3"/>
        <w:spacing w:before="7"/>
        <w:jc w:val="left"/>
        <w:rPr>
          <w:sz w:val="17"/>
        </w:rPr>
      </w:pPr>
    </w:p>
    <w:p w:rsidR="00FD0AFC" w:rsidRPr="00861608" w:rsidRDefault="00761188" w:rsidP="00861608">
      <w:pPr>
        <w:pStyle w:val="1"/>
        <w:spacing w:before="205" w:line="216" w:lineRule="auto"/>
        <w:ind w:right="415"/>
        <w:jc w:val="right"/>
        <w:rPr>
          <w:rFonts w:ascii="Microsoft Sans Serif" w:hAnsi="Microsoft Sans Serif" w:cs="Microsoft Sans Serif"/>
          <w:spacing w:val="-10"/>
        </w:rPr>
      </w:pPr>
      <w:r w:rsidRPr="003474C4">
        <w:rPr>
          <w:rFonts w:ascii="Microsoft Sans Serif" w:hAnsi="Microsoft Sans Serif" w:cs="Microsoft Sans Serif"/>
          <w:spacing w:val="-2"/>
        </w:rPr>
        <w:t>Приложение</w:t>
      </w:r>
      <w:r w:rsidRPr="003474C4">
        <w:rPr>
          <w:rFonts w:ascii="Microsoft Sans Serif" w:hAnsi="Microsoft Sans Serif" w:cs="Microsoft Sans Serif"/>
          <w:spacing w:val="-3"/>
        </w:rPr>
        <w:t xml:space="preserve"> </w:t>
      </w:r>
      <w:r w:rsidR="00861608" w:rsidRPr="00861608">
        <w:rPr>
          <w:rFonts w:ascii="Microsoft Sans Serif" w:hAnsi="Microsoft Sans Serif" w:cs="Microsoft Sans Serif"/>
          <w:spacing w:val="-3"/>
        </w:rPr>
        <w:t>2</w:t>
      </w:r>
    </w:p>
    <w:p w:rsidR="00812BC1" w:rsidRPr="003474C4" w:rsidRDefault="00861608" w:rsidP="00861608">
      <w:pPr>
        <w:spacing w:line="216" w:lineRule="auto"/>
        <w:ind w:left="121" w:right="230"/>
        <w:jc w:val="center"/>
        <w:rPr>
          <w:b/>
          <w:sz w:val="32"/>
          <w:u w:val="single"/>
          <w:lang w:val="en-US"/>
        </w:rPr>
      </w:pPr>
      <w:r w:rsidRPr="00861608">
        <w:rPr>
          <w:b/>
          <w:sz w:val="32"/>
          <w:u w:val="single"/>
        </w:rPr>
        <w:t>Цены и графики поставки</w:t>
      </w:r>
    </w:p>
    <w:p w:rsidR="00FD0AFC" w:rsidRPr="003474C4" w:rsidRDefault="00FD0AFC" w:rsidP="00861608">
      <w:pPr>
        <w:pStyle w:val="a3"/>
        <w:spacing w:before="136" w:after="1" w:line="216" w:lineRule="auto"/>
        <w:jc w:val="center"/>
        <w:rPr>
          <w:b/>
          <w:sz w:val="20"/>
          <w:lang w:val="ru-KG"/>
        </w:rPr>
      </w:pPr>
    </w:p>
    <w:tbl>
      <w:tblPr>
        <w:tblStyle w:val="TableNormal"/>
        <w:tblW w:w="13104" w:type="dxa"/>
        <w:tblInd w:w="-5" w:type="dxa"/>
        <w:tblBorders>
          <w:top w:val="single" w:sz="4" w:space="0" w:color="5A9AD4"/>
          <w:left w:val="single" w:sz="4" w:space="0" w:color="5A9AD4"/>
          <w:bottom w:val="single" w:sz="4" w:space="0" w:color="5A9AD4"/>
          <w:right w:val="single" w:sz="4" w:space="0" w:color="5A9AD4"/>
          <w:insideH w:val="single" w:sz="4" w:space="0" w:color="5A9AD4"/>
          <w:insideV w:val="single" w:sz="4" w:space="0" w:color="5A9AD4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440"/>
        <w:gridCol w:w="1399"/>
        <w:gridCol w:w="1510"/>
        <w:gridCol w:w="1314"/>
        <w:gridCol w:w="1477"/>
        <w:gridCol w:w="2721"/>
      </w:tblGrid>
      <w:tr w:rsidR="00BD48E0" w:rsidRPr="003474C4" w:rsidTr="00BD48E0">
        <w:trPr>
          <w:trHeight w:val="1377"/>
        </w:trPr>
        <w:tc>
          <w:tcPr>
            <w:tcW w:w="1243" w:type="dxa"/>
            <w:shd w:val="clear" w:color="auto" w:fill="1F3571"/>
          </w:tcPr>
          <w:p w:rsidR="00BD48E0" w:rsidRPr="003474C4" w:rsidRDefault="00BD48E0" w:rsidP="00861608">
            <w:pPr>
              <w:pStyle w:val="TableParagraph"/>
              <w:spacing w:before="118" w:line="216" w:lineRule="auto"/>
              <w:ind w:left="107" w:right="206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Номер позиции</w:t>
            </w:r>
          </w:p>
        </w:tc>
        <w:tc>
          <w:tcPr>
            <w:tcW w:w="3440" w:type="dxa"/>
            <w:shd w:val="clear" w:color="auto" w:fill="1F3571"/>
          </w:tcPr>
          <w:p w:rsidR="00BD48E0" w:rsidRPr="003474C4" w:rsidRDefault="00BD48E0" w:rsidP="00861608">
            <w:pPr>
              <w:pStyle w:val="TableParagraph"/>
              <w:spacing w:before="118" w:line="216" w:lineRule="auto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Описание</w:t>
            </w:r>
          </w:p>
        </w:tc>
        <w:tc>
          <w:tcPr>
            <w:tcW w:w="1399" w:type="dxa"/>
            <w:shd w:val="clear" w:color="auto" w:fill="1F3571"/>
          </w:tcPr>
          <w:p w:rsidR="00BD48E0" w:rsidRPr="003474C4" w:rsidRDefault="00BD48E0" w:rsidP="00861608">
            <w:pPr>
              <w:pStyle w:val="TableParagraph"/>
              <w:spacing w:before="118" w:line="216" w:lineRule="auto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Единица измерения</w:t>
            </w:r>
          </w:p>
        </w:tc>
        <w:tc>
          <w:tcPr>
            <w:tcW w:w="1510" w:type="dxa"/>
            <w:shd w:val="clear" w:color="auto" w:fill="1F3571"/>
          </w:tcPr>
          <w:p w:rsidR="00BD48E0" w:rsidRPr="003474C4" w:rsidRDefault="00BD48E0" w:rsidP="00861608">
            <w:pPr>
              <w:pStyle w:val="TableParagraph"/>
              <w:spacing w:before="118" w:line="216" w:lineRule="auto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Количество</w:t>
            </w:r>
          </w:p>
        </w:tc>
        <w:tc>
          <w:tcPr>
            <w:tcW w:w="1314" w:type="dxa"/>
            <w:shd w:val="clear" w:color="auto" w:fill="1F3571"/>
          </w:tcPr>
          <w:p w:rsidR="00BD48E0" w:rsidRPr="003474C4" w:rsidRDefault="00BD48E0" w:rsidP="00861608">
            <w:pPr>
              <w:pStyle w:val="TableParagraph"/>
              <w:spacing w:before="93" w:line="216" w:lineRule="auto"/>
              <w:ind w:left="107" w:right="139"/>
              <w:rPr>
                <w:b/>
              </w:rPr>
            </w:pPr>
            <w:r w:rsidRPr="003474C4">
              <w:rPr>
                <w:b/>
                <w:color w:val="FFFFFF"/>
              </w:rPr>
              <w:t xml:space="preserve">Цена за </w:t>
            </w:r>
            <w:r w:rsidRPr="003474C4">
              <w:rPr>
                <w:b/>
                <w:color w:val="FFFFFF"/>
                <w:spacing w:val="-2"/>
              </w:rPr>
              <w:t>единицу</w:t>
            </w:r>
            <w:r w:rsidRPr="003474C4">
              <w:rPr>
                <w:b/>
                <w:color w:val="FFFFFF"/>
                <w:spacing w:val="40"/>
              </w:rPr>
              <w:t xml:space="preserve"> </w:t>
            </w:r>
            <w:r w:rsidRPr="003474C4">
              <w:rPr>
                <w:b/>
                <w:color w:val="FFFFFF"/>
                <w:spacing w:val="-10"/>
              </w:rPr>
              <w:t xml:space="preserve">в </w:t>
            </w:r>
            <w:r w:rsidRPr="003474C4">
              <w:rPr>
                <w:b/>
                <w:color w:val="FFFFFF"/>
                <w:spacing w:val="-2"/>
              </w:rPr>
              <w:t>Сомах</w:t>
            </w:r>
          </w:p>
        </w:tc>
        <w:tc>
          <w:tcPr>
            <w:tcW w:w="1477" w:type="dxa"/>
            <w:shd w:val="clear" w:color="auto" w:fill="1F3571"/>
          </w:tcPr>
          <w:p w:rsidR="00BD48E0" w:rsidRPr="003474C4" w:rsidRDefault="00BD48E0" w:rsidP="00861608">
            <w:pPr>
              <w:pStyle w:val="TableParagraph"/>
              <w:spacing w:before="118" w:line="216" w:lineRule="auto"/>
              <w:ind w:left="106" w:right="607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 xml:space="preserve">Общая стоимость </w:t>
            </w:r>
            <w:r w:rsidRPr="003474C4">
              <w:rPr>
                <w:b/>
                <w:color w:val="FFFFFF"/>
                <w:spacing w:val="-4"/>
              </w:rPr>
              <w:t>в Сомах</w:t>
            </w:r>
          </w:p>
        </w:tc>
        <w:tc>
          <w:tcPr>
            <w:tcW w:w="2721" w:type="dxa"/>
            <w:shd w:val="clear" w:color="auto" w:fill="1F3571"/>
          </w:tcPr>
          <w:p w:rsidR="00BD48E0" w:rsidRPr="003474C4" w:rsidRDefault="00BD48E0" w:rsidP="00861608">
            <w:pPr>
              <w:pStyle w:val="TableParagraph"/>
              <w:spacing w:before="118" w:line="216" w:lineRule="auto"/>
              <w:ind w:left="104" w:right="504"/>
              <w:rPr>
                <w:b/>
              </w:rPr>
            </w:pPr>
            <w:r w:rsidRPr="003474C4">
              <w:rPr>
                <w:b/>
                <w:color w:val="FFFFFF"/>
              </w:rPr>
              <w:t>Срок поставки (выраженный в количестве дней после</w:t>
            </w:r>
            <w:r w:rsidRPr="003474C4"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подписания Контракта</w:t>
            </w:r>
            <w:r w:rsidRPr="003474C4">
              <w:rPr>
                <w:b/>
                <w:color w:val="FFFFFF"/>
              </w:rPr>
              <w:t>)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</w:rPr>
            </w:pPr>
            <w:r w:rsidRPr="0044498E">
              <w:rPr>
                <w:bCs/>
                <w:spacing w:val="-10"/>
              </w:rPr>
              <w:t>1</w:t>
            </w:r>
          </w:p>
        </w:tc>
        <w:tc>
          <w:tcPr>
            <w:tcW w:w="3440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 xml:space="preserve">Туя </w:t>
            </w:r>
            <w:proofErr w:type="spellStart"/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колоновидная</w:t>
            </w:r>
            <w:proofErr w:type="spellEnd"/>
          </w:p>
        </w:tc>
        <w:tc>
          <w:tcPr>
            <w:tcW w:w="1399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F24144" w:rsidRDefault="00BD48E0" w:rsidP="00861608">
            <w:pPr>
              <w:pStyle w:val="TableParagraph"/>
              <w:spacing w:line="216" w:lineRule="auto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175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</w:rPr>
            </w:pPr>
            <w:r w:rsidRPr="0044498E">
              <w:rPr>
                <w:bCs/>
                <w:spacing w:val="-10"/>
              </w:rPr>
              <w:t>2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Туя смарагд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F24144" w:rsidRDefault="00BD48E0" w:rsidP="00861608">
            <w:pPr>
              <w:pStyle w:val="TableParagraph"/>
              <w:spacing w:line="216" w:lineRule="auto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Ель голубая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Ель Тянь-Шаньская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Сосна обыкновенная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6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Сосна крымская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7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Клен красный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15AF6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8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Клен остролистный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9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Липа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10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Катальпа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11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Платан (</w:t>
            </w:r>
            <w:proofErr w:type="spellStart"/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чынар</w:t>
            </w:r>
            <w:proofErr w:type="spellEnd"/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)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12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eastAsia="ru-KG"/>
              </w:rPr>
              <w:t>Торф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8F5980" w:rsidRDefault="008F598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  <w:lang w:val="en-US"/>
              </w:rPr>
            </w:pPr>
            <w:r>
              <w:rPr>
                <w:spacing w:val="-5"/>
                <w:w w:val="105"/>
              </w:rPr>
              <w:t>Тонн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</w:p>
        </w:tc>
        <w:tc>
          <w:tcPr>
            <w:tcW w:w="7663" w:type="dxa"/>
            <w:gridSpan w:val="4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3474C4" w:rsidRDefault="00BD48E0" w:rsidP="00861608">
            <w:pPr>
              <w:pStyle w:val="TableParagraph"/>
              <w:spacing w:before="117" w:line="216" w:lineRule="auto"/>
              <w:ind w:left="4830"/>
              <w:rPr>
                <w:b/>
              </w:rPr>
            </w:pPr>
            <w:r w:rsidRPr="003474C4">
              <w:rPr>
                <w:b/>
              </w:rPr>
              <w:t>Общая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</w:rPr>
              <w:t>стоимость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  <w:spacing w:val="-2"/>
              </w:rPr>
              <w:t>заказа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3474C4" w:rsidRDefault="00BD48E0" w:rsidP="00861608">
            <w:pPr>
              <w:pStyle w:val="TableParagraph"/>
              <w:spacing w:before="120" w:line="216" w:lineRule="auto"/>
              <w:ind w:left="106"/>
            </w:pPr>
            <w:r w:rsidRPr="003474C4">
              <w:rPr>
                <w:spacing w:val="-10"/>
              </w:rPr>
              <w:t>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:rsidR="00BD48E0" w:rsidRPr="003474C4" w:rsidRDefault="00BD48E0" w:rsidP="00861608">
            <w:pPr>
              <w:pStyle w:val="TableParagraph"/>
              <w:spacing w:line="216" w:lineRule="auto"/>
            </w:pPr>
          </w:p>
        </w:tc>
      </w:tr>
    </w:tbl>
    <w:p w:rsidR="002D1B13" w:rsidRDefault="002D1B13" w:rsidP="002D1B1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1:</w:t>
      </w:r>
      <w:r w:rsidRPr="002D1B13">
        <w:rPr>
          <w:i/>
          <w:iCs/>
          <w:sz w:val="20"/>
          <w:szCs w:val="18"/>
        </w:rPr>
        <w:t xml:space="preserve"> </w:t>
      </w:r>
      <w:r w:rsidR="003350A4" w:rsidRPr="00F10835">
        <w:rPr>
          <w:i/>
          <w:iCs/>
          <w:sz w:val="20"/>
          <w:szCs w:val="18"/>
        </w:rPr>
        <w:t>Итоговая стоимость товаров должна включать все налоговые обязательства (налоги, сборы и иные обязательные платежи в бюджет), предусмотренные действующим на момент заключения Контракта налоговым законодательством Кыргызской Республики, а также все расходы Поставщика, связанные с исполнением Контракта, включая, но не ограничиваясь: упаковкой, погрузкой, транспортировкой, страхованием, таможенным оформлением (включая уплату таможенных пошлин, сборов и иных платежей при импорте), разгрузкой и доставкой товаров до мест поставки бенефициаров.</w:t>
      </w:r>
    </w:p>
    <w:p w:rsidR="008A2D84" w:rsidRPr="002D1B13" w:rsidRDefault="00F34E27" w:rsidP="002D1B1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</w:t>
      </w:r>
      <w:r w:rsidR="002D1B13" w:rsidRPr="002D1B13">
        <w:rPr>
          <w:b/>
          <w:bCs/>
          <w:i/>
          <w:iCs/>
          <w:sz w:val="20"/>
          <w:szCs w:val="18"/>
        </w:rPr>
        <w:t xml:space="preserve"> 2</w:t>
      </w:r>
      <w:r w:rsidRPr="002D1B13">
        <w:rPr>
          <w:b/>
          <w:bCs/>
          <w:i/>
          <w:iCs/>
          <w:sz w:val="20"/>
          <w:szCs w:val="18"/>
        </w:rPr>
        <w:t>:</w:t>
      </w:r>
      <w:r w:rsidRPr="002D1B13">
        <w:rPr>
          <w:i/>
          <w:iCs/>
          <w:sz w:val="20"/>
          <w:szCs w:val="18"/>
        </w:rPr>
        <w:t xml:space="preserve"> </w:t>
      </w:r>
      <w:r w:rsidR="008A2D84" w:rsidRPr="002D1B13">
        <w:rPr>
          <w:i/>
          <w:iCs/>
          <w:sz w:val="20"/>
          <w:szCs w:val="18"/>
        </w:rPr>
        <w:t>Количеств</w:t>
      </w:r>
      <w:r w:rsidRPr="002D1B13">
        <w:rPr>
          <w:i/>
          <w:iCs/>
          <w:sz w:val="20"/>
          <w:szCs w:val="18"/>
        </w:rPr>
        <w:t>о</w:t>
      </w:r>
      <w:r w:rsidR="008A2D84" w:rsidRPr="002D1B13">
        <w:rPr>
          <w:i/>
          <w:iCs/>
          <w:sz w:val="20"/>
          <w:szCs w:val="18"/>
        </w:rPr>
        <w:t xml:space="preserve"> и распределение по питомникам указываются в </w:t>
      </w:r>
      <w:r w:rsidRPr="002D1B13">
        <w:rPr>
          <w:i/>
          <w:iCs/>
          <w:sz w:val="20"/>
          <w:szCs w:val="18"/>
        </w:rPr>
        <w:t xml:space="preserve">Приложении </w:t>
      </w:r>
      <w:r w:rsidR="00406D43" w:rsidRPr="002D1B13">
        <w:rPr>
          <w:i/>
          <w:iCs/>
          <w:sz w:val="20"/>
          <w:szCs w:val="18"/>
        </w:rPr>
        <w:t>3</w:t>
      </w:r>
      <w:r w:rsidRPr="002D1B13">
        <w:rPr>
          <w:i/>
          <w:iCs/>
          <w:sz w:val="20"/>
          <w:szCs w:val="18"/>
        </w:rPr>
        <w:t xml:space="preserve"> </w:t>
      </w:r>
      <w:r w:rsidR="008A2D84" w:rsidRPr="002D1B13">
        <w:rPr>
          <w:i/>
          <w:iCs/>
          <w:sz w:val="20"/>
          <w:szCs w:val="18"/>
        </w:rPr>
        <w:t>таблице технической спецификации и являются обязательными для исполнения.</w:t>
      </w:r>
    </w:p>
    <w:p w:rsidR="00812BC1" w:rsidRPr="003474C4" w:rsidRDefault="00812BC1" w:rsidP="00861608">
      <w:pPr>
        <w:spacing w:line="216" w:lineRule="auto"/>
        <w:ind w:left="165" w:right="414"/>
        <w:jc w:val="both"/>
        <w:rPr>
          <w:sz w:val="20"/>
          <w:u w:val="single"/>
        </w:rPr>
      </w:pPr>
    </w:p>
    <w:p w:rsidR="00861608" w:rsidRPr="003F11C2" w:rsidRDefault="00861608" w:rsidP="00861608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Наименование поставщика: ___________________________</w:t>
      </w:r>
      <w:r w:rsidRPr="00137C27">
        <w:rPr>
          <w:sz w:val="24"/>
          <w:szCs w:val="24"/>
        </w:rPr>
        <w:t>_______</w:t>
      </w:r>
      <w:r w:rsidRPr="003F11C2">
        <w:rPr>
          <w:sz w:val="24"/>
          <w:szCs w:val="24"/>
          <w:lang w:val="tg-Cyrl-TJ"/>
        </w:rPr>
        <w:tab/>
      </w:r>
    </w:p>
    <w:p w:rsidR="00861608" w:rsidRPr="003F11C2" w:rsidRDefault="00861608" w:rsidP="00861608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Подпись уполномоченного лица: ______________________________</w:t>
      </w:r>
    </w:p>
    <w:p w:rsidR="00861608" w:rsidRPr="00137C27" w:rsidRDefault="00861608" w:rsidP="00861608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Место: ___________________________________</w:t>
      </w:r>
      <w:r w:rsidRPr="00137C27">
        <w:rPr>
          <w:sz w:val="24"/>
          <w:szCs w:val="24"/>
        </w:rPr>
        <w:t>_________________</w:t>
      </w:r>
    </w:p>
    <w:p w:rsidR="00861608" w:rsidRPr="00137C27" w:rsidRDefault="00861608" w:rsidP="00861608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Дата: _________________________</w:t>
      </w:r>
      <w:r w:rsidRPr="00137C27">
        <w:rPr>
          <w:sz w:val="24"/>
          <w:szCs w:val="24"/>
        </w:rPr>
        <w:t>____________________________</w:t>
      </w:r>
    </w:p>
    <w:p w:rsidR="00FD0AFC" w:rsidRPr="003474C4" w:rsidRDefault="00FD0AFC">
      <w:pPr>
        <w:jc w:val="both"/>
        <w:rPr>
          <w:sz w:val="20"/>
        </w:rPr>
        <w:sectPr w:rsidR="00FD0AFC" w:rsidRPr="003474C4" w:rsidSect="004A2978">
          <w:headerReference w:type="default" r:id="rId13"/>
          <w:footerReference w:type="default" r:id="rId14"/>
          <w:pgSz w:w="16820" w:h="11900" w:orient="landscape"/>
          <w:pgMar w:top="708" w:right="1620" w:bottom="425" w:left="1160" w:header="709" w:footer="978" w:gutter="0"/>
          <w:pgNumType w:start="8"/>
          <w:cols w:space="720"/>
          <w:titlePg/>
          <w:docGrid w:linePitch="299"/>
        </w:sectPr>
      </w:pPr>
    </w:p>
    <w:p w:rsidR="0023400D" w:rsidRDefault="0023400D">
      <w:pPr>
        <w:pStyle w:val="4"/>
        <w:spacing w:before="205"/>
        <w:ind w:left="0" w:right="411"/>
        <w:jc w:val="right"/>
        <w:rPr>
          <w:rFonts w:ascii="Microsoft Sans Serif" w:hAnsi="Microsoft Sans Serif" w:cs="Microsoft Sans Serif"/>
        </w:rPr>
      </w:pPr>
    </w:p>
    <w:p w:rsidR="00FD0AFC" w:rsidRPr="00137C27" w:rsidRDefault="00761188">
      <w:pPr>
        <w:pStyle w:val="4"/>
        <w:spacing w:before="205"/>
        <w:ind w:left="0" w:right="411"/>
        <w:jc w:val="right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</w:rPr>
        <w:t>Приложение</w:t>
      </w:r>
      <w:r w:rsidRPr="003474C4">
        <w:rPr>
          <w:rFonts w:ascii="Microsoft Sans Serif" w:hAnsi="Microsoft Sans Serif" w:cs="Microsoft Sans Serif"/>
          <w:spacing w:val="-7"/>
        </w:rPr>
        <w:t xml:space="preserve"> </w:t>
      </w:r>
      <w:r w:rsidR="00861608" w:rsidRPr="00137C27">
        <w:rPr>
          <w:rFonts w:ascii="Microsoft Sans Serif" w:hAnsi="Microsoft Sans Serif" w:cs="Microsoft Sans Serif"/>
          <w:spacing w:val="-7"/>
        </w:rPr>
        <w:t>3</w:t>
      </w:r>
    </w:p>
    <w:p w:rsidR="00FD0AFC" w:rsidRPr="003474C4" w:rsidRDefault="00761188">
      <w:pPr>
        <w:pStyle w:val="a3"/>
        <w:spacing w:before="39"/>
        <w:ind w:left="126" w:right="230"/>
        <w:jc w:val="center"/>
        <w:rPr>
          <w:b/>
          <w:bCs/>
          <w:sz w:val="24"/>
          <w:szCs w:val="24"/>
        </w:rPr>
      </w:pPr>
      <w:bookmarkStart w:id="0" w:name="_Hlk220317542"/>
      <w:r w:rsidRPr="003474C4">
        <w:rPr>
          <w:b/>
          <w:bCs/>
          <w:sz w:val="24"/>
          <w:szCs w:val="24"/>
        </w:rPr>
        <w:t>ТЕХНИЧЕСКАЯ</w:t>
      </w:r>
      <w:r w:rsidRPr="003474C4">
        <w:rPr>
          <w:b/>
          <w:bCs/>
          <w:spacing w:val="-9"/>
          <w:sz w:val="24"/>
          <w:szCs w:val="24"/>
        </w:rPr>
        <w:t xml:space="preserve"> </w:t>
      </w:r>
      <w:r w:rsidRPr="003474C4">
        <w:rPr>
          <w:b/>
          <w:bCs/>
          <w:spacing w:val="-2"/>
          <w:sz w:val="24"/>
          <w:szCs w:val="24"/>
        </w:rPr>
        <w:t>СПЕЦИФИКАЦИЯ</w:t>
      </w:r>
    </w:p>
    <w:p w:rsidR="00EC6D8C" w:rsidRPr="003474C4" w:rsidRDefault="00EC6D8C" w:rsidP="00EC6D8C">
      <w:pPr>
        <w:spacing w:before="266" w:line="264" w:lineRule="exact"/>
        <w:ind w:left="307"/>
        <w:jc w:val="center"/>
      </w:pPr>
      <w:r w:rsidRPr="003474C4">
        <w:t>ТЕХНИЧЕСКОЕ ЗАДАНИЕ НА ЗАКУПКУ ЛЕСНЫХ И ДЕКОРАТИВНЫХ СЕМЯН ДРЕВЕСНЫХ ПОРОД ДЛЯ ЛЕСНЫХ ПИТОМНИКОВ</w:t>
      </w:r>
    </w:p>
    <w:p w:rsidR="00E71537" w:rsidRPr="003474C4" w:rsidRDefault="00E71537" w:rsidP="00EC6D8C">
      <w:pPr>
        <w:spacing w:before="266" w:line="264" w:lineRule="exact"/>
        <w:ind w:left="307"/>
        <w:jc w:val="both"/>
        <w:rPr>
          <w:sz w:val="23"/>
        </w:rPr>
      </w:pPr>
      <w:r w:rsidRPr="003474C4">
        <w:rPr>
          <w:sz w:val="23"/>
        </w:rPr>
        <w:t>В рамках реализации проекта ПУРПС-АДАПТ и во исполнение условий соответствующих грантовых соглашений предусматривается осуществление закупки лесных и декоративных семян древесных пород</w:t>
      </w:r>
      <w:r w:rsidR="00CD2072" w:rsidRPr="003474C4">
        <w:rPr>
          <w:sz w:val="23"/>
        </w:rPr>
        <w:t>, а также торфа</w:t>
      </w:r>
      <w:r w:rsidRPr="003474C4">
        <w:rPr>
          <w:sz w:val="23"/>
        </w:rPr>
        <w:t xml:space="preserve"> для лесных питомников следующих бенефициаров: Лесной службы учреждения «Ошский лесхоз», Лесной службы Кара-</w:t>
      </w:r>
      <w:proofErr w:type="spellStart"/>
      <w:r w:rsidRPr="003474C4">
        <w:rPr>
          <w:sz w:val="23"/>
        </w:rPr>
        <w:t>Кулжинского</w:t>
      </w:r>
      <w:proofErr w:type="spellEnd"/>
      <w:r w:rsidRPr="003474C4">
        <w:rPr>
          <w:sz w:val="23"/>
        </w:rPr>
        <w:t xml:space="preserve"> лесхоза и Государственного природного парка «Чон-Кемин». Поставляемая продукция должна быть адаптирована к климатическим и почвенным условиям Кыргызской Республики и соответствовать требованиям действующих стандартов качества.</w:t>
      </w:r>
    </w:p>
    <w:p w:rsidR="00EC6D8C" w:rsidRPr="003474C4" w:rsidRDefault="00EC6D8C" w:rsidP="00EC6D8C">
      <w:pPr>
        <w:spacing w:before="266" w:line="264" w:lineRule="exact"/>
        <w:ind w:left="307"/>
        <w:jc w:val="both"/>
        <w:rPr>
          <w:sz w:val="23"/>
        </w:rPr>
      </w:pPr>
    </w:p>
    <w:p w:rsidR="00FD0AFC" w:rsidRPr="003474C4" w:rsidRDefault="00D44E60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eastAsia="Times New Roman"/>
          <w:b/>
          <w:bCs/>
          <w:sz w:val="23"/>
          <w:szCs w:val="23"/>
          <w:u w:val="single" w:color="000000"/>
          <w:lang w:eastAsia="ru-KG"/>
        </w:rPr>
      </w:pPr>
      <w:r>
        <w:rPr>
          <w:rFonts w:eastAsia="Times New Roman"/>
          <w:b/>
          <w:bCs/>
          <w:sz w:val="23"/>
          <w:szCs w:val="23"/>
          <w:u w:val="single" w:color="000000"/>
          <w:lang w:eastAsia="ru-KG"/>
        </w:rPr>
        <w:t>Предмет закупки</w:t>
      </w:r>
    </w:p>
    <w:p w:rsidR="00EC6D8C" w:rsidRPr="003474C4" w:rsidRDefault="00EC6D8C" w:rsidP="00EC6D8C">
      <w:pPr>
        <w:spacing w:before="263"/>
        <w:ind w:left="307" w:right="420"/>
        <w:jc w:val="both"/>
        <w:rPr>
          <w:sz w:val="23"/>
        </w:rPr>
      </w:pPr>
      <w:r w:rsidRPr="003474C4">
        <w:rPr>
          <w:sz w:val="23"/>
        </w:rPr>
        <w:t>Поставщик должен обеспечить:</w:t>
      </w:r>
    </w:p>
    <w:p w:rsidR="00EC6D8C" w:rsidRPr="003474C4" w:rsidRDefault="00EC6D8C" w:rsidP="00EC6D8C">
      <w:pPr>
        <w:pStyle w:val="a5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поставку семян хвойных, лиственных и декоративных древесных пород</w:t>
      </w:r>
      <w:r w:rsidR="00CD2072" w:rsidRPr="003474C4">
        <w:rPr>
          <w:sz w:val="23"/>
        </w:rPr>
        <w:t xml:space="preserve">, </w:t>
      </w:r>
      <w:r w:rsidR="00406D43">
        <w:rPr>
          <w:sz w:val="23"/>
        </w:rPr>
        <w:t xml:space="preserve">и </w:t>
      </w:r>
      <w:r w:rsidR="00CD2072" w:rsidRPr="003474C4">
        <w:rPr>
          <w:sz w:val="23"/>
        </w:rPr>
        <w:t>торфа</w:t>
      </w:r>
      <w:r w:rsidRPr="003474C4">
        <w:rPr>
          <w:sz w:val="23"/>
        </w:rPr>
        <w:t xml:space="preserve"> в соответствии с утвержденным перечнем и количественными показателями;</w:t>
      </w:r>
    </w:p>
    <w:p w:rsidR="00EC6D8C" w:rsidRPr="003474C4" w:rsidRDefault="00EC6D8C" w:rsidP="00EC6D8C">
      <w:pPr>
        <w:pStyle w:val="a5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упаковку, маркировку и транспортировку семян</w:t>
      </w:r>
      <w:r w:rsidR="00866113" w:rsidRPr="003474C4">
        <w:rPr>
          <w:sz w:val="23"/>
        </w:rPr>
        <w:t xml:space="preserve"> и торфа</w:t>
      </w:r>
      <w:r w:rsidRPr="003474C4">
        <w:rPr>
          <w:sz w:val="23"/>
        </w:rPr>
        <w:t xml:space="preserve"> до мест поставки;</w:t>
      </w:r>
    </w:p>
    <w:p w:rsidR="00EC6D8C" w:rsidRPr="003474C4" w:rsidRDefault="00EC6D8C" w:rsidP="00EC6D8C">
      <w:pPr>
        <w:pStyle w:val="a5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предоставление полного комплекта сопроводительной документации;</w:t>
      </w:r>
    </w:p>
    <w:p w:rsidR="00FD0AFC" w:rsidRDefault="00EC6D8C" w:rsidP="00EC6D8C">
      <w:pPr>
        <w:pStyle w:val="a5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замену некачественной продукции в случае выявления несоответствия требованиям.</w:t>
      </w:r>
    </w:p>
    <w:p w:rsid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:rsid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:rsid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:rsid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:rsid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:rsidR="0023400D" w:rsidRP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:rsidR="00FD0AFC" w:rsidRPr="003474C4" w:rsidRDefault="00874621">
      <w:pPr>
        <w:pStyle w:val="3"/>
        <w:numPr>
          <w:ilvl w:val="0"/>
          <w:numId w:val="9"/>
        </w:numPr>
        <w:tabs>
          <w:tab w:val="left" w:pos="667"/>
        </w:tabs>
        <w:spacing w:before="239"/>
        <w:ind w:hanging="360"/>
        <w:rPr>
          <w:rFonts w:ascii="Microsoft Sans Serif" w:hAnsi="Microsoft Sans Serif" w:cs="Microsoft Sans Serif"/>
          <w:i w:val="0"/>
          <w:iCs w:val="0"/>
          <w:u w:val="none"/>
        </w:rPr>
      </w:pPr>
      <w:r w:rsidRPr="003474C4">
        <w:rPr>
          <w:rFonts w:ascii="Microsoft Sans Serif" w:hAnsi="Microsoft Sans Serif" w:cs="Microsoft Sans Serif"/>
          <w:i w:val="0"/>
          <w:iCs w:val="0"/>
        </w:rPr>
        <w:lastRenderedPageBreak/>
        <w:t xml:space="preserve">Перечень </w:t>
      </w:r>
      <w:r w:rsidR="00D44E60" w:rsidRPr="00D44E60">
        <w:rPr>
          <w:rFonts w:ascii="Microsoft Sans Serif" w:hAnsi="Microsoft Sans Serif" w:cs="Microsoft Sans Serif"/>
          <w:i w:val="0"/>
          <w:iCs w:val="0"/>
        </w:rPr>
        <w:t>и объем закупаемой продукции</w:t>
      </w:r>
    </w:p>
    <w:tbl>
      <w:tblPr>
        <w:tblStyle w:val="10"/>
        <w:tblpPr w:leftFromText="180" w:rightFromText="180" w:vertAnchor="text" w:horzAnchor="margin" w:tblpX="-176" w:tblpY="132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48"/>
        <w:gridCol w:w="1066"/>
        <w:gridCol w:w="3430"/>
        <w:gridCol w:w="3402"/>
        <w:gridCol w:w="3828"/>
      </w:tblGrid>
      <w:tr w:rsidR="008A2D84" w:rsidRPr="003474C4" w:rsidTr="0069269A">
        <w:trPr>
          <w:trHeight w:val="415"/>
        </w:trPr>
        <w:tc>
          <w:tcPr>
            <w:tcW w:w="562" w:type="dxa"/>
            <w:vMerge w:val="restart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lang w:val="ru-KG" w:eastAsia="ru-KG"/>
              </w:rPr>
              <w:br w:type="textWrapping" w:clear="all"/>
            </w: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№</w:t>
            </w:r>
          </w:p>
        </w:tc>
        <w:tc>
          <w:tcPr>
            <w:tcW w:w="2127" w:type="dxa"/>
            <w:vMerge w:val="restart"/>
            <w:hideMark/>
          </w:tcPr>
          <w:p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ТЕХНИЧЕСКИЕ</w:t>
            </w:r>
          </w:p>
          <w:p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z w:val="20"/>
              </w:rPr>
            </w:pPr>
            <w:r w:rsidRPr="003357C0">
              <w:rPr>
                <w:sz w:val="20"/>
              </w:rPr>
              <w:t>ПАРАМЕТРЫ</w:t>
            </w:r>
            <w:r w:rsidRPr="003357C0">
              <w:rPr>
                <w:spacing w:val="-12"/>
                <w:sz w:val="20"/>
              </w:rPr>
              <w:t xml:space="preserve"> </w:t>
            </w:r>
            <w:r w:rsidRPr="003357C0">
              <w:rPr>
                <w:spacing w:val="-10"/>
                <w:sz w:val="20"/>
              </w:rPr>
              <w:t>И</w:t>
            </w:r>
          </w:p>
          <w:p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СПЕЦИФИКАЦИИ</w:t>
            </w:r>
          </w:p>
        </w:tc>
        <w:tc>
          <w:tcPr>
            <w:tcW w:w="748" w:type="dxa"/>
            <w:vMerge w:val="restart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Единица измерения</w:t>
            </w:r>
          </w:p>
        </w:tc>
        <w:tc>
          <w:tcPr>
            <w:tcW w:w="1066" w:type="dxa"/>
            <w:vMerge w:val="restart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Общее Количество</w:t>
            </w:r>
          </w:p>
        </w:tc>
        <w:tc>
          <w:tcPr>
            <w:tcW w:w="10660" w:type="dxa"/>
            <w:gridSpan w:val="3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Место поставки</w:t>
            </w:r>
            <w:r w:rsidR="00E847AC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/ Бенефициары</w:t>
            </w:r>
          </w:p>
        </w:tc>
      </w:tr>
      <w:tr w:rsidR="008A2D84" w:rsidRPr="003474C4" w:rsidTr="0069269A">
        <w:trPr>
          <w:trHeight w:val="1684"/>
        </w:trPr>
        <w:tc>
          <w:tcPr>
            <w:tcW w:w="562" w:type="dxa"/>
            <w:vMerge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127" w:type="dxa"/>
            <w:vMerge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748" w:type="dxa"/>
            <w:vMerge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066" w:type="dxa"/>
            <w:vMerge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3430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Министерство Чрезвычайных ситуаций Кыргызской Республики лесная служба учреждение ошский лесхоз/ Кыргызская Республика/г. Ош, с. 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Озгур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, ул. 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Аралская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12</w:t>
            </w:r>
          </w:p>
        </w:tc>
        <w:tc>
          <w:tcPr>
            <w:tcW w:w="3402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Министерство Чрезвычайных ситуаций Кыргызской Республики лесная служба Кара-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Кулжинский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лесхоз/ Кыргызская Республика/ Кара-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Кулжинский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район, с. Кара-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Кулжа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, ул. Ч. 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Пазылова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22</w:t>
            </w:r>
          </w:p>
        </w:tc>
        <w:tc>
          <w:tcPr>
            <w:tcW w:w="3828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Министерство Природных ресурсов, Экологии и Технического надзора Кыргызской Республики Государственный парк Чон- Кемин/Кыргызская Республика/ с. Торт-Куль, ул. Школьная 17, Кеминский район, Чуйская область.</w:t>
            </w:r>
          </w:p>
        </w:tc>
      </w:tr>
      <w:tr w:rsidR="008A2D84" w:rsidRPr="003474C4" w:rsidTr="0069269A">
        <w:trPr>
          <w:trHeight w:val="281"/>
        </w:trPr>
        <w:tc>
          <w:tcPr>
            <w:tcW w:w="562" w:type="dxa"/>
            <w:vMerge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127" w:type="dxa"/>
            <w:vMerge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748" w:type="dxa"/>
            <w:vMerge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066" w:type="dxa"/>
            <w:vMerge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3430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  <w:tc>
          <w:tcPr>
            <w:tcW w:w="3402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  <w:tc>
          <w:tcPr>
            <w:tcW w:w="3828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</w:tr>
      <w:tr w:rsidR="008A2D84" w:rsidRPr="003474C4" w:rsidTr="0069269A">
        <w:trPr>
          <w:trHeight w:val="548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 xml:space="preserve">Туя 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колоновидная</w:t>
            </w:r>
            <w:proofErr w:type="spellEnd"/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:rsidTr="0069269A">
        <w:trPr>
          <w:trHeight w:val="585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2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Туя смарагд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:rsidTr="0069269A">
        <w:trPr>
          <w:trHeight w:val="480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Ель голубая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13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</w:tr>
      <w:tr w:rsidR="008A2D84" w:rsidRPr="003474C4" w:rsidTr="0069269A">
        <w:trPr>
          <w:trHeight w:val="311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4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Ель Тянь-Шаньская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13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</w:tr>
      <w:tr w:rsidR="008A2D84" w:rsidRPr="003474C4" w:rsidTr="0069269A">
        <w:trPr>
          <w:trHeight w:val="630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Сосна обыкновенная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13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</w:tr>
      <w:tr w:rsidR="008A2D84" w:rsidRPr="003474C4" w:rsidTr="0069269A">
        <w:trPr>
          <w:trHeight w:val="480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6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Сосна крымская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:rsidTr="0069269A">
        <w:trPr>
          <w:trHeight w:val="423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7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Клен красный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</w:p>
        </w:tc>
        <w:tc>
          <w:tcPr>
            <w:tcW w:w="3430" w:type="dxa"/>
            <w:noWrap/>
            <w:hideMark/>
          </w:tcPr>
          <w:p w:rsidR="008A2D84" w:rsidRPr="00E75978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en-US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:rsidTr="0069269A">
        <w:trPr>
          <w:trHeight w:val="570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Клен остролистный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:rsidTr="0069269A">
        <w:trPr>
          <w:trHeight w:val="480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9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Липа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:rsidTr="0069269A">
        <w:trPr>
          <w:trHeight w:val="480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10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Катальпа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:rsidTr="0069269A">
        <w:trPr>
          <w:trHeight w:val="480"/>
        </w:trPr>
        <w:tc>
          <w:tcPr>
            <w:tcW w:w="562" w:type="dxa"/>
            <w:noWrap/>
            <w:hideMark/>
          </w:tcPr>
          <w:p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11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Платан (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чынар</w:t>
            </w:r>
            <w:proofErr w:type="spellEnd"/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)</w:t>
            </w:r>
          </w:p>
        </w:tc>
        <w:tc>
          <w:tcPr>
            <w:tcW w:w="74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:rsidTr="0069269A">
        <w:trPr>
          <w:trHeight w:val="480"/>
        </w:trPr>
        <w:tc>
          <w:tcPr>
            <w:tcW w:w="562" w:type="dxa"/>
            <w:tcBorders>
              <w:bottom w:val="single" w:sz="4" w:space="0" w:color="auto"/>
            </w:tcBorders>
            <w:noWrap/>
            <w:hideMark/>
          </w:tcPr>
          <w:p w:rsidR="008A2D84" w:rsidRPr="003357C0" w:rsidRDefault="003B2520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lang w:val="ru-KG" w:eastAsia="ru-KG"/>
              </w:rPr>
              <w:t>12.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Торф</w:t>
            </w:r>
          </w:p>
        </w:tc>
        <w:tc>
          <w:tcPr>
            <w:tcW w:w="748" w:type="dxa"/>
            <w:noWrap/>
            <w:hideMark/>
          </w:tcPr>
          <w:p w:rsidR="008A2D84" w:rsidRPr="00415DF9" w:rsidRDefault="00415DF9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eastAsia="ru-KG"/>
              </w:rPr>
            </w:pPr>
            <w:r>
              <w:rPr>
                <w:rFonts w:eastAsia="Times New Roman"/>
                <w:sz w:val="20"/>
                <w:szCs w:val="20"/>
                <w:lang w:eastAsia="ru-KG"/>
              </w:rPr>
              <w:t>Тонн</w:t>
            </w:r>
          </w:p>
        </w:tc>
        <w:tc>
          <w:tcPr>
            <w:tcW w:w="1066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10</w:t>
            </w:r>
          </w:p>
        </w:tc>
        <w:tc>
          <w:tcPr>
            <w:tcW w:w="3430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402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828" w:type="dxa"/>
            <w:noWrap/>
            <w:hideMark/>
          </w:tcPr>
          <w:p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10</w:t>
            </w:r>
          </w:p>
        </w:tc>
      </w:tr>
    </w:tbl>
    <w:p w:rsidR="0069269A" w:rsidRPr="0069269A" w:rsidRDefault="0069269A" w:rsidP="0069269A">
      <w:pPr>
        <w:spacing w:before="239"/>
        <w:ind w:right="480"/>
        <w:rPr>
          <w:i/>
          <w:iCs/>
          <w:sz w:val="18"/>
          <w:szCs w:val="16"/>
        </w:rPr>
      </w:pPr>
      <w:r>
        <w:rPr>
          <w:i/>
          <w:iCs/>
          <w:sz w:val="18"/>
          <w:szCs w:val="16"/>
        </w:rPr>
        <w:t>Примечание</w:t>
      </w:r>
      <w:r w:rsidRPr="0069269A">
        <w:rPr>
          <w:i/>
          <w:iCs/>
          <w:sz w:val="18"/>
          <w:szCs w:val="16"/>
        </w:rPr>
        <w:t>: Количеств</w:t>
      </w:r>
      <w:r>
        <w:rPr>
          <w:i/>
          <w:iCs/>
          <w:sz w:val="18"/>
          <w:szCs w:val="16"/>
        </w:rPr>
        <w:t>о</w:t>
      </w:r>
      <w:r w:rsidRPr="0069269A">
        <w:rPr>
          <w:i/>
          <w:iCs/>
          <w:sz w:val="18"/>
          <w:szCs w:val="16"/>
        </w:rPr>
        <w:t xml:space="preserve"> и распределение по питомникам указанные в таблице Технической спецификации и являются обязательными для исполнения.</w:t>
      </w:r>
    </w:p>
    <w:p w:rsidR="0069269A" w:rsidRPr="0069269A" w:rsidRDefault="0069269A" w:rsidP="0069269A">
      <w:pPr>
        <w:rPr>
          <w:sz w:val="23"/>
        </w:rPr>
        <w:sectPr w:rsidR="0069269A" w:rsidRPr="0069269A" w:rsidSect="004A2978">
          <w:pgSz w:w="16820" w:h="11900" w:orient="landscape"/>
          <w:pgMar w:top="992" w:right="2002" w:bottom="851" w:left="1162" w:header="709" w:footer="964" w:gutter="0"/>
          <w:cols w:space="720"/>
          <w:docGrid w:linePitch="299"/>
        </w:sectPr>
      </w:pPr>
    </w:p>
    <w:p w:rsidR="00AA4D74" w:rsidRPr="003357C0" w:rsidRDefault="00F956E3" w:rsidP="00F956E3">
      <w:pPr>
        <w:pStyle w:val="3"/>
        <w:numPr>
          <w:ilvl w:val="0"/>
          <w:numId w:val="9"/>
        </w:numPr>
        <w:tabs>
          <w:tab w:val="left" w:pos="667"/>
        </w:tabs>
        <w:spacing w:before="241"/>
        <w:ind w:hanging="360"/>
        <w:rPr>
          <w:rFonts w:ascii="Microsoft Sans Serif" w:hAnsi="Microsoft Sans Serif" w:cs="Microsoft Sans Serif"/>
          <w:i w:val="0"/>
          <w:iCs w:val="0"/>
          <w:spacing w:val="-2"/>
        </w:rPr>
      </w:pPr>
      <w:r w:rsidRPr="003357C0">
        <w:rPr>
          <w:rFonts w:ascii="Microsoft Sans Serif" w:hAnsi="Microsoft Sans Serif" w:cs="Microsoft Sans Serif"/>
          <w:i w:val="0"/>
          <w:iCs w:val="0"/>
          <w:spacing w:val="-2"/>
        </w:rPr>
        <w:lastRenderedPageBreak/>
        <w:t>Сроки поставки:</w:t>
      </w:r>
    </w:p>
    <w:p w:rsidR="00E847AC" w:rsidRPr="003C0EE1" w:rsidRDefault="00E847AC" w:rsidP="00E847AC">
      <w:pPr>
        <w:pStyle w:val="a5"/>
        <w:spacing w:before="239"/>
        <w:ind w:right="480" w:firstLine="0"/>
        <w:rPr>
          <w:sz w:val="23"/>
        </w:rPr>
      </w:pPr>
      <w:r>
        <w:rPr>
          <w:sz w:val="23"/>
        </w:rPr>
        <w:t>Согласно условиям</w:t>
      </w:r>
      <w:r w:rsidRPr="003C0EE1">
        <w:rPr>
          <w:sz w:val="23"/>
        </w:rPr>
        <w:t xml:space="preserve"> контракта.</w:t>
      </w:r>
    </w:p>
    <w:p w:rsidR="0035539C" w:rsidRPr="0069269A" w:rsidRDefault="00AA4D74" w:rsidP="0035539C">
      <w:pPr>
        <w:pStyle w:val="3"/>
        <w:numPr>
          <w:ilvl w:val="0"/>
          <w:numId w:val="9"/>
        </w:numPr>
        <w:tabs>
          <w:tab w:val="left" w:pos="667"/>
        </w:tabs>
        <w:spacing w:before="241"/>
        <w:ind w:hanging="360"/>
        <w:rPr>
          <w:rFonts w:ascii="Microsoft Sans Serif" w:hAnsi="Microsoft Sans Serif" w:cs="Microsoft Sans Serif"/>
          <w:i w:val="0"/>
          <w:iCs w:val="0"/>
          <w:u w:val="none"/>
        </w:rPr>
      </w:pPr>
      <w:r w:rsidRPr="0069269A">
        <w:rPr>
          <w:rFonts w:ascii="Microsoft Sans Serif" w:hAnsi="Microsoft Sans Serif" w:cs="Microsoft Sans Serif"/>
          <w:i w:val="0"/>
          <w:iCs w:val="0"/>
          <w:spacing w:val="-2"/>
          <w:u w:val="none"/>
        </w:rPr>
        <w:t>Технические требования к семенам</w:t>
      </w:r>
      <w:r w:rsidR="00CD2072" w:rsidRPr="0069269A">
        <w:rPr>
          <w:rFonts w:ascii="Microsoft Sans Serif" w:hAnsi="Microsoft Sans Serif" w:cs="Microsoft Sans Serif"/>
          <w:i w:val="0"/>
          <w:iCs w:val="0"/>
          <w:spacing w:val="-2"/>
          <w:u w:val="none"/>
          <w:lang w:val="en-US"/>
        </w:rPr>
        <w:t>:</w:t>
      </w:r>
    </w:p>
    <w:p w:rsidR="0035539C" w:rsidRPr="0069269A" w:rsidRDefault="007212E6" w:rsidP="0035539C">
      <w:pPr>
        <w:pStyle w:val="3"/>
        <w:tabs>
          <w:tab w:val="left" w:pos="667"/>
        </w:tabs>
        <w:spacing w:before="241"/>
        <w:ind w:left="306" w:firstLine="0"/>
        <w:rPr>
          <w:rFonts w:ascii="Microsoft Sans Serif" w:hAnsi="Microsoft Sans Serif" w:cs="Microsoft Sans Serif"/>
          <w:b w:val="0"/>
          <w:bCs w:val="0"/>
          <w:i w:val="0"/>
          <w:iCs w:val="0"/>
          <w:u w:val="none"/>
        </w:rPr>
      </w:pPr>
      <w:r w:rsidRPr="0069269A">
        <w:rPr>
          <w:rFonts w:ascii="Microsoft Sans Serif" w:hAnsi="Microsoft Sans Serif" w:cs="Microsoft Sans Serif"/>
          <w:b w:val="0"/>
          <w:bCs w:val="0"/>
          <w:i w:val="0"/>
          <w:iCs w:val="0"/>
          <w:u w:val="none"/>
          <w:lang w:eastAsia="ru-KG"/>
        </w:rPr>
        <w:t>4</w:t>
      </w:r>
      <w:r w:rsidR="0035539C" w:rsidRPr="0069269A">
        <w:rPr>
          <w:rFonts w:ascii="Microsoft Sans Serif" w:hAnsi="Microsoft Sans Serif" w:cs="Microsoft Sans Serif"/>
          <w:b w:val="0"/>
          <w:bCs w:val="0"/>
          <w:i w:val="0"/>
          <w:iCs w:val="0"/>
          <w:u w:val="none"/>
          <w:lang w:eastAsia="ru-KG"/>
        </w:rPr>
        <w:t>.1 Семена должны быть:</w:t>
      </w:r>
    </w:p>
    <w:p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урожая не ранее 202</w:t>
      </w:r>
      <w:r w:rsidRPr="003357C0">
        <w:rPr>
          <w:rFonts w:eastAsia="Times New Roman"/>
          <w:sz w:val="23"/>
          <w:szCs w:val="23"/>
          <w:lang w:val="ky-KG" w:eastAsia="ru-KG"/>
        </w:rPr>
        <w:t>5</w:t>
      </w:r>
      <w:r w:rsidRPr="003357C0">
        <w:rPr>
          <w:rFonts w:eastAsia="Times New Roman"/>
          <w:sz w:val="23"/>
          <w:szCs w:val="23"/>
          <w:lang w:eastAsia="ru-KG"/>
        </w:rPr>
        <w:t xml:space="preserve"> года;</w:t>
      </w:r>
    </w:p>
    <w:p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кондиционными, очищенными, без механических повреждений;</w:t>
      </w:r>
    </w:p>
    <w:p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свободными от карантинных объектов, вредителей и болезней.</w:t>
      </w:r>
    </w:p>
    <w:p w:rsidR="0035539C" w:rsidRPr="0069269A" w:rsidRDefault="006037CC">
      <w:pPr>
        <w:pStyle w:val="a5"/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 xml:space="preserve"> 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Всхожесть (минимальная):</w:t>
      </w:r>
    </w:p>
    <w:p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хвойные породы — не менее 70 %;</w:t>
      </w:r>
    </w:p>
    <w:p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лиственные породы — не менее 60 %</w:t>
      </w:r>
      <w:r w:rsidRPr="003357C0">
        <w:rPr>
          <w:rFonts w:eastAsia="Times New Roman"/>
          <w:sz w:val="23"/>
          <w:szCs w:val="23"/>
          <w:lang w:eastAsia="ru-KG"/>
        </w:rPr>
        <w:br/>
        <w:t>(при лабораторных испытаниях по стандартным методикам).</w:t>
      </w:r>
    </w:p>
    <w:p w:rsidR="000B2964" w:rsidRPr="0069269A" w:rsidRDefault="006037CC">
      <w:pPr>
        <w:pStyle w:val="a5"/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u w:color="000000"/>
          <w:lang w:eastAsia="ru-KG"/>
        </w:rPr>
      </w:pPr>
      <w:r w:rsidRPr="004A2978">
        <w:rPr>
          <w:rFonts w:eastAsia="Times New Roman"/>
          <w:sz w:val="23"/>
          <w:szCs w:val="23"/>
          <w:lang w:eastAsia="ru-KG"/>
        </w:rPr>
        <w:t xml:space="preserve"> 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Чистота семян: не менее 95 %.</w:t>
      </w:r>
    </w:p>
    <w:p w:rsidR="00D6398C" w:rsidRPr="0069269A" w:rsidRDefault="00D6398C" w:rsidP="00150A20">
      <w:pPr>
        <w:pStyle w:val="a5"/>
        <w:widowControl/>
        <w:autoSpaceDE/>
        <w:autoSpaceDN/>
        <w:spacing w:before="100" w:beforeAutospacing="1" w:after="100" w:afterAutospacing="1"/>
        <w:ind w:left="666" w:firstLine="0"/>
        <w:rPr>
          <w:rFonts w:eastAsia="Times New Roman"/>
          <w:sz w:val="23"/>
          <w:szCs w:val="23"/>
          <w:u w:color="000000"/>
          <w:lang w:eastAsia="ru-KG"/>
        </w:rPr>
      </w:pPr>
    </w:p>
    <w:p w:rsidR="0035539C" w:rsidRPr="0069269A" w:rsidRDefault="0035539C">
      <w:pPr>
        <w:pStyle w:val="a5"/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>Влажность:</w:t>
      </w:r>
    </w:p>
    <w:p w:rsidR="0035539C" w:rsidRPr="003357C0" w:rsidRDefault="003553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хвойные — не более 10–12 %;</w:t>
      </w:r>
    </w:p>
    <w:p w:rsidR="0035539C" w:rsidRPr="0069269A" w:rsidRDefault="003553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лиственные — не более 12–14 %.</w:t>
      </w:r>
    </w:p>
    <w:p w:rsidR="0035539C" w:rsidRPr="0069269A" w:rsidRDefault="00866113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>4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</w:t>
      </w:r>
      <w:r w:rsidRPr="0069269A">
        <w:rPr>
          <w:rFonts w:eastAsia="Times New Roman"/>
          <w:sz w:val="23"/>
          <w:szCs w:val="23"/>
          <w:u w:color="000000"/>
          <w:lang w:eastAsia="ru-KG"/>
        </w:rPr>
        <w:t>5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 xml:space="preserve"> Происхождение семян</w:t>
      </w:r>
    </w:p>
    <w:p w:rsidR="0035539C" w:rsidRPr="0069269A" w:rsidRDefault="003553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Семена должны быть районированными либо адаптированными к условиям горных и предгорных зон Кыргызской Республики.</w:t>
      </w:r>
    </w:p>
    <w:p w:rsidR="00866113" w:rsidRPr="0069269A" w:rsidRDefault="003553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Допускается импортный посадочный материал при наличии подтверждения адаптационной пригодности.</w:t>
      </w:r>
    </w:p>
    <w:p w:rsidR="0035539C" w:rsidRPr="0069269A" w:rsidRDefault="003474C4">
      <w:pPr>
        <w:pStyle w:val="a5"/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 xml:space="preserve"> 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Упаковка и маркировка</w:t>
      </w:r>
    </w:p>
    <w:p w:rsidR="0035539C" w:rsidRPr="0069269A" w:rsidRDefault="003357C0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>4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</w:t>
      </w:r>
      <w:r w:rsidRPr="0069269A">
        <w:rPr>
          <w:rFonts w:eastAsia="Times New Roman"/>
          <w:sz w:val="23"/>
          <w:szCs w:val="23"/>
          <w:u w:color="000000"/>
          <w:lang w:eastAsia="ru-KG"/>
        </w:rPr>
        <w:t>7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 Упаковка:</w:t>
      </w:r>
    </w:p>
    <w:p w:rsidR="0035539C" w:rsidRPr="0069269A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герметичные мешки или контейнеры, предотвращающие увлажнение и повреждение;</w:t>
      </w:r>
    </w:p>
    <w:p w:rsidR="0035539C" w:rsidRPr="0069269A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фасовка по партиям с указанием веса нетто.</w:t>
      </w:r>
    </w:p>
    <w:p w:rsidR="0035539C" w:rsidRPr="0069269A" w:rsidRDefault="003357C0" w:rsidP="000B2964">
      <w:pPr>
        <w:spacing w:before="100" w:beforeAutospacing="1" w:after="100" w:afterAutospacing="1"/>
        <w:ind w:firstLine="284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>4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</w:t>
      </w:r>
      <w:r w:rsidRPr="0069269A">
        <w:rPr>
          <w:rFonts w:eastAsia="Times New Roman"/>
          <w:sz w:val="23"/>
          <w:szCs w:val="23"/>
          <w:u w:color="000000"/>
          <w:lang w:eastAsia="ru-KG"/>
        </w:rPr>
        <w:t>8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 Маркировка (обязательно):</w:t>
      </w:r>
    </w:p>
    <w:p w:rsidR="0035539C" w:rsidRPr="003357C0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наименование породы (</w:t>
      </w:r>
      <w:proofErr w:type="gramStart"/>
      <w:r w:rsidRPr="003357C0">
        <w:rPr>
          <w:rFonts w:eastAsia="Times New Roman"/>
          <w:sz w:val="23"/>
          <w:szCs w:val="23"/>
          <w:lang w:eastAsia="ru-KG"/>
        </w:rPr>
        <w:t>рус./</w:t>
      </w:r>
      <w:proofErr w:type="gramEnd"/>
      <w:r w:rsidRPr="003357C0">
        <w:rPr>
          <w:rFonts w:eastAsia="Times New Roman"/>
          <w:sz w:val="23"/>
          <w:szCs w:val="23"/>
          <w:lang w:eastAsia="ru-KG"/>
        </w:rPr>
        <w:t>лат.);</w:t>
      </w:r>
    </w:p>
    <w:p w:rsidR="0035539C" w:rsidRPr="003357C0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год сбора;</w:t>
      </w:r>
    </w:p>
    <w:p w:rsidR="0035539C" w:rsidRPr="003357C0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масса;</w:t>
      </w:r>
    </w:p>
    <w:p w:rsidR="0035539C" w:rsidRPr="003357C0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номер партии;</w:t>
      </w:r>
    </w:p>
    <w:p w:rsidR="0035539C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наименование и контакты поставщика.</w:t>
      </w:r>
    </w:p>
    <w:p w:rsidR="0069269A" w:rsidRPr="003357C0" w:rsidRDefault="0069269A" w:rsidP="0069269A">
      <w:pPr>
        <w:widowControl/>
        <w:autoSpaceDE/>
        <w:autoSpaceDN/>
        <w:spacing w:before="100" w:beforeAutospacing="1" w:after="100" w:afterAutospacing="1"/>
        <w:ind w:left="666"/>
        <w:rPr>
          <w:rFonts w:eastAsia="Times New Roman"/>
          <w:sz w:val="23"/>
          <w:szCs w:val="23"/>
          <w:lang w:eastAsia="ru-KG"/>
        </w:rPr>
      </w:pPr>
    </w:p>
    <w:p w:rsidR="0035539C" w:rsidRPr="0069269A" w:rsidRDefault="003357C0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lastRenderedPageBreak/>
        <w:t>5</w:t>
      </w:r>
      <w:r w:rsidR="0035539C"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. Сопроводительная документация</w:t>
      </w:r>
    </w:p>
    <w:p w:rsidR="0035539C" w:rsidRPr="003474C4" w:rsidRDefault="0035539C" w:rsidP="000B2964">
      <w:pPr>
        <w:spacing w:before="100" w:beforeAutospacing="1" w:after="100" w:afterAutospacing="1"/>
        <w:ind w:firstLine="284"/>
        <w:rPr>
          <w:rFonts w:eastAsia="Times New Roman"/>
          <w:sz w:val="23"/>
          <w:szCs w:val="23"/>
          <w:lang w:eastAsia="ru-KG"/>
        </w:rPr>
      </w:pPr>
      <w:r w:rsidRPr="003474C4">
        <w:rPr>
          <w:rFonts w:eastAsia="Times New Roman"/>
          <w:sz w:val="23"/>
          <w:szCs w:val="23"/>
          <w:lang w:eastAsia="ru-KG"/>
        </w:rPr>
        <w:t>Поставщик обязан предоставить:</w:t>
      </w:r>
    </w:p>
    <w:p w:rsidR="0035539C" w:rsidRPr="003474C4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474C4">
        <w:rPr>
          <w:rFonts w:eastAsia="Times New Roman"/>
          <w:sz w:val="23"/>
          <w:szCs w:val="23"/>
          <w:lang w:eastAsia="ru-KG"/>
        </w:rPr>
        <w:t>сертификат качества или паспорт семян;</w:t>
      </w:r>
    </w:p>
    <w:p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фитосанитарный сертификат (для импортных семян — обязательно);</w:t>
      </w:r>
    </w:p>
    <w:p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документ, подтверждающий происхождение семян;</w:t>
      </w:r>
    </w:p>
    <w:p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протокол лабораторных испытаний (при наличии).</w:t>
      </w:r>
    </w:p>
    <w:p w:rsidR="0035539C" w:rsidRPr="0069269A" w:rsidRDefault="003357C0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6</w:t>
      </w:r>
      <w:r w:rsidR="0035539C"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. Условия поставки</w:t>
      </w:r>
    </w:p>
    <w:p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Поставка одной партией либо по согласованному графику;</w:t>
      </w:r>
    </w:p>
    <w:p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Срок поставки: по условиям тендера;</w:t>
      </w:r>
    </w:p>
    <w:p w:rsidR="000B2964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 xml:space="preserve">Место поставки: </w:t>
      </w:r>
      <w:r w:rsidR="007D3CFB" w:rsidRPr="00E8675E">
        <w:rPr>
          <w:rFonts w:eastAsia="Times New Roman"/>
          <w:sz w:val="23"/>
          <w:szCs w:val="23"/>
          <w:lang w:eastAsia="ru-KG"/>
        </w:rPr>
        <w:t>поставка напрямую бенефициарам</w:t>
      </w:r>
    </w:p>
    <w:p w:rsidR="0035539C" w:rsidRPr="0069269A" w:rsidRDefault="003357C0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7</w:t>
      </w:r>
      <w:r w:rsidR="0035539C"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. Гарантийные обязательства</w:t>
      </w:r>
    </w:p>
    <w:p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 xml:space="preserve">В случае несоответствия </w:t>
      </w:r>
      <w:r w:rsidR="00EF2580" w:rsidRPr="00E8675E">
        <w:rPr>
          <w:rFonts w:eastAsia="Times New Roman"/>
          <w:sz w:val="23"/>
          <w:szCs w:val="23"/>
          <w:lang w:eastAsia="ru-KG"/>
        </w:rPr>
        <w:t xml:space="preserve">продукта </w:t>
      </w:r>
      <w:r w:rsidRPr="00E8675E">
        <w:rPr>
          <w:rFonts w:eastAsia="Times New Roman"/>
          <w:sz w:val="23"/>
          <w:szCs w:val="23"/>
          <w:lang w:eastAsia="ru-KG"/>
        </w:rPr>
        <w:t>заявленным техническим характеристикам Поставщик обязан заменить товар за свой счет.</w:t>
      </w:r>
    </w:p>
    <w:p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Заказчик вправе провести выборочную проверку качества.</w:t>
      </w:r>
    </w:p>
    <w:bookmarkEnd w:id="0"/>
    <w:p w:rsidR="007D41E4" w:rsidRPr="0069269A" w:rsidRDefault="003357C0" w:rsidP="003357C0">
      <w:pPr>
        <w:pStyle w:val="3"/>
        <w:tabs>
          <w:tab w:val="left" w:pos="851"/>
        </w:tabs>
        <w:spacing w:before="241"/>
        <w:ind w:left="1080" w:hanging="796"/>
        <w:rPr>
          <w:rFonts w:ascii="Microsoft Sans Serif" w:hAnsi="Microsoft Sans Serif" w:cs="Microsoft Sans Serif"/>
          <w:i w:val="0"/>
          <w:iCs w:val="0"/>
        </w:rPr>
      </w:pPr>
      <w:r w:rsidRPr="0069269A">
        <w:rPr>
          <w:rFonts w:ascii="Microsoft Sans Serif" w:hAnsi="Microsoft Sans Serif" w:cs="Microsoft Sans Serif"/>
          <w:i w:val="0"/>
          <w:iCs w:val="0"/>
          <w:spacing w:val="-2"/>
        </w:rPr>
        <w:t xml:space="preserve">8. </w:t>
      </w:r>
      <w:r w:rsidR="007D41E4" w:rsidRPr="0069269A">
        <w:rPr>
          <w:rFonts w:ascii="Microsoft Sans Serif" w:hAnsi="Microsoft Sans Serif" w:cs="Microsoft Sans Serif"/>
          <w:i w:val="0"/>
          <w:iCs w:val="0"/>
          <w:spacing w:val="-2"/>
        </w:rPr>
        <w:t>Технические требования к торфу:</w:t>
      </w:r>
    </w:p>
    <w:p w:rsidR="007D41E4" w:rsidRPr="00E8675E" w:rsidRDefault="007D41E4" w:rsidP="00E8675E">
      <w:pPr>
        <w:widowControl/>
        <w:tabs>
          <w:tab w:val="left" w:pos="851"/>
        </w:tabs>
        <w:autoSpaceDE/>
        <w:autoSpaceDN/>
        <w:spacing w:before="100" w:beforeAutospacing="1" w:after="100" w:afterAutospacing="1" w:line="192" w:lineRule="auto"/>
        <w:ind w:left="720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Торф предназначен для использования при выращивании саженцев и посеве семян в лесных питомниках.</w:t>
      </w:r>
    </w:p>
    <w:p w:rsidR="007D41E4" w:rsidRPr="00E8675E" w:rsidRDefault="007D41E4">
      <w:pPr>
        <w:pStyle w:val="a5"/>
        <w:widowControl/>
        <w:numPr>
          <w:ilvl w:val="1"/>
          <w:numId w:val="18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Назначение:</w:t>
      </w:r>
    </w:p>
    <w:p w:rsidR="007D41E4" w:rsidRPr="00E8675E" w:rsidRDefault="007D41E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проращивание семян;</w:t>
      </w:r>
    </w:p>
    <w:p w:rsidR="00EA24EF" w:rsidRPr="00E8675E" w:rsidRDefault="007D41E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выращивание сеянцев и саженцев;</w:t>
      </w:r>
    </w:p>
    <w:p w:rsidR="00EA24EF" w:rsidRPr="00E8675E" w:rsidRDefault="007D41E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использование в теплицах и питомниках.</w:t>
      </w:r>
    </w:p>
    <w:p w:rsidR="00EA24EF" w:rsidRPr="00E8675E" w:rsidRDefault="003357C0">
      <w:pPr>
        <w:pStyle w:val="a5"/>
        <w:widowControl/>
        <w:numPr>
          <w:ilvl w:val="1"/>
          <w:numId w:val="18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 xml:space="preserve">  </w:t>
      </w:r>
      <w:r w:rsidR="007D41E4" w:rsidRPr="00E8675E">
        <w:rPr>
          <w:rFonts w:eastAsia="Times New Roman"/>
          <w:sz w:val="23"/>
          <w:szCs w:val="23"/>
          <w:lang w:eastAsia="ru-KG"/>
        </w:rPr>
        <w:t>Тип:</w:t>
      </w:r>
    </w:p>
    <w:p w:rsidR="00932FE3" w:rsidRPr="00E8675E" w:rsidRDefault="00932FE3">
      <w:pPr>
        <w:pStyle w:val="a5"/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val="ru-KG"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верховой нейтрализованный;</w:t>
      </w:r>
    </w:p>
    <w:p w:rsidR="00932FE3" w:rsidRPr="00E8675E" w:rsidRDefault="00932FE3">
      <w:pPr>
        <w:pStyle w:val="a5"/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val="ru-KG"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без посторонних примесей.</w:t>
      </w:r>
    </w:p>
    <w:p w:rsidR="00EA24EF" w:rsidRPr="00E8675E" w:rsidRDefault="007D41E4">
      <w:pPr>
        <w:pStyle w:val="a5"/>
        <w:widowControl/>
        <w:numPr>
          <w:ilvl w:val="1"/>
          <w:numId w:val="18"/>
        </w:numPr>
        <w:autoSpaceDE/>
        <w:autoSpaceDN/>
        <w:spacing w:before="100" w:beforeAutospacing="1" w:after="100" w:afterAutospacing="1" w:line="192" w:lineRule="auto"/>
        <w:ind w:left="851" w:hanging="545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Качество:</w:t>
      </w:r>
    </w:p>
    <w:p w:rsidR="00EA24EF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</w:t>
      </w:r>
      <w:r w:rsidR="00EA24EF" w:rsidRPr="00E8675E">
        <w:rPr>
          <w:rFonts w:eastAsia="Times New Roman"/>
          <w:sz w:val="23"/>
          <w:szCs w:val="23"/>
          <w:lang w:eastAsia="ru-KG"/>
        </w:rPr>
        <w:t>тсутствие семян сорных растений;</w:t>
      </w:r>
    </w:p>
    <w:p w:rsidR="00893659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</w:t>
      </w:r>
      <w:r w:rsidR="00EA24EF" w:rsidRPr="00E8675E">
        <w:rPr>
          <w:rFonts w:eastAsia="Times New Roman"/>
          <w:sz w:val="23"/>
          <w:szCs w:val="23"/>
          <w:lang w:eastAsia="ru-KG"/>
        </w:rPr>
        <w:t>тсутствие вредителей и возбудителей болезней;</w:t>
      </w:r>
    </w:p>
    <w:p w:rsidR="00893659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</w:t>
      </w:r>
      <w:r w:rsidR="00EA24EF" w:rsidRPr="00E8675E">
        <w:rPr>
          <w:rFonts w:eastAsia="Times New Roman"/>
          <w:sz w:val="23"/>
          <w:szCs w:val="23"/>
          <w:lang w:eastAsia="ru-KG"/>
        </w:rPr>
        <w:t>тсутствие токсичных веществ и тяжелых металлов сверх допустимых норм.</w:t>
      </w:r>
      <w:r w:rsidRPr="00E8675E">
        <w:rPr>
          <w:rFonts w:eastAsia="Times New Roman"/>
          <w:sz w:val="23"/>
          <w:szCs w:val="23"/>
          <w:lang w:eastAsia="ru-KG"/>
        </w:rPr>
        <w:t xml:space="preserve"> </w:t>
      </w:r>
    </w:p>
    <w:p w:rsidR="00893659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Отсутствие патогенных микроорганизмов, личинок насекомых и вредителей;</w:t>
      </w:r>
    </w:p>
    <w:p w:rsidR="00EA24EF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Отсутствие плесени и признаков гниения.</w:t>
      </w:r>
    </w:p>
    <w:p w:rsidR="00893659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Отсутствие наличия нефтепродуктов и химических примесей.</w:t>
      </w:r>
    </w:p>
    <w:p w:rsidR="00932FE3" w:rsidRPr="00E8675E" w:rsidRDefault="003357C0">
      <w:pPr>
        <w:pStyle w:val="a5"/>
        <w:widowControl/>
        <w:numPr>
          <w:ilvl w:val="1"/>
          <w:numId w:val="18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 xml:space="preserve"> </w:t>
      </w:r>
      <w:r w:rsidR="007D41E4" w:rsidRPr="00E8675E">
        <w:rPr>
          <w:rFonts w:eastAsia="Times New Roman"/>
          <w:sz w:val="23"/>
          <w:szCs w:val="23"/>
          <w:lang w:eastAsia="ru-KG"/>
        </w:rPr>
        <w:t>Упаковка</w:t>
      </w:r>
      <w:r w:rsidR="00932FE3" w:rsidRPr="00E8675E">
        <w:rPr>
          <w:rFonts w:eastAsia="Times New Roman"/>
          <w:sz w:val="23"/>
          <w:szCs w:val="23"/>
          <w:lang w:eastAsia="ru-KG"/>
        </w:rPr>
        <w:t xml:space="preserve"> и маркировка </w:t>
      </w:r>
    </w:p>
    <w:p w:rsidR="00932FE3" w:rsidRPr="00E8675E" w:rsidRDefault="00932FE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упаковка герметичная, влагостойкая;</w:t>
      </w:r>
    </w:p>
    <w:p w:rsidR="00932FE3" w:rsidRPr="00E8675E" w:rsidRDefault="00932FE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наименование продукта;</w:t>
      </w:r>
    </w:p>
    <w:p w:rsidR="00932FE3" w:rsidRDefault="00932FE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тип торфа</w:t>
      </w:r>
      <w:r w:rsidR="00150A20" w:rsidRPr="00E8675E">
        <w:rPr>
          <w:rFonts w:eastAsia="Times New Roman"/>
          <w:sz w:val="23"/>
          <w:szCs w:val="23"/>
          <w:lang w:eastAsia="ru-KG"/>
        </w:rPr>
        <w:t xml:space="preserve">, </w:t>
      </w:r>
      <w:r w:rsidRPr="00E8675E">
        <w:rPr>
          <w:rFonts w:eastAsia="Times New Roman"/>
          <w:sz w:val="23"/>
          <w:szCs w:val="23"/>
          <w:lang w:eastAsia="ru-KG"/>
        </w:rPr>
        <w:t>pH;</w:t>
      </w:r>
    </w:p>
    <w:p w:rsidR="00A7764F" w:rsidRPr="00E8675E" w:rsidRDefault="00A7764F" w:rsidP="00A7764F">
      <w:pPr>
        <w:widowControl/>
        <w:autoSpaceDE/>
        <w:autoSpaceDN/>
        <w:spacing w:before="100" w:beforeAutospacing="1" w:after="100" w:afterAutospacing="1" w:line="192" w:lineRule="auto"/>
        <w:ind w:left="666"/>
        <w:rPr>
          <w:rFonts w:eastAsia="Times New Roman"/>
          <w:sz w:val="23"/>
          <w:szCs w:val="23"/>
          <w:lang w:eastAsia="ru-KG"/>
        </w:rPr>
      </w:pPr>
    </w:p>
    <w:p w:rsidR="00150A20" w:rsidRPr="00E8675E" w:rsidRDefault="00EA24EF" w:rsidP="00E8675E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 xml:space="preserve">    </w:t>
      </w:r>
      <w:r w:rsidR="003357C0" w:rsidRPr="00E8675E">
        <w:rPr>
          <w:rFonts w:eastAsia="Times New Roman"/>
          <w:b/>
          <w:bCs/>
          <w:sz w:val="23"/>
          <w:szCs w:val="23"/>
          <w:lang w:eastAsia="ru-KG"/>
        </w:rPr>
        <w:t>9</w:t>
      </w:r>
      <w:r w:rsidR="003357C0" w:rsidRPr="00E8675E">
        <w:rPr>
          <w:rFonts w:eastAsia="Times New Roman"/>
          <w:sz w:val="23"/>
          <w:szCs w:val="23"/>
          <w:lang w:eastAsia="ru-KG"/>
        </w:rPr>
        <w:t xml:space="preserve">. </w:t>
      </w:r>
      <w:r w:rsidR="00150A20" w:rsidRPr="00E8675E">
        <w:rPr>
          <w:rFonts w:eastAsia="Times New Roman"/>
          <w:b/>
          <w:bCs/>
          <w:sz w:val="23"/>
          <w:szCs w:val="23"/>
          <w:u w:color="000000"/>
          <w:lang w:eastAsia="ru-KG"/>
        </w:rPr>
        <w:t>Сопроводительная документация</w:t>
      </w:r>
    </w:p>
    <w:p w:rsidR="004A2978" w:rsidRPr="004A2978" w:rsidRDefault="00150A20" w:rsidP="004A2978">
      <w:pPr>
        <w:widowControl/>
        <w:autoSpaceDE/>
        <w:autoSpaceDN/>
        <w:spacing w:before="100" w:beforeAutospacing="1" w:after="100" w:afterAutospacing="1" w:line="192" w:lineRule="auto"/>
        <w:ind w:left="666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lastRenderedPageBreak/>
        <w:t>Поставщик обязан предоставить:</w:t>
      </w:r>
    </w:p>
    <w:p w:rsidR="004A2978" w:rsidRPr="004A2978" w:rsidRDefault="004A2978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4A2978">
        <w:rPr>
          <w:rFonts w:eastAsia="Times New Roman"/>
          <w:sz w:val="23"/>
          <w:szCs w:val="23"/>
          <w:lang w:eastAsia="ru-KG"/>
        </w:rPr>
        <w:t>сертификат качества (или паспорт продукции), подтверждающий основные технические характеристики товара, а также информацию о стране происхождения</w:t>
      </w:r>
      <w:r w:rsidR="00A7764F" w:rsidRPr="00A7764F">
        <w:rPr>
          <w:rFonts w:eastAsia="Times New Roman"/>
          <w:sz w:val="23"/>
          <w:szCs w:val="23"/>
          <w:lang w:eastAsia="ru-KG"/>
        </w:rPr>
        <w:t xml:space="preserve"> (</w:t>
      </w:r>
      <w:r w:rsidR="00A7764F">
        <w:rPr>
          <w:rFonts w:eastAsia="Times New Roman"/>
          <w:sz w:val="23"/>
          <w:szCs w:val="23"/>
          <w:lang w:eastAsia="ru-KG"/>
        </w:rPr>
        <w:t>при наличии)</w:t>
      </w:r>
    </w:p>
    <w:p w:rsidR="003357C0" w:rsidRPr="004A2978" w:rsidRDefault="003357C0" w:rsidP="004A2978">
      <w:pPr>
        <w:widowControl/>
        <w:autoSpaceDE/>
        <w:autoSpaceDN/>
        <w:spacing w:before="100" w:beforeAutospacing="1" w:after="100" w:afterAutospacing="1" w:line="192" w:lineRule="auto"/>
        <w:ind w:left="666"/>
        <w:rPr>
          <w:rFonts w:eastAsia="Times New Roman"/>
          <w:sz w:val="23"/>
          <w:szCs w:val="23"/>
          <w:lang w:eastAsia="ru-KG"/>
        </w:rPr>
      </w:pPr>
      <w:r w:rsidRPr="004A2978">
        <w:rPr>
          <w:rFonts w:eastAsia="Times New Roman"/>
          <w:b/>
          <w:bCs/>
          <w:sz w:val="23"/>
          <w:szCs w:val="23"/>
          <w:u w:color="000000"/>
          <w:lang w:eastAsia="ru-KG"/>
        </w:rPr>
        <w:t>10. Условия поставки</w:t>
      </w:r>
    </w:p>
    <w:p w:rsidR="003357C0" w:rsidRPr="00E8675E" w:rsidRDefault="003357C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Поставка одной партией либо по согласованному графику;</w:t>
      </w:r>
    </w:p>
    <w:p w:rsidR="003357C0" w:rsidRPr="00E8675E" w:rsidRDefault="003357C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Срок поставки: по условиям тендера;</w:t>
      </w:r>
    </w:p>
    <w:p w:rsidR="003357C0" w:rsidRPr="00E8675E" w:rsidRDefault="003357C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Место поставки: поставка напрямую бенефициарам</w:t>
      </w:r>
    </w:p>
    <w:p w:rsidR="003357C0" w:rsidRPr="0069269A" w:rsidRDefault="003357C0" w:rsidP="00E8675E">
      <w:pPr>
        <w:spacing w:before="100" w:beforeAutospacing="1" w:after="100" w:afterAutospacing="1" w:line="192" w:lineRule="auto"/>
        <w:ind w:firstLine="284"/>
        <w:outlineLvl w:val="2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11. Гарантийные обязательства</w:t>
      </w:r>
    </w:p>
    <w:p w:rsidR="003357C0" w:rsidRDefault="003357C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В случае несоответствия продукта заявленным техническим характеристикам Поставщик обязан заменить товар за свой счет.</w:t>
      </w:r>
    </w:p>
    <w:p w:rsidR="00D51328" w:rsidRDefault="00D51328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69269A" w:rsidRDefault="0069269A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69269A" w:rsidRDefault="0069269A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69269A" w:rsidRDefault="0069269A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69269A" w:rsidRDefault="0069269A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69269A" w:rsidRDefault="0069269A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:rsidR="00F34E27" w:rsidRPr="003474C4" w:rsidRDefault="00F34E27" w:rsidP="00F34E27">
      <w:pPr>
        <w:spacing w:before="160"/>
        <w:ind w:left="22"/>
        <w:rPr>
          <w:sz w:val="20"/>
        </w:rPr>
      </w:pPr>
      <w:r w:rsidRPr="003474C4">
        <w:rPr>
          <w:spacing w:val="-2"/>
          <w:sz w:val="20"/>
        </w:rPr>
        <w:t>.</w:t>
      </w:r>
    </w:p>
    <w:p w:rsidR="00F34E27" w:rsidRPr="003474C4" w:rsidRDefault="00F34E27">
      <w:pPr>
        <w:pStyle w:val="a5"/>
        <w:jc w:val="left"/>
        <w:sectPr w:rsidR="00F34E27" w:rsidRPr="003474C4">
          <w:pgSz w:w="11900" w:h="16820"/>
          <w:pgMar w:top="1620" w:right="425" w:bottom="1240" w:left="708" w:header="709" w:footer="978" w:gutter="0"/>
          <w:cols w:space="720"/>
        </w:sectPr>
      </w:pPr>
    </w:p>
    <w:p w:rsidR="00FD0AFC" w:rsidRDefault="00FD0AFC">
      <w:pPr>
        <w:pStyle w:val="a3"/>
        <w:jc w:val="left"/>
      </w:pPr>
    </w:p>
    <w:p w:rsidR="00D51328" w:rsidRPr="003474C4" w:rsidRDefault="00D51328" w:rsidP="00D51328">
      <w:pPr>
        <w:pStyle w:val="1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</w:rPr>
        <w:t>Форма</w:t>
      </w:r>
      <w:r w:rsidRPr="003474C4">
        <w:rPr>
          <w:rFonts w:ascii="Microsoft Sans Serif" w:hAnsi="Microsoft Sans Serif" w:cs="Microsoft Sans Serif"/>
          <w:spacing w:val="-21"/>
        </w:rPr>
        <w:t xml:space="preserve"> </w:t>
      </w:r>
      <w:r w:rsidRPr="003474C4">
        <w:rPr>
          <w:rFonts w:ascii="Microsoft Sans Serif" w:hAnsi="Microsoft Sans Serif" w:cs="Microsoft Sans Serif"/>
        </w:rPr>
        <w:t>само-</w:t>
      </w:r>
      <w:r w:rsidRPr="003474C4">
        <w:rPr>
          <w:rFonts w:ascii="Microsoft Sans Serif" w:hAnsi="Microsoft Sans Serif" w:cs="Microsoft Sans Serif"/>
          <w:spacing w:val="-2"/>
        </w:rPr>
        <w:t>подтверждения</w:t>
      </w:r>
    </w:p>
    <w:p w:rsidR="00D51328" w:rsidRPr="003474C4" w:rsidRDefault="00D51328" w:rsidP="00D51328">
      <w:pPr>
        <w:pStyle w:val="a3"/>
        <w:spacing w:before="242"/>
        <w:ind w:left="307" w:right="533"/>
      </w:pPr>
      <w:r w:rsidRPr="003474C4">
        <w:t>Данная форма само-подтверждения заполняется Подрядчиком. Подрядчик представляет [</w:t>
      </w:r>
      <w:r w:rsidRPr="003474C4">
        <w:rPr>
          <w:color w:val="FF0000"/>
        </w:rPr>
        <w:t>указать название закупающей организации</w:t>
      </w:r>
      <w:r w:rsidRPr="003474C4">
        <w:t>] заполненную форму вместе с подписанным контрактным соглашением. Ниже представлены Инструкции по заполнению этой формы.</w:t>
      </w:r>
    </w:p>
    <w:p w:rsidR="00D51328" w:rsidRPr="003474C4" w:rsidRDefault="00D51328" w:rsidP="00D51328">
      <w:pPr>
        <w:pStyle w:val="a3"/>
        <w:spacing w:before="17"/>
        <w:jc w:val="left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03"/>
      </w:tblGrid>
      <w:tr w:rsidR="00D51328" w:rsidRPr="003474C4" w:rsidTr="0005370F">
        <w:trPr>
          <w:trHeight w:val="626"/>
        </w:trPr>
        <w:tc>
          <w:tcPr>
            <w:tcW w:w="4674" w:type="dxa"/>
            <w:shd w:val="clear" w:color="auto" w:fill="D9E1F3"/>
          </w:tcPr>
          <w:p w:rsidR="00D51328" w:rsidRPr="003474C4" w:rsidRDefault="00D51328" w:rsidP="0005370F">
            <w:pPr>
              <w:pStyle w:val="TableParagraph"/>
              <w:spacing w:before="106" w:line="250" w:lineRule="atLeast"/>
              <w:ind w:left="108" w:right="1349"/>
            </w:pPr>
            <w:r w:rsidRPr="003474C4">
              <w:t>Полное</w:t>
            </w:r>
            <w:r w:rsidRPr="003474C4">
              <w:rPr>
                <w:spacing w:val="-15"/>
              </w:rPr>
              <w:t xml:space="preserve"> </w:t>
            </w:r>
            <w:r w:rsidRPr="003474C4">
              <w:t>юридическое</w:t>
            </w:r>
            <w:r w:rsidRPr="003474C4">
              <w:rPr>
                <w:spacing w:val="-15"/>
              </w:rPr>
              <w:t xml:space="preserve"> </w:t>
            </w:r>
            <w:r w:rsidRPr="003474C4">
              <w:t xml:space="preserve">название </w:t>
            </w:r>
            <w:r w:rsidRPr="003474C4">
              <w:rPr>
                <w:spacing w:val="-2"/>
              </w:rPr>
              <w:t>поставщика:</w:t>
            </w:r>
          </w:p>
        </w:tc>
        <w:tc>
          <w:tcPr>
            <w:tcW w:w="5103" w:type="dxa"/>
            <w:shd w:val="clear" w:color="auto" w:fill="D9E1F3"/>
          </w:tcPr>
          <w:p w:rsidR="00D51328" w:rsidRPr="003474C4" w:rsidRDefault="00D51328" w:rsidP="0005370F">
            <w:pPr>
              <w:pStyle w:val="TableParagraph"/>
            </w:pPr>
          </w:p>
        </w:tc>
      </w:tr>
      <w:tr w:rsidR="00D51328" w:rsidRPr="003474C4" w:rsidTr="0005370F">
        <w:trPr>
          <w:trHeight w:val="625"/>
        </w:trPr>
        <w:tc>
          <w:tcPr>
            <w:tcW w:w="4674" w:type="dxa"/>
          </w:tcPr>
          <w:p w:rsidR="00D51328" w:rsidRPr="003474C4" w:rsidRDefault="00D51328" w:rsidP="0005370F">
            <w:pPr>
              <w:pStyle w:val="TableParagraph"/>
              <w:spacing w:before="106" w:line="250" w:lineRule="atLeast"/>
              <w:ind w:left="108" w:right="806"/>
            </w:pPr>
            <w:r w:rsidRPr="003474C4">
              <w:t>Полное</w:t>
            </w:r>
            <w:r w:rsidRPr="003474C4">
              <w:rPr>
                <w:spacing w:val="-15"/>
              </w:rPr>
              <w:t xml:space="preserve"> </w:t>
            </w:r>
            <w:r w:rsidRPr="003474C4">
              <w:t>ФИО</w:t>
            </w:r>
            <w:r w:rsidRPr="003474C4">
              <w:rPr>
                <w:spacing w:val="-15"/>
              </w:rPr>
              <w:t xml:space="preserve"> </w:t>
            </w:r>
            <w:r w:rsidRPr="003474C4">
              <w:t>и</w:t>
            </w:r>
            <w:r w:rsidRPr="003474C4">
              <w:rPr>
                <w:spacing w:val="-14"/>
              </w:rPr>
              <w:t xml:space="preserve"> </w:t>
            </w:r>
            <w:r w:rsidRPr="003474C4">
              <w:t>должность</w:t>
            </w:r>
            <w:r w:rsidRPr="003474C4">
              <w:rPr>
                <w:spacing w:val="-15"/>
              </w:rPr>
              <w:t xml:space="preserve"> </w:t>
            </w:r>
            <w:r w:rsidRPr="003474C4">
              <w:t>законного представителя поставщика:</w:t>
            </w:r>
          </w:p>
        </w:tc>
        <w:tc>
          <w:tcPr>
            <w:tcW w:w="5103" w:type="dxa"/>
          </w:tcPr>
          <w:p w:rsidR="00D51328" w:rsidRPr="003474C4" w:rsidRDefault="00D51328" w:rsidP="0005370F">
            <w:pPr>
              <w:pStyle w:val="TableParagraph"/>
            </w:pPr>
          </w:p>
        </w:tc>
      </w:tr>
      <w:tr w:rsidR="00D51328" w:rsidRPr="003474C4" w:rsidTr="0005370F">
        <w:trPr>
          <w:trHeight w:val="371"/>
        </w:trPr>
        <w:tc>
          <w:tcPr>
            <w:tcW w:w="4674" w:type="dxa"/>
            <w:shd w:val="clear" w:color="auto" w:fill="D9E1F3"/>
          </w:tcPr>
          <w:p w:rsidR="00D51328" w:rsidRPr="003474C4" w:rsidRDefault="00D51328" w:rsidP="0005370F">
            <w:pPr>
              <w:pStyle w:val="TableParagraph"/>
              <w:spacing w:before="123" w:line="228" w:lineRule="exact"/>
              <w:ind w:left="108"/>
            </w:pPr>
            <w:r w:rsidRPr="003474C4">
              <w:t>Полное</w:t>
            </w:r>
            <w:r w:rsidRPr="003474C4">
              <w:rPr>
                <w:spacing w:val="-8"/>
              </w:rPr>
              <w:t xml:space="preserve"> </w:t>
            </w:r>
            <w:r w:rsidRPr="003474C4">
              <w:t>название</w:t>
            </w:r>
            <w:r w:rsidRPr="003474C4">
              <w:rPr>
                <w:spacing w:val="-7"/>
              </w:rPr>
              <w:t xml:space="preserve"> </w:t>
            </w:r>
            <w:r w:rsidRPr="003474C4">
              <w:t>и</w:t>
            </w:r>
            <w:r w:rsidRPr="003474C4">
              <w:rPr>
                <w:spacing w:val="-8"/>
              </w:rPr>
              <w:t xml:space="preserve"> </w:t>
            </w:r>
            <w:r w:rsidRPr="003474C4">
              <w:t>номер</w:t>
            </w:r>
            <w:r w:rsidRPr="003474C4">
              <w:rPr>
                <w:spacing w:val="-6"/>
              </w:rPr>
              <w:t xml:space="preserve"> </w:t>
            </w:r>
            <w:r w:rsidRPr="003474C4">
              <w:rPr>
                <w:spacing w:val="-2"/>
              </w:rPr>
              <w:t>контракта:</w:t>
            </w:r>
          </w:p>
        </w:tc>
        <w:tc>
          <w:tcPr>
            <w:tcW w:w="5103" w:type="dxa"/>
            <w:shd w:val="clear" w:color="auto" w:fill="D9E1F3"/>
          </w:tcPr>
          <w:p w:rsidR="00D51328" w:rsidRPr="003474C4" w:rsidRDefault="00D51328" w:rsidP="0005370F">
            <w:pPr>
              <w:pStyle w:val="TableParagraph"/>
            </w:pPr>
          </w:p>
        </w:tc>
      </w:tr>
      <w:tr w:rsidR="00D51328" w:rsidRPr="003474C4" w:rsidTr="0005370F">
        <w:trPr>
          <w:trHeight w:val="373"/>
        </w:trPr>
        <w:tc>
          <w:tcPr>
            <w:tcW w:w="4674" w:type="dxa"/>
          </w:tcPr>
          <w:p w:rsidR="00D51328" w:rsidRPr="003474C4" w:rsidRDefault="00D51328" w:rsidP="0005370F">
            <w:pPr>
              <w:pStyle w:val="TableParagraph"/>
              <w:spacing w:before="123" w:line="231" w:lineRule="exact"/>
              <w:ind w:left="108"/>
            </w:pPr>
            <w:r w:rsidRPr="003474C4">
              <w:t>Проект,</w:t>
            </w:r>
            <w:r w:rsidRPr="003474C4">
              <w:rPr>
                <w:spacing w:val="-8"/>
              </w:rPr>
              <w:t xml:space="preserve"> </w:t>
            </w:r>
            <w:r w:rsidRPr="003474C4">
              <w:t>с</w:t>
            </w:r>
            <w:r w:rsidRPr="003474C4">
              <w:rPr>
                <w:spacing w:val="-10"/>
              </w:rPr>
              <w:t xml:space="preserve"> </w:t>
            </w:r>
            <w:r w:rsidRPr="003474C4">
              <w:t>которым</w:t>
            </w:r>
            <w:r w:rsidRPr="003474C4">
              <w:rPr>
                <w:spacing w:val="-11"/>
              </w:rPr>
              <w:t xml:space="preserve"> </w:t>
            </w:r>
            <w:r w:rsidRPr="003474C4">
              <w:t>был</w:t>
            </w:r>
            <w:r w:rsidRPr="003474C4">
              <w:rPr>
                <w:spacing w:val="-12"/>
              </w:rPr>
              <w:t xml:space="preserve"> </w:t>
            </w:r>
            <w:r w:rsidRPr="003474C4">
              <w:t>подписан</w:t>
            </w:r>
            <w:r w:rsidRPr="003474C4">
              <w:rPr>
                <w:spacing w:val="-8"/>
              </w:rPr>
              <w:t xml:space="preserve"> </w:t>
            </w:r>
            <w:r w:rsidRPr="003474C4">
              <w:rPr>
                <w:spacing w:val="-2"/>
              </w:rPr>
              <w:t>контракт:</w:t>
            </w:r>
          </w:p>
        </w:tc>
        <w:tc>
          <w:tcPr>
            <w:tcW w:w="5103" w:type="dxa"/>
          </w:tcPr>
          <w:p w:rsidR="00D51328" w:rsidRPr="003474C4" w:rsidRDefault="00D51328" w:rsidP="0005370F">
            <w:pPr>
              <w:pStyle w:val="TableParagraph"/>
            </w:pPr>
          </w:p>
        </w:tc>
      </w:tr>
      <w:tr w:rsidR="00D51328" w:rsidRPr="003474C4" w:rsidTr="0005370F">
        <w:trPr>
          <w:trHeight w:val="371"/>
        </w:trPr>
        <w:tc>
          <w:tcPr>
            <w:tcW w:w="4674" w:type="dxa"/>
            <w:shd w:val="clear" w:color="auto" w:fill="D9E1F3"/>
          </w:tcPr>
          <w:p w:rsidR="00D51328" w:rsidRPr="003474C4" w:rsidRDefault="00D51328" w:rsidP="0005370F">
            <w:pPr>
              <w:pStyle w:val="TableParagraph"/>
              <w:spacing w:before="123" w:line="228" w:lineRule="exact"/>
              <w:ind w:left="108"/>
            </w:pPr>
            <w:r w:rsidRPr="003474C4">
              <w:rPr>
                <w:spacing w:val="-2"/>
              </w:rPr>
              <w:t>Страна:</w:t>
            </w:r>
          </w:p>
        </w:tc>
        <w:tc>
          <w:tcPr>
            <w:tcW w:w="5103" w:type="dxa"/>
            <w:shd w:val="clear" w:color="auto" w:fill="D9E1F3"/>
          </w:tcPr>
          <w:p w:rsidR="00D51328" w:rsidRPr="003474C4" w:rsidRDefault="00D51328" w:rsidP="0005370F">
            <w:pPr>
              <w:pStyle w:val="TableParagraph"/>
            </w:pPr>
          </w:p>
        </w:tc>
      </w:tr>
      <w:tr w:rsidR="00D51328" w:rsidRPr="003474C4" w:rsidTr="0005370F">
        <w:trPr>
          <w:trHeight w:val="373"/>
        </w:trPr>
        <w:tc>
          <w:tcPr>
            <w:tcW w:w="4674" w:type="dxa"/>
          </w:tcPr>
          <w:p w:rsidR="00D51328" w:rsidRPr="003474C4" w:rsidRDefault="00D51328" w:rsidP="0005370F">
            <w:pPr>
              <w:pStyle w:val="TableParagraph"/>
              <w:spacing w:before="125" w:line="228" w:lineRule="exact"/>
              <w:ind w:left="108"/>
            </w:pPr>
            <w:r w:rsidRPr="003474C4">
              <w:rPr>
                <w:spacing w:val="-4"/>
              </w:rPr>
              <w:t>Дата:</w:t>
            </w:r>
          </w:p>
        </w:tc>
        <w:tc>
          <w:tcPr>
            <w:tcW w:w="5103" w:type="dxa"/>
          </w:tcPr>
          <w:p w:rsidR="00D51328" w:rsidRPr="003474C4" w:rsidRDefault="00D51328" w:rsidP="0005370F">
            <w:pPr>
              <w:pStyle w:val="TableParagraph"/>
            </w:pPr>
          </w:p>
        </w:tc>
      </w:tr>
    </w:tbl>
    <w:p w:rsidR="00D51328" w:rsidRPr="003474C4" w:rsidRDefault="00D51328" w:rsidP="00D51328">
      <w:pPr>
        <w:pStyle w:val="a3"/>
        <w:spacing w:before="244" w:line="242" w:lineRule="auto"/>
        <w:ind w:left="307" w:right="532"/>
      </w:pPr>
      <w:r w:rsidRPr="003474C4">
        <w:t>Настоящим я подтверждаю, что являюсь уполномоченным представителем [</w:t>
      </w:r>
      <w:r w:rsidRPr="003474C4">
        <w:rPr>
          <w:color w:val="FF0000"/>
        </w:rPr>
        <w:t>название поставщика</w:t>
      </w:r>
      <w:r w:rsidRPr="003474C4">
        <w:t>], а</w:t>
      </w:r>
      <w:r w:rsidRPr="003474C4">
        <w:rPr>
          <w:spacing w:val="-1"/>
        </w:rPr>
        <w:t xml:space="preserve"> </w:t>
      </w:r>
      <w:r w:rsidRPr="003474C4">
        <w:t>также что информация, представленная здесь, является достоверной и</w:t>
      </w:r>
      <w:r w:rsidRPr="003474C4">
        <w:rPr>
          <w:spacing w:val="-1"/>
        </w:rPr>
        <w:t xml:space="preserve"> </w:t>
      </w:r>
      <w:r w:rsidRPr="003474C4">
        <w:t>точной во всех существенных отношениях, и я понимаю, что любое существенное ложное заявление, искажение или непредоставление информации, запрошенной в этом документе Само- подтверждения может повлечь за собой санкции и средства правовой защиты, включая приостановление или прекращение действия контракта между поставщиком и закупающей организацией,</w:t>
      </w:r>
      <w:r w:rsidRPr="003474C4">
        <w:rPr>
          <w:spacing w:val="-9"/>
        </w:rPr>
        <w:t xml:space="preserve"> </w:t>
      </w:r>
      <w:r w:rsidRPr="003474C4">
        <w:t>а</w:t>
      </w:r>
      <w:r w:rsidRPr="003474C4">
        <w:rPr>
          <w:spacing w:val="-10"/>
        </w:rPr>
        <w:t xml:space="preserve"> </w:t>
      </w:r>
      <w:r w:rsidRPr="003474C4">
        <w:t>также</w:t>
      </w:r>
      <w:r w:rsidRPr="003474C4">
        <w:rPr>
          <w:spacing w:val="-10"/>
        </w:rPr>
        <w:t xml:space="preserve"> </w:t>
      </w:r>
      <w:r w:rsidRPr="003474C4">
        <w:t>лишение</w:t>
      </w:r>
      <w:r w:rsidRPr="003474C4">
        <w:rPr>
          <w:spacing w:val="-10"/>
        </w:rPr>
        <w:t xml:space="preserve"> </w:t>
      </w:r>
      <w:r w:rsidRPr="003474C4">
        <w:t>права</w:t>
      </w:r>
      <w:r w:rsidRPr="003474C4">
        <w:rPr>
          <w:spacing w:val="-13"/>
        </w:rPr>
        <w:t xml:space="preserve"> </w:t>
      </w:r>
      <w:r w:rsidRPr="003474C4">
        <w:t>на</w:t>
      </w:r>
      <w:r w:rsidRPr="003474C4">
        <w:rPr>
          <w:spacing w:val="-10"/>
        </w:rPr>
        <w:t xml:space="preserve"> </w:t>
      </w:r>
      <w:r w:rsidRPr="003474C4">
        <w:t>постоянной</w:t>
      </w:r>
      <w:r w:rsidRPr="003474C4">
        <w:rPr>
          <w:spacing w:val="-11"/>
        </w:rPr>
        <w:t xml:space="preserve"> </w:t>
      </w:r>
      <w:r w:rsidRPr="003474C4">
        <w:t>основе,</w:t>
      </w:r>
      <w:r w:rsidRPr="003474C4">
        <w:rPr>
          <w:spacing w:val="-9"/>
        </w:rPr>
        <w:t xml:space="preserve"> </w:t>
      </w:r>
      <w:r w:rsidRPr="003474C4">
        <w:t>чтобы</w:t>
      </w:r>
      <w:r w:rsidRPr="003474C4">
        <w:rPr>
          <w:spacing w:val="-10"/>
        </w:rPr>
        <w:t xml:space="preserve"> </w:t>
      </w:r>
      <w:r w:rsidRPr="003474C4">
        <w:t>участвовать</w:t>
      </w:r>
      <w:r w:rsidRPr="003474C4">
        <w:rPr>
          <w:spacing w:val="-10"/>
        </w:rPr>
        <w:t xml:space="preserve"> </w:t>
      </w:r>
      <w:r w:rsidRPr="003474C4">
        <w:t>в</w:t>
      </w:r>
      <w:r w:rsidRPr="003474C4">
        <w:rPr>
          <w:spacing w:val="-12"/>
        </w:rPr>
        <w:t xml:space="preserve"> </w:t>
      </w:r>
      <w:r w:rsidRPr="003474C4">
        <w:t>деятельности и операциях, финансируемых и/или управляемых МФСР, в соответствии с Руководством по закупкам МФСР, Справочником по закупкам МФСР и другими применимыми политиками и процедурами МФСР, включая «</w:t>
      </w:r>
      <w:r w:rsidRPr="003474C4">
        <w:rPr>
          <w:b/>
        </w:rPr>
        <w:t>Политику МФСР по предотвращению мошенничества и коррупции в его деятельности и операциях</w:t>
      </w:r>
      <w:r w:rsidRPr="003474C4">
        <w:t xml:space="preserve">» (доступную по ссылке: </w:t>
      </w:r>
      <w:hyperlink r:id="rId15">
        <w:r w:rsidRPr="003474C4">
          <w:rPr>
            <w:color w:val="0000FF"/>
            <w:u w:val="single" w:color="0000FF"/>
          </w:rPr>
          <w:t>www.ifad.org/anticorruption_policy</w:t>
        </w:r>
      </w:hyperlink>
      <w:r w:rsidRPr="003474C4">
        <w:t>) и «</w:t>
      </w:r>
      <w:r w:rsidRPr="003474C4">
        <w:rPr>
          <w:b/>
        </w:rPr>
        <w:t>Политику предотвращения и реагирования на сексуальные домогательства, сексуальную эксплуатацию и насилие</w:t>
      </w:r>
      <w:r w:rsidRPr="003474C4">
        <w:t xml:space="preserve">» (доступную по ссылке </w:t>
      </w:r>
      <w:hyperlink r:id="rId16">
        <w:r w:rsidRPr="003474C4">
          <w:rPr>
            <w:color w:val="0000FF"/>
            <w:u w:val="single" w:color="0000FF"/>
          </w:rPr>
          <w:t>https://www.ifad.org/en/document-detail/asset/40738506</w:t>
        </w:r>
      </w:hyperlink>
      <w:r w:rsidRPr="003474C4">
        <w:t>).</w:t>
      </w:r>
    </w:p>
    <w:p w:rsidR="00D51328" w:rsidRPr="003474C4" w:rsidRDefault="00D51328" w:rsidP="00D51328">
      <w:pPr>
        <w:pStyle w:val="4"/>
        <w:tabs>
          <w:tab w:val="left" w:pos="6411"/>
          <w:tab w:val="left" w:pos="9186"/>
        </w:tabs>
        <w:spacing w:before="231"/>
        <w:rPr>
          <w:rFonts w:ascii="Microsoft Sans Serif" w:hAnsi="Microsoft Sans Serif" w:cs="Microsoft Sans Serif"/>
          <w:b w:val="0"/>
        </w:rPr>
      </w:pPr>
      <w:r w:rsidRPr="003474C4">
        <w:rPr>
          <w:rFonts w:ascii="Microsoft Sans Serif" w:hAnsi="Microsoft Sans Serif" w:cs="Microsoft Sans Serif"/>
        </w:rPr>
        <w:t>Подпись</w:t>
      </w:r>
      <w:r w:rsidRPr="003474C4">
        <w:rPr>
          <w:rFonts w:ascii="Microsoft Sans Serif" w:hAnsi="Microsoft Sans Serif" w:cs="Microsoft Sans Serif"/>
          <w:spacing w:val="-8"/>
        </w:rPr>
        <w:t xml:space="preserve"> </w:t>
      </w:r>
      <w:r w:rsidRPr="003474C4">
        <w:rPr>
          <w:rFonts w:ascii="Microsoft Sans Serif" w:hAnsi="Microsoft Sans Serif" w:cs="Microsoft Sans Serif"/>
        </w:rPr>
        <w:t>уполномоченного</w:t>
      </w:r>
      <w:r w:rsidRPr="003474C4">
        <w:rPr>
          <w:rFonts w:ascii="Microsoft Sans Serif" w:hAnsi="Microsoft Sans Serif" w:cs="Microsoft Sans Serif"/>
          <w:spacing w:val="-11"/>
        </w:rPr>
        <w:t xml:space="preserve"> </w:t>
      </w:r>
      <w:r w:rsidRPr="003474C4">
        <w:rPr>
          <w:rFonts w:ascii="Microsoft Sans Serif" w:hAnsi="Microsoft Sans Serif" w:cs="Microsoft Sans Serif"/>
          <w:spacing w:val="-4"/>
        </w:rPr>
        <w:t>лица:</w:t>
      </w:r>
      <w:r w:rsidRPr="003474C4">
        <w:rPr>
          <w:rFonts w:ascii="Microsoft Sans Serif" w:hAnsi="Microsoft Sans Serif" w:cs="Microsoft Sans Serif"/>
          <w:b w:val="0"/>
          <w:u w:val="single"/>
        </w:rPr>
        <w:tab/>
      </w:r>
      <w:r w:rsidRPr="003474C4">
        <w:rPr>
          <w:rFonts w:ascii="Microsoft Sans Serif" w:hAnsi="Microsoft Sans Serif" w:cs="Microsoft Sans Serif"/>
        </w:rPr>
        <w:t xml:space="preserve">Дата: </w:t>
      </w:r>
      <w:r w:rsidRPr="003474C4">
        <w:rPr>
          <w:rFonts w:ascii="Microsoft Sans Serif" w:hAnsi="Microsoft Sans Serif" w:cs="Microsoft Sans Serif"/>
          <w:b w:val="0"/>
          <w:u w:val="single"/>
        </w:rPr>
        <w:tab/>
      </w:r>
    </w:p>
    <w:p w:rsidR="00D51328" w:rsidRPr="003474C4" w:rsidRDefault="00D51328" w:rsidP="00D51328">
      <w:pPr>
        <w:tabs>
          <w:tab w:val="left" w:pos="10198"/>
        </w:tabs>
        <w:spacing w:before="239"/>
        <w:ind w:left="307"/>
      </w:pPr>
      <w:proofErr w:type="gramStart"/>
      <w:r w:rsidRPr="003474C4">
        <w:rPr>
          <w:b/>
        </w:rPr>
        <w:t>ФИО</w:t>
      </w:r>
      <w:proofErr w:type="gramEnd"/>
      <w:r w:rsidRPr="003474C4">
        <w:rPr>
          <w:b/>
        </w:rPr>
        <w:t xml:space="preserve"> подписавшего</w:t>
      </w:r>
      <w:r w:rsidRPr="003474C4">
        <w:rPr>
          <w:b/>
          <w:spacing w:val="-2"/>
        </w:rPr>
        <w:t xml:space="preserve"> </w:t>
      </w:r>
      <w:r w:rsidRPr="003474C4">
        <w:rPr>
          <w:b/>
        </w:rPr>
        <w:t>печатными</w:t>
      </w:r>
      <w:r w:rsidRPr="003474C4">
        <w:rPr>
          <w:b/>
          <w:spacing w:val="-1"/>
        </w:rPr>
        <w:t xml:space="preserve"> </w:t>
      </w:r>
      <w:r w:rsidRPr="003474C4">
        <w:rPr>
          <w:b/>
        </w:rPr>
        <w:t>буквами:</w:t>
      </w:r>
      <w:r w:rsidRPr="003474C4">
        <w:rPr>
          <w:b/>
          <w:spacing w:val="-1"/>
        </w:rPr>
        <w:t xml:space="preserve"> </w:t>
      </w:r>
      <w:r w:rsidRPr="003474C4">
        <w:rPr>
          <w:u w:val="single"/>
        </w:rPr>
        <w:tab/>
      </w:r>
    </w:p>
    <w:p w:rsidR="00D51328" w:rsidRPr="003474C4" w:rsidRDefault="00D51328" w:rsidP="00D51328">
      <w:pPr>
        <w:pStyle w:val="a3"/>
        <w:spacing w:before="240"/>
        <w:jc w:val="left"/>
      </w:pPr>
    </w:p>
    <w:p w:rsidR="00D51328" w:rsidRPr="003474C4" w:rsidRDefault="00D51328" w:rsidP="00D51328">
      <w:pPr>
        <w:pStyle w:val="a5"/>
        <w:numPr>
          <w:ilvl w:val="0"/>
          <w:numId w:val="8"/>
        </w:numPr>
        <w:tabs>
          <w:tab w:val="left" w:pos="665"/>
          <w:tab w:val="left" w:pos="667"/>
        </w:tabs>
        <w:ind w:right="532"/>
      </w:pPr>
      <w:r w:rsidRPr="003474C4">
        <w:t xml:space="preserve">Участник торгов удостоверяет, что сам, его собственник(и),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совместным предприятиям </w:t>
      </w:r>
      <w:r w:rsidRPr="003474C4">
        <w:rPr>
          <w:b/>
        </w:rPr>
        <w:t xml:space="preserve">НЕ </w:t>
      </w:r>
      <w:r w:rsidRPr="003474C4">
        <w:t>участвовали в мошенничестве, коррупции, сговоре, принуждении или препятствиях в связи с настоящим процессом закупок.</w:t>
      </w:r>
    </w:p>
    <w:p w:rsidR="00D51328" w:rsidRPr="003474C4" w:rsidRDefault="00D51328" w:rsidP="00D51328">
      <w:pPr>
        <w:pStyle w:val="a3"/>
        <w:spacing w:before="8"/>
        <w:jc w:val="left"/>
      </w:pPr>
    </w:p>
    <w:p w:rsidR="00D51328" w:rsidRPr="003474C4" w:rsidRDefault="00D51328" w:rsidP="00D51328">
      <w:pPr>
        <w:pStyle w:val="a5"/>
        <w:numPr>
          <w:ilvl w:val="0"/>
          <w:numId w:val="8"/>
        </w:numPr>
        <w:tabs>
          <w:tab w:val="left" w:pos="665"/>
          <w:tab w:val="left" w:pos="667"/>
        </w:tabs>
        <w:spacing w:line="276" w:lineRule="auto"/>
        <w:ind w:right="527"/>
      </w:pPr>
      <w:r w:rsidRPr="003474C4">
        <w:t>Участник торгов заявляет о том, что следующие уголовные обвинения, административные санкции (в том числе лишение прав на участие в соответствии с Соглашением о взаимном исполнении</w:t>
      </w:r>
      <w:r w:rsidRPr="003474C4">
        <w:rPr>
          <w:spacing w:val="21"/>
        </w:rPr>
        <w:t xml:space="preserve"> </w:t>
      </w:r>
      <w:r w:rsidRPr="003474C4">
        <w:t>решений</w:t>
      </w:r>
      <w:r w:rsidRPr="003474C4">
        <w:rPr>
          <w:spacing w:val="21"/>
        </w:rPr>
        <w:t xml:space="preserve"> </w:t>
      </w:r>
      <w:r w:rsidRPr="003474C4">
        <w:t>о</w:t>
      </w:r>
      <w:r w:rsidRPr="003474C4">
        <w:rPr>
          <w:spacing w:val="20"/>
        </w:rPr>
        <w:t xml:space="preserve"> </w:t>
      </w:r>
      <w:r w:rsidRPr="003474C4">
        <w:t>лишении</w:t>
      </w:r>
      <w:r w:rsidRPr="003474C4">
        <w:rPr>
          <w:spacing w:val="20"/>
        </w:rPr>
        <w:t xml:space="preserve"> </w:t>
      </w:r>
      <w:r w:rsidRPr="003474C4">
        <w:t>прав</w:t>
      </w:r>
      <w:r w:rsidRPr="003474C4">
        <w:rPr>
          <w:spacing w:val="21"/>
        </w:rPr>
        <w:t xml:space="preserve"> </w:t>
      </w:r>
      <w:r w:rsidRPr="003474C4">
        <w:t>на</w:t>
      </w:r>
      <w:r w:rsidRPr="003474C4">
        <w:rPr>
          <w:spacing w:val="22"/>
        </w:rPr>
        <w:t xml:space="preserve"> </w:t>
      </w:r>
      <w:r w:rsidRPr="003474C4">
        <w:t>участие</w:t>
      </w:r>
      <w:r w:rsidRPr="003474C4">
        <w:rPr>
          <w:spacing w:val="22"/>
        </w:rPr>
        <w:t xml:space="preserve"> </w:t>
      </w:r>
      <w:r w:rsidRPr="003474C4">
        <w:t>или</w:t>
      </w:r>
      <w:r w:rsidRPr="003474C4">
        <w:rPr>
          <w:spacing w:val="21"/>
        </w:rPr>
        <w:t xml:space="preserve"> </w:t>
      </w:r>
      <w:r w:rsidRPr="003474C4">
        <w:t>“Соглашением</w:t>
      </w:r>
      <w:r w:rsidRPr="003474C4">
        <w:rPr>
          <w:spacing w:val="22"/>
        </w:rPr>
        <w:t xml:space="preserve"> </w:t>
      </w:r>
      <w:r w:rsidRPr="003474C4">
        <w:t>о</w:t>
      </w:r>
      <w:r w:rsidRPr="003474C4">
        <w:rPr>
          <w:spacing w:val="22"/>
        </w:rPr>
        <w:t xml:space="preserve"> </w:t>
      </w:r>
      <w:r w:rsidRPr="003474C4">
        <w:t>взаимном</w:t>
      </w:r>
      <w:r w:rsidRPr="003474C4">
        <w:rPr>
          <w:spacing w:val="20"/>
        </w:rPr>
        <w:t xml:space="preserve"> </w:t>
      </w:r>
      <w:r w:rsidRPr="003474C4">
        <w:t>лишении</w:t>
      </w:r>
    </w:p>
    <w:p w:rsidR="00D51328" w:rsidRPr="003474C4" w:rsidRDefault="00D51328" w:rsidP="00D51328">
      <w:pPr>
        <w:pStyle w:val="a5"/>
        <w:spacing w:line="276" w:lineRule="auto"/>
        <w:sectPr w:rsidR="00D51328" w:rsidRPr="003474C4" w:rsidSect="00D51328">
          <w:pgSz w:w="11900" w:h="16820"/>
          <w:pgMar w:top="1620" w:right="425" w:bottom="1240" w:left="708" w:header="709" w:footer="978" w:gutter="0"/>
          <w:cols w:space="720"/>
        </w:sectPr>
      </w:pPr>
    </w:p>
    <w:p w:rsidR="00D51328" w:rsidRPr="003474C4" w:rsidRDefault="00D51328" w:rsidP="00D51328">
      <w:pPr>
        <w:pStyle w:val="a3"/>
        <w:spacing w:before="64" w:line="276" w:lineRule="auto"/>
        <w:ind w:left="667" w:right="531"/>
      </w:pPr>
      <w:r w:rsidRPr="003474C4">
        <w:lastRenderedPageBreak/>
        <w:t>прав”)</w:t>
      </w:r>
      <w:r w:rsidRPr="003474C4">
        <w:rPr>
          <w:vertAlign w:val="superscript"/>
        </w:rPr>
        <w:t>5</w:t>
      </w:r>
      <w:r w:rsidRPr="003474C4">
        <w:t xml:space="preserve"> и/или временные отстранения были наложены на участника торгов и/или любого из его директоров, партнеров, собственников, ключевого персонала, агентов, </w:t>
      </w:r>
      <w:proofErr w:type="spellStart"/>
      <w:r w:rsidRPr="003474C4">
        <w:t>суб</w:t>
      </w:r>
      <w:proofErr w:type="spellEnd"/>
      <w:r w:rsidRPr="003474C4">
        <w:t>- консультантов, субподрядчиков, консорциумов и партнеров по совместным предприятиям:</w:t>
      </w:r>
    </w:p>
    <w:p w:rsidR="00D51328" w:rsidRPr="003474C4" w:rsidRDefault="00D51328" w:rsidP="00D51328">
      <w:pPr>
        <w:pStyle w:val="a3"/>
        <w:spacing w:before="69"/>
        <w:jc w:val="left"/>
        <w:rPr>
          <w:sz w:val="20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98"/>
        <w:gridCol w:w="1855"/>
        <w:gridCol w:w="1714"/>
        <w:gridCol w:w="1421"/>
      </w:tblGrid>
      <w:tr w:rsidR="00D51328" w:rsidRPr="003474C4" w:rsidTr="0005370F">
        <w:trPr>
          <w:trHeight w:val="2909"/>
        </w:trPr>
        <w:tc>
          <w:tcPr>
            <w:tcW w:w="1973" w:type="dxa"/>
            <w:shd w:val="clear" w:color="auto" w:fill="205768"/>
          </w:tcPr>
          <w:p w:rsidR="00D51328" w:rsidRPr="003474C4" w:rsidRDefault="00D51328" w:rsidP="0005370F">
            <w:pPr>
              <w:pStyle w:val="TableParagraph"/>
              <w:spacing w:before="3" w:line="280" w:lineRule="auto"/>
              <w:ind w:left="107" w:right="93"/>
            </w:pPr>
            <w:r w:rsidRPr="003474C4">
              <w:rPr>
                <w:color w:val="FFFFFF"/>
              </w:rPr>
              <w:t>Характер меры (т.е.,</w:t>
            </w:r>
            <w:r w:rsidRPr="003474C4">
              <w:rPr>
                <w:color w:val="FFFFFF"/>
                <w:spacing w:val="-2"/>
              </w:rPr>
              <w:t xml:space="preserve"> </w:t>
            </w:r>
            <w:r w:rsidRPr="003474C4">
              <w:rPr>
                <w:color w:val="FFFFFF"/>
              </w:rPr>
              <w:t xml:space="preserve">судимость, </w:t>
            </w:r>
            <w:proofErr w:type="spellStart"/>
            <w:r w:rsidRPr="003474C4">
              <w:rPr>
                <w:color w:val="FFFFFF"/>
                <w:spacing w:val="-8"/>
              </w:rPr>
              <w:t>административны</w:t>
            </w:r>
            <w:proofErr w:type="spellEnd"/>
            <w:r w:rsidRPr="003474C4">
              <w:rPr>
                <w:color w:val="FFFFFF"/>
                <w:spacing w:val="-8"/>
              </w:rPr>
              <w:t xml:space="preserve"> </w:t>
            </w:r>
            <w:r w:rsidRPr="003474C4">
              <w:rPr>
                <w:color w:val="FFFFFF"/>
              </w:rPr>
              <w:t xml:space="preserve">й штраф или </w:t>
            </w:r>
            <w:r w:rsidRPr="003474C4">
              <w:rPr>
                <w:color w:val="FFFFFF"/>
                <w:spacing w:val="-2"/>
              </w:rPr>
              <w:t xml:space="preserve">временное </w:t>
            </w:r>
            <w:r w:rsidRPr="003474C4">
              <w:rPr>
                <w:color w:val="FFFFFF"/>
              </w:rPr>
              <w:t>лишение</w:t>
            </w:r>
            <w:r w:rsidRPr="003474C4">
              <w:rPr>
                <w:color w:val="FFFFFF"/>
                <w:spacing w:val="-15"/>
              </w:rPr>
              <w:t xml:space="preserve"> </w:t>
            </w:r>
            <w:r w:rsidRPr="003474C4">
              <w:rPr>
                <w:color w:val="FFFFFF"/>
              </w:rPr>
              <w:t>прав</w:t>
            </w:r>
            <w:r w:rsidRPr="003474C4">
              <w:rPr>
                <w:color w:val="FFFFFF"/>
                <w:spacing w:val="-15"/>
              </w:rPr>
              <w:t xml:space="preserve"> </w:t>
            </w:r>
            <w:r w:rsidRPr="003474C4">
              <w:rPr>
                <w:color w:val="FFFFFF"/>
              </w:rPr>
              <w:t xml:space="preserve">на </w:t>
            </w:r>
            <w:r w:rsidRPr="003474C4">
              <w:rPr>
                <w:color w:val="FFFFFF"/>
                <w:spacing w:val="-2"/>
              </w:rPr>
              <w:t>участие)</w:t>
            </w:r>
          </w:p>
        </w:tc>
        <w:tc>
          <w:tcPr>
            <w:tcW w:w="1598" w:type="dxa"/>
            <w:shd w:val="clear" w:color="auto" w:fill="205768"/>
          </w:tcPr>
          <w:p w:rsidR="00D51328" w:rsidRPr="003474C4" w:rsidRDefault="00D51328" w:rsidP="0005370F">
            <w:pPr>
              <w:pStyle w:val="TableParagraph"/>
              <w:spacing w:before="3" w:line="280" w:lineRule="auto"/>
              <w:ind w:left="108" w:right="315"/>
            </w:pPr>
            <w:r w:rsidRPr="003474C4">
              <w:rPr>
                <w:color w:val="FFFFFF"/>
                <w:spacing w:val="-8"/>
              </w:rPr>
              <w:t>Наложен</w:t>
            </w:r>
            <w:r w:rsidRPr="003474C4">
              <w:rPr>
                <w:color w:val="FFFFFF"/>
                <w:spacing w:val="-10"/>
              </w:rPr>
              <w:t xml:space="preserve"> </w:t>
            </w:r>
            <w:r w:rsidRPr="003474C4">
              <w:rPr>
                <w:color w:val="FFFFFF"/>
                <w:spacing w:val="-8"/>
              </w:rPr>
              <w:t xml:space="preserve">со </w:t>
            </w:r>
            <w:r w:rsidRPr="003474C4">
              <w:rPr>
                <w:color w:val="FFFFFF"/>
                <w:spacing w:val="-2"/>
              </w:rPr>
              <w:t>стороны</w:t>
            </w:r>
          </w:p>
        </w:tc>
        <w:tc>
          <w:tcPr>
            <w:tcW w:w="1855" w:type="dxa"/>
            <w:shd w:val="clear" w:color="auto" w:fill="205768"/>
          </w:tcPr>
          <w:p w:rsidR="00D51328" w:rsidRPr="003474C4" w:rsidRDefault="00D51328" w:rsidP="0005370F">
            <w:pPr>
              <w:pStyle w:val="TableParagraph"/>
              <w:spacing w:before="3" w:line="280" w:lineRule="auto"/>
              <w:ind w:left="108" w:right="129"/>
            </w:pPr>
            <w:r w:rsidRPr="003474C4">
              <w:rPr>
                <w:color w:val="FFFFFF"/>
                <w:spacing w:val="-4"/>
              </w:rPr>
              <w:t xml:space="preserve">Имя </w:t>
            </w:r>
            <w:r w:rsidRPr="003474C4">
              <w:rPr>
                <w:color w:val="FFFFFF"/>
                <w:spacing w:val="-2"/>
              </w:rPr>
              <w:t xml:space="preserve">осужденной, </w:t>
            </w:r>
            <w:r w:rsidRPr="003474C4">
              <w:rPr>
                <w:color w:val="FFFFFF"/>
                <w:spacing w:val="-8"/>
              </w:rPr>
              <w:t xml:space="preserve">оштрафованной </w:t>
            </w:r>
            <w:r w:rsidRPr="003474C4">
              <w:rPr>
                <w:color w:val="FFFFFF"/>
              </w:rPr>
              <w:t xml:space="preserve">или временно </w:t>
            </w:r>
            <w:r w:rsidRPr="003474C4">
              <w:rPr>
                <w:color w:val="FFFFFF"/>
                <w:spacing w:val="-2"/>
              </w:rPr>
              <w:t xml:space="preserve">отстраненной </w:t>
            </w:r>
            <w:r w:rsidRPr="003474C4">
              <w:rPr>
                <w:color w:val="FFFFFF"/>
              </w:rPr>
              <w:t>стороны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(и отношение к </w:t>
            </w:r>
            <w:r w:rsidRPr="003474C4">
              <w:rPr>
                <w:color w:val="FFFFFF"/>
                <w:spacing w:val="-2"/>
              </w:rPr>
              <w:t>участнику торгов)</w:t>
            </w:r>
          </w:p>
        </w:tc>
        <w:tc>
          <w:tcPr>
            <w:tcW w:w="1714" w:type="dxa"/>
            <w:shd w:val="clear" w:color="auto" w:fill="205768"/>
          </w:tcPr>
          <w:p w:rsidR="00D51328" w:rsidRPr="003474C4" w:rsidRDefault="00D51328" w:rsidP="0005370F">
            <w:pPr>
              <w:pStyle w:val="TableParagraph"/>
              <w:spacing w:before="3" w:line="280" w:lineRule="auto"/>
              <w:ind w:left="109" w:right="95"/>
            </w:pPr>
            <w:r w:rsidRPr="003474C4">
              <w:rPr>
                <w:color w:val="FFFFFF"/>
                <w:spacing w:val="-6"/>
              </w:rPr>
              <w:t>Основания</w:t>
            </w:r>
            <w:r w:rsidRPr="003474C4">
              <w:rPr>
                <w:color w:val="FFFFFF"/>
                <w:spacing w:val="-10"/>
              </w:rPr>
              <w:t xml:space="preserve"> </w:t>
            </w:r>
            <w:r w:rsidRPr="003474C4">
              <w:rPr>
                <w:color w:val="FFFFFF"/>
                <w:spacing w:val="-6"/>
              </w:rPr>
              <w:t xml:space="preserve">для </w:t>
            </w:r>
            <w:r w:rsidRPr="003474C4">
              <w:rPr>
                <w:color w:val="FFFFFF"/>
                <w:spacing w:val="-2"/>
              </w:rPr>
              <w:t xml:space="preserve">применения </w:t>
            </w:r>
            <w:r w:rsidRPr="003474C4">
              <w:rPr>
                <w:color w:val="FFFFFF"/>
              </w:rPr>
              <w:t>меры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(т.е. </w:t>
            </w:r>
            <w:r w:rsidRPr="003474C4">
              <w:rPr>
                <w:color w:val="FFFFFF"/>
                <w:spacing w:val="-4"/>
              </w:rPr>
              <w:t xml:space="preserve">мошенничеств </w:t>
            </w:r>
            <w:r w:rsidRPr="003474C4">
              <w:rPr>
                <w:color w:val="FFFFFF"/>
              </w:rPr>
              <w:t>о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при </w:t>
            </w:r>
            <w:proofErr w:type="spellStart"/>
            <w:r w:rsidRPr="003474C4">
              <w:rPr>
                <w:color w:val="FFFFFF"/>
                <w:spacing w:val="-2"/>
              </w:rPr>
              <w:t>осуществлени</w:t>
            </w:r>
            <w:proofErr w:type="spellEnd"/>
            <w:r w:rsidRPr="003474C4">
              <w:rPr>
                <w:color w:val="FFFFFF"/>
                <w:spacing w:val="-2"/>
              </w:rPr>
              <w:t xml:space="preserve"> </w:t>
            </w:r>
            <w:r w:rsidRPr="003474C4">
              <w:rPr>
                <w:color w:val="FFFFFF"/>
              </w:rPr>
              <w:t xml:space="preserve">и закупок или </w:t>
            </w:r>
            <w:r w:rsidRPr="003474C4">
              <w:rPr>
                <w:color w:val="FFFFFF"/>
                <w:spacing w:val="-2"/>
              </w:rPr>
              <w:t>коррупция</w:t>
            </w:r>
            <w:r w:rsidRPr="003474C4">
              <w:rPr>
                <w:color w:val="FFFFFF"/>
                <w:spacing w:val="-13"/>
              </w:rPr>
              <w:t xml:space="preserve"> </w:t>
            </w:r>
            <w:r w:rsidRPr="003474C4">
              <w:rPr>
                <w:color w:val="FFFFFF"/>
                <w:spacing w:val="-2"/>
              </w:rPr>
              <w:t>при выполнении</w:t>
            </w:r>
          </w:p>
          <w:p w:rsidR="00D51328" w:rsidRPr="003474C4" w:rsidRDefault="00D51328" w:rsidP="0005370F">
            <w:pPr>
              <w:pStyle w:val="TableParagraph"/>
              <w:spacing w:line="246" w:lineRule="exact"/>
              <w:ind w:left="109"/>
            </w:pPr>
            <w:r w:rsidRPr="003474C4">
              <w:rPr>
                <w:color w:val="FFFFFF"/>
                <w:spacing w:val="-2"/>
              </w:rPr>
              <w:t>контракта)</w:t>
            </w:r>
          </w:p>
        </w:tc>
        <w:tc>
          <w:tcPr>
            <w:tcW w:w="1421" w:type="dxa"/>
            <w:shd w:val="clear" w:color="auto" w:fill="205768"/>
          </w:tcPr>
          <w:p w:rsidR="00D51328" w:rsidRPr="003474C4" w:rsidRDefault="00D51328" w:rsidP="0005370F">
            <w:pPr>
              <w:pStyle w:val="TableParagraph"/>
              <w:spacing w:before="3" w:line="280" w:lineRule="auto"/>
              <w:ind w:left="109" w:right="166"/>
            </w:pPr>
            <w:r w:rsidRPr="003474C4">
              <w:rPr>
                <w:color w:val="FFFFFF"/>
              </w:rPr>
              <w:t xml:space="preserve">Дата и </w:t>
            </w:r>
            <w:r w:rsidRPr="003474C4">
              <w:rPr>
                <w:color w:val="FFFFFF"/>
                <w:spacing w:val="-2"/>
              </w:rPr>
              <w:t xml:space="preserve">время </w:t>
            </w:r>
            <w:r w:rsidRPr="003474C4">
              <w:rPr>
                <w:color w:val="FFFFFF"/>
                <w:spacing w:val="-8"/>
              </w:rPr>
              <w:t xml:space="preserve">(продолжит </w:t>
            </w:r>
            <w:proofErr w:type="spellStart"/>
            <w:r w:rsidRPr="003474C4">
              <w:rPr>
                <w:color w:val="FFFFFF"/>
                <w:spacing w:val="-2"/>
              </w:rPr>
              <w:t>ельность</w:t>
            </w:r>
            <w:proofErr w:type="spellEnd"/>
            <w:r w:rsidRPr="003474C4">
              <w:rPr>
                <w:color w:val="FFFFFF"/>
                <w:spacing w:val="-2"/>
              </w:rPr>
              <w:t xml:space="preserve">) </w:t>
            </w:r>
            <w:r w:rsidRPr="003474C4">
              <w:rPr>
                <w:color w:val="FFFFFF"/>
                <w:spacing w:val="-4"/>
              </w:rPr>
              <w:t>меры</w:t>
            </w:r>
          </w:p>
        </w:tc>
      </w:tr>
      <w:tr w:rsidR="00D51328" w:rsidRPr="003474C4" w:rsidTr="0005370F">
        <w:trPr>
          <w:trHeight w:val="290"/>
        </w:trPr>
        <w:tc>
          <w:tcPr>
            <w:tcW w:w="1973" w:type="dxa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</w:tr>
      <w:tr w:rsidR="00D51328" w:rsidRPr="003474C4" w:rsidTr="0005370F">
        <w:trPr>
          <w:trHeight w:val="292"/>
        </w:trPr>
        <w:tc>
          <w:tcPr>
            <w:tcW w:w="1973" w:type="dxa"/>
            <w:shd w:val="clear" w:color="auto" w:fill="DAEDF3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shd w:val="clear" w:color="auto" w:fill="DAEDF3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  <w:shd w:val="clear" w:color="auto" w:fill="DAEDF3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DAEDF3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shd w:val="clear" w:color="auto" w:fill="DAEDF3"/>
          </w:tcPr>
          <w:p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</w:tr>
    </w:tbl>
    <w:p w:rsidR="00D51328" w:rsidRPr="003474C4" w:rsidRDefault="00D51328" w:rsidP="00D51328">
      <w:pPr>
        <w:pStyle w:val="a3"/>
        <w:spacing w:before="6"/>
        <w:jc w:val="left"/>
      </w:pPr>
    </w:p>
    <w:p w:rsidR="00D51328" w:rsidRPr="003474C4" w:rsidRDefault="00D51328" w:rsidP="00D51328">
      <w:pPr>
        <w:pStyle w:val="a3"/>
        <w:spacing w:line="244" w:lineRule="auto"/>
        <w:ind w:left="754" w:right="534"/>
      </w:pPr>
      <w:r w:rsidRPr="003474C4">
        <w:t>В случае отсутствия судимости, административных штрафов или временного отстранения указать «нет».</w:t>
      </w:r>
    </w:p>
    <w:p w:rsidR="00D51328" w:rsidRPr="003474C4" w:rsidRDefault="00D51328" w:rsidP="00D51328">
      <w:pPr>
        <w:pStyle w:val="a3"/>
        <w:spacing w:before="1"/>
        <w:jc w:val="left"/>
      </w:pPr>
    </w:p>
    <w:p w:rsidR="00D51328" w:rsidRPr="003474C4" w:rsidRDefault="00D51328" w:rsidP="00D51328">
      <w:pPr>
        <w:pStyle w:val="a5"/>
        <w:numPr>
          <w:ilvl w:val="0"/>
          <w:numId w:val="8"/>
        </w:numPr>
        <w:tabs>
          <w:tab w:val="left" w:pos="665"/>
          <w:tab w:val="left" w:pos="667"/>
        </w:tabs>
        <w:spacing w:line="276" w:lineRule="auto"/>
        <w:ind w:right="531"/>
      </w:pPr>
      <w:r w:rsidRPr="003474C4"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совместному предприятию, </w:t>
      </w:r>
      <w:r w:rsidRPr="003474C4">
        <w:rPr>
          <w:b/>
        </w:rPr>
        <w:t xml:space="preserve">НЕ </w:t>
      </w:r>
      <w:r w:rsidRPr="003474C4">
        <w:t>участвовали в актах сексуального домогательства, сексуального принуждения и насилия в связи с настоящим процессом закупок и настоящим контрактом.</w:t>
      </w:r>
    </w:p>
    <w:p w:rsidR="00D51328" w:rsidRPr="003474C4" w:rsidRDefault="00D51328" w:rsidP="00D51328">
      <w:pPr>
        <w:pStyle w:val="a5"/>
        <w:numPr>
          <w:ilvl w:val="0"/>
          <w:numId w:val="8"/>
        </w:numPr>
        <w:tabs>
          <w:tab w:val="left" w:pos="665"/>
          <w:tab w:val="left" w:pos="667"/>
        </w:tabs>
        <w:spacing w:before="44" w:line="242" w:lineRule="auto"/>
        <w:ind w:right="531"/>
      </w:pPr>
      <w:r w:rsidRPr="003474C4"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3474C4">
        <w:t>суб</w:t>
      </w:r>
      <w:proofErr w:type="spellEnd"/>
      <w:r w:rsidRPr="003474C4">
        <w:t>-консультанты, субподрядчики, консорциум и</w:t>
      </w:r>
      <w:r w:rsidRPr="003474C4">
        <w:rPr>
          <w:spacing w:val="-15"/>
        </w:rPr>
        <w:t xml:space="preserve"> </w:t>
      </w:r>
      <w:r w:rsidRPr="003474C4">
        <w:t>партнеры</w:t>
      </w:r>
      <w:r w:rsidRPr="003474C4">
        <w:rPr>
          <w:spacing w:val="-15"/>
        </w:rPr>
        <w:t xml:space="preserve"> </w:t>
      </w:r>
      <w:r w:rsidRPr="003474C4">
        <w:t>по</w:t>
      </w:r>
      <w:r w:rsidRPr="003474C4">
        <w:rPr>
          <w:spacing w:val="-14"/>
        </w:rPr>
        <w:t xml:space="preserve"> </w:t>
      </w:r>
      <w:r w:rsidRPr="003474C4">
        <w:t>совместному</w:t>
      </w:r>
      <w:r w:rsidRPr="003474C4">
        <w:rPr>
          <w:spacing w:val="-15"/>
        </w:rPr>
        <w:t xml:space="preserve"> </w:t>
      </w:r>
      <w:r w:rsidRPr="003474C4">
        <w:t>предприятию,</w:t>
      </w:r>
      <w:r w:rsidRPr="003474C4">
        <w:rPr>
          <w:spacing w:val="-15"/>
        </w:rPr>
        <w:t xml:space="preserve"> </w:t>
      </w:r>
      <w:r w:rsidRPr="003474C4">
        <w:t>НЕ</w:t>
      </w:r>
      <w:r w:rsidRPr="003474C4">
        <w:rPr>
          <w:spacing w:val="-14"/>
        </w:rPr>
        <w:t xml:space="preserve"> </w:t>
      </w:r>
      <w:r w:rsidRPr="003474C4">
        <w:t>судимы,</w:t>
      </w:r>
      <w:r w:rsidRPr="003474C4">
        <w:rPr>
          <w:spacing w:val="-15"/>
        </w:rPr>
        <w:t xml:space="preserve"> </w:t>
      </w:r>
      <w:r w:rsidRPr="003474C4">
        <w:t>не</w:t>
      </w:r>
      <w:r w:rsidRPr="003474C4">
        <w:rPr>
          <w:spacing w:val="-14"/>
        </w:rPr>
        <w:t xml:space="preserve"> </w:t>
      </w:r>
      <w:r w:rsidRPr="003474C4">
        <w:t>имеют</w:t>
      </w:r>
      <w:r w:rsidRPr="003474C4">
        <w:rPr>
          <w:spacing w:val="-15"/>
        </w:rPr>
        <w:t xml:space="preserve"> </w:t>
      </w:r>
      <w:r w:rsidRPr="003474C4">
        <w:t>административных</w:t>
      </w:r>
      <w:r w:rsidRPr="003474C4">
        <w:rPr>
          <w:spacing w:val="-15"/>
        </w:rPr>
        <w:t xml:space="preserve"> </w:t>
      </w:r>
      <w:r w:rsidRPr="003474C4">
        <w:t>штрафов и/или не были временно отстранены за участие в актах сексуального домогательства, сексуального принуждения и насилия.</w:t>
      </w:r>
    </w:p>
    <w:p w:rsidR="00D51328" w:rsidRPr="003474C4" w:rsidRDefault="00D51328" w:rsidP="00D51328">
      <w:pPr>
        <w:pStyle w:val="a5"/>
        <w:numPr>
          <w:ilvl w:val="0"/>
          <w:numId w:val="8"/>
        </w:numPr>
        <w:tabs>
          <w:tab w:val="left" w:pos="665"/>
          <w:tab w:val="left" w:pos="667"/>
        </w:tabs>
        <w:spacing w:before="233"/>
        <w:ind w:right="532"/>
      </w:pPr>
      <w:r w:rsidRPr="003474C4">
        <w:t xml:space="preserve">Участник торгов удостоверяет, что он сам, его собственник(и),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совместным предприятиям </w:t>
      </w:r>
      <w:r w:rsidRPr="003474C4">
        <w:rPr>
          <w:b/>
        </w:rPr>
        <w:t xml:space="preserve">НЕ </w:t>
      </w:r>
      <w:r w:rsidRPr="003474C4">
        <w:t>имеют фактических, потенциальных или обоснованно предполагаемых конфликтов интересов, и в частности, что они:</w:t>
      </w:r>
    </w:p>
    <w:p w:rsidR="00D51328" w:rsidRPr="003474C4" w:rsidRDefault="00D51328" w:rsidP="00D51328">
      <w:pPr>
        <w:pStyle w:val="a5"/>
        <w:numPr>
          <w:ilvl w:val="1"/>
          <w:numId w:val="8"/>
        </w:numPr>
        <w:tabs>
          <w:tab w:val="left" w:pos="1320"/>
          <w:tab w:val="left" w:pos="1322"/>
        </w:tabs>
        <w:spacing w:before="246"/>
        <w:ind w:right="535"/>
      </w:pPr>
      <w:r w:rsidRPr="003474C4">
        <w:t>Не имеют какого-либо фактического или потенциального, и не имеют разумных оснований</w:t>
      </w:r>
      <w:r w:rsidRPr="003474C4">
        <w:rPr>
          <w:spacing w:val="-8"/>
        </w:rPr>
        <w:t xml:space="preserve"> </w:t>
      </w:r>
      <w:r w:rsidRPr="003474C4">
        <w:t>иметь,</w:t>
      </w:r>
      <w:r w:rsidRPr="003474C4">
        <w:rPr>
          <w:spacing w:val="-6"/>
        </w:rPr>
        <w:t xml:space="preserve"> </w:t>
      </w:r>
      <w:r w:rsidRPr="003474C4">
        <w:t>хотя</w:t>
      </w:r>
      <w:r w:rsidRPr="003474C4">
        <w:rPr>
          <w:spacing w:val="-6"/>
        </w:rPr>
        <w:t xml:space="preserve"> </w:t>
      </w:r>
      <w:r w:rsidRPr="003474C4">
        <w:t>бы</w:t>
      </w:r>
      <w:r w:rsidRPr="003474C4">
        <w:rPr>
          <w:spacing w:val="-5"/>
        </w:rPr>
        <w:t xml:space="preserve"> </w:t>
      </w:r>
      <w:r w:rsidRPr="003474C4">
        <w:t>одного</w:t>
      </w:r>
      <w:r w:rsidRPr="003474C4">
        <w:rPr>
          <w:spacing w:val="-7"/>
        </w:rPr>
        <w:t xml:space="preserve"> </w:t>
      </w:r>
      <w:r w:rsidRPr="003474C4">
        <w:t>контролирующего</w:t>
      </w:r>
      <w:r w:rsidRPr="003474C4">
        <w:rPr>
          <w:spacing w:val="-7"/>
        </w:rPr>
        <w:t xml:space="preserve"> </w:t>
      </w:r>
      <w:r w:rsidRPr="003474C4">
        <w:t>партнера,</w:t>
      </w:r>
      <w:r w:rsidRPr="003474C4">
        <w:rPr>
          <w:spacing w:val="-6"/>
        </w:rPr>
        <w:t xml:space="preserve"> </w:t>
      </w:r>
      <w:r w:rsidRPr="003474C4">
        <w:t>имеющего</w:t>
      </w:r>
      <w:r w:rsidRPr="003474C4">
        <w:rPr>
          <w:spacing w:val="-4"/>
        </w:rPr>
        <w:t xml:space="preserve"> </w:t>
      </w:r>
      <w:r w:rsidRPr="003474C4">
        <w:t>отношение</w:t>
      </w:r>
      <w:r w:rsidRPr="003474C4">
        <w:rPr>
          <w:spacing w:val="-5"/>
        </w:rPr>
        <w:t xml:space="preserve"> </w:t>
      </w:r>
      <w:r w:rsidRPr="003474C4">
        <w:t>к одной</w:t>
      </w:r>
      <w:r w:rsidRPr="003474C4">
        <w:rPr>
          <w:spacing w:val="-5"/>
        </w:rPr>
        <w:t xml:space="preserve"> </w:t>
      </w:r>
      <w:r w:rsidRPr="003474C4">
        <w:t>или</w:t>
      </w:r>
      <w:r w:rsidRPr="003474C4">
        <w:rPr>
          <w:spacing w:val="-5"/>
        </w:rPr>
        <w:t xml:space="preserve"> </w:t>
      </w:r>
      <w:r w:rsidRPr="003474C4">
        <w:t>нескольким</w:t>
      </w:r>
      <w:r w:rsidRPr="003474C4">
        <w:rPr>
          <w:spacing w:val="-6"/>
        </w:rPr>
        <w:t xml:space="preserve"> </w:t>
      </w:r>
      <w:r w:rsidRPr="003474C4">
        <w:t>другим</w:t>
      </w:r>
      <w:r w:rsidRPr="003474C4">
        <w:rPr>
          <w:spacing w:val="-7"/>
        </w:rPr>
        <w:t xml:space="preserve"> </w:t>
      </w:r>
      <w:r w:rsidRPr="003474C4">
        <w:t>сторонам</w:t>
      </w:r>
      <w:r w:rsidRPr="003474C4">
        <w:rPr>
          <w:spacing w:val="-6"/>
        </w:rPr>
        <w:t xml:space="preserve"> </w:t>
      </w:r>
      <w:r w:rsidRPr="003474C4">
        <w:t>в</w:t>
      </w:r>
      <w:r w:rsidRPr="003474C4">
        <w:rPr>
          <w:spacing w:val="-6"/>
        </w:rPr>
        <w:t xml:space="preserve"> </w:t>
      </w:r>
      <w:r w:rsidRPr="003474C4">
        <w:t>процессе</w:t>
      </w:r>
      <w:r w:rsidRPr="003474C4">
        <w:rPr>
          <w:spacing w:val="-5"/>
        </w:rPr>
        <w:t xml:space="preserve"> </w:t>
      </w:r>
      <w:r w:rsidRPr="003474C4">
        <w:t>торгов</w:t>
      </w:r>
      <w:r w:rsidRPr="003474C4">
        <w:rPr>
          <w:spacing w:val="-6"/>
        </w:rPr>
        <w:t xml:space="preserve"> </w:t>
      </w:r>
      <w:r w:rsidRPr="003474C4">
        <w:t>или</w:t>
      </w:r>
      <w:r w:rsidRPr="003474C4">
        <w:rPr>
          <w:spacing w:val="-2"/>
        </w:rPr>
        <w:t xml:space="preserve"> </w:t>
      </w:r>
      <w:r w:rsidRPr="003474C4">
        <w:t>исполнения</w:t>
      </w:r>
      <w:r w:rsidRPr="003474C4">
        <w:rPr>
          <w:spacing w:val="-4"/>
        </w:rPr>
        <w:t xml:space="preserve"> </w:t>
      </w:r>
      <w:r w:rsidRPr="003474C4">
        <w:t>контракта;</w:t>
      </w:r>
    </w:p>
    <w:p w:rsidR="00D51328" w:rsidRPr="003474C4" w:rsidRDefault="00D51328" w:rsidP="00D51328">
      <w:pPr>
        <w:pStyle w:val="a5"/>
        <w:numPr>
          <w:ilvl w:val="1"/>
          <w:numId w:val="8"/>
        </w:numPr>
        <w:tabs>
          <w:tab w:val="left" w:pos="1320"/>
          <w:tab w:val="left" w:pos="1322"/>
        </w:tabs>
        <w:spacing w:before="243" w:line="242" w:lineRule="auto"/>
        <w:ind w:right="533"/>
      </w:pPr>
      <w:r w:rsidRPr="003474C4">
        <w:t>Не имеют какого-либо фактического или потенциального, и не имеют разумных оснований иметь, такого же законного представителя в качестве другого участника торгов в целях настоящего предложения или выполнения контракта;</w:t>
      </w:r>
    </w:p>
    <w:p w:rsidR="00D51328" w:rsidRPr="003474C4" w:rsidRDefault="00D51328" w:rsidP="00D51328">
      <w:pPr>
        <w:pStyle w:val="a5"/>
        <w:numPr>
          <w:ilvl w:val="1"/>
          <w:numId w:val="8"/>
        </w:numPr>
        <w:tabs>
          <w:tab w:val="left" w:pos="1320"/>
          <w:tab w:val="left" w:pos="1322"/>
        </w:tabs>
        <w:spacing w:before="236" w:line="242" w:lineRule="auto"/>
        <w:ind w:right="533"/>
      </w:pPr>
      <w:r w:rsidRPr="003474C4">
        <w:t>Не имеют каких-либо фактических или потенциальных, и не имеют достаточных оснований</w:t>
      </w:r>
      <w:r w:rsidRPr="003474C4">
        <w:rPr>
          <w:spacing w:val="-8"/>
        </w:rPr>
        <w:t xml:space="preserve"> </w:t>
      </w:r>
      <w:r w:rsidRPr="003474C4">
        <w:t>полагать,</w:t>
      </w:r>
      <w:r w:rsidRPr="003474C4">
        <w:rPr>
          <w:spacing w:val="-8"/>
        </w:rPr>
        <w:t xml:space="preserve"> </w:t>
      </w:r>
      <w:r w:rsidRPr="003474C4">
        <w:t>что</w:t>
      </w:r>
      <w:r w:rsidRPr="003474C4">
        <w:rPr>
          <w:spacing w:val="-7"/>
        </w:rPr>
        <w:t xml:space="preserve"> </w:t>
      </w:r>
      <w:r w:rsidRPr="003474C4">
        <w:t>имеют</w:t>
      </w:r>
      <w:r w:rsidRPr="003474C4">
        <w:rPr>
          <w:spacing w:val="-8"/>
        </w:rPr>
        <w:t xml:space="preserve"> </w:t>
      </w:r>
      <w:r w:rsidRPr="003474C4">
        <w:t>отношения,</w:t>
      </w:r>
      <w:r w:rsidRPr="003474C4">
        <w:rPr>
          <w:spacing w:val="-8"/>
        </w:rPr>
        <w:t xml:space="preserve"> </w:t>
      </w:r>
      <w:r w:rsidRPr="003474C4">
        <w:t>напрямую</w:t>
      </w:r>
      <w:r w:rsidRPr="003474C4">
        <w:rPr>
          <w:spacing w:val="-7"/>
        </w:rPr>
        <w:t xml:space="preserve"> </w:t>
      </w:r>
      <w:r w:rsidRPr="003474C4">
        <w:t>или</w:t>
      </w:r>
      <w:r w:rsidRPr="003474C4">
        <w:rPr>
          <w:spacing w:val="-8"/>
        </w:rPr>
        <w:t xml:space="preserve"> </w:t>
      </w:r>
      <w:r w:rsidRPr="003474C4">
        <w:t>через</w:t>
      </w:r>
      <w:r w:rsidRPr="003474C4">
        <w:rPr>
          <w:spacing w:val="-7"/>
        </w:rPr>
        <w:t xml:space="preserve"> </w:t>
      </w:r>
      <w:r w:rsidRPr="003474C4">
        <w:t>третьих</w:t>
      </w:r>
      <w:r w:rsidRPr="003474C4">
        <w:rPr>
          <w:spacing w:val="-7"/>
        </w:rPr>
        <w:t xml:space="preserve"> </w:t>
      </w:r>
      <w:r w:rsidRPr="003474C4">
        <w:t>лиц,</w:t>
      </w:r>
      <w:r w:rsidRPr="003474C4">
        <w:rPr>
          <w:spacing w:val="-6"/>
        </w:rPr>
        <w:t xml:space="preserve"> </w:t>
      </w:r>
      <w:r w:rsidRPr="003474C4">
        <w:t>которые дают им возможность иметь</w:t>
      </w:r>
      <w:r w:rsidRPr="003474C4">
        <w:rPr>
          <w:spacing w:val="20"/>
        </w:rPr>
        <w:t xml:space="preserve"> </w:t>
      </w:r>
      <w:r w:rsidRPr="003474C4">
        <w:t>доступ</w:t>
      </w:r>
      <w:r w:rsidRPr="003474C4">
        <w:rPr>
          <w:spacing w:val="20"/>
        </w:rPr>
        <w:t xml:space="preserve"> </w:t>
      </w:r>
      <w:r w:rsidRPr="003474C4">
        <w:t>к ненадлежащей или нераскрытой информации</w:t>
      </w:r>
    </w:p>
    <w:p w:rsidR="00D51328" w:rsidRPr="003474C4" w:rsidRDefault="00D51328" w:rsidP="00D51328">
      <w:pPr>
        <w:pStyle w:val="a3"/>
        <w:spacing w:before="15"/>
        <w:jc w:val="left"/>
        <w:rPr>
          <w:sz w:val="20"/>
        </w:rPr>
      </w:pPr>
      <w:r w:rsidRPr="003474C4"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AFD78BB" wp14:editId="390D62DE">
                <wp:simplePos x="0" y="0"/>
                <wp:positionH relativeFrom="page">
                  <wp:posOffset>644651</wp:posOffset>
                </wp:positionH>
                <wp:positionV relativeFrom="paragraph">
                  <wp:posOffset>168627</wp:posOffset>
                </wp:positionV>
                <wp:extent cx="1829435" cy="7620"/>
                <wp:effectExtent l="0" t="0" r="0" b="0"/>
                <wp:wrapTopAndBottom/>
                <wp:docPr id="295201631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B3B64" id="Graphic 33" o:spid="_x0000_s1026" style="position:absolute;margin-left:50.75pt;margin-top:13.3pt;width:144.05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O4iMzO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1328" w:rsidRPr="003474C4" w:rsidRDefault="00D51328" w:rsidP="00D51328">
      <w:pPr>
        <w:spacing w:before="102"/>
        <w:ind w:left="307" w:right="545"/>
        <w:jc w:val="both"/>
        <w:rPr>
          <w:sz w:val="20"/>
        </w:rPr>
      </w:pPr>
      <w:r w:rsidRPr="003474C4">
        <w:rPr>
          <w:sz w:val="20"/>
          <w:vertAlign w:val="superscript"/>
        </w:rPr>
        <w:t>5</w:t>
      </w:r>
      <w:r w:rsidRPr="003474C4">
        <w:rPr>
          <w:sz w:val="20"/>
        </w:rPr>
        <w:t xml:space="preserve"> Соглашение о взаимном лишении прав было заключено Группой Всемирного Банка, Межамериканским банком развития, Африканским банком развития, Азиатским банком развития и Европейским банком реконструкции и развития, дополнительную информацию можно найти на сайте: </w:t>
      </w:r>
      <w:hyperlink r:id="rId17">
        <w:r w:rsidRPr="003474C4">
          <w:rPr>
            <w:color w:val="0000FF"/>
            <w:sz w:val="20"/>
            <w:u w:val="single" w:color="0000FF"/>
          </w:rPr>
          <w:t>http://crossdebarment.org/</w:t>
        </w:r>
      </w:hyperlink>
    </w:p>
    <w:p w:rsidR="00D51328" w:rsidRPr="003474C4" w:rsidRDefault="00D51328" w:rsidP="00D51328">
      <w:pPr>
        <w:jc w:val="both"/>
        <w:rPr>
          <w:sz w:val="20"/>
        </w:rPr>
        <w:sectPr w:rsidR="00D51328" w:rsidRPr="003474C4" w:rsidSect="00D51328">
          <w:pgSz w:w="11900" w:h="16820"/>
          <w:pgMar w:top="1620" w:right="425" w:bottom="1160" w:left="708" w:header="709" w:footer="978" w:gutter="0"/>
          <w:cols w:space="720"/>
        </w:sectPr>
      </w:pPr>
    </w:p>
    <w:p w:rsidR="00D51328" w:rsidRPr="003474C4" w:rsidRDefault="00D51328" w:rsidP="00D51328">
      <w:pPr>
        <w:pStyle w:val="a3"/>
        <w:spacing w:before="67" w:line="244" w:lineRule="auto"/>
        <w:ind w:left="1322" w:right="532"/>
      </w:pPr>
      <w:r w:rsidRPr="003474C4">
        <w:lastRenderedPageBreak/>
        <w:t>или влиять на процесс торгов и выполнение контракта или влиять на решения закупающей</w:t>
      </w:r>
      <w:r w:rsidRPr="003474C4">
        <w:rPr>
          <w:spacing w:val="-15"/>
        </w:rPr>
        <w:t xml:space="preserve"> </w:t>
      </w:r>
      <w:r w:rsidRPr="003474C4">
        <w:t>организации</w:t>
      </w:r>
      <w:r w:rsidRPr="003474C4">
        <w:rPr>
          <w:spacing w:val="-15"/>
        </w:rPr>
        <w:t xml:space="preserve"> </w:t>
      </w:r>
      <w:r w:rsidRPr="003474C4">
        <w:t>в</w:t>
      </w:r>
      <w:r w:rsidRPr="003474C4">
        <w:rPr>
          <w:spacing w:val="-12"/>
        </w:rPr>
        <w:t xml:space="preserve"> </w:t>
      </w:r>
      <w:r w:rsidRPr="003474C4">
        <w:t>отношении</w:t>
      </w:r>
      <w:r w:rsidRPr="003474C4">
        <w:rPr>
          <w:spacing w:val="-14"/>
        </w:rPr>
        <w:t xml:space="preserve"> </w:t>
      </w:r>
      <w:r w:rsidRPr="003474C4">
        <w:t>процесса</w:t>
      </w:r>
      <w:r w:rsidRPr="003474C4">
        <w:rPr>
          <w:spacing w:val="-14"/>
        </w:rPr>
        <w:t xml:space="preserve"> </w:t>
      </w:r>
      <w:r w:rsidRPr="003474C4">
        <w:t>отбора</w:t>
      </w:r>
      <w:r w:rsidRPr="003474C4">
        <w:rPr>
          <w:spacing w:val="-15"/>
        </w:rPr>
        <w:t xml:space="preserve"> </w:t>
      </w:r>
      <w:r w:rsidRPr="003474C4">
        <w:t>для</w:t>
      </w:r>
      <w:r w:rsidRPr="003474C4">
        <w:rPr>
          <w:spacing w:val="-14"/>
        </w:rPr>
        <w:t xml:space="preserve"> </w:t>
      </w:r>
      <w:r w:rsidRPr="003474C4">
        <w:t>настоящей</w:t>
      </w:r>
      <w:r w:rsidRPr="003474C4">
        <w:rPr>
          <w:spacing w:val="-14"/>
        </w:rPr>
        <w:t xml:space="preserve"> </w:t>
      </w:r>
      <w:r w:rsidRPr="003474C4">
        <w:t>закупки</w:t>
      </w:r>
      <w:r w:rsidRPr="003474C4">
        <w:rPr>
          <w:spacing w:val="-14"/>
        </w:rPr>
        <w:t xml:space="preserve"> </w:t>
      </w:r>
      <w:r w:rsidRPr="003474C4">
        <w:t>или</w:t>
      </w:r>
      <w:r w:rsidRPr="003474C4">
        <w:rPr>
          <w:spacing w:val="-15"/>
        </w:rPr>
        <w:t xml:space="preserve"> </w:t>
      </w:r>
      <w:r w:rsidRPr="003474C4">
        <w:t>во время исполнения контракта;</w:t>
      </w:r>
    </w:p>
    <w:p w:rsidR="00D51328" w:rsidRPr="003474C4" w:rsidRDefault="00D51328" w:rsidP="00D51328">
      <w:pPr>
        <w:pStyle w:val="a5"/>
        <w:numPr>
          <w:ilvl w:val="1"/>
          <w:numId w:val="8"/>
        </w:numPr>
        <w:tabs>
          <w:tab w:val="left" w:pos="1320"/>
          <w:tab w:val="left" w:pos="1322"/>
        </w:tabs>
        <w:spacing w:before="233"/>
        <w:ind w:right="535"/>
      </w:pPr>
      <w:r w:rsidRPr="003474C4">
        <w:t>Не участвуют и потенциально или обоснованно не участвуют в более чем одной тендерной заявке/предложении; и</w:t>
      </w:r>
    </w:p>
    <w:p w:rsidR="00D51328" w:rsidRPr="003474C4" w:rsidRDefault="00D51328" w:rsidP="00D51328">
      <w:pPr>
        <w:pStyle w:val="a5"/>
        <w:numPr>
          <w:ilvl w:val="1"/>
          <w:numId w:val="8"/>
        </w:numPr>
        <w:tabs>
          <w:tab w:val="left" w:pos="1320"/>
          <w:tab w:val="left" w:pos="1322"/>
        </w:tabs>
        <w:spacing w:before="241" w:line="242" w:lineRule="auto"/>
        <w:ind w:right="531"/>
      </w:pPr>
      <w:r w:rsidRPr="003474C4">
        <w:t>Не имеют каких-либо фактических или потенциальных, и не имеют разумных оснований для деловых или семейных отношений с членом совета директоров закупающей</w:t>
      </w:r>
      <w:r w:rsidRPr="003474C4">
        <w:rPr>
          <w:spacing w:val="-12"/>
        </w:rPr>
        <w:t xml:space="preserve"> </w:t>
      </w:r>
      <w:r w:rsidRPr="003474C4">
        <w:t>организации</w:t>
      </w:r>
      <w:r w:rsidRPr="003474C4">
        <w:rPr>
          <w:spacing w:val="-11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>ее</w:t>
      </w:r>
      <w:r w:rsidRPr="003474C4">
        <w:rPr>
          <w:spacing w:val="-12"/>
        </w:rPr>
        <w:t xml:space="preserve"> </w:t>
      </w:r>
      <w:r w:rsidRPr="003474C4">
        <w:t>персоналом,</w:t>
      </w:r>
      <w:r w:rsidRPr="003474C4">
        <w:rPr>
          <w:spacing w:val="-13"/>
        </w:rPr>
        <w:t xml:space="preserve"> </w:t>
      </w:r>
      <w:r w:rsidRPr="003474C4">
        <w:t>Фондом</w:t>
      </w:r>
      <w:r w:rsidRPr="003474C4">
        <w:rPr>
          <w:spacing w:val="-12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>его</w:t>
      </w:r>
      <w:r w:rsidRPr="003474C4">
        <w:rPr>
          <w:spacing w:val="-12"/>
        </w:rPr>
        <w:t xml:space="preserve"> </w:t>
      </w:r>
      <w:r w:rsidRPr="003474C4">
        <w:t>персоналом</w:t>
      </w:r>
      <w:r w:rsidRPr="003474C4">
        <w:rPr>
          <w:spacing w:val="-10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 xml:space="preserve">любым другим лицом, которое принимал или мог участвовать прямо или косвенно в любой </w:t>
      </w:r>
      <w:r w:rsidRPr="003474C4">
        <w:rPr>
          <w:spacing w:val="-2"/>
        </w:rPr>
        <w:t>части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(i)</w:t>
      </w:r>
      <w:r w:rsidRPr="003474C4">
        <w:rPr>
          <w:spacing w:val="-6"/>
        </w:rPr>
        <w:t xml:space="preserve"> </w:t>
      </w:r>
      <w:r w:rsidRPr="003474C4">
        <w:rPr>
          <w:spacing w:val="-2"/>
        </w:rPr>
        <w:t>подготовки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тендерной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документации,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(</w:t>
      </w:r>
      <w:proofErr w:type="spellStart"/>
      <w:r w:rsidRPr="003474C4">
        <w:rPr>
          <w:spacing w:val="-2"/>
        </w:rPr>
        <w:t>ii</w:t>
      </w:r>
      <w:proofErr w:type="spellEnd"/>
      <w:r w:rsidRPr="003474C4">
        <w:rPr>
          <w:spacing w:val="-2"/>
        </w:rPr>
        <w:t>)</w:t>
      </w:r>
      <w:r w:rsidRPr="003474C4">
        <w:rPr>
          <w:spacing w:val="-6"/>
        </w:rPr>
        <w:t xml:space="preserve"> </w:t>
      </w:r>
      <w:r w:rsidRPr="003474C4">
        <w:rPr>
          <w:spacing w:val="-2"/>
        </w:rPr>
        <w:t>процесса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отбора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для</w:t>
      </w:r>
      <w:r w:rsidRPr="003474C4">
        <w:rPr>
          <w:spacing w:val="-10"/>
        </w:rPr>
        <w:t xml:space="preserve"> </w:t>
      </w:r>
      <w:r w:rsidRPr="003474C4">
        <w:rPr>
          <w:spacing w:val="-2"/>
        </w:rPr>
        <w:t>этой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закупки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или</w:t>
      </w:r>
    </w:p>
    <w:p w:rsidR="00D51328" w:rsidRPr="003474C4" w:rsidRDefault="00D51328" w:rsidP="00D51328">
      <w:pPr>
        <w:pStyle w:val="a3"/>
        <w:spacing w:line="242" w:lineRule="auto"/>
        <w:ind w:left="1322" w:right="531"/>
      </w:pPr>
      <w:r w:rsidRPr="003474C4">
        <w:t>(</w:t>
      </w:r>
      <w:proofErr w:type="spellStart"/>
      <w:r w:rsidRPr="003474C4">
        <w:t>iii</w:t>
      </w:r>
      <w:proofErr w:type="spellEnd"/>
      <w:r w:rsidRPr="003474C4">
        <w:t>) исполнения контракта, за исключением фактических, потенциальных или обоснованных конфликтов, возникающих вследствие этих отношений, которые были разрешены непосредственно Фондом в письменной форме.</w:t>
      </w:r>
    </w:p>
    <w:p w:rsidR="00D51328" w:rsidRPr="003474C4" w:rsidRDefault="00D51328" w:rsidP="00D51328">
      <w:pPr>
        <w:pStyle w:val="a5"/>
        <w:numPr>
          <w:ilvl w:val="1"/>
          <w:numId w:val="8"/>
        </w:numPr>
        <w:tabs>
          <w:tab w:val="left" w:pos="1322"/>
        </w:tabs>
        <w:spacing w:before="236" w:line="266" w:lineRule="exact"/>
        <w:ind w:hanging="424"/>
        <w:jc w:val="left"/>
      </w:pPr>
      <w:r w:rsidRPr="003474C4">
        <w:rPr>
          <w:color w:val="FF0000"/>
        </w:rPr>
        <w:t>[заполняется</w:t>
      </w:r>
      <w:r w:rsidRPr="003474C4">
        <w:rPr>
          <w:color w:val="FF0000"/>
          <w:spacing w:val="-11"/>
        </w:rPr>
        <w:t xml:space="preserve"> </w:t>
      </w:r>
      <w:r w:rsidRPr="003474C4">
        <w:rPr>
          <w:color w:val="FF0000"/>
        </w:rPr>
        <w:t>только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если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не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проверены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предыдущие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  <w:spacing w:val="-2"/>
        </w:rPr>
        <w:t>пункты]</w:t>
      </w:r>
    </w:p>
    <w:p w:rsidR="00D51328" w:rsidRPr="003474C4" w:rsidRDefault="00D51328" w:rsidP="00D51328">
      <w:pPr>
        <w:pStyle w:val="a3"/>
        <w:spacing w:line="244" w:lineRule="auto"/>
        <w:ind w:left="1320" w:right="531"/>
      </w:pPr>
      <w:r w:rsidRPr="003474C4">
        <w:t>Участник торгов заявляет о следующих фактических, потенциальных или разумно предполагаемых конфликтах интересов, которые могут повлиять или могут быть разумно восприняты другими как влияющие на беспристрастность в любом вопросе, имеющем отношение к процессу закупок, включая процесс отбора и исполнение контракта,</w:t>
      </w:r>
      <w:r w:rsidRPr="003474C4">
        <w:rPr>
          <w:spacing w:val="-6"/>
        </w:rPr>
        <w:t xml:space="preserve"> </w:t>
      </w:r>
      <w:r w:rsidRPr="003474C4">
        <w:t>с</w:t>
      </w:r>
      <w:r w:rsidRPr="003474C4">
        <w:rPr>
          <w:spacing w:val="-8"/>
        </w:rPr>
        <w:t xml:space="preserve"> </w:t>
      </w:r>
      <w:r w:rsidRPr="003474C4">
        <w:t>пониманием</w:t>
      </w:r>
      <w:r w:rsidRPr="003474C4">
        <w:rPr>
          <w:spacing w:val="-7"/>
        </w:rPr>
        <w:t xml:space="preserve"> </w:t>
      </w:r>
      <w:r w:rsidRPr="003474C4">
        <w:t>и</w:t>
      </w:r>
      <w:r w:rsidRPr="003474C4">
        <w:rPr>
          <w:spacing w:val="-7"/>
        </w:rPr>
        <w:t xml:space="preserve"> </w:t>
      </w:r>
      <w:r w:rsidRPr="003474C4">
        <w:t>принятием</w:t>
      </w:r>
      <w:r w:rsidRPr="003474C4">
        <w:rPr>
          <w:spacing w:val="-7"/>
        </w:rPr>
        <w:t xml:space="preserve"> </w:t>
      </w:r>
      <w:r w:rsidRPr="003474C4">
        <w:t>того,</w:t>
      </w:r>
      <w:r w:rsidRPr="003474C4">
        <w:rPr>
          <w:spacing w:val="-7"/>
        </w:rPr>
        <w:t xml:space="preserve"> </w:t>
      </w:r>
      <w:r w:rsidRPr="003474C4">
        <w:t>что</w:t>
      </w:r>
      <w:r w:rsidRPr="003474C4">
        <w:rPr>
          <w:spacing w:val="-9"/>
        </w:rPr>
        <w:t xml:space="preserve"> </w:t>
      </w:r>
      <w:r w:rsidRPr="003474C4">
        <w:t>любые</w:t>
      </w:r>
      <w:r w:rsidRPr="003474C4">
        <w:rPr>
          <w:spacing w:val="-9"/>
        </w:rPr>
        <w:t xml:space="preserve"> </w:t>
      </w:r>
      <w:r w:rsidRPr="003474C4">
        <w:t>действия</w:t>
      </w:r>
      <w:r w:rsidRPr="003474C4">
        <w:rPr>
          <w:spacing w:val="-8"/>
        </w:rPr>
        <w:t xml:space="preserve"> </w:t>
      </w:r>
      <w:r w:rsidRPr="003474C4">
        <w:t>в</w:t>
      </w:r>
      <w:r w:rsidRPr="003474C4">
        <w:rPr>
          <w:spacing w:val="-6"/>
        </w:rPr>
        <w:t xml:space="preserve"> </w:t>
      </w:r>
      <w:r w:rsidRPr="003474C4">
        <w:t>связи</w:t>
      </w:r>
      <w:r w:rsidRPr="003474C4">
        <w:rPr>
          <w:spacing w:val="-7"/>
        </w:rPr>
        <w:t xml:space="preserve"> </w:t>
      </w:r>
      <w:r w:rsidRPr="003474C4">
        <w:t>с</w:t>
      </w:r>
      <w:r w:rsidRPr="003474C4">
        <w:rPr>
          <w:spacing w:val="-7"/>
        </w:rPr>
        <w:t xml:space="preserve"> </w:t>
      </w:r>
      <w:r w:rsidRPr="003474C4">
        <w:t>раскрытием этой информации будут полностью зависеть от усмотрения Фонда:</w:t>
      </w:r>
    </w:p>
    <w:p w:rsidR="00D51328" w:rsidRPr="003474C4" w:rsidRDefault="00D51328" w:rsidP="00D51328">
      <w:pPr>
        <w:ind w:left="1320" w:right="534"/>
        <w:jc w:val="both"/>
      </w:pPr>
      <w:r w:rsidRPr="003474C4">
        <w:rPr>
          <w:color w:val="FF0000"/>
        </w:rPr>
        <w:t xml:space="preserve">[подробно опишите любые фактические, потенциальные или обоснованно предполагаемые конфликты интересов, включая их характер и персонал, собственника (владельцев), агентов, </w:t>
      </w:r>
      <w:proofErr w:type="spellStart"/>
      <w:r w:rsidRPr="003474C4">
        <w:rPr>
          <w:color w:val="FF0000"/>
        </w:rPr>
        <w:t>суб</w:t>
      </w:r>
      <w:proofErr w:type="spellEnd"/>
      <w:r w:rsidRPr="003474C4">
        <w:rPr>
          <w:color w:val="FF0000"/>
        </w:rPr>
        <w:t>-консультантов, субподрядчиков, консорциумов или партнеров по совместному предприятию</w:t>
      </w:r>
    </w:p>
    <w:p w:rsidR="00D51328" w:rsidRPr="003474C4" w:rsidRDefault="00D51328" w:rsidP="00D51328">
      <w:pPr>
        <w:pStyle w:val="a5"/>
        <w:numPr>
          <w:ilvl w:val="0"/>
          <w:numId w:val="8"/>
        </w:numPr>
        <w:tabs>
          <w:tab w:val="left" w:pos="665"/>
          <w:tab w:val="left" w:pos="667"/>
        </w:tabs>
        <w:spacing w:before="244" w:line="273" w:lineRule="auto"/>
        <w:ind w:right="530"/>
      </w:pPr>
      <w:r w:rsidRPr="003474C4">
        <w:t xml:space="preserve">Участник торгов удостоверяет, что в связи с настоящим процессом торгов </w:t>
      </w:r>
      <w:r w:rsidRPr="003474C4">
        <w:rPr>
          <w:b/>
        </w:rPr>
        <w:t xml:space="preserve">НЕ </w:t>
      </w:r>
      <w:r w:rsidRPr="003474C4">
        <w:t>было произведено выплат, вознаграждений, комиссионных, подарков или что-либо другое, представляющее ценность, или не было произведено обмена или выплат.</w:t>
      </w:r>
    </w:p>
    <w:p w:rsidR="00D51328" w:rsidRPr="003474C4" w:rsidRDefault="00D51328" w:rsidP="00D51328">
      <w:pPr>
        <w:pStyle w:val="4"/>
        <w:spacing w:before="5"/>
        <w:ind w:left="754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  <w:spacing w:val="-5"/>
        </w:rPr>
        <w:t>ИЛИ</w:t>
      </w:r>
    </w:p>
    <w:p w:rsidR="00D51328" w:rsidRPr="003474C4" w:rsidRDefault="00D51328" w:rsidP="00D51328">
      <w:pPr>
        <w:pStyle w:val="a3"/>
        <w:spacing w:before="1"/>
        <w:jc w:val="left"/>
        <w:rPr>
          <w:b/>
        </w:rPr>
      </w:pPr>
    </w:p>
    <w:p w:rsidR="00D51328" w:rsidRPr="003474C4" w:rsidRDefault="00D51328" w:rsidP="00D51328">
      <w:pPr>
        <w:pStyle w:val="a5"/>
        <w:numPr>
          <w:ilvl w:val="0"/>
          <w:numId w:val="8"/>
        </w:numPr>
        <w:tabs>
          <w:tab w:val="left" w:pos="666"/>
        </w:tabs>
        <w:spacing w:line="266" w:lineRule="exact"/>
        <w:ind w:left="666" w:hanging="359"/>
        <w:jc w:val="left"/>
      </w:pPr>
      <w:r w:rsidRPr="003474C4">
        <w:rPr>
          <w:color w:val="FF0000"/>
        </w:rPr>
        <w:t>[Заполняется</w:t>
      </w:r>
      <w:r w:rsidRPr="003474C4">
        <w:rPr>
          <w:color w:val="FF0000"/>
          <w:spacing w:val="-10"/>
        </w:rPr>
        <w:t xml:space="preserve"> </w:t>
      </w:r>
      <w:r w:rsidRPr="003474C4">
        <w:rPr>
          <w:color w:val="FF0000"/>
        </w:rPr>
        <w:t>только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если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не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проверен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предыдущий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  <w:spacing w:val="-2"/>
        </w:rPr>
        <w:t>пункт]</w:t>
      </w:r>
    </w:p>
    <w:p w:rsidR="00D51328" w:rsidRPr="003474C4" w:rsidRDefault="00D51328" w:rsidP="00D51328">
      <w:pPr>
        <w:pStyle w:val="a3"/>
        <w:spacing w:line="242" w:lineRule="auto"/>
        <w:ind w:left="667" w:right="532" w:hanging="56"/>
      </w:pPr>
      <w:r w:rsidRPr="003474C4">
        <w:t>Участник торгов заявляет, что в связи с настоящим процессом торгов были произведены следующие выплаты, вознаграждения, комиссионные, подарки или что-либо другое, имеющее ценность, были произведены обмены или выплаты:</w:t>
      </w:r>
    </w:p>
    <w:p w:rsidR="00D51328" w:rsidRPr="003474C4" w:rsidRDefault="00D51328" w:rsidP="00D51328">
      <w:pPr>
        <w:pStyle w:val="a3"/>
        <w:spacing w:before="3"/>
        <w:jc w:val="left"/>
      </w:pPr>
    </w:p>
    <w:p w:rsidR="00D51328" w:rsidRPr="003474C4" w:rsidRDefault="00D51328" w:rsidP="00D51328">
      <w:pPr>
        <w:pStyle w:val="a5"/>
        <w:numPr>
          <w:ilvl w:val="0"/>
          <w:numId w:val="7"/>
        </w:numPr>
        <w:tabs>
          <w:tab w:val="left" w:pos="1027"/>
        </w:tabs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:rsidR="00D51328" w:rsidRPr="003474C4" w:rsidRDefault="00D51328" w:rsidP="00D51328">
      <w:pPr>
        <w:pStyle w:val="a5"/>
        <w:numPr>
          <w:ilvl w:val="0"/>
          <w:numId w:val="7"/>
        </w:numPr>
        <w:tabs>
          <w:tab w:val="left" w:pos="1027"/>
        </w:tabs>
        <w:spacing w:before="27"/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:rsidR="00D51328" w:rsidRPr="003474C4" w:rsidRDefault="00D51328" w:rsidP="00D51328">
      <w:pPr>
        <w:pStyle w:val="a5"/>
        <w:numPr>
          <w:ilvl w:val="0"/>
          <w:numId w:val="7"/>
        </w:numPr>
        <w:tabs>
          <w:tab w:val="left" w:pos="1027"/>
        </w:tabs>
        <w:spacing w:before="24"/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D51328" w:rsidRDefault="00D51328" w:rsidP="00D51328">
      <w:pPr>
        <w:pStyle w:val="a5"/>
        <w:jc w:val="left"/>
      </w:pPr>
    </w:p>
    <w:p w:rsidR="00D51328" w:rsidRDefault="00D51328" w:rsidP="00D51328">
      <w:pPr>
        <w:pStyle w:val="a5"/>
        <w:jc w:val="left"/>
      </w:pPr>
    </w:p>
    <w:p w:rsidR="00D51328" w:rsidRDefault="00D51328" w:rsidP="00D51328">
      <w:pPr>
        <w:pStyle w:val="a5"/>
        <w:jc w:val="left"/>
      </w:pPr>
    </w:p>
    <w:p w:rsidR="00D51328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3"/>
        <w:jc w:val="left"/>
      </w:pPr>
    </w:p>
    <w:p w:rsidR="00D51328" w:rsidRPr="003474C4" w:rsidRDefault="00D51328" w:rsidP="00D51328">
      <w:pPr>
        <w:pStyle w:val="4"/>
        <w:ind w:left="3" w:right="230"/>
        <w:jc w:val="center"/>
        <w:rPr>
          <w:rFonts w:ascii="Microsoft Sans Serif" w:hAnsi="Microsoft Sans Serif" w:cs="Microsoft Sans Serif"/>
          <w:sz w:val="32"/>
          <w:szCs w:val="32"/>
        </w:rPr>
      </w:pPr>
      <w:r w:rsidRPr="003474C4">
        <w:rPr>
          <w:rFonts w:ascii="Microsoft Sans Serif" w:hAnsi="Microsoft Sans Serif" w:cs="Microsoft Sans Serif"/>
          <w:sz w:val="32"/>
          <w:szCs w:val="32"/>
        </w:rPr>
        <w:t>Инструкция по заполнению формы само-подтверждения</w:t>
      </w:r>
    </w:p>
    <w:p w:rsidR="00D51328" w:rsidRPr="003474C4" w:rsidRDefault="00D51328" w:rsidP="00D51328">
      <w:pPr>
        <w:pStyle w:val="a3"/>
        <w:spacing w:before="243" w:line="244" w:lineRule="auto"/>
        <w:ind w:left="307" w:right="533"/>
      </w:pPr>
      <w:r w:rsidRPr="003474C4">
        <w:rPr>
          <w:color w:val="212121"/>
        </w:rPr>
        <w:t>Список Всемирного банка неправомочных фирм/компаний и частных лиц представляет собой базу данных с возможностью поиска, которая при введении имени/названия для поиска показывает страницу с положительными или отрицательными результатами поиска, чтобы документально подтвердить соответствие правомочности.</w:t>
      </w:r>
    </w:p>
    <w:p w:rsidR="00D51328" w:rsidRPr="003474C4" w:rsidRDefault="00D51328" w:rsidP="00D51328">
      <w:pPr>
        <w:pStyle w:val="4"/>
        <w:spacing w:before="233"/>
        <w:ind w:right="533"/>
        <w:jc w:val="both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  <w:color w:val="212121"/>
        </w:rPr>
        <w:t>Поставщик должен распечатать, поставить дату и прикрепить страницу (страницы) результатов к форме само-подтверждения, которая должна гласить: «никаких соответствующих записей о правомочности не было найдено».</w:t>
      </w:r>
    </w:p>
    <w:p w:rsidR="00D51328" w:rsidRPr="003474C4" w:rsidRDefault="00D51328" w:rsidP="00D51328">
      <w:pPr>
        <w:pStyle w:val="a3"/>
        <w:spacing w:before="240" w:line="244" w:lineRule="auto"/>
        <w:ind w:left="307" w:right="530"/>
      </w:pPr>
      <w:r w:rsidRPr="003474C4">
        <w:rPr>
          <w:color w:val="212121"/>
        </w:rPr>
        <w:t>Если</w:t>
      </w:r>
      <w:r w:rsidRPr="003474C4">
        <w:rPr>
          <w:color w:val="212121"/>
          <w:spacing w:val="-11"/>
        </w:rPr>
        <w:t xml:space="preserve"> </w:t>
      </w:r>
      <w:r w:rsidRPr="003474C4">
        <w:rPr>
          <w:color w:val="212121"/>
        </w:rPr>
        <w:t>(а)</w:t>
      </w:r>
      <w:r w:rsidRPr="003474C4">
        <w:rPr>
          <w:color w:val="212121"/>
          <w:spacing w:val="-9"/>
        </w:rPr>
        <w:t xml:space="preserve"> </w:t>
      </w:r>
      <w:r w:rsidRPr="003474C4">
        <w:rPr>
          <w:color w:val="212121"/>
        </w:rPr>
        <w:t>такая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запись(и)</w:t>
      </w:r>
      <w:r w:rsidRPr="003474C4">
        <w:rPr>
          <w:color w:val="212121"/>
          <w:spacing w:val="-9"/>
        </w:rPr>
        <w:t xml:space="preserve"> </w:t>
      </w:r>
      <w:r w:rsidRPr="003474C4">
        <w:rPr>
          <w:color w:val="212121"/>
        </w:rPr>
        <w:t>была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найдена</w:t>
      </w:r>
      <w:r w:rsidRPr="003474C4">
        <w:rPr>
          <w:color w:val="212121"/>
          <w:spacing w:val="-7"/>
        </w:rPr>
        <w:t xml:space="preserve"> </w:t>
      </w:r>
      <w:r w:rsidRPr="003474C4">
        <w:rPr>
          <w:color w:val="212121"/>
        </w:rPr>
        <w:t>-</w:t>
      </w:r>
      <w:r w:rsidRPr="003474C4">
        <w:rPr>
          <w:color w:val="212121"/>
          <w:spacing w:val="-12"/>
        </w:rPr>
        <w:t xml:space="preserve"> </w:t>
      </w:r>
      <w:r w:rsidRPr="003474C4">
        <w:rPr>
          <w:color w:val="212121"/>
        </w:rPr>
        <w:t>то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есть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на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странице</w:t>
      </w:r>
      <w:r w:rsidRPr="003474C4">
        <w:rPr>
          <w:color w:val="212121"/>
          <w:spacing w:val="-13"/>
        </w:rPr>
        <w:t xml:space="preserve"> </w:t>
      </w:r>
      <w:r w:rsidRPr="003474C4">
        <w:rPr>
          <w:color w:val="212121"/>
        </w:rPr>
        <w:t>(ах)</w:t>
      </w:r>
      <w:r w:rsidRPr="003474C4">
        <w:rPr>
          <w:color w:val="212121"/>
          <w:spacing w:val="-9"/>
        </w:rPr>
        <w:t xml:space="preserve"> </w:t>
      </w:r>
      <w:r w:rsidRPr="003474C4">
        <w:rPr>
          <w:color w:val="212121"/>
        </w:rPr>
        <w:t>результатов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показано,</w:t>
      </w:r>
      <w:r w:rsidRPr="003474C4">
        <w:rPr>
          <w:color w:val="212121"/>
          <w:spacing w:val="-9"/>
        </w:rPr>
        <w:t xml:space="preserve"> </w:t>
      </w:r>
      <w:r w:rsidRPr="003474C4">
        <w:rPr>
          <w:color w:val="212121"/>
        </w:rPr>
        <w:t>что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одно или несколько физических или юридических лиц, включая самого поставщика, являются неправомочными на заключение контрактов Всемирного банка на основании «об общем лишении статуса/ отстранении» поставщик должен предоставить подробный отчет об этих санкциях и их продолжительности, если это применимо, или уведомить закупающую организацию,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а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также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в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случае,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если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поставщик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считает,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что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данное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заключение</w:t>
      </w:r>
      <w:r w:rsidRPr="003474C4">
        <w:rPr>
          <w:color w:val="212121"/>
          <w:spacing w:val="40"/>
        </w:rPr>
        <w:t xml:space="preserve"> </w:t>
      </w:r>
      <w:r w:rsidRPr="003474C4">
        <w:rPr>
          <w:color w:val="212121"/>
        </w:rPr>
        <w:t>является</w:t>
      </w:r>
    </w:p>
    <w:p w:rsidR="00D51328" w:rsidRPr="003474C4" w:rsidRDefault="00D51328" w:rsidP="00D51328">
      <w:pPr>
        <w:pStyle w:val="a3"/>
        <w:spacing w:line="241" w:lineRule="exact"/>
        <w:ind w:left="307"/>
      </w:pPr>
      <w:r w:rsidRPr="003474C4">
        <w:rPr>
          <w:color w:val="212121"/>
        </w:rPr>
        <w:t>«ложно</w:t>
      </w:r>
      <w:r w:rsidRPr="003474C4">
        <w:rPr>
          <w:color w:val="212121"/>
          <w:spacing w:val="-6"/>
        </w:rPr>
        <w:t xml:space="preserve"> </w:t>
      </w:r>
      <w:r w:rsidRPr="003474C4">
        <w:rPr>
          <w:color w:val="212121"/>
          <w:spacing w:val="-2"/>
        </w:rPr>
        <w:t>положительным».</w:t>
      </w:r>
    </w:p>
    <w:p w:rsidR="00D51328" w:rsidRPr="003474C4" w:rsidRDefault="00D51328" w:rsidP="00D51328">
      <w:pPr>
        <w:pStyle w:val="a3"/>
        <w:spacing w:before="245" w:line="244" w:lineRule="auto"/>
        <w:ind w:left="307" w:right="533"/>
      </w:pPr>
      <w:r w:rsidRPr="003474C4">
        <w:rPr>
          <w:color w:val="212121"/>
        </w:rPr>
        <w:t>Закупающая организация определит, следует ли продолжить выполнение контракта или разрешить поставщику произвести замену. Это определение будет приниматься в индивидуальном порядке и потребует одобрения со стороны МФСР независимо от предполагаемой/расчетной стоимости предлагаемого контракта.</w:t>
      </w:r>
    </w:p>
    <w:p w:rsidR="00D51328" w:rsidRPr="003474C4" w:rsidRDefault="00D51328" w:rsidP="00D51328">
      <w:pPr>
        <w:pStyle w:val="a3"/>
        <w:spacing w:before="235" w:line="244" w:lineRule="auto"/>
        <w:ind w:left="307" w:right="530"/>
      </w:pPr>
      <w:r w:rsidRPr="003474C4">
        <w:rPr>
          <w:color w:val="212121"/>
        </w:rPr>
        <w:t>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контракта.</w:t>
      </w:r>
    </w:p>
    <w:p w:rsidR="00D51328" w:rsidRPr="003474C4" w:rsidRDefault="00D51328" w:rsidP="00D51328">
      <w:pPr>
        <w:pStyle w:val="a3"/>
        <w:spacing w:before="239" w:line="242" w:lineRule="auto"/>
        <w:ind w:left="307" w:right="533"/>
      </w:pPr>
      <w:r w:rsidRPr="003474C4">
        <w:rPr>
          <w:color w:val="212121"/>
        </w:rPr>
        <w:t>Все</w:t>
      </w:r>
      <w:r w:rsidRPr="003474C4">
        <w:rPr>
          <w:color w:val="212121"/>
          <w:spacing w:val="-15"/>
        </w:rPr>
        <w:t xml:space="preserve"> </w:t>
      </w:r>
      <w:r w:rsidRPr="003474C4">
        <w:rPr>
          <w:color w:val="212121"/>
        </w:rPr>
        <w:t>эти</w:t>
      </w:r>
      <w:r w:rsidRPr="003474C4">
        <w:rPr>
          <w:color w:val="212121"/>
          <w:spacing w:val="-15"/>
        </w:rPr>
        <w:t xml:space="preserve"> </w:t>
      </w:r>
      <w:r w:rsidRPr="003474C4">
        <w:rPr>
          <w:color w:val="212121"/>
        </w:rPr>
        <w:t>документы</w:t>
      </w:r>
      <w:r w:rsidRPr="003474C4">
        <w:rPr>
          <w:color w:val="212121"/>
          <w:spacing w:val="-14"/>
        </w:rPr>
        <w:t xml:space="preserve"> </w:t>
      </w:r>
      <w:r w:rsidRPr="003474C4">
        <w:rPr>
          <w:color w:val="212121"/>
        </w:rPr>
        <w:t>должны</w:t>
      </w:r>
      <w:r w:rsidRPr="003474C4">
        <w:rPr>
          <w:color w:val="212121"/>
          <w:spacing w:val="-15"/>
        </w:rPr>
        <w:t xml:space="preserve"> </w:t>
      </w:r>
      <w:r w:rsidRPr="003474C4">
        <w:rPr>
          <w:color w:val="212121"/>
        </w:rPr>
        <w:t>храниться</w:t>
      </w:r>
      <w:r w:rsidRPr="003474C4">
        <w:rPr>
          <w:color w:val="212121"/>
          <w:spacing w:val="-15"/>
        </w:rPr>
        <w:t xml:space="preserve"> </w:t>
      </w:r>
      <w:r w:rsidRPr="003474C4">
        <w:rPr>
          <w:color w:val="212121"/>
        </w:rPr>
        <w:t>поставщиком</w:t>
      </w:r>
      <w:r w:rsidRPr="003474C4">
        <w:rPr>
          <w:color w:val="212121"/>
          <w:spacing w:val="-14"/>
        </w:rPr>
        <w:t xml:space="preserve"> </w:t>
      </w:r>
      <w:r w:rsidRPr="003474C4">
        <w:rPr>
          <w:color w:val="212121"/>
        </w:rPr>
        <w:t>как</w:t>
      </w:r>
      <w:r w:rsidRPr="003474C4">
        <w:rPr>
          <w:color w:val="212121"/>
          <w:spacing w:val="-15"/>
        </w:rPr>
        <w:t xml:space="preserve"> </w:t>
      </w:r>
      <w:r w:rsidRPr="003474C4">
        <w:rPr>
          <w:color w:val="212121"/>
        </w:rPr>
        <w:t>часть</w:t>
      </w:r>
      <w:r w:rsidRPr="003474C4">
        <w:rPr>
          <w:color w:val="212121"/>
          <w:spacing w:val="-14"/>
        </w:rPr>
        <w:t xml:space="preserve"> </w:t>
      </w:r>
      <w:r w:rsidRPr="003474C4">
        <w:rPr>
          <w:color w:val="212121"/>
        </w:rPr>
        <w:t>общей</w:t>
      </w:r>
      <w:r w:rsidRPr="003474C4">
        <w:rPr>
          <w:color w:val="212121"/>
          <w:spacing w:val="-15"/>
        </w:rPr>
        <w:t xml:space="preserve"> </w:t>
      </w:r>
      <w:r w:rsidRPr="003474C4">
        <w:rPr>
          <w:color w:val="212121"/>
        </w:rPr>
        <w:t>документации</w:t>
      </w:r>
      <w:r w:rsidRPr="003474C4">
        <w:rPr>
          <w:color w:val="212121"/>
          <w:spacing w:val="-13"/>
        </w:rPr>
        <w:t xml:space="preserve"> </w:t>
      </w:r>
      <w:r w:rsidRPr="003474C4">
        <w:rPr>
          <w:color w:val="212121"/>
        </w:rPr>
        <w:t>по</w:t>
      </w:r>
      <w:r w:rsidRPr="003474C4">
        <w:rPr>
          <w:color w:val="212121"/>
          <w:spacing w:val="-15"/>
        </w:rPr>
        <w:t xml:space="preserve"> </w:t>
      </w:r>
      <w:r w:rsidRPr="003474C4">
        <w:rPr>
          <w:color w:val="212121"/>
        </w:rPr>
        <w:t>контракту с</w:t>
      </w:r>
      <w:r w:rsidRPr="003474C4">
        <w:rPr>
          <w:color w:val="212121"/>
          <w:spacing w:val="-8"/>
        </w:rPr>
        <w:t xml:space="preserve"> </w:t>
      </w:r>
      <w:r w:rsidRPr="003474C4">
        <w:rPr>
          <w:color w:val="212121"/>
        </w:rPr>
        <w:t>закупающей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организацией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в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течение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всего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срока</w:t>
      </w:r>
      <w:r w:rsidRPr="003474C4">
        <w:rPr>
          <w:color w:val="212121"/>
          <w:spacing w:val="-9"/>
        </w:rPr>
        <w:t xml:space="preserve"> </w:t>
      </w:r>
      <w:r w:rsidRPr="003474C4">
        <w:rPr>
          <w:color w:val="212121"/>
        </w:rPr>
        <w:t>действия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контракта</w:t>
      </w:r>
      <w:r w:rsidRPr="003474C4">
        <w:rPr>
          <w:color w:val="212121"/>
          <w:spacing w:val="-9"/>
        </w:rPr>
        <w:t xml:space="preserve"> </w:t>
      </w:r>
      <w:r w:rsidRPr="003474C4">
        <w:rPr>
          <w:color w:val="212121"/>
        </w:rPr>
        <w:t>и</w:t>
      </w:r>
      <w:r w:rsidRPr="003474C4">
        <w:rPr>
          <w:color w:val="212121"/>
          <w:spacing w:val="-11"/>
        </w:rPr>
        <w:t xml:space="preserve"> </w:t>
      </w:r>
      <w:r w:rsidRPr="003474C4">
        <w:rPr>
          <w:color w:val="212121"/>
        </w:rPr>
        <w:t>в</w:t>
      </w:r>
      <w:r w:rsidRPr="003474C4">
        <w:rPr>
          <w:color w:val="212121"/>
          <w:spacing w:val="-10"/>
        </w:rPr>
        <w:t xml:space="preserve"> </w:t>
      </w:r>
      <w:r w:rsidRPr="003474C4">
        <w:rPr>
          <w:color w:val="212121"/>
        </w:rPr>
        <w:t>течение</w:t>
      </w:r>
      <w:r w:rsidRPr="003474C4">
        <w:rPr>
          <w:color w:val="212121"/>
          <w:spacing w:val="-11"/>
        </w:rPr>
        <w:t xml:space="preserve"> </w:t>
      </w:r>
      <w:r w:rsidRPr="003474C4">
        <w:rPr>
          <w:color w:val="212121"/>
        </w:rPr>
        <w:t>как</w:t>
      </w:r>
      <w:r w:rsidRPr="003474C4">
        <w:rPr>
          <w:color w:val="212121"/>
          <w:spacing w:val="-11"/>
        </w:rPr>
        <w:t xml:space="preserve"> </w:t>
      </w:r>
      <w:r w:rsidRPr="003474C4">
        <w:rPr>
          <w:color w:val="212121"/>
        </w:rPr>
        <w:t>минимум трех лет после завершения контракта.</w:t>
      </w:r>
    </w:p>
    <w:p w:rsidR="00D51328" w:rsidRPr="003474C4" w:rsidRDefault="00D51328" w:rsidP="00D51328">
      <w:pPr>
        <w:pStyle w:val="a5"/>
        <w:jc w:val="left"/>
      </w:pPr>
    </w:p>
    <w:p w:rsidR="00D51328" w:rsidRPr="003474C4" w:rsidRDefault="00D51328" w:rsidP="00D51328">
      <w:pPr>
        <w:pStyle w:val="a5"/>
        <w:jc w:val="left"/>
      </w:pPr>
    </w:p>
    <w:p w:rsidR="00FD0AFC" w:rsidRPr="00A65A1E" w:rsidRDefault="00FD0AFC" w:rsidP="00A65A1E">
      <w:pPr>
        <w:tabs>
          <w:tab w:val="left" w:pos="948"/>
          <w:tab w:val="left" w:pos="950"/>
        </w:tabs>
        <w:spacing w:before="119" w:line="244" w:lineRule="auto"/>
        <w:ind w:right="535"/>
        <w:rPr>
          <w:lang w:val="en-US"/>
        </w:rPr>
      </w:pPr>
    </w:p>
    <w:sectPr w:rsidR="00FD0AFC" w:rsidRPr="00A65A1E">
      <w:headerReference w:type="default" r:id="rId18"/>
      <w:footerReference w:type="default" r:id="rId19"/>
      <w:pgSz w:w="11900" w:h="16820"/>
      <w:pgMar w:top="1620" w:right="425" w:bottom="1100" w:left="708" w:header="709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FDD" w:rsidRDefault="00847FDD">
      <w:r>
        <w:separator/>
      </w:r>
    </w:p>
  </w:endnote>
  <w:endnote w:type="continuationSeparator" w:id="0">
    <w:p w:rsidR="00847FDD" w:rsidRDefault="0084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9AA" w:rsidRDefault="008029AA" w:rsidP="008029AA">
    <w:pPr>
      <w:pStyle w:val="a3"/>
      <w:spacing w:before="25"/>
      <w:jc w:val="left"/>
      <w:rPr>
        <w:sz w:val="20"/>
      </w:rPr>
    </w:pPr>
  </w:p>
  <w:p w:rsidR="00FD0AFC" w:rsidRDefault="00711438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10105900</wp:posOffset>
              </wp:positionV>
              <wp:extent cx="260032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1630" w:rsidRPr="00CB5F31" w:rsidRDefault="00011630" w:rsidP="0001163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  <w:lang w:val="en-US"/>
                            </w:rPr>
                          </w:pPr>
                          <w:r w:rsidRPr="00CB5F31">
                            <w:rPr>
                              <w:sz w:val="16"/>
                              <w:lang w:val="en-US"/>
                            </w:rPr>
                            <w:t xml:space="preserve">№: </w:t>
                          </w:r>
                          <w:r w:rsidR="00CB5F31" w:rsidRPr="00CB5F31">
                            <w:rPr>
                              <w:b/>
                              <w:sz w:val="16"/>
                              <w:lang w:val="en-US"/>
                            </w:rPr>
                            <w:t>RRPCP-ADAPT-GN-GOODS-01-2026 (Re-tender)</w:t>
                          </w:r>
                        </w:p>
                        <w:p w:rsidR="00FD0AFC" w:rsidRPr="00CB5F31" w:rsidRDefault="00FD0AF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0;margin-top:795.75pt;width:204.75pt;height:12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" filled="f" stroked="f">
              <v:textbox inset="0,0,0,0">
                <w:txbxContent>
                  <w:p w:rsidR="00011630" w:rsidRPr="00CB5F31" w:rsidRDefault="00011630" w:rsidP="00011630">
                    <w:pPr>
                      <w:spacing w:before="15"/>
                      <w:ind w:left="20"/>
                      <w:rPr>
                        <w:b/>
                        <w:sz w:val="16"/>
                        <w:lang w:val="en-US"/>
                      </w:rPr>
                    </w:pPr>
                    <w:r w:rsidRPr="00CB5F31">
                      <w:rPr>
                        <w:sz w:val="16"/>
                        <w:lang w:val="en-US"/>
                      </w:rPr>
                      <w:t xml:space="preserve">№: </w:t>
                    </w:r>
                    <w:r w:rsidR="00CB5F31" w:rsidRPr="00CB5F31">
                      <w:rPr>
                        <w:b/>
                        <w:sz w:val="16"/>
                        <w:lang w:val="en-US"/>
                      </w:rPr>
                      <w:t>RRPCP-ADAPT-GN-GOODS-01-2026 (Re-tender)</w:t>
                    </w:r>
                  </w:p>
                  <w:p w:rsidR="00FD0AFC" w:rsidRPr="00CB5F31" w:rsidRDefault="00FD0AF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6042405</wp:posOffset>
              </wp:positionH>
              <wp:positionV relativeFrom="page">
                <wp:posOffset>9872492</wp:posOffset>
              </wp:positionV>
              <wp:extent cx="14605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0AFC" w:rsidRDefault="00761188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7" type="#_x0000_t202" style="position:absolute;margin-left:475.8pt;margin-top:777.35pt;width:11.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" filled="f" stroked="f">
              <v:textbox inset="0,0,0,0">
                <w:txbxContent>
                  <w:p w:rsidR="00FD0AFC" w:rsidRDefault="00761188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AFC" w:rsidRDefault="006A6CF0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10109771</wp:posOffset>
              </wp:positionV>
              <wp:extent cx="2958957" cy="164386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8957" cy="1643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1630" w:rsidRPr="00CB5F31" w:rsidRDefault="00011630" w:rsidP="0001163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  <w:lang w:val="en-US"/>
                            </w:rPr>
                          </w:pPr>
                          <w:r w:rsidRPr="00CB5F31">
                            <w:rPr>
                              <w:sz w:val="16"/>
                              <w:lang w:val="en-US"/>
                            </w:rPr>
                            <w:t xml:space="preserve">№: </w:t>
                          </w:r>
                          <w:r w:rsidR="00CB5F31" w:rsidRPr="00CB5F31">
                            <w:rPr>
                              <w:b/>
                              <w:sz w:val="16"/>
                              <w:lang w:val="en-US"/>
                            </w:rPr>
                            <w:t>RRPCP-ADAPT-GN-GOODS-01-2026 (Re-tender)</w:t>
                          </w:r>
                        </w:p>
                        <w:p w:rsidR="00FD0AFC" w:rsidRPr="006A6CF0" w:rsidRDefault="00FD0AF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8" type="#_x0000_t202" style="position:absolute;margin-left:0;margin-top:796.05pt;width:233pt;height:12.95pt;z-index:-161510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" filled="f" stroked="f">
              <v:textbox inset="0,0,0,0">
                <w:txbxContent>
                  <w:p w:rsidR="00011630" w:rsidRPr="00CB5F31" w:rsidRDefault="00011630" w:rsidP="00011630">
                    <w:pPr>
                      <w:spacing w:before="15"/>
                      <w:ind w:left="20"/>
                      <w:rPr>
                        <w:b/>
                        <w:sz w:val="16"/>
                        <w:lang w:val="en-US"/>
                      </w:rPr>
                    </w:pPr>
                    <w:r w:rsidRPr="00CB5F31">
                      <w:rPr>
                        <w:sz w:val="16"/>
                        <w:lang w:val="en-US"/>
                      </w:rPr>
                      <w:t xml:space="preserve">№: </w:t>
                    </w:r>
                    <w:r w:rsidR="00CB5F31" w:rsidRPr="00CB5F31">
                      <w:rPr>
                        <w:b/>
                        <w:sz w:val="16"/>
                        <w:lang w:val="en-US"/>
                      </w:rPr>
                      <w:t>RRPCP-ADAPT-GN-GOODS-01-2026 (Re-tender)</w:t>
                    </w:r>
                  </w:p>
                  <w:p w:rsidR="00FD0AFC" w:rsidRPr="006A6CF0" w:rsidRDefault="00FD0AF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>
              <wp:simplePos x="0" y="0"/>
              <wp:positionH relativeFrom="page">
                <wp:posOffset>6011417</wp:posOffset>
              </wp:positionH>
              <wp:positionV relativeFrom="page">
                <wp:posOffset>9872492</wp:posOffset>
              </wp:positionV>
              <wp:extent cx="176530" cy="1397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0AFC" w:rsidRDefault="00761188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1" o:spid="_x0000_s1029" type="#_x0000_t202" style="position:absolute;margin-left:473.35pt;margin-top:777.35pt;width:13.9pt;height:11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" filled="f" stroked="f">
              <v:textbox inset="0,0,0,0">
                <w:txbxContent>
                  <w:p w:rsidR="00FD0AFC" w:rsidRDefault="00761188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AFC" w:rsidRDefault="00761188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6976" behindDoc="1" locked="0" layoutInCell="1" allowOverlap="1">
              <wp:simplePos x="0" y="0"/>
              <wp:positionH relativeFrom="page">
                <wp:posOffset>628649</wp:posOffset>
              </wp:positionH>
              <wp:positionV relativeFrom="page">
                <wp:posOffset>9963149</wp:posOffset>
              </wp:positionV>
              <wp:extent cx="2695575" cy="20002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557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1630" w:rsidRPr="00CB5F31" w:rsidRDefault="00011630" w:rsidP="0001163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  <w:lang w:val="en-US"/>
                            </w:rPr>
                          </w:pPr>
                          <w:r w:rsidRPr="00CB5F31">
                            <w:rPr>
                              <w:sz w:val="16"/>
                              <w:lang w:val="en-US"/>
                            </w:rPr>
                            <w:t xml:space="preserve">№: </w:t>
                          </w:r>
                          <w:r w:rsidR="00CB5F31" w:rsidRPr="00CB5F31">
                            <w:rPr>
                              <w:b/>
                              <w:sz w:val="16"/>
                              <w:lang w:val="en-US"/>
                            </w:rPr>
                            <w:t>RRPCP-ADAPT-GN-GOODS-01-2026 (Re-tender)</w:t>
                          </w:r>
                        </w:p>
                        <w:p w:rsidR="00FD0AFC" w:rsidRPr="008029AA" w:rsidRDefault="00FD0AFC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0" type="#_x0000_t202" style="position:absolute;margin-left:49.5pt;margin-top:784.5pt;width:212.25pt;height:15.75pt;z-index:-1614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" filled="f" stroked="f">
              <v:textbox inset="0,0,0,0">
                <w:txbxContent>
                  <w:p w:rsidR="00011630" w:rsidRPr="00CB5F31" w:rsidRDefault="00011630" w:rsidP="00011630">
                    <w:pPr>
                      <w:spacing w:before="15"/>
                      <w:ind w:left="20"/>
                      <w:rPr>
                        <w:b/>
                        <w:sz w:val="16"/>
                        <w:lang w:val="en-US"/>
                      </w:rPr>
                    </w:pPr>
                    <w:r w:rsidRPr="00CB5F31">
                      <w:rPr>
                        <w:sz w:val="16"/>
                        <w:lang w:val="en-US"/>
                      </w:rPr>
                      <w:t xml:space="preserve">№: </w:t>
                    </w:r>
                    <w:r w:rsidR="00CB5F31" w:rsidRPr="00CB5F31">
                      <w:rPr>
                        <w:b/>
                        <w:sz w:val="16"/>
                        <w:lang w:val="en-US"/>
                      </w:rPr>
                      <w:t>RRPCP-ADAPT-GN-GOODS-01-2026 (Re-tender)</w:t>
                    </w:r>
                  </w:p>
                  <w:p w:rsidR="00FD0AFC" w:rsidRPr="008029AA" w:rsidRDefault="00FD0AFC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FDD" w:rsidRDefault="00847FDD">
      <w:r>
        <w:separator/>
      </w:r>
    </w:p>
  </w:footnote>
  <w:footnote w:type="continuationSeparator" w:id="0">
    <w:p w:rsidR="00847FDD" w:rsidRDefault="0084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AFC" w:rsidRDefault="00761188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0832" behindDoc="1" locked="0" layoutInCell="1" allowOverlap="1">
              <wp:simplePos x="0" y="0"/>
              <wp:positionH relativeFrom="page">
                <wp:posOffset>355917</wp:posOffset>
              </wp:positionH>
              <wp:positionV relativeFrom="page">
                <wp:posOffset>450215</wp:posOffset>
              </wp:positionV>
              <wp:extent cx="6868795" cy="35941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3D1FA" id="Graphic 1" o:spid="_x0000_s1026" style="position:absolute;margin-left:28pt;margin-top:35.45pt;width:540.85pt;height:28.3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1344" behindDoc="1" locked="0" layoutInCell="1" allowOverlap="1">
              <wp:simplePos x="0" y="0"/>
              <wp:positionH relativeFrom="page">
                <wp:posOffset>355917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25807C" id="Graphic 2" o:spid="_x0000_s1026" style="position:absolute;margin-left:28pt;margin-top:67.75pt;width:540.85pt;height:14.15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AFC" w:rsidRDefault="00761188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394334</wp:posOffset>
              </wp:positionH>
              <wp:positionV relativeFrom="page">
                <wp:posOffset>450215</wp:posOffset>
              </wp:positionV>
              <wp:extent cx="6868795" cy="35941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CEABF" id="Graphic 4" o:spid="_x0000_s1026" style="position:absolute;margin-left:31.05pt;margin-top:35.45pt;width:540.85pt;height:28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394334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EFD05" id="Graphic 5" o:spid="_x0000_s1026" style="position:absolute;margin-left:31.05pt;margin-top:67.75pt;width:540.85pt;height:14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AFC" w:rsidRDefault="00E847AC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>
              <wp:simplePos x="0" y="0"/>
              <wp:positionH relativeFrom="page">
                <wp:posOffset>391886</wp:posOffset>
              </wp:positionH>
              <wp:positionV relativeFrom="page">
                <wp:posOffset>855024</wp:posOffset>
              </wp:positionV>
              <wp:extent cx="9927771" cy="15438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27771" cy="1543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64D0D" id="Graphic 30" o:spid="_x0000_s1026" style="position:absolute;margin-left:30.85pt;margin-top:67.3pt;width:781.7pt;height:12.15pt;z-index:-1615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>
              <wp:simplePos x="0" y="0"/>
              <wp:positionH relativeFrom="page">
                <wp:posOffset>391886</wp:posOffset>
              </wp:positionH>
              <wp:positionV relativeFrom="page">
                <wp:posOffset>451262</wp:posOffset>
              </wp:positionV>
              <wp:extent cx="9975272" cy="359410"/>
              <wp:effectExtent l="0" t="0" r="6985" b="254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75272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E6B446" id="Graphic 29" o:spid="_x0000_s1026" style="position:absolute;margin-left:30.85pt;margin-top:35.55pt;width:785.45pt;height:28.3pt;z-index:-16152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AFC" w:rsidRDefault="00761188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952" behindDoc="1" locked="0" layoutInCell="1" allowOverlap="1">
              <wp:simplePos x="0" y="0"/>
              <wp:positionH relativeFrom="page">
                <wp:posOffset>355917</wp:posOffset>
              </wp:positionH>
              <wp:positionV relativeFrom="page">
                <wp:posOffset>450215</wp:posOffset>
              </wp:positionV>
              <wp:extent cx="6868795" cy="35941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2E5EC" id="Graphic 34" o:spid="_x0000_s1026" style="position:absolute;margin-left:28pt;margin-top:35.45pt;width:540.85pt;height:28.3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>
              <wp:simplePos x="0" y="0"/>
              <wp:positionH relativeFrom="page">
                <wp:posOffset>355917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B8381" id="Graphic 35" o:spid="_x0000_s1026" style="position:absolute;margin-left:28pt;margin-top:67.75pt;width:540.85pt;height:14.1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BB0"/>
    <w:multiLevelType w:val="hybridMultilevel"/>
    <w:tmpl w:val="CC4E8644"/>
    <w:lvl w:ilvl="0" w:tplc="4190C302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10078F6"/>
    <w:multiLevelType w:val="hybridMultilevel"/>
    <w:tmpl w:val="6AAA6544"/>
    <w:lvl w:ilvl="0" w:tplc="58B68F56">
      <w:start w:val="1"/>
      <w:numFmt w:val="lowerRoman"/>
      <w:lvlText w:val="(%1)"/>
      <w:lvlJc w:val="left"/>
      <w:pPr>
        <w:ind w:left="85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BC7FB2"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3E7C70CA">
      <w:numFmt w:val="bullet"/>
      <w:lvlText w:val="•"/>
      <w:lvlJc w:val="left"/>
      <w:pPr>
        <w:ind w:left="2841" w:hanging="269"/>
      </w:pPr>
      <w:rPr>
        <w:rFonts w:hint="default"/>
        <w:lang w:val="ru-RU" w:eastAsia="en-US" w:bidi="ar-SA"/>
      </w:rPr>
    </w:lvl>
    <w:lvl w:ilvl="3" w:tplc="55AE6E04">
      <w:numFmt w:val="bullet"/>
      <w:lvlText w:val="•"/>
      <w:lvlJc w:val="left"/>
      <w:pPr>
        <w:ind w:left="3831" w:hanging="269"/>
      </w:pPr>
      <w:rPr>
        <w:rFonts w:hint="default"/>
        <w:lang w:val="ru-RU" w:eastAsia="en-US" w:bidi="ar-SA"/>
      </w:rPr>
    </w:lvl>
    <w:lvl w:ilvl="4" w:tplc="1B060EF0">
      <w:numFmt w:val="bullet"/>
      <w:lvlText w:val="•"/>
      <w:lvlJc w:val="left"/>
      <w:pPr>
        <w:ind w:left="4822" w:hanging="269"/>
      </w:pPr>
      <w:rPr>
        <w:rFonts w:hint="default"/>
        <w:lang w:val="ru-RU" w:eastAsia="en-US" w:bidi="ar-SA"/>
      </w:rPr>
    </w:lvl>
    <w:lvl w:ilvl="5" w:tplc="5A12CD18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6" w:tplc="9C3E7842">
      <w:numFmt w:val="bullet"/>
      <w:lvlText w:val="•"/>
      <w:lvlJc w:val="left"/>
      <w:pPr>
        <w:ind w:left="6803" w:hanging="269"/>
      </w:pPr>
      <w:rPr>
        <w:rFonts w:hint="default"/>
        <w:lang w:val="ru-RU" w:eastAsia="en-US" w:bidi="ar-SA"/>
      </w:rPr>
    </w:lvl>
    <w:lvl w:ilvl="7" w:tplc="0CAEDC16">
      <w:numFmt w:val="bullet"/>
      <w:lvlText w:val="•"/>
      <w:lvlJc w:val="left"/>
      <w:pPr>
        <w:ind w:left="7794" w:hanging="269"/>
      </w:pPr>
      <w:rPr>
        <w:rFonts w:hint="default"/>
        <w:lang w:val="ru-RU" w:eastAsia="en-US" w:bidi="ar-SA"/>
      </w:rPr>
    </w:lvl>
    <w:lvl w:ilvl="8" w:tplc="C5640BFE">
      <w:numFmt w:val="bullet"/>
      <w:lvlText w:val="•"/>
      <w:lvlJc w:val="left"/>
      <w:pPr>
        <w:ind w:left="8784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01BE08A6"/>
    <w:multiLevelType w:val="hybridMultilevel"/>
    <w:tmpl w:val="078E1D96"/>
    <w:lvl w:ilvl="0" w:tplc="67582286">
      <w:start w:val="1"/>
      <w:numFmt w:val="lowerRoman"/>
      <w:lvlText w:val="(%1)"/>
      <w:lvlJc w:val="left"/>
      <w:pPr>
        <w:ind w:left="85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203328"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E65AC47A">
      <w:numFmt w:val="bullet"/>
      <w:lvlText w:val="•"/>
      <w:lvlJc w:val="left"/>
      <w:pPr>
        <w:ind w:left="2841" w:hanging="269"/>
      </w:pPr>
      <w:rPr>
        <w:rFonts w:hint="default"/>
        <w:lang w:val="ru-RU" w:eastAsia="en-US" w:bidi="ar-SA"/>
      </w:rPr>
    </w:lvl>
    <w:lvl w:ilvl="3" w:tplc="F8183512">
      <w:numFmt w:val="bullet"/>
      <w:lvlText w:val="•"/>
      <w:lvlJc w:val="left"/>
      <w:pPr>
        <w:ind w:left="3831" w:hanging="269"/>
      </w:pPr>
      <w:rPr>
        <w:rFonts w:hint="default"/>
        <w:lang w:val="ru-RU" w:eastAsia="en-US" w:bidi="ar-SA"/>
      </w:rPr>
    </w:lvl>
    <w:lvl w:ilvl="4" w:tplc="70B40B46">
      <w:numFmt w:val="bullet"/>
      <w:lvlText w:val="•"/>
      <w:lvlJc w:val="left"/>
      <w:pPr>
        <w:ind w:left="4822" w:hanging="269"/>
      </w:pPr>
      <w:rPr>
        <w:rFonts w:hint="default"/>
        <w:lang w:val="ru-RU" w:eastAsia="en-US" w:bidi="ar-SA"/>
      </w:rPr>
    </w:lvl>
    <w:lvl w:ilvl="5" w:tplc="FD4A88B4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6" w:tplc="06F2D948">
      <w:numFmt w:val="bullet"/>
      <w:lvlText w:val="•"/>
      <w:lvlJc w:val="left"/>
      <w:pPr>
        <w:ind w:left="6803" w:hanging="269"/>
      </w:pPr>
      <w:rPr>
        <w:rFonts w:hint="default"/>
        <w:lang w:val="ru-RU" w:eastAsia="en-US" w:bidi="ar-SA"/>
      </w:rPr>
    </w:lvl>
    <w:lvl w:ilvl="7" w:tplc="1E8C60D0">
      <w:numFmt w:val="bullet"/>
      <w:lvlText w:val="•"/>
      <w:lvlJc w:val="left"/>
      <w:pPr>
        <w:ind w:left="7794" w:hanging="269"/>
      </w:pPr>
      <w:rPr>
        <w:rFonts w:hint="default"/>
        <w:lang w:val="ru-RU" w:eastAsia="en-US" w:bidi="ar-SA"/>
      </w:rPr>
    </w:lvl>
    <w:lvl w:ilvl="8" w:tplc="72BC39BC">
      <w:numFmt w:val="bullet"/>
      <w:lvlText w:val="•"/>
      <w:lvlJc w:val="left"/>
      <w:pPr>
        <w:ind w:left="8784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95A7967"/>
    <w:multiLevelType w:val="hybridMultilevel"/>
    <w:tmpl w:val="5AA85A04"/>
    <w:lvl w:ilvl="0" w:tplc="BB566558">
      <w:start w:val="1"/>
      <w:numFmt w:val="upperRoman"/>
      <w:lvlText w:val="%1."/>
      <w:lvlJc w:val="left"/>
      <w:pPr>
        <w:ind w:left="492" w:hanging="18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929DC2">
      <w:start w:val="1"/>
      <w:numFmt w:val="decimal"/>
      <w:lvlText w:val="%2."/>
      <w:lvlJc w:val="left"/>
      <w:pPr>
        <w:ind w:left="9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86607EAC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1F4E3570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9496ED86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DBC80914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C77EB3FC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3B243B2C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75606712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0B1143A"/>
    <w:multiLevelType w:val="hybridMultilevel"/>
    <w:tmpl w:val="B134A672"/>
    <w:lvl w:ilvl="0" w:tplc="02607C04">
      <w:start w:val="1"/>
      <w:numFmt w:val="decimal"/>
      <w:lvlText w:val="%1."/>
      <w:lvlJc w:val="left"/>
      <w:pPr>
        <w:ind w:left="667" w:hanging="361"/>
      </w:pPr>
      <w:rPr>
        <w:rFonts w:hint="default"/>
        <w:spacing w:val="0"/>
        <w:w w:val="88"/>
        <w:u w:val="single"/>
        <w:lang w:val="ru-RU" w:eastAsia="en-US" w:bidi="ar-SA"/>
      </w:rPr>
    </w:lvl>
    <w:lvl w:ilvl="1" w:tplc="085C17FC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6712A7FC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D9D8E210">
      <w:numFmt w:val="bullet"/>
      <w:lvlText w:val="•"/>
      <w:lvlJc w:val="left"/>
      <w:pPr>
        <w:ind w:left="3691" w:hanging="361"/>
      </w:pPr>
      <w:rPr>
        <w:rFonts w:hint="default"/>
        <w:lang w:val="ru-RU" w:eastAsia="en-US" w:bidi="ar-SA"/>
      </w:rPr>
    </w:lvl>
    <w:lvl w:ilvl="4" w:tplc="13E8F27C">
      <w:numFmt w:val="bullet"/>
      <w:lvlText w:val="•"/>
      <w:lvlJc w:val="left"/>
      <w:pPr>
        <w:ind w:left="4702" w:hanging="361"/>
      </w:pPr>
      <w:rPr>
        <w:rFonts w:hint="default"/>
        <w:lang w:val="ru-RU" w:eastAsia="en-US" w:bidi="ar-SA"/>
      </w:rPr>
    </w:lvl>
    <w:lvl w:ilvl="5" w:tplc="04127A12">
      <w:numFmt w:val="bullet"/>
      <w:lvlText w:val="•"/>
      <w:lvlJc w:val="left"/>
      <w:pPr>
        <w:ind w:left="5713" w:hanging="361"/>
      </w:pPr>
      <w:rPr>
        <w:rFonts w:hint="default"/>
        <w:lang w:val="ru-RU" w:eastAsia="en-US" w:bidi="ar-SA"/>
      </w:rPr>
    </w:lvl>
    <w:lvl w:ilvl="6" w:tplc="9FFC0A08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7" w:tplc="2F80AC04">
      <w:numFmt w:val="bullet"/>
      <w:lvlText w:val="•"/>
      <w:lvlJc w:val="left"/>
      <w:pPr>
        <w:ind w:left="7734" w:hanging="361"/>
      </w:pPr>
      <w:rPr>
        <w:rFonts w:hint="default"/>
        <w:lang w:val="ru-RU" w:eastAsia="en-US" w:bidi="ar-SA"/>
      </w:rPr>
    </w:lvl>
    <w:lvl w:ilvl="8" w:tplc="B004216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3FA67FF"/>
    <w:multiLevelType w:val="hybridMultilevel"/>
    <w:tmpl w:val="F3DE3E88"/>
    <w:lvl w:ilvl="0" w:tplc="6E144E28">
      <w:numFmt w:val="bullet"/>
      <w:lvlText w:val="-"/>
      <w:lvlJc w:val="left"/>
      <w:pPr>
        <w:ind w:left="10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96285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2" w:tplc="91B0AFF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D116B77A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 w:tplc="5A82999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4D2610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0DEAF3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7BC83EB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854C23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58D4770"/>
    <w:multiLevelType w:val="hybridMultilevel"/>
    <w:tmpl w:val="FAB8F1B0"/>
    <w:lvl w:ilvl="0" w:tplc="2000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2C8F30CA"/>
    <w:multiLevelType w:val="multilevel"/>
    <w:tmpl w:val="8B085A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6" w:hanging="360"/>
      </w:pPr>
      <w:rPr>
        <w:rFonts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8" w15:restartNumberingAfterBreak="0">
    <w:nsid w:val="356C3949"/>
    <w:multiLevelType w:val="multilevel"/>
    <w:tmpl w:val="D4DA34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9" w15:restartNumberingAfterBreak="0">
    <w:nsid w:val="43635E44"/>
    <w:multiLevelType w:val="hybridMultilevel"/>
    <w:tmpl w:val="41EA11BE"/>
    <w:lvl w:ilvl="0" w:tplc="E850C21E">
      <w:start w:val="1"/>
      <w:numFmt w:val="upperLetter"/>
      <w:lvlText w:val="%1."/>
      <w:lvlJc w:val="left"/>
      <w:pPr>
        <w:ind w:left="588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7CC4F8">
      <w:start w:val="4"/>
      <w:numFmt w:val="decimal"/>
      <w:lvlText w:val="%2."/>
      <w:lvlJc w:val="left"/>
      <w:pPr>
        <w:ind w:left="9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F926CDE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B4500974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ED4AEF66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CB26059A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6742B3CE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96DCF976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D1AE8170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5E10569"/>
    <w:multiLevelType w:val="multilevel"/>
    <w:tmpl w:val="433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134BA"/>
    <w:multiLevelType w:val="hybridMultilevel"/>
    <w:tmpl w:val="17768D02"/>
    <w:lvl w:ilvl="0" w:tplc="058AFB68">
      <w:start w:val="1"/>
      <w:numFmt w:val="decimal"/>
      <w:lvlText w:val="%1."/>
      <w:lvlJc w:val="left"/>
      <w:pPr>
        <w:ind w:left="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C2286EC">
      <w:start w:val="1"/>
      <w:numFmt w:val="lowerLetter"/>
      <w:lvlText w:val="%2."/>
      <w:lvlJc w:val="left"/>
      <w:pPr>
        <w:ind w:left="875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A50433B6">
      <w:numFmt w:val="bullet"/>
      <w:lvlText w:val="•"/>
      <w:lvlJc w:val="left"/>
      <w:pPr>
        <w:ind w:left="880" w:hanging="425"/>
      </w:pPr>
      <w:rPr>
        <w:rFonts w:hint="default"/>
        <w:lang w:val="ru-RU" w:eastAsia="en-US" w:bidi="ar-SA"/>
      </w:rPr>
    </w:lvl>
    <w:lvl w:ilvl="3" w:tplc="5A6C75B4">
      <w:numFmt w:val="bullet"/>
      <w:lvlText w:val="•"/>
      <w:lvlJc w:val="left"/>
      <w:pPr>
        <w:ind w:left="2044" w:hanging="425"/>
      </w:pPr>
      <w:rPr>
        <w:rFonts w:hint="default"/>
        <w:lang w:val="ru-RU" w:eastAsia="en-US" w:bidi="ar-SA"/>
      </w:rPr>
    </w:lvl>
    <w:lvl w:ilvl="4" w:tplc="14A09F68">
      <w:numFmt w:val="bullet"/>
      <w:lvlText w:val="•"/>
      <w:lvlJc w:val="left"/>
      <w:pPr>
        <w:ind w:left="3209" w:hanging="425"/>
      </w:pPr>
      <w:rPr>
        <w:rFonts w:hint="default"/>
        <w:lang w:val="ru-RU" w:eastAsia="en-US" w:bidi="ar-SA"/>
      </w:rPr>
    </w:lvl>
    <w:lvl w:ilvl="5" w:tplc="C3645E3C">
      <w:numFmt w:val="bullet"/>
      <w:lvlText w:val="•"/>
      <w:lvlJc w:val="left"/>
      <w:pPr>
        <w:ind w:left="4374" w:hanging="425"/>
      </w:pPr>
      <w:rPr>
        <w:rFonts w:hint="default"/>
        <w:lang w:val="ru-RU" w:eastAsia="en-US" w:bidi="ar-SA"/>
      </w:rPr>
    </w:lvl>
    <w:lvl w:ilvl="6" w:tplc="B35080EA">
      <w:numFmt w:val="bullet"/>
      <w:lvlText w:val="•"/>
      <w:lvlJc w:val="left"/>
      <w:pPr>
        <w:ind w:left="5539" w:hanging="425"/>
      </w:pPr>
      <w:rPr>
        <w:rFonts w:hint="default"/>
        <w:lang w:val="ru-RU" w:eastAsia="en-US" w:bidi="ar-SA"/>
      </w:rPr>
    </w:lvl>
    <w:lvl w:ilvl="7" w:tplc="F76C9FDC">
      <w:numFmt w:val="bullet"/>
      <w:lvlText w:val="•"/>
      <w:lvlJc w:val="left"/>
      <w:pPr>
        <w:ind w:left="6704" w:hanging="425"/>
      </w:pPr>
      <w:rPr>
        <w:rFonts w:hint="default"/>
        <w:lang w:val="ru-RU" w:eastAsia="en-US" w:bidi="ar-SA"/>
      </w:rPr>
    </w:lvl>
    <w:lvl w:ilvl="8" w:tplc="6902F3F6">
      <w:numFmt w:val="bullet"/>
      <w:lvlText w:val="•"/>
      <w:lvlJc w:val="left"/>
      <w:pPr>
        <w:ind w:left="7869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F2E5A4A"/>
    <w:multiLevelType w:val="hybridMultilevel"/>
    <w:tmpl w:val="3CD05E6A"/>
    <w:lvl w:ilvl="0" w:tplc="75A24416">
      <w:start w:val="6"/>
      <w:numFmt w:val="decimal"/>
      <w:lvlText w:val="%1."/>
      <w:lvlJc w:val="left"/>
      <w:pPr>
        <w:ind w:left="1020" w:hanging="3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4143208">
      <w:start w:val="1"/>
      <w:numFmt w:val="lowerLetter"/>
      <w:lvlText w:val="(%2)"/>
      <w:lvlJc w:val="left"/>
      <w:pPr>
        <w:ind w:left="1440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BC69B6">
      <w:start w:val="1"/>
      <w:numFmt w:val="lowerRoman"/>
      <w:lvlText w:val="(%3)"/>
      <w:lvlJc w:val="left"/>
      <w:pPr>
        <w:ind w:left="2227" w:hanging="55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 w:tplc="0D525526">
      <w:numFmt w:val="bullet"/>
      <w:lvlText w:val="•"/>
      <w:lvlJc w:val="left"/>
      <w:pPr>
        <w:ind w:left="1520" w:hanging="555"/>
      </w:pPr>
      <w:rPr>
        <w:rFonts w:hint="default"/>
        <w:lang w:val="ru-RU" w:eastAsia="en-US" w:bidi="ar-SA"/>
      </w:rPr>
    </w:lvl>
    <w:lvl w:ilvl="4" w:tplc="16006A12">
      <w:numFmt w:val="bullet"/>
      <w:lvlText w:val="•"/>
      <w:lvlJc w:val="left"/>
      <w:pPr>
        <w:ind w:left="1660" w:hanging="555"/>
      </w:pPr>
      <w:rPr>
        <w:rFonts w:hint="default"/>
        <w:lang w:val="ru-RU" w:eastAsia="en-US" w:bidi="ar-SA"/>
      </w:rPr>
    </w:lvl>
    <w:lvl w:ilvl="5" w:tplc="9CA84D6E">
      <w:numFmt w:val="bullet"/>
      <w:lvlText w:val="•"/>
      <w:lvlJc w:val="left"/>
      <w:pPr>
        <w:ind w:left="1800" w:hanging="555"/>
      </w:pPr>
      <w:rPr>
        <w:rFonts w:hint="default"/>
        <w:lang w:val="ru-RU" w:eastAsia="en-US" w:bidi="ar-SA"/>
      </w:rPr>
    </w:lvl>
    <w:lvl w:ilvl="6" w:tplc="D286D8F0">
      <w:numFmt w:val="bullet"/>
      <w:lvlText w:val="•"/>
      <w:lvlJc w:val="left"/>
      <w:pPr>
        <w:ind w:left="2220" w:hanging="555"/>
      </w:pPr>
      <w:rPr>
        <w:rFonts w:hint="default"/>
        <w:lang w:val="ru-RU" w:eastAsia="en-US" w:bidi="ar-SA"/>
      </w:rPr>
    </w:lvl>
    <w:lvl w:ilvl="7" w:tplc="EE56F9B2">
      <w:numFmt w:val="bullet"/>
      <w:lvlText w:val="•"/>
      <w:lvlJc w:val="left"/>
      <w:pPr>
        <w:ind w:left="4356" w:hanging="555"/>
      </w:pPr>
      <w:rPr>
        <w:rFonts w:hint="default"/>
        <w:lang w:val="ru-RU" w:eastAsia="en-US" w:bidi="ar-SA"/>
      </w:rPr>
    </w:lvl>
    <w:lvl w:ilvl="8" w:tplc="E110A97C">
      <w:numFmt w:val="bullet"/>
      <w:lvlText w:val="•"/>
      <w:lvlJc w:val="left"/>
      <w:pPr>
        <w:ind w:left="6493" w:hanging="555"/>
      </w:pPr>
      <w:rPr>
        <w:rFonts w:hint="default"/>
        <w:lang w:val="ru-RU" w:eastAsia="en-US" w:bidi="ar-SA"/>
      </w:rPr>
    </w:lvl>
  </w:abstractNum>
  <w:abstractNum w:abstractNumId="13" w15:restartNumberingAfterBreak="0">
    <w:nsid w:val="571B606A"/>
    <w:multiLevelType w:val="multilevel"/>
    <w:tmpl w:val="1F0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14"/>
      <w:numFmt w:val="decimal"/>
      <w:lvlText w:val="%3.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12755"/>
    <w:multiLevelType w:val="multilevel"/>
    <w:tmpl w:val="9F4A7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666" w:hanging="360"/>
      </w:pPr>
      <w:rPr>
        <w:rFonts w:hint="default"/>
        <w:b w:val="0"/>
        <w:bCs/>
        <w:u w:val="single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  <w:b/>
        <w:u w:val="single"/>
      </w:rPr>
    </w:lvl>
  </w:abstractNum>
  <w:abstractNum w:abstractNumId="15" w15:restartNumberingAfterBreak="0">
    <w:nsid w:val="6C122D4C"/>
    <w:multiLevelType w:val="multilevel"/>
    <w:tmpl w:val="433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D3D54"/>
    <w:multiLevelType w:val="hybridMultilevel"/>
    <w:tmpl w:val="E44A7354"/>
    <w:lvl w:ilvl="0" w:tplc="C5B07D10">
      <w:start w:val="1"/>
      <w:numFmt w:val="lowerRoman"/>
      <w:lvlText w:val="(%1)"/>
      <w:lvlJc w:val="left"/>
      <w:pPr>
        <w:ind w:left="861" w:hanging="27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A06CAA">
      <w:numFmt w:val="bullet"/>
      <w:lvlText w:val="•"/>
      <w:lvlJc w:val="left"/>
      <w:pPr>
        <w:ind w:left="1850" w:hanging="272"/>
      </w:pPr>
      <w:rPr>
        <w:rFonts w:hint="default"/>
        <w:lang w:val="ru-RU" w:eastAsia="en-US" w:bidi="ar-SA"/>
      </w:rPr>
    </w:lvl>
    <w:lvl w:ilvl="2" w:tplc="28D4C07E">
      <w:numFmt w:val="bullet"/>
      <w:lvlText w:val="•"/>
      <w:lvlJc w:val="left"/>
      <w:pPr>
        <w:ind w:left="2841" w:hanging="272"/>
      </w:pPr>
      <w:rPr>
        <w:rFonts w:hint="default"/>
        <w:lang w:val="ru-RU" w:eastAsia="en-US" w:bidi="ar-SA"/>
      </w:rPr>
    </w:lvl>
    <w:lvl w:ilvl="3" w:tplc="4FE80330">
      <w:numFmt w:val="bullet"/>
      <w:lvlText w:val="•"/>
      <w:lvlJc w:val="left"/>
      <w:pPr>
        <w:ind w:left="3831" w:hanging="272"/>
      </w:pPr>
      <w:rPr>
        <w:rFonts w:hint="default"/>
        <w:lang w:val="ru-RU" w:eastAsia="en-US" w:bidi="ar-SA"/>
      </w:rPr>
    </w:lvl>
    <w:lvl w:ilvl="4" w:tplc="90FEE07C">
      <w:numFmt w:val="bullet"/>
      <w:lvlText w:val="•"/>
      <w:lvlJc w:val="left"/>
      <w:pPr>
        <w:ind w:left="4822" w:hanging="272"/>
      </w:pPr>
      <w:rPr>
        <w:rFonts w:hint="default"/>
        <w:lang w:val="ru-RU" w:eastAsia="en-US" w:bidi="ar-SA"/>
      </w:rPr>
    </w:lvl>
    <w:lvl w:ilvl="5" w:tplc="A9523D52">
      <w:numFmt w:val="bullet"/>
      <w:lvlText w:val="•"/>
      <w:lvlJc w:val="left"/>
      <w:pPr>
        <w:ind w:left="5813" w:hanging="272"/>
      </w:pPr>
      <w:rPr>
        <w:rFonts w:hint="default"/>
        <w:lang w:val="ru-RU" w:eastAsia="en-US" w:bidi="ar-SA"/>
      </w:rPr>
    </w:lvl>
    <w:lvl w:ilvl="6" w:tplc="EFD43F5A">
      <w:numFmt w:val="bullet"/>
      <w:lvlText w:val="•"/>
      <w:lvlJc w:val="left"/>
      <w:pPr>
        <w:ind w:left="6803" w:hanging="272"/>
      </w:pPr>
      <w:rPr>
        <w:rFonts w:hint="default"/>
        <w:lang w:val="ru-RU" w:eastAsia="en-US" w:bidi="ar-SA"/>
      </w:rPr>
    </w:lvl>
    <w:lvl w:ilvl="7" w:tplc="C7E42B48">
      <w:numFmt w:val="bullet"/>
      <w:lvlText w:val="•"/>
      <w:lvlJc w:val="left"/>
      <w:pPr>
        <w:ind w:left="7794" w:hanging="272"/>
      </w:pPr>
      <w:rPr>
        <w:rFonts w:hint="default"/>
        <w:lang w:val="ru-RU" w:eastAsia="en-US" w:bidi="ar-SA"/>
      </w:rPr>
    </w:lvl>
    <w:lvl w:ilvl="8" w:tplc="E586EB96">
      <w:numFmt w:val="bullet"/>
      <w:lvlText w:val="•"/>
      <w:lvlJc w:val="left"/>
      <w:pPr>
        <w:ind w:left="8784" w:hanging="272"/>
      </w:pPr>
      <w:rPr>
        <w:rFonts w:hint="default"/>
        <w:lang w:val="ru-RU" w:eastAsia="en-US" w:bidi="ar-SA"/>
      </w:rPr>
    </w:lvl>
  </w:abstractNum>
  <w:abstractNum w:abstractNumId="17" w15:restartNumberingAfterBreak="0">
    <w:nsid w:val="7D8F2DA2"/>
    <w:multiLevelType w:val="hybridMultilevel"/>
    <w:tmpl w:val="A11089B2"/>
    <w:lvl w:ilvl="0" w:tplc="06DED914">
      <w:numFmt w:val="bullet"/>
      <w:lvlText w:val=""/>
      <w:lvlJc w:val="left"/>
      <w:pPr>
        <w:ind w:left="6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03D88">
      <w:numFmt w:val="bullet"/>
      <w:lvlText w:val=""/>
      <w:lvlJc w:val="left"/>
      <w:pPr>
        <w:ind w:left="132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3E7F8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B0FADC16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4" w:tplc="C6CAA86C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 w:tplc="B7F0E6E8">
      <w:numFmt w:val="bullet"/>
      <w:lvlText w:val="•"/>
      <w:lvlJc w:val="left"/>
      <w:pPr>
        <w:ind w:left="5518" w:hanging="425"/>
      </w:pPr>
      <w:rPr>
        <w:rFonts w:hint="default"/>
        <w:lang w:val="ru-RU" w:eastAsia="en-US" w:bidi="ar-SA"/>
      </w:rPr>
    </w:lvl>
    <w:lvl w:ilvl="6" w:tplc="1276B454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B1FA5EE8">
      <w:numFmt w:val="bullet"/>
      <w:lvlText w:val="•"/>
      <w:lvlJc w:val="left"/>
      <w:pPr>
        <w:ind w:left="7617" w:hanging="425"/>
      </w:pPr>
      <w:rPr>
        <w:rFonts w:hint="default"/>
        <w:lang w:val="ru-RU" w:eastAsia="en-US" w:bidi="ar-SA"/>
      </w:rPr>
    </w:lvl>
    <w:lvl w:ilvl="8" w:tplc="682A7238">
      <w:numFmt w:val="bullet"/>
      <w:lvlText w:val="•"/>
      <w:lvlJc w:val="left"/>
      <w:pPr>
        <w:ind w:left="8667" w:hanging="425"/>
      </w:pPr>
      <w:rPr>
        <w:rFonts w:hint="default"/>
        <w:lang w:val="ru-RU" w:eastAsia="en-US" w:bidi="ar-SA"/>
      </w:rPr>
    </w:lvl>
  </w:abstractNum>
  <w:num w:numId="1" w16cid:durableId="1403480740">
    <w:abstractNumId w:val="1"/>
  </w:num>
  <w:num w:numId="2" w16cid:durableId="1157067225">
    <w:abstractNumId w:val="16"/>
  </w:num>
  <w:num w:numId="3" w16cid:durableId="2080901925">
    <w:abstractNumId w:val="2"/>
  </w:num>
  <w:num w:numId="4" w16cid:durableId="1887375801">
    <w:abstractNumId w:val="12"/>
  </w:num>
  <w:num w:numId="5" w16cid:durableId="1581331978">
    <w:abstractNumId w:val="9"/>
  </w:num>
  <w:num w:numId="6" w16cid:durableId="1346903255">
    <w:abstractNumId w:val="3"/>
  </w:num>
  <w:num w:numId="7" w16cid:durableId="1674917536">
    <w:abstractNumId w:val="5"/>
  </w:num>
  <w:num w:numId="8" w16cid:durableId="1275288087">
    <w:abstractNumId w:val="17"/>
  </w:num>
  <w:num w:numId="9" w16cid:durableId="576330494">
    <w:abstractNumId w:val="4"/>
  </w:num>
  <w:num w:numId="10" w16cid:durableId="1378315674">
    <w:abstractNumId w:val="11"/>
  </w:num>
  <w:num w:numId="11" w16cid:durableId="837814728">
    <w:abstractNumId w:val="13"/>
  </w:num>
  <w:num w:numId="12" w16cid:durableId="1316488878">
    <w:abstractNumId w:val="15"/>
  </w:num>
  <w:num w:numId="13" w16cid:durableId="1081677275">
    <w:abstractNumId w:val="0"/>
  </w:num>
  <w:num w:numId="14" w16cid:durableId="11929217">
    <w:abstractNumId w:val="10"/>
  </w:num>
  <w:num w:numId="15" w16cid:durableId="1672635296">
    <w:abstractNumId w:val="7"/>
  </w:num>
  <w:num w:numId="16" w16cid:durableId="844444395">
    <w:abstractNumId w:val="6"/>
  </w:num>
  <w:num w:numId="17" w16cid:durableId="341399648">
    <w:abstractNumId w:val="14"/>
  </w:num>
  <w:num w:numId="18" w16cid:durableId="137665613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FC"/>
    <w:rsid w:val="00011630"/>
    <w:rsid w:val="0004158C"/>
    <w:rsid w:val="0005158E"/>
    <w:rsid w:val="000679E0"/>
    <w:rsid w:val="000A0299"/>
    <w:rsid w:val="000A5A8B"/>
    <w:rsid w:val="000B2964"/>
    <w:rsid w:val="000B6E39"/>
    <w:rsid w:val="000C4A02"/>
    <w:rsid w:val="001021C5"/>
    <w:rsid w:val="00123067"/>
    <w:rsid w:val="00137C27"/>
    <w:rsid w:val="00141356"/>
    <w:rsid w:val="00150A20"/>
    <w:rsid w:val="00155A8F"/>
    <w:rsid w:val="00164F6A"/>
    <w:rsid w:val="001717BD"/>
    <w:rsid w:val="00173DB3"/>
    <w:rsid w:val="00176202"/>
    <w:rsid w:val="001863EC"/>
    <w:rsid w:val="0019465A"/>
    <w:rsid w:val="001B5D91"/>
    <w:rsid w:val="001E0B09"/>
    <w:rsid w:val="001E5260"/>
    <w:rsid w:val="00233C3F"/>
    <w:rsid w:val="00233FA5"/>
    <w:rsid w:val="0023400D"/>
    <w:rsid w:val="00241D0D"/>
    <w:rsid w:val="002D1B13"/>
    <w:rsid w:val="002D30DC"/>
    <w:rsid w:val="00315AF6"/>
    <w:rsid w:val="003350A4"/>
    <w:rsid w:val="003357C0"/>
    <w:rsid w:val="00346404"/>
    <w:rsid w:val="003474C4"/>
    <w:rsid w:val="0035539C"/>
    <w:rsid w:val="0035620D"/>
    <w:rsid w:val="0038026F"/>
    <w:rsid w:val="0038592E"/>
    <w:rsid w:val="003B2520"/>
    <w:rsid w:val="003B681E"/>
    <w:rsid w:val="003F11C2"/>
    <w:rsid w:val="004017CE"/>
    <w:rsid w:val="00406D43"/>
    <w:rsid w:val="00415DF9"/>
    <w:rsid w:val="00417F24"/>
    <w:rsid w:val="00431248"/>
    <w:rsid w:val="0044498E"/>
    <w:rsid w:val="00467C67"/>
    <w:rsid w:val="004723E9"/>
    <w:rsid w:val="004A2978"/>
    <w:rsid w:val="004C59F2"/>
    <w:rsid w:val="004D3329"/>
    <w:rsid w:val="004E3936"/>
    <w:rsid w:val="004F052A"/>
    <w:rsid w:val="0053195D"/>
    <w:rsid w:val="005334AE"/>
    <w:rsid w:val="00536E3F"/>
    <w:rsid w:val="005761F4"/>
    <w:rsid w:val="005A646F"/>
    <w:rsid w:val="005B33E9"/>
    <w:rsid w:val="005B4258"/>
    <w:rsid w:val="005E666A"/>
    <w:rsid w:val="006037CC"/>
    <w:rsid w:val="00625F28"/>
    <w:rsid w:val="00667466"/>
    <w:rsid w:val="00677ACD"/>
    <w:rsid w:val="0068223E"/>
    <w:rsid w:val="0069269A"/>
    <w:rsid w:val="0069655E"/>
    <w:rsid w:val="006A6CF0"/>
    <w:rsid w:val="006B37E1"/>
    <w:rsid w:val="006D006D"/>
    <w:rsid w:val="006E6A4C"/>
    <w:rsid w:val="00711438"/>
    <w:rsid w:val="007212E6"/>
    <w:rsid w:val="00724E10"/>
    <w:rsid w:val="0075330B"/>
    <w:rsid w:val="00761188"/>
    <w:rsid w:val="00783E40"/>
    <w:rsid w:val="007A66F2"/>
    <w:rsid w:val="007D3CFB"/>
    <w:rsid w:val="007D41E4"/>
    <w:rsid w:val="007F4266"/>
    <w:rsid w:val="008021C1"/>
    <w:rsid w:val="008029AA"/>
    <w:rsid w:val="00812BC1"/>
    <w:rsid w:val="008252BB"/>
    <w:rsid w:val="00847FDD"/>
    <w:rsid w:val="00861608"/>
    <w:rsid w:val="00865AE3"/>
    <w:rsid w:val="00866113"/>
    <w:rsid w:val="00874621"/>
    <w:rsid w:val="00893659"/>
    <w:rsid w:val="008A2D84"/>
    <w:rsid w:val="008C5B67"/>
    <w:rsid w:val="008E440E"/>
    <w:rsid w:val="008F5980"/>
    <w:rsid w:val="00932FE3"/>
    <w:rsid w:val="009372FD"/>
    <w:rsid w:val="0097254A"/>
    <w:rsid w:val="00A65A1E"/>
    <w:rsid w:val="00A7764F"/>
    <w:rsid w:val="00AA3C8E"/>
    <w:rsid w:val="00AA4D74"/>
    <w:rsid w:val="00AB51FF"/>
    <w:rsid w:val="00B01698"/>
    <w:rsid w:val="00B1744E"/>
    <w:rsid w:val="00BC39A8"/>
    <w:rsid w:val="00BD48E0"/>
    <w:rsid w:val="00BF01EE"/>
    <w:rsid w:val="00BF09C7"/>
    <w:rsid w:val="00C0362C"/>
    <w:rsid w:val="00C067D7"/>
    <w:rsid w:val="00C07941"/>
    <w:rsid w:val="00C14936"/>
    <w:rsid w:val="00C20106"/>
    <w:rsid w:val="00C33957"/>
    <w:rsid w:val="00C6460B"/>
    <w:rsid w:val="00CA1259"/>
    <w:rsid w:val="00CA57BA"/>
    <w:rsid w:val="00CB5F31"/>
    <w:rsid w:val="00CD01B6"/>
    <w:rsid w:val="00CD2072"/>
    <w:rsid w:val="00CE342E"/>
    <w:rsid w:val="00CF031E"/>
    <w:rsid w:val="00D44E60"/>
    <w:rsid w:val="00D51328"/>
    <w:rsid w:val="00D5293E"/>
    <w:rsid w:val="00D6398C"/>
    <w:rsid w:val="00D95846"/>
    <w:rsid w:val="00DA1B45"/>
    <w:rsid w:val="00DA4E95"/>
    <w:rsid w:val="00DB44A3"/>
    <w:rsid w:val="00DD5E38"/>
    <w:rsid w:val="00E106F4"/>
    <w:rsid w:val="00E3149C"/>
    <w:rsid w:val="00E71537"/>
    <w:rsid w:val="00E75978"/>
    <w:rsid w:val="00E847AC"/>
    <w:rsid w:val="00E8675E"/>
    <w:rsid w:val="00E8731E"/>
    <w:rsid w:val="00E90B61"/>
    <w:rsid w:val="00E941F9"/>
    <w:rsid w:val="00E96436"/>
    <w:rsid w:val="00EA24EF"/>
    <w:rsid w:val="00EC6D8C"/>
    <w:rsid w:val="00EE2841"/>
    <w:rsid w:val="00EE4BA3"/>
    <w:rsid w:val="00EF2580"/>
    <w:rsid w:val="00F24144"/>
    <w:rsid w:val="00F32FA4"/>
    <w:rsid w:val="00F34E27"/>
    <w:rsid w:val="00F54B79"/>
    <w:rsid w:val="00F81856"/>
    <w:rsid w:val="00F956E3"/>
    <w:rsid w:val="00FC32B5"/>
    <w:rsid w:val="00FC74A9"/>
    <w:rsid w:val="00FD0AFC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A2B2"/>
  <w15:docId w15:val="{EE65D113-2794-46B2-967A-55E3D42C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right="23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667" w:hanging="36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  <w:u w:val="single" w:color="000000"/>
    </w:rPr>
  </w:style>
  <w:style w:type="paragraph" w:styleId="4">
    <w:name w:val="heading 4"/>
    <w:basedOn w:val="a"/>
    <w:uiPriority w:val="9"/>
    <w:unhideWhenUsed/>
    <w:qFormat/>
    <w:pPr>
      <w:ind w:left="307"/>
      <w:outlineLvl w:val="3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Title"/>
    <w:basedOn w:val="a"/>
    <w:uiPriority w:val="10"/>
    <w:qFormat/>
    <w:pPr>
      <w:ind w:left="1710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66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029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29AA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8029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29AA"/>
    <w:rPr>
      <w:rFonts w:ascii="Microsoft Sans Serif" w:eastAsia="Microsoft Sans Serif" w:hAnsi="Microsoft Sans Serif" w:cs="Microsoft Sans Serif"/>
      <w:lang w:val="ru-RU"/>
    </w:rPr>
  </w:style>
  <w:style w:type="table" w:customStyle="1" w:styleId="10">
    <w:name w:val="Сетка таблицы1"/>
    <w:basedOn w:val="a1"/>
    <w:next w:val="aa"/>
    <w:uiPriority w:val="39"/>
    <w:rsid w:val="00536E3F"/>
    <w:pPr>
      <w:widowControl/>
      <w:autoSpaceDE/>
      <w:autoSpaceDN/>
    </w:pPr>
    <w:rPr>
      <w:kern w:val="2"/>
      <w:sz w:val="24"/>
      <w:szCs w:val="24"/>
      <w:lang w:val="ru-KG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3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EA24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character" w:styleId="ac">
    <w:name w:val="Hyperlink"/>
    <w:basedOn w:val="a0"/>
    <w:uiPriority w:val="99"/>
    <w:unhideWhenUsed/>
    <w:rsid w:val="00BF09C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09C7"/>
    <w:rPr>
      <w:color w:val="605E5C"/>
      <w:shd w:val="clear" w:color="auto" w:fill="E1DFDD"/>
    </w:rPr>
  </w:style>
  <w:style w:type="paragraph" w:styleId="ae">
    <w:name w:val="caption"/>
    <w:basedOn w:val="a"/>
    <w:next w:val="a"/>
    <w:qFormat/>
    <w:rsid w:val="00861608"/>
    <w:pPr>
      <w:widowControl/>
      <w:overflowPunct w:val="0"/>
      <w:adjustRightInd w:val="0"/>
      <w:spacing w:before="120" w:after="120" w:line="28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crossdebarment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fad.org/en/document-detail/asset/407385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ifad.org/anticorruption_policy" TargetMode="External"/><Relationship Id="rId10" Type="http://schemas.openxmlformats.org/officeDocument/2006/relationships/hyperlink" Target="http://www.ifad.org/project-procuremen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1F50-8449-40D4-B31A-6DFD9DDD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Омурбек Масаитов</cp:lastModifiedBy>
  <cp:revision>2</cp:revision>
  <dcterms:created xsi:type="dcterms:W3CDTF">2026-03-13T09:23:00Z</dcterms:created>
  <dcterms:modified xsi:type="dcterms:W3CDTF">2026-03-13T09:23:00Z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LTSC</vt:lpwstr>
  </property>
</Properties>
</file>