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4538A" w14:textId="77777777" w:rsidR="00B86A3C" w:rsidRPr="00627EB7" w:rsidRDefault="00B86A3C" w:rsidP="00627EB7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  <w:r w:rsidRPr="00627EB7">
        <w:rPr>
          <w:rFonts w:ascii="Arial" w:eastAsia="Calibri" w:hAnsi="Arial" w:cs="Arial"/>
          <w:b/>
          <w:bCs/>
          <w:color w:val="000000" w:themeColor="text1"/>
        </w:rPr>
        <w:t>Кредит №3742-KGZ/Грант №0628-KGZ</w:t>
      </w:r>
    </w:p>
    <w:p w14:paraId="1E55B3C5" w14:textId="77777777" w:rsidR="00B86A3C" w:rsidRPr="00627EB7" w:rsidRDefault="00B86A3C" w:rsidP="00627EB7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  <w:r w:rsidRPr="00627EB7">
        <w:rPr>
          <w:rFonts w:ascii="Arial" w:eastAsia="Calibri" w:hAnsi="Arial" w:cs="Arial"/>
          <w:b/>
          <w:bCs/>
          <w:color w:val="000000" w:themeColor="text1"/>
        </w:rPr>
        <w:t>ПРОЕКТ “УПРАВЛЕНИЕ СТОЧНЫМИ ВОДАМИ ИССЫК-КУЛЯ”</w:t>
      </w:r>
    </w:p>
    <w:p w14:paraId="282D45BE" w14:textId="77777777" w:rsidR="009E0827" w:rsidRPr="00627EB7" w:rsidRDefault="009E0827" w:rsidP="00627EB7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</w:p>
    <w:p w14:paraId="63AA3C61" w14:textId="77777777" w:rsidR="00B86A3C" w:rsidRPr="00627EB7" w:rsidRDefault="00B86A3C" w:rsidP="00627E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  <w:r w:rsidRPr="00627EB7">
        <w:rPr>
          <w:rFonts w:ascii="Arial" w:eastAsia="Calibri" w:hAnsi="Arial" w:cs="Arial"/>
          <w:b/>
          <w:bCs/>
          <w:color w:val="000000" w:themeColor="text1"/>
        </w:rPr>
        <w:t xml:space="preserve">ТЕХНИЧЕСКОЕ ЗАДАНИЕ </w:t>
      </w:r>
    </w:p>
    <w:p w14:paraId="0B9720F4" w14:textId="77777777" w:rsidR="009E0827" w:rsidRPr="00627EB7" w:rsidRDefault="009E0827" w:rsidP="00627E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</w:rPr>
      </w:pPr>
    </w:p>
    <w:p w14:paraId="14DB3B72" w14:textId="6F0D8CD0" w:rsidR="00B86A3C" w:rsidRPr="009A14FE" w:rsidRDefault="006F07EB" w:rsidP="00627EB7">
      <w:pPr>
        <w:pStyle w:val="a0"/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</w:rPr>
      </w:pPr>
      <w:r w:rsidRPr="009A14FE">
        <w:rPr>
          <w:rFonts w:ascii="Arial" w:hAnsi="Arial" w:cs="Arial"/>
          <w:b/>
          <w:color w:val="000000" w:themeColor="text1"/>
        </w:rPr>
        <w:t xml:space="preserve">Национальный консультант </w:t>
      </w:r>
      <w:r w:rsidR="00E66C35" w:rsidRPr="009A14FE">
        <w:rPr>
          <w:rFonts w:ascii="Arial" w:hAnsi="Arial" w:cs="Arial"/>
          <w:b/>
          <w:color w:val="000000" w:themeColor="text1"/>
        </w:rPr>
        <w:t>Бухгалтер</w:t>
      </w:r>
      <w:r w:rsidR="00E66C35" w:rsidRPr="00627EB7">
        <w:rPr>
          <w:rFonts w:ascii="Arial" w:hAnsi="Arial" w:cs="Arial"/>
          <w:b/>
          <w:color w:val="000000" w:themeColor="text1"/>
        </w:rPr>
        <w:t>/</w:t>
      </w:r>
      <w:r w:rsidR="00281E35" w:rsidRPr="009A14FE">
        <w:rPr>
          <w:rFonts w:ascii="Arial" w:hAnsi="Arial" w:cs="Arial"/>
          <w:b/>
          <w:color w:val="000000" w:themeColor="text1"/>
        </w:rPr>
        <w:t xml:space="preserve">Специалист по финансовому менеджменту </w:t>
      </w:r>
      <w:r w:rsidR="00BB1024" w:rsidRPr="009A14FE">
        <w:rPr>
          <w:rFonts w:ascii="Arial" w:hAnsi="Arial" w:cs="Arial"/>
          <w:b/>
          <w:color w:val="000000" w:themeColor="text1"/>
        </w:rPr>
        <w:t xml:space="preserve"> </w:t>
      </w:r>
      <w:r w:rsidR="00151D75" w:rsidRPr="009A14FE">
        <w:rPr>
          <w:rFonts w:ascii="Arial" w:hAnsi="Arial" w:cs="Arial"/>
          <w:b/>
          <w:color w:val="000000" w:themeColor="text1"/>
        </w:rPr>
        <w:t xml:space="preserve">для </w:t>
      </w:r>
      <w:r w:rsidR="00B86A3C" w:rsidRPr="009A14FE">
        <w:rPr>
          <w:rFonts w:ascii="Arial" w:hAnsi="Arial" w:cs="Arial"/>
          <w:b/>
          <w:color w:val="000000" w:themeColor="text1"/>
        </w:rPr>
        <w:t>муниципальны</w:t>
      </w:r>
      <w:r w:rsidR="00151D75" w:rsidRPr="009A14FE">
        <w:rPr>
          <w:rFonts w:ascii="Arial" w:hAnsi="Arial" w:cs="Arial"/>
          <w:b/>
          <w:color w:val="000000" w:themeColor="text1"/>
        </w:rPr>
        <w:t>х</w:t>
      </w:r>
      <w:r w:rsidR="00B86A3C" w:rsidRPr="009A14FE">
        <w:rPr>
          <w:rFonts w:ascii="Arial" w:hAnsi="Arial" w:cs="Arial"/>
          <w:b/>
          <w:color w:val="000000" w:themeColor="text1"/>
        </w:rPr>
        <w:t xml:space="preserve"> предприяти</w:t>
      </w:r>
      <w:r w:rsidR="00151D75" w:rsidRPr="009A14FE">
        <w:rPr>
          <w:rFonts w:ascii="Arial" w:hAnsi="Arial" w:cs="Arial"/>
          <w:b/>
          <w:color w:val="000000" w:themeColor="text1"/>
        </w:rPr>
        <w:t>й</w:t>
      </w:r>
      <w:r w:rsidR="00B86A3C" w:rsidRPr="009A14FE">
        <w:rPr>
          <w:rFonts w:ascii="Arial" w:hAnsi="Arial" w:cs="Arial"/>
          <w:b/>
          <w:color w:val="000000" w:themeColor="text1"/>
        </w:rPr>
        <w:t xml:space="preserve"> </w:t>
      </w:r>
      <w:r w:rsidR="00B86A3C" w:rsidRPr="00627EB7">
        <w:rPr>
          <w:rFonts w:ascii="Arial" w:eastAsia="Times New Roman" w:hAnsi="Arial" w:cs="Arial"/>
          <w:b/>
          <w:bCs/>
          <w:color w:val="000000" w:themeColor="text1"/>
          <w:lang w:eastAsia="ru-RU"/>
        </w:rPr>
        <w:t>«Водоканал»</w:t>
      </w:r>
      <w:r w:rsidR="00B86A3C" w:rsidRPr="00627EB7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B86A3C" w:rsidRPr="009A14FE">
        <w:rPr>
          <w:rFonts w:ascii="Arial" w:hAnsi="Arial" w:cs="Arial"/>
          <w:b/>
          <w:color w:val="000000" w:themeColor="text1"/>
        </w:rPr>
        <w:t>городов Каракол и Балыкчы</w:t>
      </w:r>
      <w:r w:rsidR="00151D75" w:rsidRPr="009A14FE">
        <w:rPr>
          <w:rFonts w:ascii="Arial" w:hAnsi="Arial" w:cs="Arial"/>
          <w:b/>
          <w:color w:val="000000" w:themeColor="text1"/>
        </w:rPr>
        <w:t xml:space="preserve"> (108 чел/дней)</w:t>
      </w:r>
    </w:p>
    <w:p w14:paraId="1F8A6F32" w14:textId="77777777" w:rsidR="00B86A3C" w:rsidRPr="00627EB7" w:rsidRDefault="00B86A3C" w:rsidP="00151D75">
      <w:pPr>
        <w:spacing w:after="0" w:line="240" w:lineRule="auto"/>
        <w:ind w:firstLine="360"/>
        <w:jc w:val="both"/>
        <w:rPr>
          <w:rFonts w:ascii="Arial" w:hAnsi="Arial" w:cs="Arial"/>
          <w:b/>
          <w:color w:val="000000" w:themeColor="text1"/>
        </w:rPr>
      </w:pPr>
      <w:bookmarkStart w:id="0" w:name="_Hlk65406390"/>
    </w:p>
    <w:p w14:paraId="2F85D55A" w14:textId="65AFACF0" w:rsidR="00C53106" w:rsidRPr="009A14FE" w:rsidRDefault="00C53106" w:rsidP="00151D75">
      <w:pPr>
        <w:pStyle w:val="a0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627EB7">
        <w:rPr>
          <w:rFonts w:ascii="Arial" w:hAnsi="Arial" w:cs="Arial"/>
          <w:b/>
          <w:color w:val="000000" w:themeColor="text1"/>
        </w:rPr>
        <w:t>Введение</w:t>
      </w:r>
      <w:r w:rsidR="00544475" w:rsidRPr="00627EB7">
        <w:rPr>
          <w:rFonts w:ascii="Arial" w:hAnsi="Arial" w:cs="Arial"/>
          <w:b/>
          <w:color w:val="000000" w:themeColor="text1"/>
        </w:rPr>
        <w:t xml:space="preserve"> </w:t>
      </w:r>
      <w:r w:rsidR="000C5624" w:rsidRPr="00627EB7">
        <w:rPr>
          <w:rFonts w:ascii="Arial" w:hAnsi="Arial" w:cs="Arial"/>
          <w:b/>
          <w:color w:val="000000" w:themeColor="text1"/>
        </w:rPr>
        <w:t xml:space="preserve"> </w:t>
      </w:r>
    </w:p>
    <w:p w14:paraId="61866130" w14:textId="77777777" w:rsidR="00151D75" w:rsidRPr="00627EB7" w:rsidRDefault="00151D75" w:rsidP="00627EB7">
      <w:pPr>
        <w:pStyle w:val="a0"/>
        <w:spacing w:after="0" w:line="240" w:lineRule="auto"/>
        <w:ind w:left="1080"/>
        <w:jc w:val="both"/>
        <w:rPr>
          <w:rFonts w:ascii="Arial" w:hAnsi="Arial" w:cs="Arial"/>
          <w:b/>
          <w:color w:val="000000" w:themeColor="text1"/>
        </w:rPr>
      </w:pPr>
    </w:p>
    <w:p w14:paraId="6FC2DFF4" w14:textId="2CF6C9C2" w:rsidR="000C5624" w:rsidRPr="009A14FE" w:rsidRDefault="000C5624" w:rsidP="00627EB7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627EB7">
        <w:rPr>
          <w:rFonts w:ascii="Arial" w:hAnsi="Arial" w:cs="Arial"/>
          <w:color w:val="000000" w:themeColor="text1"/>
        </w:rPr>
        <w:t>Проект «Управление сточными водами Иссык-Куля»</w:t>
      </w:r>
      <w:r w:rsidR="005D32F7" w:rsidRPr="00627EB7">
        <w:rPr>
          <w:rFonts w:ascii="Arial" w:hAnsi="Arial" w:cs="Arial"/>
          <w:color w:val="000000" w:themeColor="text1"/>
        </w:rPr>
        <w:t xml:space="preserve"> </w:t>
      </w:r>
      <w:r w:rsidRPr="00627EB7">
        <w:rPr>
          <w:rFonts w:ascii="Arial" w:hAnsi="Arial" w:cs="Arial"/>
          <w:color w:val="000000" w:themeColor="text1"/>
        </w:rPr>
        <w:t>оказыва</w:t>
      </w:r>
      <w:r w:rsidR="005D32F7" w:rsidRPr="00627EB7">
        <w:rPr>
          <w:rFonts w:ascii="Arial" w:hAnsi="Arial" w:cs="Arial"/>
          <w:color w:val="000000" w:themeColor="text1"/>
        </w:rPr>
        <w:t>ет</w:t>
      </w:r>
      <w:r w:rsidRPr="00627EB7">
        <w:rPr>
          <w:rFonts w:ascii="Arial" w:hAnsi="Arial" w:cs="Arial"/>
          <w:color w:val="000000" w:themeColor="text1"/>
        </w:rPr>
        <w:t xml:space="preserve"> поддержку Правительству Кыргызской Республики в улучшении услуг по очистке сточных вод в двух городах, расположенных в восточном регионе страны в прибрежной зоне озера Иссык-Куль.</w:t>
      </w:r>
      <w:r w:rsidRPr="00627EB7">
        <w:rPr>
          <w:rFonts w:ascii="Arial" w:hAnsi="Arial" w:cs="Arial"/>
          <w:color w:val="000000" w:themeColor="text1"/>
          <w:shd w:val="clear" w:color="auto" w:fill="F5F5F5"/>
        </w:rPr>
        <w:t xml:space="preserve"> </w:t>
      </w:r>
      <w:r w:rsidR="0017679A" w:rsidRPr="00627EB7">
        <w:rPr>
          <w:rFonts w:ascii="Arial" w:hAnsi="Arial" w:cs="Arial"/>
          <w:color w:val="000000" w:themeColor="text1"/>
        </w:rPr>
        <w:t>В рамках проекта будут модернизированы и расширены существующие системы сбора и отведения сточных вод, усилен институциональный потенциал и укреплена устойчивость коммунальных служб водоснабжения и санитарии (ВСС) в городах Балыкчы и Каракол</w:t>
      </w:r>
      <w:r w:rsidR="0017679A" w:rsidRPr="009A14FE">
        <w:rPr>
          <w:rFonts w:ascii="Arial" w:eastAsia="Arial" w:hAnsi="Arial" w:cs="Arial"/>
          <w:color w:val="000000" w:themeColor="text1"/>
        </w:rPr>
        <w:t xml:space="preserve">. </w:t>
      </w:r>
    </w:p>
    <w:p w14:paraId="0F947E00" w14:textId="77777777" w:rsidR="0017679A" w:rsidRPr="00627EB7" w:rsidRDefault="0017679A" w:rsidP="00CB14A7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627EB7">
        <w:rPr>
          <w:rFonts w:ascii="Arial" w:hAnsi="Arial" w:cs="Arial"/>
          <w:color w:val="000000" w:themeColor="text1"/>
        </w:rPr>
        <w:t>Воздействие проекта будет заключаться в улучшении уровня жизни, здравоохранения и экономики в Иссык-Кульской области. Конечный результат проекта – улучшенный и расширенный доступ к надежным, устойчивым и доступным услугам управления канализационными стоками в гг. Балыкчы и Каракол.</w:t>
      </w:r>
    </w:p>
    <w:p w14:paraId="4772897C" w14:textId="75DFF8ED" w:rsidR="000C5624" w:rsidRPr="009A14FE" w:rsidRDefault="0017679A" w:rsidP="00CB14A7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627EB7">
        <w:rPr>
          <w:rFonts w:ascii="Arial" w:hAnsi="Arial" w:cs="Arial"/>
          <w:color w:val="000000" w:themeColor="text1"/>
        </w:rPr>
        <w:t>Результаты проекта: (i) реабилитация и ввод в эксплуатацию систем сбора и очистки канализационных</w:t>
      </w:r>
      <w:r w:rsidRPr="00627EB7">
        <w:rPr>
          <w:rFonts w:ascii="Arial" w:hAnsi="Arial" w:cs="Arial"/>
          <w:bCs/>
          <w:color w:val="000000" w:themeColor="text1"/>
        </w:rPr>
        <w:t xml:space="preserve"> стоков в городах </w:t>
      </w:r>
      <w:r w:rsidRPr="00627EB7">
        <w:rPr>
          <w:rFonts w:ascii="Arial" w:hAnsi="Arial" w:cs="Arial"/>
          <w:color w:val="000000" w:themeColor="text1"/>
        </w:rPr>
        <w:t xml:space="preserve">Балыкчы и Каракол, и (ii) </w:t>
      </w:r>
      <w:r w:rsidR="002F4F2D" w:rsidRPr="00627EB7">
        <w:rPr>
          <w:rFonts w:ascii="Arial" w:hAnsi="Arial" w:cs="Arial"/>
          <w:color w:val="000000" w:themeColor="text1"/>
        </w:rPr>
        <w:t>наращивание</w:t>
      </w:r>
      <w:r w:rsidRPr="00627EB7">
        <w:rPr>
          <w:rFonts w:ascii="Arial" w:hAnsi="Arial" w:cs="Arial"/>
          <w:bCs/>
          <w:color w:val="000000" w:themeColor="text1"/>
        </w:rPr>
        <w:t xml:space="preserve"> потенциала по водоснабжению и санитарии </w:t>
      </w:r>
      <w:r w:rsidRPr="00627EB7">
        <w:rPr>
          <w:rFonts w:ascii="Arial" w:hAnsi="Arial" w:cs="Arial"/>
          <w:color w:val="000000" w:themeColor="text1"/>
        </w:rPr>
        <w:t>в гг. Балыкчы и Каракол, включая улучшение потенциала реализации проекта</w:t>
      </w:r>
      <w:r w:rsidR="00281E35" w:rsidRPr="009A14FE">
        <w:rPr>
          <w:rFonts w:ascii="Arial" w:hAnsi="Arial" w:cs="Arial"/>
          <w:color w:val="000000" w:themeColor="text1"/>
        </w:rPr>
        <w:t>.</w:t>
      </w:r>
      <w:r w:rsidR="003876C9" w:rsidRPr="009A14FE">
        <w:rPr>
          <w:rFonts w:ascii="Arial" w:hAnsi="Arial" w:cs="Arial"/>
          <w:color w:val="000000" w:themeColor="text1"/>
        </w:rPr>
        <w:t xml:space="preserve"> Исполнительным агентством (ИА) проекта является </w:t>
      </w:r>
      <w:r w:rsidR="006853ED" w:rsidRPr="009A14FE">
        <w:rPr>
          <w:rFonts w:ascii="Arial" w:hAnsi="Arial" w:cs="Arial"/>
          <w:color w:val="000000" w:themeColor="text1"/>
        </w:rPr>
        <w:t>Государственное</w:t>
      </w:r>
      <w:r w:rsidR="003876C9" w:rsidRPr="009A14FE">
        <w:rPr>
          <w:rFonts w:ascii="Arial" w:hAnsi="Arial" w:cs="Arial"/>
          <w:color w:val="000000" w:themeColor="text1"/>
        </w:rPr>
        <w:t xml:space="preserve"> учреждение «Питьевое водоснабжение и канализация» при Службе Водных Ресурсов при Министерстве водных ресурсов, сельского хозяйства и перерабатывающей промышленности КР. Проект реализуется ИА через Офис управления проектом (ОУП) в Бишкеке</w:t>
      </w:r>
      <w:r w:rsidR="00CB6B7C" w:rsidRPr="009A14FE">
        <w:rPr>
          <w:rFonts w:ascii="Arial" w:hAnsi="Arial" w:cs="Arial"/>
          <w:color w:val="000000" w:themeColor="text1"/>
        </w:rPr>
        <w:t xml:space="preserve"> и Офисы реализации проекта в городах Балыкчи и Каракол. Механизм реализации проекта </w:t>
      </w:r>
      <w:r w:rsidR="00AB622F" w:rsidRPr="009A14FE">
        <w:rPr>
          <w:rFonts w:ascii="Arial" w:hAnsi="Arial" w:cs="Arial"/>
          <w:color w:val="000000" w:themeColor="text1"/>
        </w:rPr>
        <w:t xml:space="preserve">представлен детально в Руководстве по администрированию проектом на сайте АБР </w:t>
      </w:r>
      <w:hyperlink r:id="rId10" w:history="1">
        <w:r w:rsidR="00F3292D" w:rsidRPr="009A14FE">
          <w:rPr>
            <w:rStyle w:val="af8"/>
            <w:rFonts w:ascii="Arial" w:hAnsi="Arial" w:cs="Arial"/>
          </w:rPr>
          <w:t>https://www.adb.org/projects/documents/kgz-50176-002-rrp</w:t>
        </w:r>
      </w:hyperlink>
      <w:r w:rsidR="00F3292D" w:rsidRPr="009A14FE">
        <w:rPr>
          <w:rFonts w:ascii="Arial" w:hAnsi="Arial" w:cs="Arial"/>
          <w:color w:val="000000" w:themeColor="text1"/>
        </w:rPr>
        <w:t xml:space="preserve">. </w:t>
      </w:r>
    </w:p>
    <w:p w14:paraId="33002027" w14:textId="77777777" w:rsidR="000C5624" w:rsidRPr="00627EB7" w:rsidRDefault="000C5624" w:rsidP="00627EB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bookmarkEnd w:id="0"/>
    <w:p w14:paraId="3430B25A" w14:textId="4B732581" w:rsidR="00C53106" w:rsidRPr="00627EB7" w:rsidRDefault="00C53106" w:rsidP="00151D75">
      <w:pPr>
        <w:pStyle w:val="a0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627EB7">
        <w:rPr>
          <w:rFonts w:ascii="Arial" w:hAnsi="Arial" w:cs="Arial"/>
          <w:b/>
          <w:color w:val="000000" w:themeColor="text1"/>
        </w:rPr>
        <w:t>Цел</w:t>
      </w:r>
      <w:r w:rsidR="009712FF" w:rsidRPr="00627EB7">
        <w:rPr>
          <w:rFonts w:ascii="Arial" w:hAnsi="Arial" w:cs="Arial"/>
          <w:b/>
          <w:color w:val="000000" w:themeColor="text1"/>
        </w:rPr>
        <w:t>и задания</w:t>
      </w:r>
    </w:p>
    <w:p w14:paraId="14EAA236" w14:textId="77777777" w:rsidR="009712FF" w:rsidRPr="00627EB7" w:rsidRDefault="009712FF" w:rsidP="00151D75">
      <w:p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10DC99DF" w14:textId="77777777" w:rsidR="004C6961" w:rsidRPr="009A14FE" w:rsidRDefault="004C6961" w:rsidP="00627EB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A14FE">
        <w:rPr>
          <w:rFonts w:ascii="Arial" w:hAnsi="Arial" w:cs="Arial"/>
          <w:color w:val="000000" w:themeColor="text1"/>
        </w:rPr>
        <w:t>Оказание</w:t>
      </w:r>
      <w:r w:rsidRPr="009A14FE">
        <w:rPr>
          <w:rFonts w:ascii="Arial" w:eastAsia="Times New Roman" w:hAnsi="Arial" w:cs="Arial"/>
          <w:color w:val="000000" w:themeColor="text1"/>
          <w:lang w:eastAsia="ru-RU"/>
        </w:rPr>
        <w:t xml:space="preserve"> поддержки муниципальным предприятиям «Водоканал» городов Каракол и Балыкчы в ведении бухгалтерского и налогового учета, переходе на автоматизированную учетную систему 1С, подготовке финансовой отчетности в соответствии с Международными стандартами финансовой отчетности (МСФО), а также в повышении квалификации сотрудников в сфере учета и отчетности.</w:t>
      </w:r>
    </w:p>
    <w:p w14:paraId="16A0EA84" w14:textId="77777777" w:rsidR="00C53106" w:rsidRPr="00627EB7" w:rsidRDefault="00C53106" w:rsidP="00151D75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22CF10CF" w14:textId="19739666" w:rsidR="00262211" w:rsidRPr="00627EB7" w:rsidRDefault="009712FF" w:rsidP="00151D75">
      <w:pPr>
        <w:pStyle w:val="2"/>
        <w:keepNext/>
        <w:numPr>
          <w:ilvl w:val="0"/>
          <w:numId w:val="20"/>
        </w:numPr>
        <w:tabs>
          <w:tab w:val="clear" w:pos="360"/>
        </w:tabs>
        <w:contextualSpacing w:val="0"/>
        <w:rPr>
          <w:rFonts w:ascii="Arial" w:hAnsi="Arial" w:cs="Arial"/>
          <w:color w:val="000000" w:themeColor="text1"/>
          <w:sz w:val="22"/>
          <w:szCs w:val="22"/>
          <w:lang w:eastAsia="ru-RU"/>
        </w:rPr>
      </w:pPr>
      <w:r w:rsidRPr="009A14FE">
        <w:rPr>
          <w:rFonts w:ascii="Arial" w:hAnsi="Arial" w:cs="Arial"/>
          <w:color w:val="000000" w:themeColor="text1"/>
          <w:sz w:val="22"/>
          <w:szCs w:val="22"/>
          <w:lang w:val="ru-RU"/>
        </w:rPr>
        <w:t>Объём услуг</w:t>
      </w:r>
    </w:p>
    <w:p w14:paraId="626AB6F7" w14:textId="77777777" w:rsidR="00E16DCA" w:rsidRPr="00627EB7" w:rsidRDefault="00E16DCA" w:rsidP="00627EB7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14:paraId="6CEE7C5B" w14:textId="6966E1E1" w:rsidR="00E16DCA" w:rsidRPr="00627EB7" w:rsidRDefault="00E16DCA" w:rsidP="00627EB7">
      <w:pPr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627EB7">
        <w:rPr>
          <w:rFonts w:ascii="Arial" w:eastAsia="Times New Roman" w:hAnsi="Arial" w:cs="Arial"/>
          <w:color w:val="000000" w:themeColor="text1"/>
          <w:lang w:eastAsia="ru-RU"/>
        </w:rPr>
        <w:t>Оказание услуг индивидуального консультанта по бухгалтерскому учету для г. Каракол</w:t>
      </w:r>
      <w:r w:rsidR="00151D75" w:rsidRPr="00627EB7">
        <w:rPr>
          <w:rFonts w:ascii="Arial" w:eastAsia="Times New Roman" w:hAnsi="Arial" w:cs="Arial"/>
          <w:color w:val="000000" w:themeColor="text1"/>
          <w:lang w:eastAsia="ru-RU"/>
        </w:rPr>
        <w:t>;</w:t>
      </w:r>
    </w:p>
    <w:p w14:paraId="1425A12D" w14:textId="70ACFB1F" w:rsidR="00E16DCA" w:rsidRPr="00627EB7" w:rsidRDefault="00E16DCA" w:rsidP="00627EB7">
      <w:pPr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627EB7">
        <w:rPr>
          <w:rFonts w:ascii="Arial" w:eastAsia="Times New Roman" w:hAnsi="Arial" w:cs="Arial"/>
          <w:color w:val="000000" w:themeColor="text1"/>
          <w:lang w:eastAsia="ru-RU"/>
        </w:rPr>
        <w:t xml:space="preserve">Организация и сопровождение процесса перехода на программу 1 С, включая </w:t>
      </w:r>
      <w:r w:rsidR="00965000" w:rsidRPr="009A14FE">
        <w:rPr>
          <w:rFonts w:ascii="Arial" w:eastAsia="Times New Roman" w:hAnsi="Arial" w:cs="Arial"/>
          <w:color w:val="000000" w:themeColor="text1"/>
          <w:lang w:eastAsia="ru-RU"/>
        </w:rPr>
        <w:t xml:space="preserve">сопровождение </w:t>
      </w:r>
      <w:r w:rsidRPr="00627EB7">
        <w:rPr>
          <w:rFonts w:ascii="Arial" w:eastAsia="Times New Roman" w:hAnsi="Arial" w:cs="Arial"/>
          <w:color w:val="000000" w:themeColor="text1"/>
          <w:lang w:eastAsia="ru-RU"/>
        </w:rPr>
        <w:t>перенос</w:t>
      </w:r>
      <w:r w:rsidR="00965000" w:rsidRPr="009A14FE">
        <w:rPr>
          <w:rFonts w:ascii="Arial" w:eastAsia="Times New Roman" w:hAnsi="Arial" w:cs="Arial"/>
          <w:color w:val="000000" w:themeColor="text1"/>
          <w:lang w:eastAsia="ru-RU"/>
        </w:rPr>
        <w:t>а</w:t>
      </w:r>
      <w:r w:rsidRPr="00627EB7">
        <w:rPr>
          <w:rFonts w:ascii="Arial" w:eastAsia="Times New Roman" w:hAnsi="Arial" w:cs="Arial"/>
          <w:color w:val="000000" w:themeColor="text1"/>
          <w:lang w:eastAsia="ru-RU"/>
        </w:rPr>
        <w:t xml:space="preserve"> данных и настройку учетной системы</w:t>
      </w:r>
      <w:r w:rsidR="00151D75" w:rsidRPr="00627EB7">
        <w:rPr>
          <w:rFonts w:ascii="Arial" w:eastAsia="Times New Roman" w:hAnsi="Arial" w:cs="Arial"/>
          <w:color w:val="000000" w:themeColor="text1"/>
          <w:lang w:eastAsia="ru-RU"/>
        </w:rPr>
        <w:t>;</w:t>
      </w:r>
    </w:p>
    <w:p w14:paraId="02A50767" w14:textId="372AC734" w:rsidR="00E16DCA" w:rsidRPr="00627EB7" w:rsidRDefault="00E16DCA" w:rsidP="00627EB7">
      <w:pPr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627EB7">
        <w:rPr>
          <w:rFonts w:ascii="Arial" w:eastAsia="Times New Roman" w:hAnsi="Arial" w:cs="Arial"/>
          <w:color w:val="000000" w:themeColor="text1"/>
          <w:lang w:eastAsia="ru-RU"/>
        </w:rPr>
        <w:t>Изучение заключений аудиторов и письма руководству и на основе их заключений и рекомендаций оказать помощь Водоканалам</w:t>
      </w:r>
      <w:r w:rsidR="00720332" w:rsidRPr="009A14FE">
        <w:rPr>
          <w:rFonts w:ascii="Arial" w:eastAsia="Times New Roman" w:hAnsi="Arial" w:cs="Arial"/>
          <w:color w:val="000000" w:themeColor="text1"/>
          <w:lang w:eastAsia="ru-RU"/>
        </w:rPr>
        <w:t xml:space="preserve"> в принятии соответствующих действий</w:t>
      </w:r>
      <w:r w:rsidR="00151D75" w:rsidRPr="00627EB7">
        <w:rPr>
          <w:rFonts w:ascii="Arial" w:eastAsia="Times New Roman" w:hAnsi="Arial" w:cs="Arial"/>
          <w:color w:val="000000" w:themeColor="text1"/>
          <w:lang w:eastAsia="ru-RU"/>
        </w:rPr>
        <w:t>;</w:t>
      </w:r>
    </w:p>
    <w:p w14:paraId="1019BBE9" w14:textId="3324F27A" w:rsidR="00E16DCA" w:rsidRPr="00627EB7" w:rsidRDefault="00E16DCA" w:rsidP="00627EB7">
      <w:pPr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627EB7">
        <w:rPr>
          <w:rFonts w:ascii="Arial" w:eastAsia="Times New Roman" w:hAnsi="Arial" w:cs="Arial"/>
          <w:color w:val="000000" w:themeColor="text1"/>
          <w:lang w:eastAsia="ru-RU"/>
        </w:rPr>
        <w:t>Помощь в подготовке финансовой отчетности в соответствии с МСФО</w:t>
      </w:r>
      <w:r w:rsidR="00151D75" w:rsidRPr="00627EB7">
        <w:rPr>
          <w:rFonts w:ascii="Arial" w:eastAsia="Times New Roman" w:hAnsi="Arial" w:cs="Arial"/>
          <w:color w:val="000000" w:themeColor="text1"/>
          <w:lang w:eastAsia="ru-RU"/>
        </w:rPr>
        <w:t>;</w:t>
      </w:r>
    </w:p>
    <w:p w14:paraId="4EB32BC3" w14:textId="5F24F053" w:rsidR="00E16DCA" w:rsidRPr="00627EB7" w:rsidRDefault="00E16DCA" w:rsidP="00627EB7">
      <w:pPr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627EB7">
        <w:rPr>
          <w:rFonts w:ascii="Arial" w:eastAsia="Times New Roman" w:hAnsi="Arial" w:cs="Arial"/>
          <w:color w:val="000000" w:themeColor="text1"/>
          <w:lang w:eastAsia="ru-RU"/>
        </w:rPr>
        <w:t>Оказание услуг индивидуального консультанта по сопровождению бухгалтерского учета и обучению сотрудников для г.Балыкчы</w:t>
      </w:r>
      <w:r w:rsidR="00151D75" w:rsidRPr="00627EB7">
        <w:rPr>
          <w:rFonts w:ascii="Arial" w:eastAsia="Times New Roman" w:hAnsi="Arial" w:cs="Arial"/>
          <w:color w:val="000000" w:themeColor="text1"/>
          <w:lang w:eastAsia="ru-RU"/>
        </w:rPr>
        <w:t>;</w:t>
      </w:r>
    </w:p>
    <w:p w14:paraId="4AA2B6C6" w14:textId="7F28E1F0" w:rsidR="00E16DCA" w:rsidRPr="00627EB7" w:rsidRDefault="00E16DCA" w:rsidP="00627EB7">
      <w:pPr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627EB7">
        <w:rPr>
          <w:rFonts w:ascii="Arial" w:eastAsia="Times New Roman" w:hAnsi="Arial" w:cs="Arial"/>
          <w:color w:val="000000" w:themeColor="text1"/>
          <w:lang w:eastAsia="ru-RU"/>
        </w:rPr>
        <w:t>Консультировать в правильности оформления первичных документов (акты, счета, накладные, договора и пр.)</w:t>
      </w:r>
      <w:r w:rsidR="00151D75" w:rsidRPr="00627EB7">
        <w:rPr>
          <w:rFonts w:ascii="Arial" w:eastAsia="Times New Roman" w:hAnsi="Arial" w:cs="Arial"/>
          <w:color w:val="000000" w:themeColor="text1"/>
          <w:lang w:eastAsia="ru-RU"/>
        </w:rPr>
        <w:t>;</w:t>
      </w:r>
    </w:p>
    <w:p w14:paraId="5F4AA916" w14:textId="26DEB9F8" w:rsidR="00E16DCA" w:rsidRPr="00627EB7" w:rsidRDefault="00E16DCA" w:rsidP="00627EB7">
      <w:pPr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627EB7">
        <w:rPr>
          <w:rFonts w:ascii="Arial" w:eastAsia="Times New Roman" w:hAnsi="Arial" w:cs="Arial"/>
          <w:color w:val="000000" w:themeColor="text1"/>
          <w:lang w:eastAsia="ru-RU"/>
        </w:rPr>
        <w:t xml:space="preserve">Постановка и </w:t>
      </w:r>
      <w:r w:rsidR="00012BA9" w:rsidRPr="009A14FE">
        <w:rPr>
          <w:rFonts w:ascii="Arial" w:eastAsia="Times New Roman" w:hAnsi="Arial" w:cs="Arial"/>
          <w:color w:val="000000" w:themeColor="text1"/>
          <w:lang w:eastAsia="ru-RU"/>
        </w:rPr>
        <w:t>п</w:t>
      </w:r>
      <w:r w:rsidR="00FF5129" w:rsidRPr="009A14FE">
        <w:rPr>
          <w:rFonts w:ascii="Arial" w:eastAsia="Times New Roman" w:hAnsi="Arial" w:cs="Arial"/>
          <w:color w:val="000000" w:themeColor="text1"/>
          <w:lang w:eastAsia="ru-RU"/>
        </w:rPr>
        <w:t xml:space="preserve">роверка соответствия </w:t>
      </w:r>
      <w:r w:rsidRPr="00627EB7">
        <w:rPr>
          <w:rFonts w:ascii="Arial" w:eastAsia="Times New Roman" w:hAnsi="Arial" w:cs="Arial"/>
          <w:color w:val="000000" w:themeColor="text1"/>
          <w:lang w:eastAsia="ru-RU"/>
        </w:rPr>
        <w:t>бухгалтерского и налогового учета в программе 1 С</w:t>
      </w:r>
      <w:r w:rsidR="00FF5129" w:rsidRPr="009A14FE">
        <w:rPr>
          <w:rFonts w:ascii="Arial" w:eastAsia="Times New Roman" w:hAnsi="Arial" w:cs="Arial"/>
          <w:color w:val="000000" w:themeColor="text1"/>
          <w:lang w:eastAsia="ru-RU"/>
        </w:rPr>
        <w:t xml:space="preserve"> действующему законодательству по бухгалтерскому и налоговому учету</w:t>
      </w:r>
      <w:r w:rsidR="00A4127B" w:rsidRPr="009A14FE">
        <w:rPr>
          <w:rFonts w:ascii="Arial" w:eastAsia="Times New Roman" w:hAnsi="Arial" w:cs="Arial"/>
          <w:color w:val="000000" w:themeColor="text1"/>
          <w:lang w:eastAsia="ru-RU"/>
        </w:rPr>
        <w:t xml:space="preserve"> МП Водоканалов</w:t>
      </w:r>
      <w:r w:rsidR="00151D75" w:rsidRPr="00627EB7">
        <w:rPr>
          <w:rFonts w:ascii="Arial" w:eastAsia="Times New Roman" w:hAnsi="Arial" w:cs="Arial"/>
          <w:color w:val="000000" w:themeColor="text1"/>
          <w:lang w:eastAsia="ru-RU"/>
        </w:rPr>
        <w:t>;</w:t>
      </w:r>
    </w:p>
    <w:p w14:paraId="4E45A50E" w14:textId="5F064B40" w:rsidR="00E16DCA" w:rsidRPr="009A14FE" w:rsidRDefault="00963066">
      <w:pPr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A14FE">
        <w:rPr>
          <w:rFonts w:ascii="Arial" w:eastAsia="Times New Roman" w:hAnsi="Arial" w:cs="Arial"/>
          <w:color w:val="000000" w:themeColor="text1"/>
          <w:lang w:eastAsia="ru-RU"/>
        </w:rPr>
        <w:t>Подтверждение соответствия р</w:t>
      </w:r>
      <w:r w:rsidR="00E16DCA" w:rsidRPr="00627EB7">
        <w:rPr>
          <w:rFonts w:ascii="Arial" w:eastAsia="Times New Roman" w:hAnsi="Arial" w:cs="Arial"/>
          <w:color w:val="000000" w:themeColor="text1"/>
          <w:lang w:eastAsia="ru-RU"/>
        </w:rPr>
        <w:t>асчет</w:t>
      </w:r>
      <w:r w:rsidRPr="009A14FE">
        <w:rPr>
          <w:rFonts w:ascii="Arial" w:eastAsia="Times New Roman" w:hAnsi="Arial" w:cs="Arial"/>
          <w:color w:val="000000" w:themeColor="text1"/>
          <w:lang w:eastAsia="ru-RU"/>
        </w:rPr>
        <w:t>ов</w:t>
      </w:r>
      <w:r w:rsidR="00E16DCA" w:rsidRPr="00627EB7">
        <w:rPr>
          <w:rFonts w:ascii="Arial" w:eastAsia="Times New Roman" w:hAnsi="Arial" w:cs="Arial"/>
          <w:color w:val="000000" w:themeColor="text1"/>
          <w:lang w:eastAsia="ru-RU"/>
        </w:rPr>
        <w:t xml:space="preserve"> заработной платы, начислени</w:t>
      </w:r>
      <w:r w:rsidRPr="009A14FE">
        <w:rPr>
          <w:rFonts w:ascii="Arial" w:eastAsia="Times New Roman" w:hAnsi="Arial" w:cs="Arial"/>
          <w:color w:val="000000" w:themeColor="text1"/>
          <w:lang w:eastAsia="ru-RU"/>
        </w:rPr>
        <w:t>я</w:t>
      </w:r>
      <w:r w:rsidR="00E16DCA" w:rsidRPr="00627EB7">
        <w:rPr>
          <w:rFonts w:ascii="Arial" w:eastAsia="Times New Roman" w:hAnsi="Arial" w:cs="Arial"/>
          <w:color w:val="000000" w:themeColor="text1"/>
          <w:lang w:eastAsia="ru-RU"/>
        </w:rPr>
        <w:t xml:space="preserve"> налогов и страховых взносов</w:t>
      </w:r>
      <w:r w:rsidR="00A405F7" w:rsidRPr="009A14FE">
        <w:rPr>
          <w:rFonts w:ascii="Arial" w:eastAsia="Times New Roman" w:hAnsi="Arial" w:cs="Arial"/>
          <w:color w:val="000000" w:themeColor="text1"/>
          <w:lang w:eastAsia="ru-RU"/>
        </w:rPr>
        <w:t xml:space="preserve"> в 1 С требованиям законодательства</w:t>
      </w:r>
      <w:r w:rsidR="00151D75" w:rsidRPr="00627EB7">
        <w:rPr>
          <w:rFonts w:ascii="Arial" w:eastAsia="Times New Roman" w:hAnsi="Arial" w:cs="Arial"/>
          <w:color w:val="000000" w:themeColor="text1"/>
          <w:lang w:eastAsia="ru-RU"/>
        </w:rPr>
        <w:t>;</w:t>
      </w:r>
    </w:p>
    <w:p w14:paraId="0E46B15D" w14:textId="5FFA8E4E" w:rsidR="00E64C56" w:rsidRPr="00627EB7" w:rsidRDefault="00282D6B" w:rsidP="00E64C56">
      <w:pPr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A14FE">
        <w:rPr>
          <w:rFonts w:ascii="Arial" w:eastAsia="Times New Roman" w:hAnsi="Arial" w:cs="Arial"/>
          <w:color w:val="000000" w:themeColor="text1"/>
          <w:lang w:eastAsia="ru-RU"/>
        </w:rPr>
        <w:lastRenderedPageBreak/>
        <w:t>В</w:t>
      </w:r>
      <w:r w:rsidR="000B76D4" w:rsidRPr="009A14FE">
        <w:rPr>
          <w:rFonts w:ascii="Arial" w:eastAsia="Times New Roman" w:hAnsi="Arial" w:cs="Arial"/>
          <w:color w:val="000000" w:themeColor="text1"/>
          <w:lang w:eastAsia="ru-RU"/>
        </w:rPr>
        <w:t>в</w:t>
      </w:r>
      <w:r w:rsidR="00505DA0" w:rsidRPr="009A14FE">
        <w:rPr>
          <w:rFonts w:ascii="Arial" w:eastAsia="Times New Roman" w:hAnsi="Arial" w:cs="Arial"/>
          <w:color w:val="000000" w:themeColor="text1"/>
          <w:lang w:eastAsia="ru-RU"/>
        </w:rPr>
        <w:t>е</w:t>
      </w:r>
      <w:r w:rsidRPr="009A14FE">
        <w:rPr>
          <w:rFonts w:ascii="Arial" w:eastAsia="Times New Roman" w:hAnsi="Arial" w:cs="Arial"/>
          <w:color w:val="000000" w:themeColor="text1"/>
          <w:lang w:eastAsia="ru-RU"/>
        </w:rPr>
        <w:t>дение</w:t>
      </w:r>
      <w:r w:rsidR="00DB0687" w:rsidRPr="009A14FE">
        <w:rPr>
          <w:rFonts w:ascii="Arial" w:eastAsia="Times New Roman" w:hAnsi="Arial" w:cs="Arial"/>
          <w:color w:val="000000" w:themeColor="text1"/>
          <w:lang w:eastAsia="ru-RU"/>
        </w:rPr>
        <w:t>/разработка</w:t>
      </w:r>
      <w:r w:rsidRPr="009A14FE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215B8A" w:rsidRPr="009A14FE">
        <w:rPr>
          <w:rFonts w:ascii="Arial" w:eastAsia="Times New Roman" w:hAnsi="Arial" w:cs="Arial"/>
          <w:color w:val="000000" w:themeColor="text1"/>
          <w:lang w:eastAsia="ru-RU"/>
        </w:rPr>
        <w:t>отчет</w:t>
      </w:r>
      <w:r w:rsidR="00D333BB" w:rsidRPr="009A14FE">
        <w:rPr>
          <w:rFonts w:ascii="Arial" w:eastAsia="Times New Roman" w:hAnsi="Arial" w:cs="Arial"/>
          <w:color w:val="000000" w:themeColor="text1"/>
          <w:lang w:eastAsia="ru-RU"/>
        </w:rPr>
        <w:t xml:space="preserve"> водного баланса</w:t>
      </w:r>
      <w:r w:rsidR="00886A93" w:rsidRPr="009A14FE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22772C" w:rsidRPr="009A14FE">
        <w:rPr>
          <w:rFonts w:ascii="Arial" w:eastAsia="Times New Roman" w:hAnsi="Arial" w:cs="Arial"/>
          <w:color w:val="000000" w:themeColor="text1"/>
          <w:lang w:eastAsia="ru-RU"/>
        </w:rPr>
        <w:t>с привязкой с</w:t>
      </w:r>
      <w:r w:rsidR="002B28CA" w:rsidRPr="009A14FE">
        <w:rPr>
          <w:rFonts w:ascii="Arial" w:eastAsia="Times New Roman" w:hAnsi="Arial" w:cs="Arial"/>
          <w:color w:val="000000" w:themeColor="text1"/>
          <w:lang w:eastAsia="ru-RU"/>
        </w:rPr>
        <w:t>о счетами доходов и расходов</w:t>
      </w:r>
      <w:r w:rsidR="00ED2AD0" w:rsidRPr="009A14FE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r w:rsidR="004A0258" w:rsidRPr="009A14FE">
        <w:rPr>
          <w:rFonts w:ascii="Arial" w:eastAsia="Times New Roman" w:hAnsi="Arial" w:cs="Arial"/>
          <w:color w:val="000000" w:themeColor="text1"/>
          <w:lang w:eastAsia="ru-RU"/>
        </w:rPr>
        <w:t>разрабо</w:t>
      </w:r>
      <w:r w:rsidR="00670CBF" w:rsidRPr="009A14FE">
        <w:rPr>
          <w:rFonts w:ascii="Arial" w:eastAsia="Times New Roman" w:hAnsi="Arial" w:cs="Arial"/>
          <w:color w:val="000000" w:themeColor="text1"/>
          <w:lang w:eastAsia="ru-RU"/>
        </w:rPr>
        <w:t xml:space="preserve">тать порядок </w:t>
      </w:r>
      <w:r w:rsidR="00A30212" w:rsidRPr="009A14FE">
        <w:rPr>
          <w:rFonts w:ascii="Arial" w:eastAsia="Times New Roman" w:hAnsi="Arial" w:cs="Arial"/>
          <w:color w:val="000000" w:themeColor="text1"/>
          <w:lang w:eastAsia="ru-RU"/>
        </w:rPr>
        <w:t>ввода данных по объемам воды на разных технологических этапах</w:t>
      </w:r>
      <w:r w:rsidR="006D76F8" w:rsidRPr="009A14FE">
        <w:rPr>
          <w:rFonts w:ascii="Arial" w:eastAsia="Times New Roman" w:hAnsi="Arial" w:cs="Arial"/>
          <w:color w:val="000000" w:themeColor="text1"/>
          <w:lang w:eastAsia="ru-RU"/>
        </w:rPr>
        <w:t xml:space="preserve"> (либо из автоматических систем или вручную)</w:t>
      </w:r>
      <w:r w:rsidR="00BF78BB" w:rsidRPr="009A14FE">
        <w:rPr>
          <w:rFonts w:ascii="Arial" w:eastAsia="Times New Roman" w:hAnsi="Arial" w:cs="Arial"/>
          <w:color w:val="000000" w:themeColor="text1"/>
          <w:lang w:eastAsia="ru-RU"/>
        </w:rPr>
        <w:t xml:space="preserve">, согласование </w:t>
      </w:r>
      <w:r w:rsidR="00CB35F7" w:rsidRPr="009A14FE">
        <w:rPr>
          <w:rFonts w:ascii="Arial" w:eastAsia="Times New Roman" w:hAnsi="Arial" w:cs="Arial"/>
          <w:color w:val="000000" w:themeColor="text1"/>
          <w:lang w:eastAsia="ru-RU"/>
        </w:rPr>
        <w:t>с Водоканалами</w:t>
      </w:r>
      <w:r w:rsidR="00BF78BB" w:rsidRPr="009A14FE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14:paraId="60D9F1C9" w14:textId="0018F3D4" w:rsidR="00E16DCA" w:rsidRPr="00627EB7" w:rsidRDefault="00B838F4" w:rsidP="00627EB7">
      <w:pPr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A14FE">
        <w:rPr>
          <w:rFonts w:ascii="Arial" w:eastAsia="Times New Roman" w:hAnsi="Arial" w:cs="Arial"/>
          <w:color w:val="000000" w:themeColor="text1"/>
          <w:lang w:eastAsia="ru-RU"/>
        </w:rPr>
        <w:t xml:space="preserve">Сопровождение и приведение </w:t>
      </w:r>
      <w:r w:rsidR="009C07BA" w:rsidRPr="009A14FE">
        <w:rPr>
          <w:rFonts w:ascii="Arial" w:eastAsia="Times New Roman" w:hAnsi="Arial" w:cs="Arial"/>
          <w:color w:val="000000" w:themeColor="text1"/>
          <w:lang w:eastAsia="ru-RU"/>
        </w:rPr>
        <w:t>р</w:t>
      </w:r>
      <w:r w:rsidR="00E16DCA" w:rsidRPr="00627EB7">
        <w:rPr>
          <w:rFonts w:ascii="Arial" w:eastAsia="Times New Roman" w:hAnsi="Arial" w:cs="Arial"/>
          <w:color w:val="000000" w:themeColor="text1"/>
          <w:lang w:eastAsia="ru-RU"/>
        </w:rPr>
        <w:t>асчет</w:t>
      </w:r>
      <w:r w:rsidR="009C07BA" w:rsidRPr="009A14FE">
        <w:rPr>
          <w:rFonts w:ascii="Arial" w:eastAsia="Times New Roman" w:hAnsi="Arial" w:cs="Arial"/>
          <w:color w:val="000000" w:themeColor="text1"/>
          <w:lang w:eastAsia="ru-RU"/>
        </w:rPr>
        <w:t>ов</w:t>
      </w:r>
      <w:r w:rsidR="00E16DCA" w:rsidRPr="00627EB7">
        <w:rPr>
          <w:rFonts w:ascii="Arial" w:eastAsia="Times New Roman" w:hAnsi="Arial" w:cs="Arial"/>
          <w:color w:val="000000" w:themeColor="text1"/>
          <w:lang w:eastAsia="ru-RU"/>
        </w:rPr>
        <w:t xml:space="preserve"> налогов</w:t>
      </w:r>
      <w:r w:rsidR="009C07BA" w:rsidRPr="009A14FE">
        <w:rPr>
          <w:rFonts w:ascii="Arial" w:eastAsia="Times New Roman" w:hAnsi="Arial" w:cs="Arial"/>
          <w:color w:val="000000" w:themeColor="text1"/>
          <w:lang w:eastAsia="ru-RU"/>
        </w:rPr>
        <w:t xml:space="preserve"> к действующим требованиям</w:t>
      </w:r>
      <w:r w:rsidR="00A11E87" w:rsidRPr="009A14FE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14:paraId="241D94D9" w14:textId="6176A68A" w:rsidR="00E16DCA" w:rsidRPr="00627EB7" w:rsidRDefault="006A6496" w:rsidP="00627EB7">
      <w:pPr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9A14FE">
        <w:rPr>
          <w:rFonts w:ascii="Arial" w:eastAsia="Times New Roman" w:hAnsi="Arial" w:cs="Arial"/>
          <w:color w:val="000000" w:themeColor="text1"/>
          <w:lang w:eastAsia="ru-RU"/>
        </w:rPr>
        <w:t>Сопровождение в</w:t>
      </w:r>
      <w:r w:rsidR="00E16DCA" w:rsidRPr="00627EB7">
        <w:rPr>
          <w:rFonts w:ascii="Arial" w:eastAsia="Times New Roman" w:hAnsi="Arial" w:cs="Arial"/>
          <w:color w:val="000000" w:themeColor="text1"/>
          <w:lang w:eastAsia="ru-RU"/>
        </w:rPr>
        <w:t>едени</w:t>
      </w:r>
      <w:r w:rsidRPr="009A14FE">
        <w:rPr>
          <w:rFonts w:ascii="Arial" w:eastAsia="Times New Roman" w:hAnsi="Arial" w:cs="Arial"/>
          <w:color w:val="000000" w:themeColor="text1"/>
          <w:lang w:eastAsia="ru-RU"/>
        </w:rPr>
        <w:t>я</w:t>
      </w:r>
      <w:r w:rsidR="00E16DCA" w:rsidRPr="00627EB7">
        <w:rPr>
          <w:rFonts w:ascii="Arial" w:eastAsia="Times New Roman" w:hAnsi="Arial" w:cs="Arial"/>
          <w:color w:val="000000" w:themeColor="text1"/>
          <w:lang w:eastAsia="ru-RU"/>
        </w:rPr>
        <w:t xml:space="preserve"> учета основных средств, расчет</w:t>
      </w:r>
      <w:r w:rsidRPr="009A14FE">
        <w:rPr>
          <w:rFonts w:ascii="Arial" w:eastAsia="Times New Roman" w:hAnsi="Arial" w:cs="Arial"/>
          <w:color w:val="000000" w:themeColor="text1"/>
          <w:lang w:eastAsia="ru-RU"/>
        </w:rPr>
        <w:t>а</w:t>
      </w:r>
      <w:r w:rsidR="00E16DCA" w:rsidRPr="00627EB7">
        <w:rPr>
          <w:rFonts w:ascii="Arial" w:eastAsia="Times New Roman" w:hAnsi="Arial" w:cs="Arial"/>
          <w:color w:val="000000" w:themeColor="text1"/>
          <w:lang w:eastAsia="ru-RU"/>
        </w:rPr>
        <w:t xml:space="preserve"> амортизации</w:t>
      </w:r>
      <w:r w:rsidR="00A11E87" w:rsidRPr="009A14FE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14:paraId="1DE400BB" w14:textId="00FE586A" w:rsidR="00E16DCA" w:rsidRPr="00627EB7" w:rsidRDefault="00E16DCA" w:rsidP="00627EB7">
      <w:pPr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627EB7">
        <w:rPr>
          <w:rFonts w:ascii="Arial" w:eastAsia="Times New Roman" w:hAnsi="Arial" w:cs="Arial"/>
          <w:color w:val="000000" w:themeColor="text1"/>
          <w:lang w:eastAsia="ru-RU"/>
        </w:rPr>
        <w:t>Помощь в подготовке финансовой отчетности в соответствии с МСФО</w:t>
      </w:r>
      <w:r w:rsidR="00A11E87" w:rsidRPr="009A14FE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14:paraId="53476173" w14:textId="205FC62D" w:rsidR="00E16DCA" w:rsidRPr="009A14FE" w:rsidRDefault="00E16DCA" w:rsidP="00151D75">
      <w:pPr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627EB7">
        <w:rPr>
          <w:rFonts w:ascii="Arial" w:eastAsia="Times New Roman" w:hAnsi="Arial" w:cs="Arial"/>
          <w:color w:val="000000" w:themeColor="text1"/>
          <w:lang w:eastAsia="ru-RU"/>
        </w:rPr>
        <w:t xml:space="preserve">Проведение тренингов по </w:t>
      </w:r>
      <w:r w:rsidR="003C370F" w:rsidRPr="009A14FE">
        <w:rPr>
          <w:rFonts w:ascii="Arial" w:eastAsia="Times New Roman" w:hAnsi="Arial" w:cs="Arial"/>
          <w:color w:val="000000" w:themeColor="text1"/>
          <w:lang w:eastAsia="ru-RU"/>
        </w:rPr>
        <w:t xml:space="preserve">финансовому учету </w:t>
      </w:r>
      <w:r w:rsidR="00995109" w:rsidRPr="009A14FE">
        <w:rPr>
          <w:rFonts w:ascii="Arial" w:eastAsia="Times New Roman" w:hAnsi="Arial" w:cs="Arial"/>
          <w:color w:val="000000" w:themeColor="text1"/>
          <w:lang w:eastAsia="ru-RU"/>
        </w:rPr>
        <w:t xml:space="preserve">в предприятиях водоснабжения и канализации, по </w:t>
      </w:r>
      <w:r w:rsidRPr="00627EB7">
        <w:rPr>
          <w:rFonts w:ascii="Arial" w:eastAsia="Times New Roman" w:hAnsi="Arial" w:cs="Arial"/>
          <w:color w:val="000000" w:themeColor="text1"/>
          <w:lang w:eastAsia="ru-RU"/>
        </w:rPr>
        <w:t>составлению финансовой отчетности с применением МСФО</w:t>
      </w:r>
      <w:r w:rsidR="00151D75" w:rsidRPr="00627EB7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14:paraId="36B98702" w14:textId="77777777" w:rsidR="007107BE" w:rsidRPr="00627EB7" w:rsidRDefault="007107BE" w:rsidP="00627EB7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14:paraId="6244C804" w14:textId="5BBC4B20" w:rsidR="000F7C1F" w:rsidRPr="00627EB7" w:rsidRDefault="00281E35" w:rsidP="00627EB7">
      <w:pPr>
        <w:pStyle w:val="2"/>
        <w:keepNext/>
        <w:numPr>
          <w:ilvl w:val="0"/>
          <w:numId w:val="20"/>
        </w:numPr>
        <w:tabs>
          <w:tab w:val="clear" w:pos="360"/>
        </w:tabs>
        <w:contextualSpacing w:val="0"/>
        <w:rPr>
          <w:rFonts w:ascii="Arial" w:eastAsia="Calibri" w:hAnsi="Arial" w:cs="Arial"/>
          <w:b w:val="0"/>
          <w:color w:val="000000" w:themeColor="text1"/>
          <w:lang w:val="ru-RU"/>
        </w:rPr>
      </w:pPr>
      <w:bookmarkStart w:id="1" w:name="_Hlk196926737"/>
      <w:r w:rsidRPr="00627EB7">
        <w:rPr>
          <w:rFonts w:ascii="Arial" w:hAnsi="Arial" w:cs="Arial"/>
          <w:color w:val="000000" w:themeColor="text1"/>
          <w:sz w:val="22"/>
          <w:szCs w:val="22"/>
          <w:lang w:val="ru-RU"/>
        </w:rPr>
        <w:t>П</w:t>
      </w:r>
      <w:r w:rsidR="000F7C1F" w:rsidRPr="00627EB7">
        <w:rPr>
          <w:rFonts w:ascii="Arial" w:hAnsi="Arial" w:cs="Arial"/>
          <w:color w:val="000000" w:themeColor="text1"/>
          <w:sz w:val="22"/>
          <w:szCs w:val="22"/>
          <w:lang w:val="ru-RU"/>
        </w:rPr>
        <w:t>родолжительность задания и условия найма</w:t>
      </w:r>
    </w:p>
    <w:p w14:paraId="03BA3F69" w14:textId="77777777" w:rsidR="000F7C1F" w:rsidRPr="00627EB7" w:rsidRDefault="000F7C1F" w:rsidP="00627EB7">
      <w:pPr>
        <w:spacing w:after="0" w:line="240" w:lineRule="auto"/>
        <w:contextualSpacing/>
        <w:rPr>
          <w:rFonts w:ascii="Arial" w:eastAsia="Calibri" w:hAnsi="Arial" w:cs="Arial"/>
          <w:b/>
          <w:color w:val="000000" w:themeColor="text1"/>
        </w:rPr>
      </w:pPr>
    </w:p>
    <w:p w14:paraId="1B1F5F96" w14:textId="50856098" w:rsidR="000F7C1F" w:rsidRPr="00627EB7" w:rsidRDefault="000F7C1F" w:rsidP="00627EB7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color w:val="000000" w:themeColor="text1"/>
        </w:rPr>
      </w:pPr>
      <w:r w:rsidRPr="00627EB7">
        <w:rPr>
          <w:rFonts w:ascii="Arial" w:eastAsia="Times New Roman" w:hAnsi="Arial" w:cs="Arial"/>
          <w:color w:val="000000" w:themeColor="text1"/>
          <w:lang w:eastAsia="ru-RU"/>
        </w:rPr>
        <w:t>Ожидаемая</w:t>
      </w:r>
      <w:r w:rsidRPr="00627EB7">
        <w:rPr>
          <w:rFonts w:ascii="Arial" w:eastAsia="Calibri" w:hAnsi="Arial" w:cs="Arial"/>
          <w:bCs/>
          <w:color w:val="000000" w:themeColor="text1"/>
        </w:rPr>
        <w:t xml:space="preserve"> продолжительность работы охватывает период </w:t>
      </w:r>
      <w:r w:rsidR="00995109" w:rsidRPr="009A14FE">
        <w:rPr>
          <w:rFonts w:ascii="Arial" w:eastAsia="Calibri" w:hAnsi="Arial" w:cs="Arial"/>
          <w:bCs/>
          <w:color w:val="000000" w:themeColor="text1"/>
        </w:rPr>
        <w:t xml:space="preserve">12 месяцев </w:t>
      </w:r>
      <w:r w:rsidRPr="00627EB7">
        <w:rPr>
          <w:rFonts w:ascii="Arial" w:eastAsia="Calibri" w:hAnsi="Arial" w:cs="Arial"/>
          <w:bCs/>
          <w:color w:val="000000" w:themeColor="text1"/>
        </w:rPr>
        <w:t xml:space="preserve">с </w:t>
      </w:r>
      <w:r w:rsidR="00457DEC" w:rsidRPr="009A14FE">
        <w:rPr>
          <w:rFonts w:ascii="Arial" w:eastAsia="Calibri" w:hAnsi="Arial" w:cs="Arial"/>
          <w:bCs/>
          <w:color w:val="000000" w:themeColor="text1"/>
        </w:rPr>
        <w:t xml:space="preserve">июня </w:t>
      </w:r>
      <w:r w:rsidRPr="00627EB7">
        <w:rPr>
          <w:rFonts w:ascii="Arial" w:eastAsia="Calibri" w:hAnsi="Arial" w:cs="Arial"/>
          <w:bCs/>
          <w:color w:val="000000" w:themeColor="text1"/>
        </w:rPr>
        <w:t xml:space="preserve">2025 </w:t>
      </w:r>
      <w:r w:rsidR="00457DEC" w:rsidRPr="009A14FE">
        <w:rPr>
          <w:rFonts w:ascii="Arial" w:eastAsia="Calibri" w:hAnsi="Arial" w:cs="Arial"/>
          <w:bCs/>
          <w:color w:val="000000" w:themeColor="text1"/>
        </w:rPr>
        <w:t>по июнь</w:t>
      </w:r>
      <w:r w:rsidRPr="00627EB7">
        <w:rPr>
          <w:rFonts w:ascii="Arial" w:eastAsia="Calibri" w:hAnsi="Arial" w:cs="Arial"/>
          <w:bCs/>
          <w:color w:val="000000" w:themeColor="text1"/>
        </w:rPr>
        <w:t xml:space="preserve"> 2026 гг., при этом, общая </w:t>
      </w:r>
      <w:r w:rsidR="003876C9" w:rsidRPr="009A14FE">
        <w:rPr>
          <w:rFonts w:ascii="Arial" w:eastAsia="Calibri" w:hAnsi="Arial" w:cs="Arial"/>
          <w:bCs/>
          <w:color w:val="000000" w:themeColor="text1"/>
        </w:rPr>
        <w:t>количество рабочих дней, на которые привлекается специалист,</w:t>
      </w:r>
      <w:r w:rsidRPr="00627EB7">
        <w:rPr>
          <w:rFonts w:ascii="Arial" w:eastAsia="Calibri" w:hAnsi="Arial" w:cs="Arial"/>
          <w:bCs/>
          <w:color w:val="000000" w:themeColor="text1"/>
        </w:rPr>
        <w:t xml:space="preserve"> составляет не более </w:t>
      </w:r>
      <w:r w:rsidR="00D33BE9" w:rsidRPr="00627EB7">
        <w:rPr>
          <w:rFonts w:ascii="Arial" w:eastAsia="Calibri" w:hAnsi="Arial" w:cs="Arial"/>
          <w:b/>
          <w:color w:val="000000" w:themeColor="text1"/>
        </w:rPr>
        <w:t>108</w:t>
      </w:r>
      <w:r w:rsidRPr="00627EB7">
        <w:rPr>
          <w:rFonts w:ascii="Arial" w:eastAsia="Calibri" w:hAnsi="Arial" w:cs="Arial"/>
          <w:b/>
          <w:color w:val="000000" w:themeColor="text1"/>
        </w:rPr>
        <w:t xml:space="preserve"> чел</w:t>
      </w:r>
      <w:r w:rsidR="003876C9" w:rsidRPr="009A14FE">
        <w:rPr>
          <w:rFonts w:ascii="Arial" w:eastAsia="Calibri" w:hAnsi="Arial" w:cs="Arial"/>
          <w:b/>
          <w:color w:val="000000" w:themeColor="text1"/>
        </w:rPr>
        <w:t>овеко-</w:t>
      </w:r>
      <w:r w:rsidRPr="00627EB7">
        <w:rPr>
          <w:rFonts w:ascii="Arial" w:eastAsia="Calibri" w:hAnsi="Arial" w:cs="Arial"/>
          <w:b/>
          <w:color w:val="000000" w:themeColor="text1"/>
        </w:rPr>
        <w:t>дней.</w:t>
      </w:r>
      <w:r w:rsidRPr="00627EB7">
        <w:rPr>
          <w:rFonts w:ascii="Arial" w:eastAsia="Calibri" w:hAnsi="Arial" w:cs="Arial"/>
          <w:bCs/>
          <w:color w:val="000000" w:themeColor="text1"/>
        </w:rPr>
        <w:t xml:space="preserve"> </w:t>
      </w:r>
    </w:p>
    <w:p w14:paraId="69D1A5F0" w14:textId="27D7833C" w:rsidR="000E4C1A" w:rsidRPr="009A14FE" w:rsidRDefault="007623C1" w:rsidP="00CB14A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bookmarkStart w:id="2" w:name="_Hlk196928497"/>
      <w:r w:rsidRPr="00627EB7">
        <w:rPr>
          <w:rFonts w:ascii="Arial" w:eastAsia="Times New Roman" w:hAnsi="Arial" w:cs="Arial"/>
          <w:color w:val="000000" w:themeColor="text1"/>
          <w:lang w:eastAsia="ru-RU"/>
        </w:rPr>
        <w:t>Консультант</w:t>
      </w:r>
      <w:r w:rsidR="000F7C1F" w:rsidRPr="00627EB7">
        <w:rPr>
          <w:rFonts w:ascii="Arial" w:eastAsia="Times New Roman" w:hAnsi="Arial" w:cs="Arial"/>
          <w:color w:val="000000" w:themeColor="text1"/>
          <w:lang w:eastAsia="ru-RU"/>
        </w:rPr>
        <w:t xml:space="preserve"> подотчетен Директору ОУП</w:t>
      </w:r>
      <w:r w:rsidR="00D54A92" w:rsidRPr="009A14FE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r w:rsidR="00F3292D" w:rsidRPr="009A14FE">
        <w:rPr>
          <w:rFonts w:ascii="Arial" w:eastAsia="Times New Roman" w:hAnsi="Arial" w:cs="Arial"/>
          <w:color w:val="000000" w:themeColor="text1"/>
          <w:lang w:eastAsia="ru-RU"/>
        </w:rPr>
        <w:t>Директор</w:t>
      </w:r>
      <w:r w:rsidR="00D54A92" w:rsidRPr="009A14FE">
        <w:rPr>
          <w:rFonts w:ascii="Arial" w:eastAsia="Times New Roman" w:hAnsi="Arial" w:cs="Arial"/>
          <w:color w:val="000000" w:themeColor="text1"/>
          <w:lang w:eastAsia="ru-RU"/>
        </w:rPr>
        <w:t xml:space="preserve">у Водоканала Балыкчи и </w:t>
      </w:r>
      <w:r w:rsidR="00F3292D" w:rsidRPr="009A14FE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D54A92" w:rsidRPr="009A14FE">
        <w:rPr>
          <w:rFonts w:ascii="Arial" w:eastAsia="Times New Roman" w:hAnsi="Arial" w:cs="Arial"/>
          <w:color w:val="000000" w:themeColor="text1"/>
          <w:lang w:eastAsia="ru-RU"/>
        </w:rPr>
        <w:t>Директору Водоканала Каракол</w:t>
      </w:r>
      <w:r w:rsidR="000F7C1F" w:rsidRPr="00627EB7">
        <w:rPr>
          <w:rFonts w:ascii="Arial" w:eastAsia="Times New Roman" w:hAnsi="Arial" w:cs="Arial"/>
          <w:color w:val="000000" w:themeColor="text1"/>
          <w:lang w:eastAsia="ru-RU"/>
        </w:rPr>
        <w:t>.</w:t>
      </w:r>
      <w:r w:rsidRPr="00627EB7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bookmarkEnd w:id="1"/>
      <w:r w:rsidRPr="00627EB7">
        <w:rPr>
          <w:rFonts w:ascii="Arial" w:eastAsia="Times New Roman" w:hAnsi="Arial" w:cs="Arial"/>
          <w:color w:val="000000" w:themeColor="text1"/>
          <w:lang w:eastAsia="ru-RU"/>
        </w:rPr>
        <w:t>Консультант</w:t>
      </w:r>
      <w:r w:rsidR="00673917" w:rsidRPr="00627EB7">
        <w:rPr>
          <w:rFonts w:ascii="Arial" w:eastAsia="Times New Roman" w:hAnsi="Arial" w:cs="Arial"/>
          <w:color w:val="000000" w:themeColor="text1"/>
          <w:lang w:eastAsia="ru-RU"/>
        </w:rPr>
        <w:t xml:space="preserve"> обязан ежемесячно </w:t>
      </w:r>
      <w:r w:rsidR="002947F2" w:rsidRPr="009A14FE">
        <w:rPr>
          <w:rFonts w:ascii="Arial" w:eastAsia="Times New Roman" w:hAnsi="Arial" w:cs="Arial"/>
          <w:color w:val="000000" w:themeColor="text1"/>
          <w:lang w:eastAsia="ru-RU"/>
        </w:rPr>
        <w:t>согласовывать</w:t>
      </w:r>
      <w:r w:rsidR="002947F2" w:rsidRPr="00627EB7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963BAF" w:rsidRPr="009A14FE">
        <w:rPr>
          <w:rFonts w:ascii="Arial" w:eastAsia="Times New Roman" w:hAnsi="Arial" w:cs="Arial"/>
          <w:color w:val="000000" w:themeColor="text1"/>
          <w:lang w:eastAsia="ru-RU"/>
        </w:rPr>
        <w:t>план работ</w:t>
      </w:r>
      <w:r w:rsidR="00E10976" w:rsidRPr="009A14FE">
        <w:rPr>
          <w:rFonts w:ascii="Arial" w:eastAsia="Times New Roman" w:hAnsi="Arial" w:cs="Arial"/>
          <w:color w:val="000000" w:themeColor="text1"/>
          <w:lang w:eastAsia="ru-RU"/>
        </w:rPr>
        <w:t xml:space="preserve"> до 2 числа</w:t>
      </w:r>
      <w:r w:rsidR="00963BAF" w:rsidRPr="009A14FE">
        <w:rPr>
          <w:rFonts w:ascii="Arial" w:eastAsia="Times New Roman" w:hAnsi="Arial" w:cs="Arial"/>
          <w:color w:val="000000" w:themeColor="text1"/>
          <w:lang w:eastAsia="ru-RU"/>
        </w:rPr>
        <w:t xml:space="preserve"> на ближайший месяц</w:t>
      </w:r>
      <w:r w:rsidR="002947F2" w:rsidRPr="009A14FE">
        <w:rPr>
          <w:rFonts w:ascii="Arial" w:eastAsia="Times New Roman" w:hAnsi="Arial" w:cs="Arial"/>
          <w:color w:val="000000" w:themeColor="text1"/>
          <w:lang w:eastAsia="ru-RU"/>
        </w:rPr>
        <w:t xml:space="preserve">, предоставлять </w:t>
      </w:r>
      <w:r w:rsidR="00E10976" w:rsidRPr="009A14FE">
        <w:rPr>
          <w:rFonts w:ascii="Arial" w:eastAsia="Times New Roman" w:hAnsi="Arial" w:cs="Arial"/>
          <w:color w:val="000000" w:themeColor="text1"/>
          <w:lang w:eastAsia="ru-RU"/>
        </w:rPr>
        <w:t xml:space="preserve">ежемесячные </w:t>
      </w:r>
      <w:r w:rsidR="00673917" w:rsidRPr="00627EB7">
        <w:rPr>
          <w:rFonts w:ascii="Arial" w:eastAsia="Times New Roman" w:hAnsi="Arial" w:cs="Arial"/>
          <w:color w:val="000000" w:themeColor="text1"/>
          <w:lang w:eastAsia="ru-RU"/>
        </w:rPr>
        <w:t>отчеты</w:t>
      </w:r>
      <w:r w:rsidR="00E10976" w:rsidRPr="009A14FE">
        <w:rPr>
          <w:rFonts w:ascii="Arial" w:eastAsia="Times New Roman" w:hAnsi="Arial" w:cs="Arial"/>
          <w:color w:val="000000" w:themeColor="text1"/>
          <w:lang w:eastAsia="ru-RU"/>
        </w:rPr>
        <w:t xml:space="preserve"> до 3</w:t>
      </w:r>
      <w:r w:rsidR="00881980" w:rsidRPr="009A14FE">
        <w:rPr>
          <w:rFonts w:ascii="Arial" w:eastAsia="Times New Roman" w:hAnsi="Arial" w:cs="Arial"/>
          <w:color w:val="000000" w:themeColor="text1"/>
          <w:lang w:eastAsia="ru-RU"/>
        </w:rPr>
        <w:t xml:space="preserve"> числа следующего за отчетным месяца</w:t>
      </w:r>
      <w:r w:rsidR="00673917" w:rsidRPr="00627EB7">
        <w:rPr>
          <w:rFonts w:ascii="Arial" w:eastAsia="Times New Roman" w:hAnsi="Arial" w:cs="Arial"/>
          <w:color w:val="000000" w:themeColor="text1"/>
          <w:lang w:eastAsia="ru-RU"/>
        </w:rPr>
        <w:t>, акты выполненных работ и т.д.</w:t>
      </w:r>
      <w:r w:rsidRPr="00627EB7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673917" w:rsidRPr="00627EB7">
        <w:rPr>
          <w:rFonts w:ascii="Arial" w:eastAsia="Times New Roman" w:hAnsi="Arial" w:cs="Arial"/>
          <w:color w:val="000000" w:themeColor="text1"/>
          <w:lang w:eastAsia="ru-RU"/>
        </w:rPr>
        <w:t>Консультанту будет предоставлено</w:t>
      </w:r>
      <w:r w:rsidRPr="00627EB7">
        <w:rPr>
          <w:rFonts w:ascii="Arial" w:eastAsia="Times New Roman" w:hAnsi="Arial" w:cs="Arial"/>
          <w:color w:val="000000" w:themeColor="text1"/>
          <w:lang w:eastAsia="ru-RU"/>
        </w:rPr>
        <w:t xml:space="preserve"> только</w:t>
      </w:r>
      <w:r w:rsidR="00673917" w:rsidRPr="00627EB7">
        <w:rPr>
          <w:rFonts w:ascii="Arial" w:eastAsia="Times New Roman" w:hAnsi="Arial" w:cs="Arial"/>
          <w:color w:val="000000" w:themeColor="text1"/>
          <w:lang w:eastAsia="ru-RU"/>
        </w:rPr>
        <w:t xml:space="preserve"> рабочее место в офисах Водоканалов </w:t>
      </w:r>
      <w:r w:rsidRPr="00627EB7">
        <w:rPr>
          <w:rFonts w:ascii="Arial" w:eastAsia="Times New Roman" w:hAnsi="Arial" w:cs="Arial"/>
          <w:color w:val="000000" w:themeColor="text1"/>
          <w:lang w:eastAsia="ru-RU"/>
        </w:rPr>
        <w:t xml:space="preserve">г. </w:t>
      </w:r>
      <w:r w:rsidR="00673917" w:rsidRPr="00627EB7">
        <w:rPr>
          <w:rFonts w:ascii="Arial" w:eastAsia="Times New Roman" w:hAnsi="Arial" w:cs="Arial"/>
          <w:color w:val="000000" w:themeColor="text1"/>
          <w:lang w:eastAsia="ru-RU"/>
        </w:rPr>
        <w:t xml:space="preserve">Балыкчы и </w:t>
      </w:r>
      <w:r w:rsidRPr="00627EB7">
        <w:rPr>
          <w:rFonts w:ascii="Arial" w:eastAsia="Times New Roman" w:hAnsi="Arial" w:cs="Arial"/>
          <w:color w:val="000000" w:themeColor="text1"/>
          <w:lang w:eastAsia="ru-RU"/>
        </w:rPr>
        <w:t xml:space="preserve">г. </w:t>
      </w:r>
      <w:r w:rsidR="00673917" w:rsidRPr="00627EB7">
        <w:rPr>
          <w:rFonts w:ascii="Arial" w:eastAsia="Times New Roman" w:hAnsi="Arial" w:cs="Arial"/>
          <w:color w:val="000000" w:themeColor="text1"/>
          <w:lang w:eastAsia="ru-RU"/>
        </w:rPr>
        <w:t>Каракол</w:t>
      </w:r>
      <w:r w:rsidRPr="00627EB7">
        <w:rPr>
          <w:rFonts w:ascii="Arial" w:eastAsia="Times New Roman" w:hAnsi="Arial" w:cs="Arial"/>
          <w:color w:val="000000" w:themeColor="text1"/>
          <w:lang w:eastAsia="ru-RU"/>
        </w:rPr>
        <w:t xml:space="preserve">.  Предоставление Офисного оборудования и принадлежностей не предусмотрено. </w:t>
      </w:r>
    </w:p>
    <w:p w14:paraId="50B94C00" w14:textId="59151A4D" w:rsidR="00673917" w:rsidRPr="009A14FE" w:rsidRDefault="000E4C1A" w:rsidP="00627EB7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9A14FE">
        <w:rPr>
          <w:rFonts w:ascii="Arial" w:eastAsia="Times New Roman" w:hAnsi="Arial" w:cs="Arial"/>
          <w:color w:val="000000" w:themeColor="text1"/>
          <w:lang w:eastAsia="ru-RU"/>
        </w:rPr>
        <w:t xml:space="preserve">Предполагаемое </w:t>
      </w:r>
      <w:r w:rsidRPr="009A14FE">
        <w:rPr>
          <w:rFonts w:ascii="Arial" w:eastAsia="Times New Roman" w:hAnsi="Arial" w:cs="Arial"/>
          <w:lang w:eastAsia="ru-RU"/>
        </w:rPr>
        <w:t xml:space="preserve">количество командировок в Водоканалы г. Каракол и г. Балыкчы – </w:t>
      </w:r>
      <w:r w:rsidR="12B5D6BD" w:rsidRPr="009A14FE">
        <w:rPr>
          <w:rFonts w:ascii="Arial" w:eastAsia="Times New Roman" w:hAnsi="Arial" w:cs="Arial"/>
          <w:lang w:eastAsia="ru-RU"/>
        </w:rPr>
        <w:t>по 12</w:t>
      </w:r>
      <w:r w:rsidR="6C0C7D6C" w:rsidRPr="009A14FE">
        <w:rPr>
          <w:rFonts w:ascii="Arial" w:eastAsia="Times New Roman" w:hAnsi="Arial" w:cs="Arial"/>
          <w:lang w:eastAsia="ru-RU"/>
        </w:rPr>
        <w:t xml:space="preserve"> </w:t>
      </w:r>
      <w:r w:rsidR="122C0C77" w:rsidRPr="009A14FE">
        <w:rPr>
          <w:rFonts w:ascii="Arial" w:eastAsia="Times New Roman" w:hAnsi="Arial" w:cs="Arial"/>
          <w:lang w:eastAsia="ru-RU"/>
        </w:rPr>
        <w:t>в каждый водоканал (</w:t>
      </w:r>
      <w:r w:rsidR="52662A28" w:rsidRPr="009A14FE">
        <w:rPr>
          <w:rFonts w:ascii="Arial" w:eastAsia="Times New Roman" w:hAnsi="Arial" w:cs="Arial"/>
          <w:lang w:eastAsia="ru-RU"/>
        </w:rPr>
        <w:t xml:space="preserve">до 40 </w:t>
      </w:r>
      <w:r w:rsidR="20F39A80" w:rsidRPr="009A14FE">
        <w:rPr>
          <w:rFonts w:ascii="Arial" w:eastAsia="Times New Roman" w:hAnsi="Arial" w:cs="Arial"/>
          <w:lang w:eastAsia="ru-RU"/>
        </w:rPr>
        <w:t>чел-</w:t>
      </w:r>
      <w:r w:rsidR="52662A28" w:rsidRPr="009A14FE">
        <w:rPr>
          <w:rFonts w:ascii="Arial" w:eastAsia="Times New Roman" w:hAnsi="Arial" w:cs="Arial"/>
          <w:lang w:eastAsia="ru-RU"/>
        </w:rPr>
        <w:t xml:space="preserve">дней в Каракол, до 50 </w:t>
      </w:r>
      <w:r w:rsidR="6115A2CE" w:rsidRPr="009A14FE">
        <w:rPr>
          <w:rFonts w:ascii="Arial" w:eastAsia="Times New Roman" w:hAnsi="Arial" w:cs="Arial"/>
          <w:lang w:eastAsia="ru-RU"/>
        </w:rPr>
        <w:t>чел-</w:t>
      </w:r>
      <w:r w:rsidR="52662A28" w:rsidRPr="009A14FE">
        <w:rPr>
          <w:rFonts w:ascii="Arial" w:eastAsia="Times New Roman" w:hAnsi="Arial" w:cs="Arial"/>
          <w:lang w:eastAsia="ru-RU"/>
        </w:rPr>
        <w:t>дней в Балыкчи</w:t>
      </w:r>
      <w:r w:rsidR="122C0C77" w:rsidRPr="009A14FE">
        <w:rPr>
          <w:rFonts w:ascii="Arial" w:eastAsia="Times New Roman" w:hAnsi="Arial" w:cs="Arial"/>
          <w:lang w:eastAsia="ru-RU"/>
        </w:rPr>
        <w:t>)</w:t>
      </w:r>
      <w:r w:rsidRPr="009A14FE">
        <w:rPr>
          <w:rFonts w:ascii="Arial" w:eastAsia="Times New Roman" w:hAnsi="Arial" w:cs="Arial"/>
          <w:lang w:eastAsia="ru-RU"/>
        </w:rPr>
        <w:t>.</w:t>
      </w:r>
      <w:r w:rsidR="4D884B19" w:rsidRPr="009A14FE">
        <w:rPr>
          <w:rFonts w:ascii="Arial" w:eastAsia="Times New Roman" w:hAnsi="Arial" w:cs="Arial"/>
          <w:lang w:eastAsia="ru-RU"/>
        </w:rPr>
        <w:t xml:space="preserve"> Остальные</w:t>
      </w:r>
      <w:r w:rsidR="44594A18" w:rsidRPr="009A14FE">
        <w:rPr>
          <w:rFonts w:ascii="Arial" w:eastAsia="Times New Roman" w:hAnsi="Arial" w:cs="Arial"/>
          <w:lang w:eastAsia="ru-RU"/>
        </w:rPr>
        <w:t xml:space="preserve"> дни (до</w:t>
      </w:r>
      <w:r w:rsidR="4D884B19" w:rsidRPr="009A14FE">
        <w:rPr>
          <w:rFonts w:ascii="Arial" w:eastAsia="Times New Roman" w:hAnsi="Arial" w:cs="Arial"/>
          <w:lang w:eastAsia="ru-RU"/>
        </w:rPr>
        <w:t xml:space="preserve"> 18 чел-дней</w:t>
      </w:r>
      <w:r w:rsidR="242D5B1E" w:rsidRPr="009A14FE">
        <w:rPr>
          <w:rFonts w:ascii="Arial" w:eastAsia="Times New Roman" w:hAnsi="Arial" w:cs="Arial"/>
          <w:lang w:eastAsia="ru-RU"/>
        </w:rPr>
        <w:t>)</w:t>
      </w:r>
      <w:r w:rsidR="4D884B19" w:rsidRPr="009A14FE">
        <w:rPr>
          <w:rFonts w:ascii="Arial" w:eastAsia="Times New Roman" w:hAnsi="Arial" w:cs="Arial"/>
          <w:lang w:eastAsia="ru-RU"/>
        </w:rPr>
        <w:t xml:space="preserve"> </w:t>
      </w:r>
      <w:r w:rsidR="14D36A96" w:rsidRPr="009A14FE">
        <w:rPr>
          <w:rFonts w:ascii="Arial" w:eastAsia="Times New Roman" w:hAnsi="Arial" w:cs="Arial"/>
          <w:lang w:eastAsia="ru-RU"/>
        </w:rPr>
        <w:t>предполагается</w:t>
      </w:r>
      <w:r w:rsidR="4D884B19" w:rsidRPr="009A14FE">
        <w:rPr>
          <w:rFonts w:ascii="Arial" w:eastAsia="Times New Roman" w:hAnsi="Arial" w:cs="Arial"/>
          <w:lang w:eastAsia="ru-RU"/>
        </w:rPr>
        <w:t xml:space="preserve"> </w:t>
      </w:r>
      <w:r w:rsidR="2385FF84" w:rsidRPr="009A14FE">
        <w:rPr>
          <w:rFonts w:ascii="Arial" w:eastAsia="Times New Roman" w:hAnsi="Arial" w:cs="Arial"/>
          <w:lang w:eastAsia="ru-RU"/>
        </w:rPr>
        <w:t xml:space="preserve">работать </w:t>
      </w:r>
      <w:r w:rsidR="4D884B19" w:rsidRPr="009A14FE">
        <w:rPr>
          <w:rFonts w:ascii="Arial" w:eastAsia="Times New Roman" w:hAnsi="Arial" w:cs="Arial"/>
          <w:lang w:eastAsia="ru-RU"/>
        </w:rPr>
        <w:t xml:space="preserve">удаленно. </w:t>
      </w:r>
      <w:r w:rsidRPr="009A14FE">
        <w:rPr>
          <w:rFonts w:ascii="Arial" w:eastAsia="Times New Roman" w:hAnsi="Arial" w:cs="Arial"/>
          <w:lang w:eastAsia="ru-RU"/>
        </w:rPr>
        <w:t xml:space="preserve"> Предположительное начало работ – 1 ию</w:t>
      </w:r>
      <w:r w:rsidR="001E6C69">
        <w:rPr>
          <w:rFonts w:ascii="Arial" w:eastAsia="Times New Roman" w:hAnsi="Arial" w:cs="Arial"/>
          <w:lang w:eastAsia="ru-RU"/>
        </w:rPr>
        <w:t>л</w:t>
      </w:r>
      <w:r w:rsidRPr="009A14FE">
        <w:rPr>
          <w:rFonts w:ascii="Arial" w:eastAsia="Times New Roman" w:hAnsi="Arial" w:cs="Arial"/>
          <w:lang w:eastAsia="ru-RU"/>
        </w:rPr>
        <w:t>я 2025</w:t>
      </w:r>
      <w:bookmarkEnd w:id="2"/>
      <w:r w:rsidR="001210D5" w:rsidRPr="009A14FE">
        <w:rPr>
          <w:rFonts w:ascii="Arial" w:eastAsia="Times New Roman" w:hAnsi="Arial" w:cs="Arial"/>
          <w:lang w:eastAsia="ru-RU"/>
        </w:rPr>
        <w:t>.</w:t>
      </w:r>
    </w:p>
    <w:p w14:paraId="0AD67997" w14:textId="77777777" w:rsidR="001210D5" w:rsidRPr="00627EB7" w:rsidRDefault="001210D5" w:rsidP="001210D5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14:paraId="65D66FAE" w14:textId="36743AE7" w:rsidR="00E16DCA" w:rsidRPr="00627EB7" w:rsidRDefault="00E16DCA" w:rsidP="00627EB7">
      <w:pPr>
        <w:pStyle w:val="2"/>
        <w:keepNext/>
        <w:numPr>
          <w:ilvl w:val="0"/>
          <w:numId w:val="20"/>
        </w:numPr>
        <w:tabs>
          <w:tab w:val="clear" w:pos="360"/>
        </w:tabs>
        <w:contextualSpacing w:val="0"/>
        <w:rPr>
          <w:rFonts w:ascii="Arial" w:eastAsia="Calibri" w:hAnsi="Arial" w:cs="Arial"/>
          <w:b w:val="0"/>
          <w:bCs/>
          <w:color w:val="000000" w:themeColor="text1"/>
        </w:rPr>
      </w:pPr>
      <w:r w:rsidRPr="00627EB7">
        <w:rPr>
          <w:rFonts w:ascii="Arial" w:eastAsia="Calibri" w:hAnsi="Arial" w:cs="Arial"/>
          <w:bCs/>
          <w:color w:val="000000" w:themeColor="text1"/>
          <w:sz w:val="22"/>
          <w:szCs w:val="22"/>
        </w:rPr>
        <w:t>Минимальные квалификационные требования</w:t>
      </w:r>
    </w:p>
    <w:p w14:paraId="3EE3BC52" w14:textId="77777777" w:rsidR="008B6871" w:rsidRPr="00627EB7" w:rsidRDefault="008B6871" w:rsidP="00627EB7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</w:p>
    <w:p w14:paraId="0F9D6B36" w14:textId="3842BA05" w:rsidR="001A06A2" w:rsidRPr="009A14FE" w:rsidRDefault="00447341" w:rsidP="001A06A2">
      <w:pPr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627EB7">
        <w:rPr>
          <w:rFonts w:ascii="Arial" w:eastAsia="Times New Roman" w:hAnsi="Arial" w:cs="Arial"/>
          <w:color w:val="000000" w:themeColor="text1"/>
          <w:lang w:eastAsia="ru-RU"/>
        </w:rPr>
        <w:t>Степень бакалавра в области бухгалтерского учета, финансов или в смежных областях и/или профессиональная квалификация в области бухгалтерского учета, такая как Ассоциация сертифицированных бухгалтеров (ACCA)/Дипломированный бухгалтер-аудитор, сертификат CIPA/CAP, от организации-члена IFAC. Наличие диплома магистра будет являться преимуществом</w:t>
      </w:r>
      <w:r w:rsidR="004C3C6F" w:rsidRPr="009A14FE">
        <w:rPr>
          <w:rFonts w:ascii="Arial" w:eastAsia="Times New Roman" w:hAnsi="Arial" w:cs="Arial"/>
          <w:color w:val="000000" w:themeColor="text1"/>
          <w:lang w:val="en-US" w:eastAsia="ru-RU"/>
        </w:rPr>
        <w:t>.</w:t>
      </w:r>
    </w:p>
    <w:p w14:paraId="77B4D4F5" w14:textId="2DCA1AA5" w:rsidR="00090832" w:rsidRPr="00627EB7" w:rsidRDefault="000F7C1F" w:rsidP="00627EB7">
      <w:pPr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627EB7">
        <w:rPr>
          <w:rFonts w:ascii="Arial" w:eastAsia="Times New Roman" w:hAnsi="Arial" w:cs="Arial"/>
          <w:color w:val="000000" w:themeColor="text1"/>
          <w:lang w:eastAsia="ru-RU"/>
        </w:rPr>
        <w:t>Не менее</w:t>
      </w:r>
      <w:r w:rsidR="00447341" w:rsidRPr="00627EB7">
        <w:rPr>
          <w:rFonts w:ascii="Arial" w:eastAsia="Times New Roman" w:hAnsi="Arial" w:cs="Arial"/>
          <w:color w:val="000000" w:themeColor="text1"/>
          <w:lang w:eastAsia="ru-RU"/>
        </w:rPr>
        <w:t xml:space="preserve"> 5-летний опыт работы, включая анализ стандартов аудита, составлении финансовой отчетности в соответствии с МСФО; </w:t>
      </w:r>
      <w:r w:rsidR="00083376" w:rsidRPr="009A14FE">
        <w:rPr>
          <w:rFonts w:ascii="Arial" w:eastAsia="Times New Roman" w:hAnsi="Arial" w:cs="Arial"/>
          <w:color w:val="000000" w:themeColor="text1"/>
          <w:lang w:eastAsia="ru-RU"/>
        </w:rPr>
        <w:t xml:space="preserve">аудит государственных, муниципальных и частных предприятий, </w:t>
      </w:r>
      <w:r w:rsidR="00044D61" w:rsidRPr="009A14FE">
        <w:rPr>
          <w:rFonts w:ascii="Arial" w:eastAsia="Times New Roman" w:hAnsi="Arial" w:cs="Arial"/>
          <w:color w:val="000000" w:themeColor="text1"/>
          <w:lang w:eastAsia="ru-RU"/>
        </w:rPr>
        <w:t>бухгалтерский учет производственных предприятий</w:t>
      </w:r>
      <w:r w:rsidR="00447341" w:rsidRPr="00627EB7">
        <w:rPr>
          <w:rFonts w:ascii="Arial" w:eastAsia="Times New Roman" w:hAnsi="Arial" w:cs="Arial"/>
          <w:color w:val="000000" w:themeColor="text1"/>
          <w:lang w:eastAsia="ru-RU"/>
        </w:rPr>
        <w:t xml:space="preserve">, системы внутреннего контроля, методологии ведения документации. </w:t>
      </w:r>
    </w:p>
    <w:sectPr w:rsidR="00090832" w:rsidRPr="00627EB7" w:rsidSect="00C53106">
      <w:footerReference w:type="even" r:id="rId11"/>
      <w:footerReference w:type="default" r:id="rId12"/>
      <w:footerReference w:type="firs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85F38" w14:textId="77777777" w:rsidR="000E0791" w:rsidRDefault="000E0791" w:rsidP="00C53106">
      <w:pPr>
        <w:spacing w:after="0" w:line="240" w:lineRule="auto"/>
      </w:pPr>
      <w:r>
        <w:separator/>
      </w:r>
    </w:p>
  </w:endnote>
  <w:endnote w:type="continuationSeparator" w:id="0">
    <w:p w14:paraId="3CB6AAF2" w14:textId="77777777" w:rsidR="000E0791" w:rsidRDefault="000E0791" w:rsidP="00C53106">
      <w:pPr>
        <w:spacing w:after="0" w:line="240" w:lineRule="auto"/>
      </w:pPr>
      <w:r>
        <w:continuationSeparator/>
      </w:r>
    </w:p>
  </w:endnote>
  <w:endnote w:type="continuationNotice" w:id="1">
    <w:p w14:paraId="24D20E8D" w14:textId="77777777" w:rsidR="000E0791" w:rsidRDefault="000E07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old">
    <w:altName w:val="MS PMincho"/>
    <w:charset w:val="8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91AB" w14:textId="02F37A19" w:rsidR="00E01F63" w:rsidRDefault="00E01F63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19FD497" wp14:editId="2C4D41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36235" cy="333375"/>
              <wp:effectExtent l="0" t="0" r="12065" b="0"/>
              <wp:wrapNone/>
              <wp:docPr id="306283249" name="Text Box 2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23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F64E3C" w14:textId="16241597" w:rsidR="00E01F63" w:rsidRPr="00E01F63" w:rsidRDefault="00E01F63" w:rsidP="00E01F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E08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INTERNAL. This information is accessible to ADB Management and Staff. </w:t>
                          </w:r>
                          <w:r w:rsidRPr="00E01F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FD4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. This information is accessible to ADB Management and Staff. It may be shared outside ADB with appropriate permission." style="position:absolute;margin-left:0;margin-top:0;width:428.05pt;height:26.2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" filled="f" stroked="f">
              <v:textbox style="mso-fit-shape-to-text:t" inset="0,0,0,15pt">
                <w:txbxContent>
                  <w:p w14:paraId="3AF64E3C" w14:textId="16241597" w:rsidR="00E01F63" w:rsidRPr="00E01F63" w:rsidRDefault="00E01F63" w:rsidP="00E01F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E082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  <w:lang w:val="en-US"/>
                      </w:rPr>
                      <w:t xml:space="preserve">INTERNAL. This information is accessible to ADB Management and Staff. </w:t>
                    </w:r>
                    <w:r w:rsidRPr="00E01F6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C3C7E" w14:textId="41FAEB86" w:rsidR="004C76AA" w:rsidRDefault="00E01F63" w:rsidP="00C53106">
    <w:pPr>
      <w:pStyle w:val="a6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22A5469" wp14:editId="6B4AA2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36235" cy="333375"/>
              <wp:effectExtent l="0" t="0" r="12065" b="0"/>
              <wp:wrapNone/>
              <wp:docPr id="1622587888" name="Text Box 3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23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9C79DA" w14:textId="06FB813B" w:rsidR="00E01F63" w:rsidRPr="00E01F63" w:rsidRDefault="00E01F63" w:rsidP="00E01F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E08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INTERNAL. This information is accessible to ADB Management and Staff. </w:t>
                          </w:r>
                          <w:r w:rsidRPr="00E01F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A54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. This information is accessible to ADB Management and Staff. It may be shared outside ADB with appropriate permission." style="position:absolute;left:0;text-align:left;margin-left:0;margin-top:0;width:428.05pt;height:26.2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" filled="f" stroked="f">
              <v:textbox style="mso-fit-shape-to-text:t" inset="0,0,0,15pt">
                <w:txbxContent>
                  <w:p w14:paraId="4D9C79DA" w14:textId="06FB813B" w:rsidR="00E01F63" w:rsidRPr="00E01F63" w:rsidRDefault="00E01F63" w:rsidP="00E01F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E082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  <w:lang w:val="en-US"/>
                      </w:rPr>
                      <w:t xml:space="preserve">INTERNAL. This information is accessible to ADB Management and Staff. </w:t>
                    </w:r>
                    <w:r w:rsidRPr="00E01F6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724600737"/>
      <w:docPartObj>
        <w:docPartGallery w:val="Page Numbers (Bottom of Page)"/>
        <w:docPartUnique/>
      </w:docPartObj>
    </w:sdtPr>
    <w:sdtContent>
      <w:p w14:paraId="7277B20E" w14:textId="77777777" w:rsidR="004C76AA" w:rsidRDefault="0014725F" w:rsidP="00C53106">
        <w:pPr>
          <w:pStyle w:val="a6"/>
          <w:jc w:val="right"/>
        </w:pPr>
        <w:r>
          <w:fldChar w:fldCharType="begin"/>
        </w:r>
        <w:r w:rsidR="004C76AA">
          <w:instrText>PAGE   \* MERGEFORMAT</w:instrText>
        </w:r>
        <w:r>
          <w:fldChar w:fldCharType="separate"/>
        </w:r>
        <w:r w:rsidR="00F542B1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FD00C" w14:textId="44ACB2DB" w:rsidR="00E01F63" w:rsidRDefault="00E01F63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565E3E" wp14:editId="1D7CA6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36235" cy="333375"/>
              <wp:effectExtent l="0" t="0" r="12065" b="0"/>
              <wp:wrapNone/>
              <wp:docPr id="2045647036" name="Text Box 1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23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D38E97" w14:textId="51123662" w:rsidR="00E01F63" w:rsidRPr="00E01F63" w:rsidRDefault="00E01F63" w:rsidP="00E01F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E08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INTERNAL. This information is accessible to ADB Management and Staff. </w:t>
                          </w:r>
                          <w:r w:rsidRPr="00E01F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65E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. This information is accessible to ADB Management and Staff. It may be shared outside ADB with appropriate permission." style="position:absolute;margin-left:0;margin-top:0;width:428.05pt;height:26.2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" filled="f" stroked="f">
              <v:textbox style="mso-fit-shape-to-text:t" inset="0,0,0,15pt">
                <w:txbxContent>
                  <w:p w14:paraId="6AD38E97" w14:textId="51123662" w:rsidR="00E01F63" w:rsidRPr="00E01F63" w:rsidRDefault="00E01F63" w:rsidP="00E01F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E082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  <w:lang w:val="en-US"/>
                      </w:rPr>
                      <w:t xml:space="preserve">INTERNAL. This information is accessible to ADB Management and Staff. </w:t>
                    </w:r>
                    <w:r w:rsidRPr="00E01F6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7FBF8" w14:textId="77777777" w:rsidR="000E0791" w:rsidRDefault="000E0791" w:rsidP="00C53106">
      <w:pPr>
        <w:spacing w:after="0" w:line="240" w:lineRule="auto"/>
      </w:pPr>
      <w:r>
        <w:separator/>
      </w:r>
    </w:p>
  </w:footnote>
  <w:footnote w:type="continuationSeparator" w:id="0">
    <w:p w14:paraId="06DA94B5" w14:textId="77777777" w:rsidR="000E0791" w:rsidRDefault="000E0791" w:rsidP="00C53106">
      <w:pPr>
        <w:spacing w:after="0" w:line="240" w:lineRule="auto"/>
      </w:pPr>
      <w:r>
        <w:continuationSeparator/>
      </w:r>
    </w:p>
  </w:footnote>
  <w:footnote w:type="continuationNotice" w:id="1">
    <w:p w14:paraId="0D65B3C2" w14:textId="77777777" w:rsidR="000E0791" w:rsidRDefault="000E07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335"/>
    <w:multiLevelType w:val="hybridMultilevel"/>
    <w:tmpl w:val="20B06222"/>
    <w:lvl w:ilvl="0" w:tplc="B28294E2">
      <w:start w:val="7"/>
      <w:numFmt w:val="decimal"/>
      <w:lvlText w:val="%1"/>
      <w:lvlJc w:val="left"/>
      <w:pPr>
        <w:ind w:left="720" w:hanging="360"/>
      </w:pPr>
      <w:rPr>
        <w:rFonts w:eastAsia="Calibri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403A"/>
    <w:multiLevelType w:val="hybridMultilevel"/>
    <w:tmpl w:val="8550BAAC"/>
    <w:lvl w:ilvl="0" w:tplc="E29C204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1246E"/>
    <w:multiLevelType w:val="hybridMultilevel"/>
    <w:tmpl w:val="912475D2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5EF"/>
    <w:multiLevelType w:val="hybridMultilevel"/>
    <w:tmpl w:val="3FF4C59E"/>
    <w:lvl w:ilvl="0" w:tplc="1F2428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412AF6"/>
    <w:multiLevelType w:val="multilevel"/>
    <w:tmpl w:val="360E1888"/>
    <w:lvl w:ilvl="0">
      <w:start w:val="1"/>
      <w:numFmt w:val="upperRoman"/>
      <w:lvlText w:val="%1."/>
      <w:lvlJc w:val="left"/>
      <w:pPr>
        <w:tabs>
          <w:tab w:val="num" w:pos="2250"/>
        </w:tabs>
        <w:ind w:left="3690" w:hanging="720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-720"/>
        </w:tabs>
        <w:ind w:left="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3">
      <w:start w:val="1"/>
      <w:numFmt w:val="lowerLetter"/>
      <w:lvlText w:val="%4.)"/>
      <w:lvlJc w:val="left"/>
      <w:pPr>
        <w:tabs>
          <w:tab w:val="num" w:pos="72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80"/>
        </w:tabs>
        <w:ind w:left="4320" w:firstLine="0"/>
      </w:pPr>
      <w:rPr>
        <w:rFonts w:hint="default"/>
      </w:rPr>
    </w:lvl>
  </w:abstractNum>
  <w:abstractNum w:abstractNumId="5" w15:restartNumberingAfterBreak="0">
    <w:nsid w:val="14512403"/>
    <w:multiLevelType w:val="hybridMultilevel"/>
    <w:tmpl w:val="B8180352"/>
    <w:lvl w:ilvl="0" w:tplc="444C9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FD5250"/>
    <w:multiLevelType w:val="hybridMultilevel"/>
    <w:tmpl w:val="03C02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340AF"/>
    <w:multiLevelType w:val="multilevel"/>
    <w:tmpl w:val="CA6419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440" w:hanging="2160"/>
      </w:pPr>
      <w:rPr>
        <w:rFonts w:hint="default"/>
      </w:rPr>
    </w:lvl>
  </w:abstractNum>
  <w:abstractNum w:abstractNumId="8" w15:restartNumberingAfterBreak="0">
    <w:nsid w:val="19B97198"/>
    <w:multiLevelType w:val="multilevel"/>
    <w:tmpl w:val="70EC7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D1B5807"/>
    <w:multiLevelType w:val="hybridMultilevel"/>
    <w:tmpl w:val="96B06770"/>
    <w:lvl w:ilvl="0" w:tplc="1CFC70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851F0"/>
    <w:multiLevelType w:val="hybridMultilevel"/>
    <w:tmpl w:val="14BE1566"/>
    <w:lvl w:ilvl="0" w:tplc="57CCA02C">
      <w:start w:val="1"/>
      <w:numFmt w:val="decimal"/>
      <w:lvlText w:val="%1."/>
      <w:lvlJc w:val="left"/>
      <w:pPr>
        <w:ind w:left="786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F941E12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5126E"/>
    <w:multiLevelType w:val="multilevel"/>
    <w:tmpl w:val="F9EA3D6A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sz w:val="24"/>
      </w:rPr>
    </w:lvl>
  </w:abstractNum>
  <w:abstractNum w:abstractNumId="12" w15:restartNumberingAfterBreak="0">
    <w:nsid w:val="27812D96"/>
    <w:multiLevelType w:val="hybridMultilevel"/>
    <w:tmpl w:val="3DF0812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34E18"/>
    <w:multiLevelType w:val="hybridMultilevel"/>
    <w:tmpl w:val="85904CCE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01CAB"/>
    <w:multiLevelType w:val="multilevel"/>
    <w:tmpl w:val="185E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8474A9"/>
    <w:multiLevelType w:val="hybridMultilevel"/>
    <w:tmpl w:val="6D002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BC6E96"/>
    <w:multiLevelType w:val="hybridMultilevel"/>
    <w:tmpl w:val="42623EF8"/>
    <w:lvl w:ilvl="0" w:tplc="219CDFAA">
      <w:start w:val="1"/>
      <w:numFmt w:val="decimal"/>
      <w:pStyle w:val="ADBPARAStyle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30A13"/>
    <w:multiLevelType w:val="hybridMultilevel"/>
    <w:tmpl w:val="FBA8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C2264"/>
    <w:multiLevelType w:val="hybridMultilevel"/>
    <w:tmpl w:val="5392A1F8"/>
    <w:lvl w:ilvl="0" w:tplc="87FEA0F4">
      <w:start w:val="1"/>
      <w:numFmt w:val="bullet"/>
      <w:lvlText w:val="-"/>
      <w:lvlJc w:val="left"/>
      <w:pPr>
        <w:ind w:left="737" w:hanging="17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1103911"/>
    <w:multiLevelType w:val="hybridMultilevel"/>
    <w:tmpl w:val="E202FA8A"/>
    <w:lvl w:ilvl="0" w:tplc="A7CCC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B7807"/>
    <w:multiLevelType w:val="hybridMultilevel"/>
    <w:tmpl w:val="CB1683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814C5"/>
    <w:multiLevelType w:val="hybridMultilevel"/>
    <w:tmpl w:val="DCAAE510"/>
    <w:lvl w:ilvl="0" w:tplc="C48CBF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509FD"/>
    <w:multiLevelType w:val="hybridMultilevel"/>
    <w:tmpl w:val="E10C15C2"/>
    <w:lvl w:ilvl="0" w:tplc="A66050AE">
      <w:start w:val="1"/>
      <w:numFmt w:val="decimal"/>
      <w:lvlText w:val="%1."/>
      <w:lvlJc w:val="left"/>
      <w:pPr>
        <w:ind w:left="98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02331"/>
    <w:multiLevelType w:val="multilevel"/>
    <w:tmpl w:val="3DB2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E23D2E"/>
    <w:multiLevelType w:val="multilevel"/>
    <w:tmpl w:val="A97221EE"/>
    <w:lvl w:ilvl="0">
      <w:start w:val="2"/>
      <w:numFmt w:val="decimal"/>
      <w:lvlText w:val="%1."/>
      <w:lvlJc w:val="left"/>
      <w:pPr>
        <w:ind w:left="375" w:hanging="375"/>
      </w:pPr>
      <w:rPr>
        <w:rFonts w:eastAsiaTheme="minorHAnsi" w:hint="default"/>
        <w:color w:val="auto"/>
      </w:rPr>
    </w:lvl>
    <w:lvl w:ilvl="1">
      <w:start w:val="1"/>
      <w:numFmt w:val="decimal"/>
      <w:lvlText w:val="%1.%2)"/>
      <w:lvlJc w:val="left"/>
      <w:pPr>
        <w:ind w:left="1005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)%3."/>
      <w:lvlJc w:val="left"/>
      <w:pPr>
        <w:ind w:left="129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)%3.%4."/>
      <w:lvlJc w:val="left"/>
      <w:pPr>
        <w:ind w:left="1935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)%3.%4.%5."/>
      <w:lvlJc w:val="left"/>
      <w:pPr>
        <w:ind w:left="222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)%3.%4.%5.%6."/>
      <w:lvlJc w:val="left"/>
      <w:pPr>
        <w:ind w:left="286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315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3795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4080" w:hanging="1800"/>
      </w:pPr>
      <w:rPr>
        <w:rFonts w:eastAsiaTheme="minorHAnsi" w:hint="default"/>
        <w:color w:val="auto"/>
      </w:rPr>
    </w:lvl>
  </w:abstractNum>
  <w:abstractNum w:abstractNumId="25" w15:restartNumberingAfterBreak="0">
    <w:nsid w:val="5D085837"/>
    <w:multiLevelType w:val="hybridMultilevel"/>
    <w:tmpl w:val="002E55B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E399C"/>
    <w:multiLevelType w:val="hybridMultilevel"/>
    <w:tmpl w:val="C8145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4307C"/>
    <w:multiLevelType w:val="multilevel"/>
    <w:tmpl w:val="8AC8C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93B3B81"/>
    <w:multiLevelType w:val="hybridMultilevel"/>
    <w:tmpl w:val="8F88BB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E15AB"/>
    <w:multiLevelType w:val="multilevel"/>
    <w:tmpl w:val="B1FEF5EE"/>
    <w:lvl w:ilvl="0">
      <w:start w:val="1"/>
      <w:numFmt w:val="decimal"/>
      <w:pStyle w:val="NumberedParagraph-BulletelistLeft0Firstline0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(%2)"/>
      <w:lvlJc w:val="right"/>
      <w:pPr>
        <w:tabs>
          <w:tab w:val="num" w:pos="1325"/>
        </w:tabs>
        <w:ind w:left="1325" w:hanging="360"/>
      </w:pPr>
      <w:rPr>
        <w:b w:val="0"/>
      </w:rPr>
    </w:lvl>
    <w:lvl w:ilvl="2">
      <w:start w:val="1"/>
      <w:numFmt w:val="lowerRoman"/>
      <w:lvlText w:val="(%3)"/>
      <w:lvlJc w:val="right"/>
      <w:pPr>
        <w:tabs>
          <w:tab w:val="num" w:pos="1872"/>
        </w:tabs>
        <w:ind w:left="1872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0" w15:restartNumberingAfterBreak="0">
    <w:nsid w:val="6E63143C"/>
    <w:multiLevelType w:val="multilevel"/>
    <w:tmpl w:val="C0BCA7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  <w:bCs/>
      </w:rPr>
    </w:lvl>
    <w:lvl w:ilvl="1">
      <w:start w:val="1"/>
      <w:numFmt w:val="decimal"/>
      <w:lvlText w:val="%1.%2)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440" w:hanging="2160"/>
      </w:pPr>
      <w:rPr>
        <w:rFonts w:hint="default"/>
      </w:rPr>
    </w:lvl>
  </w:abstractNum>
  <w:abstractNum w:abstractNumId="31" w15:restartNumberingAfterBreak="0">
    <w:nsid w:val="72EB63F5"/>
    <w:multiLevelType w:val="hybridMultilevel"/>
    <w:tmpl w:val="000059F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D3647"/>
    <w:multiLevelType w:val="hybridMultilevel"/>
    <w:tmpl w:val="842ACB04"/>
    <w:lvl w:ilvl="0" w:tplc="F8BAC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0042E"/>
    <w:multiLevelType w:val="hybridMultilevel"/>
    <w:tmpl w:val="357096DE"/>
    <w:lvl w:ilvl="0" w:tplc="2DA8FDA2">
      <w:start w:val="1"/>
      <w:numFmt w:val="upperLetter"/>
      <w:lvlText w:val="%1."/>
      <w:lvlJc w:val="left"/>
      <w:pPr>
        <w:ind w:left="1080" w:hanging="360"/>
      </w:pPr>
      <w:rPr>
        <w:b/>
        <w:bCs w:val="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3A4E23"/>
    <w:multiLevelType w:val="hybridMultilevel"/>
    <w:tmpl w:val="5B1E2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C3690"/>
    <w:multiLevelType w:val="hybridMultilevel"/>
    <w:tmpl w:val="F7EA9882"/>
    <w:lvl w:ilvl="0" w:tplc="A7CCC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319D3"/>
    <w:multiLevelType w:val="hybridMultilevel"/>
    <w:tmpl w:val="03A89A5A"/>
    <w:lvl w:ilvl="0" w:tplc="F2E8726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9356B31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C7143"/>
    <w:multiLevelType w:val="hybridMultilevel"/>
    <w:tmpl w:val="E2709380"/>
    <w:lvl w:ilvl="0" w:tplc="A7CCC7F2">
      <w:start w:val="1"/>
      <w:numFmt w:val="bullet"/>
      <w:lvlText w:val=""/>
      <w:lvlJc w:val="left"/>
      <w:pPr>
        <w:ind w:left="73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5708967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4170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919600">
    <w:abstractNumId w:val="25"/>
  </w:num>
  <w:num w:numId="4" w16cid:durableId="1221358130">
    <w:abstractNumId w:val="30"/>
  </w:num>
  <w:num w:numId="5" w16cid:durableId="119694066">
    <w:abstractNumId w:val="31"/>
  </w:num>
  <w:num w:numId="6" w16cid:durableId="1047140030">
    <w:abstractNumId w:val="6"/>
  </w:num>
  <w:num w:numId="7" w16cid:durableId="1613130986">
    <w:abstractNumId w:val="10"/>
  </w:num>
  <w:num w:numId="8" w16cid:durableId="1584949952">
    <w:abstractNumId w:val="34"/>
  </w:num>
  <w:num w:numId="9" w16cid:durableId="262421891">
    <w:abstractNumId w:val="22"/>
  </w:num>
  <w:num w:numId="10" w16cid:durableId="14230818">
    <w:abstractNumId w:val="7"/>
  </w:num>
  <w:num w:numId="11" w16cid:durableId="1943029610">
    <w:abstractNumId w:val="11"/>
  </w:num>
  <w:num w:numId="12" w16cid:durableId="1317764117">
    <w:abstractNumId w:val="4"/>
    <w:lvlOverride w:ilvl="0">
      <w:lvl w:ilvl="0">
        <w:start w:val="1"/>
        <w:numFmt w:val="upperRoman"/>
        <w:lvlText w:val="%1."/>
        <w:lvlJc w:val="left"/>
        <w:pPr>
          <w:tabs>
            <w:tab w:val="num" w:pos="851"/>
          </w:tabs>
          <w:ind w:left="851" w:hanging="28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-720"/>
          </w:tabs>
          <w:ind w:left="0" w:hanging="720"/>
        </w:pPr>
        <w:rPr>
          <w:rFonts w:ascii="Arial Bold" w:hAnsi="Arial Bold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20"/>
          </w:tabs>
          <w:ind w:left="720" w:hanging="720"/>
        </w:pPr>
        <w:rPr>
          <w:rFonts w:ascii="Arial Bold" w:hAnsi="Arial Bold" w:hint="default"/>
          <w:b/>
          <w:i w:val="0"/>
          <w:sz w:val="22"/>
        </w:rPr>
      </w:lvl>
    </w:lvlOverride>
    <w:lvlOverride w:ilvl="3">
      <w:lvl w:ilvl="3">
        <w:start w:val="1"/>
        <w:numFmt w:val="lowerLetter"/>
        <w:lvlText w:val="%4.)"/>
        <w:lvlJc w:val="left"/>
        <w:pPr>
          <w:tabs>
            <w:tab w:val="num" w:pos="720"/>
          </w:tabs>
          <w:ind w:left="1440" w:hanging="720"/>
        </w:pPr>
        <w:rPr>
          <w:rFonts w:ascii="Arial" w:hAnsi="Arial" w:hint="default"/>
          <w:b w:val="0"/>
          <w:i w:val="0"/>
          <w:sz w:val="22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2520"/>
          </w:tabs>
          <w:ind w:left="21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Restart w:val="1"/>
        <w:lvlText w:val="(%7)"/>
        <w:lvlJc w:val="left"/>
        <w:pPr>
          <w:tabs>
            <w:tab w:val="num" w:pos="567"/>
          </w:tabs>
          <w:ind w:left="397" w:hanging="11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3960"/>
          </w:tabs>
          <w:ind w:left="360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4680"/>
          </w:tabs>
          <w:ind w:left="4320" w:firstLine="0"/>
        </w:pPr>
        <w:rPr>
          <w:rFonts w:hint="default"/>
        </w:rPr>
      </w:lvl>
    </w:lvlOverride>
  </w:num>
  <w:num w:numId="13" w16cid:durableId="424810802">
    <w:abstractNumId w:val="36"/>
  </w:num>
  <w:num w:numId="14" w16cid:durableId="1943342757">
    <w:abstractNumId w:val="18"/>
  </w:num>
  <w:num w:numId="15" w16cid:durableId="2112579164">
    <w:abstractNumId w:val="4"/>
    <w:lvlOverride w:ilvl="0">
      <w:lvl w:ilvl="0">
        <w:start w:val="1"/>
        <w:numFmt w:val="upperRoman"/>
        <w:lvlText w:val="%1."/>
        <w:lvlJc w:val="left"/>
        <w:pPr>
          <w:tabs>
            <w:tab w:val="num" w:pos="851"/>
          </w:tabs>
          <w:ind w:left="851" w:hanging="28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-720"/>
          </w:tabs>
          <w:ind w:left="0" w:hanging="720"/>
        </w:pPr>
        <w:rPr>
          <w:rFonts w:ascii="Arial Bold" w:hAnsi="Arial Bold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20"/>
          </w:tabs>
          <w:ind w:left="720" w:hanging="720"/>
        </w:pPr>
        <w:rPr>
          <w:rFonts w:ascii="Arial Bold" w:hAnsi="Arial Bold" w:hint="default"/>
          <w:b/>
          <w:i w:val="0"/>
          <w:sz w:val="22"/>
        </w:rPr>
      </w:lvl>
    </w:lvlOverride>
    <w:lvlOverride w:ilvl="3">
      <w:lvl w:ilvl="3">
        <w:start w:val="1"/>
        <w:numFmt w:val="lowerLetter"/>
        <w:lvlText w:val="%4.)"/>
        <w:lvlJc w:val="left"/>
        <w:pPr>
          <w:tabs>
            <w:tab w:val="num" w:pos="720"/>
          </w:tabs>
          <w:ind w:left="1440" w:hanging="720"/>
        </w:pPr>
        <w:rPr>
          <w:rFonts w:ascii="Arial" w:hAnsi="Arial" w:hint="default"/>
          <w:b w:val="0"/>
          <w:i w:val="0"/>
          <w:sz w:val="22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2520"/>
          </w:tabs>
          <w:ind w:left="21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Restart w:val="1"/>
        <w:lvlText w:val="(%7)"/>
        <w:lvlJc w:val="left"/>
        <w:pPr>
          <w:tabs>
            <w:tab w:val="num" w:pos="283"/>
          </w:tabs>
          <w:ind w:left="113" w:hanging="11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3960"/>
          </w:tabs>
          <w:ind w:left="360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4680"/>
          </w:tabs>
          <w:ind w:left="4320" w:firstLine="0"/>
        </w:pPr>
        <w:rPr>
          <w:rFonts w:hint="default"/>
        </w:rPr>
      </w:lvl>
    </w:lvlOverride>
  </w:num>
  <w:num w:numId="16" w16cid:durableId="1322351666">
    <w:abstractNumId w:val="35"/>
  </w:num>
  <w:num w:numId="17" w16cid:durableId="2109885428">
    <w:abstractNumId w:val="37"/>
  </w:num>
  <w:num w:numId="18" w16cid:durableId="1185942014">
    <w:abstractNumId w:val="19"/>
  </w:num>
  <w:num w:numId="19" w16cid:durableId="1068572675">
    <w:abstractNumId w:val="1"/>
  </w:num>
  <w:num w:numId="20" w16cid:durableId="1583639471">
    <w:abstractNumId w:val="33"/>
  </w:num>
  <w:num w:numId="21" w16cid:durableId="734857325">
    <w:abstractNumId w:val="27"/>
  </w:num>
  <w:num w:numId="22" w16cid:durableId="1770662868">
    <w:abstractNumId w:val="16"/>
  </w:num>
  <w:num w:numId="23" w16cid:durableId="1196505344">
    <w:abstractNumId w:val="12"/>
  </w:num>
  <w:num w:numId="24" w16cid:durableId="1056590941">
    <w:abstractNumId w:val="24"/>
  </w:num>
  <w:num w:numId="25" w16cid:durableId="1222474715">
    <w:abstractNumId w:val="17"/>
  </w:num>
  <w:num w:numId="26" w16cid:durableId="768084211">
    <w:abstractNumId w:val="2"/>
  </w:num>
  <w:num w:numId="27" w16cid:durableId="743837650">
    <w:abstractNumId w:val="21"/>
  </w:num>
  <w:num w:numId="28" w16cid:durableId="1497720447">
    <w:abstractNumId w:val="13"/>
  </w:num>
  <w:num w:numId="29" w16cid:durableId="2027096974">
    <w:abstractNumId w:val="26"/>
  </w:num>
  <w:num w:numId="30" w16cid:durableId="6553847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5177625">
    <w:abstractNumId w:val="32"/>
  </w:num>
  <w:num w:numId="32" w16cid:durableId="1044476635">
    <w:abstractNumId w:val="20"/>
  </w:num>
  <w:num w:numId="33" w16cid:durableId="2003121176">
    <w:abstractNumId w:val="3"/>
  </w:num>
  <w:num w:numId="34" w16cid:durableId="1728843923">
    <w:abstractNumId w:val="0"/>
  </w:num>
  <w:num w:numId="35" w16cid:durableId="1905214250">
    <w:abstractNumId w:val="5"/>
  </w:num>
  <w:num w:numId="36" w16cid:durableId="1413045170">
    <w:abstractNumId w:val="9"/>
  </w:num>
  <w:num w:numId="37" w16cid:durableId="1800611865">
    <w:abstractNumId w:val="23"/>
  </w:num>
  <w:num w:numId="38" w16cid:durableId="1807500975">
    <w:abstractNumId w:val="14"/>
  </w:num>
  <w:num w:numId="39" w16cid:durableId="311252252">
    <w:abstractNumId w:val="28"/>
  </w:num>
  <w:num w:numId="40" w16cid:durableId="475028042">
    <w:abstractNumId w:val="8"/>
  </w:num>
  <w:num w:numId="41" w16cid:durableId="544103907">
    <w:abstractNumId w:val="11"/>
  </w:num>
  <w:num w:numId="42" w16cid:durableId="1434133461">
    <w:abstractNumId w:val="11"/>
  </w:num>
  <w:num w:numId="43" w16cid:durableId="1423110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78"/>
    <w:rsid w:val="00000FC1"/>
    <w:rsid w:val="00003557"/>
    <w:rsid w:val="00012BA9"/>
    <w:rsid w:val="00020D67"/>
    <w:rsid w:val="000230D5"/>
    <w:rsid w:val="00034166"/>
    <w:rsid w:val="00042336"/>
    <w:rsid w:val="00044D61"/>
    <w:rsid w:val="00052C41"/>
    <w:rsid w:val="000575B2"/>
    <w:rsid w:val="000755ED"/>
    <w:rsid w:val="00083376"/>
    <w:rsid w:val="00090832"/>
    <w:rsid w:val="00090A87"/>
    <w:rsid w:val="0009597C"/>
    <w:rsid w:val="000B76D4"/>
    <w:rsid w:val="000C5606"/>
    <w:rsid w:val="000C5624"/>
    <w:rsid w:val="000D0902"/>
    <w:rsid w:val="000D290B"/>
    <w:rsid w:val="000D4B2A"/>
    <w:rsid w:val="000E0791"/>
    <w:rsid w:val="000E4C1A"/>
    <w:rsid w:val="000F51F4"/>
    <w:rsid w:val="000F7C1F"/>
    <w:rsid w:val="001210D5"/>
    <w:rsid w:val="00125F0F"/>
    <w:rsid w:val="00131416"/>
    <w:rsid w:val="001316A8"/>
    <w:rsid w:val="00136204"/>
    <w:rsid w:val="001435AD"/>
    <w:rsid w:val="0014725F"/>
    <w:rsid w:val="00150DCA"/>
    <w:rsid w:val="00151D75"/>
    <w:rsid w:val="0015383E"/>
    <w:rsid w:val="001604BE"/>
    <w:rsid w:val="001648F8"/>
    <w:rsid w:val="001666B1"/>
    <w:rsid w:val="0017679A"/>
    <w:rsid w:val="00177E8E"/>
    <w:rsid w:val="001A06A2"/>
    <w:rsid w:val="001A0A0C"/>
    <w:rsid w:val="001A4ECD"/>
    <w:rsid w:val="001B2F78"/>
    <w:rsid w:val="001C2018"/>
    <w:rsid w:val="001C3A6E"/>
    <w:rsid w:val="001C76E9"/>
    <w:rsid w:val="001D39C4"/>
    <w:rsid w:val="001E22D8"/>
    <w:rsid w:val="001E6638"/>
    <w:rsid w:val="001E6C69"/>
    <w:rsid w:val="001F5FFA"/>
    <w:rsid w:val="00215B8A"/>
    <w:rsid w:val="0022772C"/>
    <w:rsid w:val="00227D16"/>
    <w:rsid w:val="00235218"/>
    <w:rsid w:val="00235858"/>
    <w:rsid w:val="00260D0A"/>
    <w:rsid w:val="00262211"/>
    <w:rsid w:val="00273ECF"/>
    <w:rsid w:val="00281E35"/>
    <w:rsid w:val="00282D6B"/>
    <w:rsid w:val="002947F2"/>
    <w:rsid w:val="002B28CA"/>
    <w:rsid w:val="002C1156"/>
    <w:rsid w:val="002D623A"/>
    <w:rsid w:val="002E57B7"/>
    <w:rsid w:val="002F4F2D"/>
    <w:rsid w:val="002F6A03"/>
    <w:rsid w:val="00330B3B"/>
    <w:rsid w:val="003509C4"/>
    <w:rsid w:val="003530BF"/>
    <w:rsid w:val="00354209"/>
    <w:rsid w:val="003615D9"/>
    <w:rsid w:val="0036706A"/>
    <w:rsid w:val="00381365"/>
    <w:rsid w:val="003876C9"/>
    <w:rsid w:val="00387B93"/>
    <w:rsid w:val="003C05EA"/>
    <w:rsid w:val="003C370F"/>
    <w:rsid w:val="003E41BD"/>
    <w:rsid w:val="00412C05"/>
    <w:rsid w:val="00447341"/>
    <w:rsid w:val="00457DEC"/>
    <w:rsid w:val="00460A86"/>
    <w:rsid w:val="0049442C"/>
    <w:rsid w:val="004A0258"/>
    <w:rsid w:val="004A7748"/>
    <w:rsid w:val="004B32C8"/>
    <w:rsid w:val="004B409C"/>
    <w:rsid w:val="004C2089"/>
    <w:rsid w:val="004C3C6F"/>
    <w:rsid w:val="004C6961"/>
    <w:rsid w:val="004C76AA"/>
    <w:rsid w:val="004F57B6"/>
    <w:rsid w:val="004F5DCA"/>
    <w:rsid w:val="00505DA0"/>
    <w:rsid w:val="00514E25"/>
    <w:rsid w:val="00517742"/>
    <w:rsid w:val="00517951"/>
    <w:rsid w:val="00544475"/>
    <w:rsid w:val="00546882"/>
    <w:rsid w:val="00546F07"/>
    <w:rsid w:val="005528D3"/>
    <w:rsid w:val="005B47A4"/>
    <w:rsid w:val="005C5FB6"/>
    <w:rsid w:val="005C63EF"/>
    <w:rsid w:val="005D32F7"/>
    <w:rsid w:val="005E3144"/>
    <w:rsid w:val="00617C5A"/>
    <w:rsid w:val="00624E06"/>
    <w:rsid w:val="00626B66"/>
    <w:rsid w:val="00627EB7"/>
    <w:rsid w:val="00635E0B"/>
    <w:rsid w:val="00650176"/>
    <w:rsid w:val="006536B8"/>
    <w:rsid w:val="00670CBF"/>
    <w:rsid w:val="00673917"/>
    <w:rsid w:val="00680C2B"/>
    <w:rsid w:val="006853ED"/>
    <w:rsid w:val="00691B12"/>
    <w:rsid w:val="006A6496"/>
    <w:rsid w:val="006A6A28"/>
    <w:rsid w:val="006D76F8"/>
    <w:rsid w:val="006F07EB"/>
    <w:rsid w:val="00704731"/>
    <w:rsid w:val="00706860"/>
    <w:rsid w:val="007107BE"/>
    <w:rsid w:val="00720332"/>
    <w:rsid w:val="007273ED"/>
    <w:rsid w:val="00733940"/>
    <w:rsid w:val="0074024D"/>
    <w:rsid w:val="00753E34"/>
    <w:rsid w:val="007623C1"/>
    <w:rsid w:val="0076339E"/>
    <w:rsid w:val="007707E7"/>
    <w:rsid w:val="007719E7"/>
    <w:rsid w:val="007C622E"/>
    <w:rsid w:val="007F0E92"/>
    <w:rsid w:val="00805AB5"/>
    <w:rsid w:val="00814AFD"/>
    <w:rsid w:val="00820D1C"/>
    <w:rsid w:val="0086443A"/>
    <w:rsid w:val="00881980"/>
    <w:rsid w:val="00886A93"/>
    <w:rsid w:val="00887F12"/>
    <w:rsid w:val="00892638"/>
    <w:rsid w:val="008A0227"/>
    <w:rsid w:val="008A6DAA"/>
    <w:rsid w:val="008B5A18"/>
    <w:rsid w:val="008B6871"/>
    <w:rsid w:val="008B68E8"/>
    <w:rsid w:val="008B7BFC"/>
    <w:rsid w:val="008C1D8E"/>
    <w:rsid w:val="008D7C51"/>
    <w:rsid w:val="008E52C2"/>
    <w:rsid w:val="008F3C24"/>
    <w:rsid w:val="008F732F"/>
    <w:rsid w:val="00906341"/>
    <w:rsid w:val="00906BDF"/>
    <w:rsid w:val="009258C2"/>
    <w:rsid w:val="00945AB7"/>
    <w:rsid w:val="009475B7"/>
    <w:rsid w:val="00961294"/>
    <w:rsid w:val="00963066"/>
    <w:rsid w:val="00963BAF"/>
    <w:rsid w:val="00965000"/>
    <w:rsid w:val="009712FF"/>
    <w:rsid w:val="00975121"/>
    <w:rsid w:val="00983AEA"/>
    <w:rsid w:val="009920EE"/>
    <w:rsid w:val="00995109"/>
    <w:rsid w:val="0099558C"/>
    <w:rsid w:val="009A02EC"/>
    <w:rsid w:val="009A14FE"/>
    <w:rsid w:val="009A417E"/>
    <w:rsid w:val="009C07BA"/>
    <w:rsid w:val="009E0827"/>
    <w:rsid w:val="009E36C9"/>
    <w:rsid w:val="009E7C70"/>
    <w:rsid w:val="00A11E87"/>
    <w:rsid w:val="00A212F9"/>
    <w:rsid w:val="00A30212"/>
    <w:rsid w:val="00A405F7"/>
    <w:rsid w:val="00A4127B"/>
    <w:rsid w:val="00A50262"/>
    <w:rsid w:val="00A70568"/>
    <w:rsid w:val="00A7176D"/>
    <w:rsid w:val="00A741E1"/>
    <w:rsid w:val="00A77892"/>
    <w:rsid w:val="00A81745"/>
    <w:rsid w:val="00A844CE"/>
    <w:rsid w:val="00A92112"/>
    <w:rsid w:val="00AB5D7A"/>
    <w:rsid w:val="00AB622F"/>
    <w:rsid w:val="00AD0868"/>
    <w:rsid w:val="00AD2C6A"/>
    <w:rsid w:val="00AF0C37"/>
    <w:rsid w:val="00AF1B08"/>
    <w:rsid w:val="00AF53FD"/>
    <w:rsid w:val="00AF6742"/>
    <w:rsid w:val="00B04E5E"/>
    <w:rsid w:val="00B050FD"/>
    <w:rsid w:val="00B0652C"/>
    <w:rsid w:val="00B154CD"/>
    <w:rsid w:val="00B30598"/>
    <w:rsid w:val="00B4510E"/>
    <w:rsid w:val="00B70D94"/>
    <w:rsid w:val="00B75663"/>
    <w:rsid w:val="00B7792F"/>
    <w:rsid w:val="00B838F4"/>
    <w:rsid w:val="00B866EA"/>
    <w:rsid w:val="00B86A3C"/>
    <w:rsid w:val="00BA301F"/>
    <w:rsid w:val="00BB1024"/>
    <w:rsid w:val="00BB4862"/>
    <w:rsid w:val="00BB6BCD"/>
    <w:rsid w:val="00BC1EA3"/>
    <w:rsid w:val="00BC27CB"/>
    <w:rsid w:val="00BC4EA5"/>
    <w:rsid w:val="00BC7206"/>
    <w:rsid w:val="00BD3370"/>
    <w:rsid w:val="00BE45AD"/>
    <w:rsid w:val="00BF57DB"/>
    <w:rsid w:val="00BF78BB"/>
    <w:rsid w:val="00C03E34"/>
    <w:rsid w:val="00C16CCD"/>
    <w:rsid w:val="00C22421"/>
    <w:rsid w:val="00C26E52"/>
    <w:rsid w:val="00C26F21"/>
    <w:rsid w:val="00C406D0"/>
    <w:rsid w:val="00C50DFB"/>
    <w:rsid w:val="00C521C5"/>
    <w:rsid w:val="00C53106"/>
    <w:rsid w:val="00C65AB4"/>
    <w:rsid w:val="00C67062"/>
    <w:rsid w:val="00C80490"/>
    <w:rsid w:val="00C81A00"/>
    <w:rsid w:val="00C90CCA"/>
    <w:rsid w:val="00CA2289"/>
    <w:rsid w:val="00CB14A7"/>
    <w:rsid w:val="00CB35F7"/>
    <w:rsid w:val="00CB58D3"/>
    <w:rsid w:val="00CB6B7C"/>
    <w:rsid w:val="00CD72A1"/>
    <w:rsid w:val="00D02436"/>
    <w:rsid w:val="00D15AE8"/>
    <w:rsid w:val="00D20712"/>
    <w:rsid w:val="00D24434"/>
    <w:rsid w:val="00D30EBC"/>
    <w:rsid w:val="00D3251E"/>
    <w:rsid w:val="00D333BB"/>
    <w:rsid w:val="00D33BE9"/>
    <w:rsid w:val="00D46EF4"/>
    <w:rsid w:val="00D54A92"/>
    <w:rsid w:val="00DB0687"/>
    <w:rsid w:val="00DC36AC"/>
    <w:rsid w:val="00DF4394"/>
    <w:rsid w:val="00E01F63"/>
    <w:rsid w:val="00E10976"/>
    <w:rsid w:val="00E16DCA"/>
    <w:rsid w:val="00E222F6"/>
    <w:rsid w:val="00E22B27"/>
    <w:rsid w:val="00E22E5F"/>
    <w:rsid w:val="00E253C1"/>
    <w:rsid w:val="00E4312A"/>
    <w:rsid w:val="00E513D9"/>
    <w:rsid w:val="00E54104"/>
    <w:rsid w:val="00E544C2"/>
    <w:rsid w:val="00E637EE"/>
    <w:rsid w:val="00E64C56"/>
    <w:rsid w:val="00E66C35"/>
    <w:rsid w:val="00E87D98"/>
    <w:rsid w:val="00EA10F2"/>
    <w:rsid w:val="00ED1B6B"/>
    <w:rsid w:val="00ED2AD0"/>
    <w:rsid w:val="00ED73EE"/>
    <w:rsid w:val="00EE494A"/>
    <w:rsid w:val="00EF2AAD"/>
    <w:rsid w:val="00EF51F0"/>
    <w:rsid w:val="00F004ED"/>
    <w:rsid w:val="00F1187D"/>
    <w:rsid w:val="00F25115"/>
    <w:rsid w:val="00F3292D"/>
    <w:rsid w:val="00F542B1"/>
    <w:rsid w:val="00F65378"/>
    <w:rsid w:val="00F947AC"/>
    <w:rsid w:val="00FA58EE"/>
    <w:rsid w:val="00FA7209"/>
    <w:rsid w:val="00FE3497"/>
    <w:rsid w:val="00FF0061"/>
    <w:rsid w:val="00FF1E72"/>
    <w:rsid w:val="00FF5129"/>
    <w:rsid w:val="00FF6269"/>
    <w:rsid w:val="00FF7692"/>
    <w:rsid w:val="122C0C77"/>
    <w:rsid w:val="12B5D6BD"/>
    <w:rsid w:val="14D36A96"/>
    <w:rsid w:val="20F39A80"/>
    <w:rsid w:val="217D6488"/>
    <w:rsid w:val="2385FF84"/>
    <w:rsid w:val="242D5B1E"/>
    <w:rsid w:val="44594A18"/>
    <w:rsid w:val="4D884B19"/>
    <w:rsid w:val="52662A28"/>
    <w:rsid w:val="58829366"/>
    <w:rsid w:val="6115A2CE"/>
    <w:rsid w:val="6C0C7D6C"/>
    <w:rsid w:val="6EDE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B642"/>
  <w15:docId w15:val="{EE8F3E11-D50A-4822-9215-5CC7C339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BE9"/>
  </w:style>
  <w:style w:type="paragraph" w:styleId="1">
    <w:name w:val="heading 1"/>
    <w:basedOn w:val="a"/>
    <w:next w:val="a"/>
    <w:link w:val="10"/>
    <w:qFormat/>
    <w:rsid w:val="00FF006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"/>
    <w:link w:val="20"/>
    <w:qFormat/>
    <w:rsid w:val="00517742"/>
    <w:pPr>
      <w:numPr>
        <w:numId w:val="11"/>
      </w:numPr>
      <w:tabs>
        <w:tab w:val="left" w:pos="36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umberedParagraph-BulletelistLeft0Firstline0">
    <w:name w:val="Numbered Paragraph - Bullete list + Left:  0&quot; First line:  0&quot;"/>
    <w:basedOn w:val="a"/>
    <w:rsid w:val="001E22D8"/>
    <w:pPr>
      <w:numPr>
        <w:numId w:val="1"/>
      </w:numPr>
      <w:spacing w:before="120" w:after="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header"/>
    <w:basedOn w:val="a"/>
    <w:link w:val="a5"/>
    <w:unhideWhenUsed/>
    <w:rsid w:val="00C53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C53106"/>
  </w:style>
  <w:style w:type="paragraph" w:styleId="a6">
    <w:name w:val="footer"/>
    <w:basedOn w:val="a"/>
    <w:link w:val="a7"/>
    <w:uiPriority w:val="99"/>
    <w:unhideWhenUsed/>
    <w:rsid w:val="00C53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C53106"/>
  </w:style>
  <w:style w:type="paragraph" w:styleId="a8">
    <w:name w:val="Body Text"/>
    <w:basedOn w:val="a"/>
    <w:link w:val="a9"/>
    <w:uiPriority w:val="99"/>
    <w:unhideWhenUsed/>
    <w:rsid w:val="002F6A03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2F6A03"/>
  </w:style>
  <w:style w:type="paragraph" w:styleId="a0">
    <w:name w:val="List Paragraph"/>
    <w:aliases w:val="List in Tables,Bullets,Paragraphe de liste1,List Paragraph1,Recommendation,List Paragraph11,Bulleted List Paragraph,ADB List Paragraph,Report Para,LIST OF TABLES.,List Paragraph (numbered (a)),Number Bullets,ADB Normal,List_Paragraph,ANN"/>
    <w:basedOn w:val="a"/>
    <w:link w:val="aa"/>
    <w:uiPriority w:val="34"/>
    <w:qFormat/>
    <w:rsid w:val="00F1187D"/>
    <w:pPr>
      <w:ind w:left="720"/>
      <w:contextualSpacing/>
    </w:pPr>
  </w:style>
  <w:style w:type="paragraph" w:styleId="ab">
    <w:name w:val="No Spacing"/>
    <w:basedOn w:val="a"/>
    <w:link w:val="ac"/>
    <w:uiPriority w:val="1"/>
    <w:qFormat/>
    <w:rsid w:val="00544475"/>
    <w:pPr>
      <w:spacing w:after="0" w:line="240" w:lineRule="auto"/>
    </w:pPr>
    <w:rPr>
      <w:rFonts w:ascii="Arial" w:eastAsia="Times New Roman" w:hAnsi="Arial" w:cs="Arial"/>
    </w:rPr>
  </w:style>
  <w:style w:type="character" w:customStyle="1" w:styleId="ac">
    <w:name w:val="Без интервала Знак"/>
    <w:link w:val="ab"/>
    <w:locked/>
    <w:rsid w:val="000C5624"/>
    <w:rPr>
      <w:rFonts w:ascii="Arial" w:eastAsia="Times New Roman" w:hAnsi="Arial" w:cs="Arial"/>
    </w:rPr>
  </w:style>
  <w:style w:type="character" w:customStyle="1" w:styleId="aa">
    <w:name w:val="Абзац списка Знак"/>
    <w:aliases w:val="List in Tables Знак,Bullets Знак,Paragraphe de liste1 Знак,List Paragraph1 Знак,Recommendation Знак,List Paragraph11 Знак,Bulleted List Paragraph Знак,ADB List Paragraph Знак,Report Para Знак,LIST OF TABLES. Знак,Number Bullets Знак"/>
    <w:link w:val="a0"/>
    <w:uiPriority w:val="34"/>
    <w:qFormat/>
    <w:locked/>
    <w:rsid w:val="000C5624"/>
  </w:style>
  <w:style w:type="character" w:styleId="ad">
    <w:name w:val="annotation reference"/>
    <w:basedOn w:val="a1"/>
    <w:uiPriority w:val="99"/>
    <w:semiHidden/>
    <w:unhideWhenUsed/>
    <w:rsid w:val="00354209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5420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35420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5420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54209"/>
    <w:rPr>
      <w:b/>
      <w:bCs/>
      <w:sz w:val="20"/>
      <w:szCs w:val="20"/>
    </w:rPr>
  </w:style>
  <w:style w:type="table" w:styleId="af2">
    <w:name w:val="Table Grid"/>
    <w:basedOn w:val="a2"/>
    <w:uiPriority w:val="59"/>
    <w:rsid w:val="00176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517742"/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customStyle="1" w:styleId="A1-Heading2">
    <w:name w:val="A1-Heading2"/>
    <w:basedOn w:val="2"/>
    <w:rsid w:val="00517742"/>
    <w:pPr>
      <w:jc w:val="center"/>
    </w:pPr>
    <w:rPr>
      <w:bCs/>
      <w:smallCaps/>
    </w:rPr>
  </w:style>
  <w:style w:type="paragraph" w:styleId="af3">
    <w:name w:val="Intense Quote"/>
    <w:basedOn w:val="a"/>
    <w:next w:val="a"/>
    <w:link w:val="af4"/>
    <w:uiPriority w:val="30"/>
    <w:qFormat/>
    <w:rsid w:val="00A741E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4">
    <w:name w:val="Выделенная цитата Знак"/>
    <w:basedOn w:val="a1"/>
    <w:link w:val="af3"/>
    <w:uiPriority w:val="30"/>
    <w:rsid w:val="00A741E1"/>
    <w:rPr>
      <w:i/>
      <w:iCs/>
      <w:color w:val="4F81BD" w:themeColor="accent1"/>
    </w:rPr>
  </w:style>
  <w:style w:type="paragraph" w:customStyle="1" w:styleId="ADBPARAStyle">
    <w:name w:val="ADB PARA Style"/>
    <w:basedOn w:val="a"/>
    <w:link w:val="ADBPARAStyleChar"/>
    <w:qFormat/>
    <w:rsid w:val="009712FF"/>
    <w:pPr>
      <w:numPr>
        <w:numId w:val="22"/>
      </w:numPr>
      <w:spacing w:after="24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ADBPARAStyleChar">
    <w:name w:val="ADB PARA Style Char"/>
    <w:link w:val="ADBPARAStyle"/>
    <w:rsid w:val="009712FF"/>
    <w:rPr>
      <w:rFonts w:ascii="Arial" w:eastAsia="Times New Roman" w:hAnsi="Arial" w:cs="Times New Roman"/>
      <w:szCs w:val="20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680C2B"/>
    <w:pPr>
      <w:tabs>
        <w:tab w:val="left" w:pos="1440"/>
      </w:tabs>
      <w:spacing w:after="0" w:line="240" w:lineRule="auto"/>
      <w:ind w:left="1440" w:hanging="720"/>
    </w:pPr>
    <w:rPr>
      <w:rFonts w:eastAsia="Times New Roman" w:cstheme="minorHAnsi"/>
      <w:b/>
      <w:bCs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sid w:val="00FF00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TextfrKfW">
    <w:name w:val="Text für KfW"/>
    <w:basedOn w:val="a"/>
    <w:rsid w:val="00FF0061"/>
    <w:pPr>
      <w:tabs>
        <w:tab w:val="left" w:pos="851"/>
        <w:tab w:val="left" w:pos="1418"/>
        <w:tab w:val="left" w:pos="2127"/>
      </w:tabs>
      <w:spacing w:after="240" w:line="360" w:lineRule="atLeast"/>
      <w:jc w:val="both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af5">
    <w:name w:val="Balloon Text"/>
    <w:basedOn w:val="a"/>
    <w:link w:val="af6"/>
    <w:uiPriority w:val="99"/>
    <w:semiHidden/>
    <w:unhideWhenUsed/>
    <w:rsid w:val="00887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887F12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2"/>
    <w:next w:val="af2"/>
    <w:uiPriority w:val="59"/>
    <w:rsid w:val="002F4F2D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Revision"/>
    <w:hidden/>
    <w:uiPriority w:val="99"/>
    <w:semiHidden/>
    <w:rsid w:val="006F07EB"/>
    <w:pPr>
      <w:spacing w:after="0" w:line="240" w:lineRule="auto"/>
    </w:pPr>
  </w:style>
  <w:style w:type="character" w:styleId="af8">
    <w:name w:val="Hyperlink"/>
    <w:basedOn w:val="a1"/>
    <w:uiPriority w:val="99"/>
    <w:unhideWhenUsed/>
    <w:rsid w:val="00F3292D"/>
    <w:rPr>
      <w:color w:val="0000FF" w:themeColor="hyperlink"/>
      <w:u w:val="single"/>
    </w:rPr>
  </w:style>
  <w:style w:type="character" w:styleId="af9">
    <w:name w:val="Unresolved Mention"/>
    <w:basedOn w:val="a1"/>
    <w:uiPriority w:val="99"/>
    <w:semiHidden/>
    <w:unhideWhenUsed/>
    <w:rsid w:val="00F3292D"/>
    <w:rPr>
      <w:color w:val="605E5C"/>
      <w:shd w:val="clear" w:color="auto" w:fill="E1DFDD"/>
    </w:rPr>
  </w:style>
  <w:style w:type="character" w:styleId="afa">
    <w:name w:val="Mention"/>
    <w:basedOn w:val="a1"/>
    <w:uiPriority w:val="99"/>
    <w:unhideWhenUsed/>
    <w:rsid w:val="005E314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db.org/projects/documents/kgz-50176-002-rr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8542b1fffc4a1c84659474212e3133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CWRD</TermName>
          <TermId xmlns="http://schemas.microsoft.com/office/infopath/2007/PartnerControls">6d71ff58-4882-4388-ab5c-218969b1e9c8</TermId>
        </TermInfo>
      </Terms>
    </j78542b1fffc4a1c84659474212e3133>
    <lcf76f155ced4ddcb4097134ff3c332f xmlns="45bb880f-e21c-456a-bfee-aeebcc95e709">
      <Terms xmlns="http://schemas.microsoft.com/office/infopath/2007/PartnerControls"/>
    </lcf76f155ced4ddcb4097134ff3c332f>
    <ProjectTitle xmlns="45bb880f-e21c-456a-bfee-aeebcc95e709">Grant / Loan</ProjectTit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0981A6F918946A4A4DDEB496CF1D4" ma:contentTypeVersion="42" ma:contentTypeDescription="Create a new document." ma:contentTypeScope="" ma:versionID="dea909c66ddea92106838afc13a44d73">
  <xsd:schema xmlns:xsd="http://www.w3.org/2001/XMLSchema" xmlns:xs="http://www.w3.org/2001/XMLSchema" xmlns:p="http://schemas.microsoft.com/office/2006/metadata/properties" xmlns:ns2="c1fdd505-2570-46c2-bd04-3e0f2d874cf5" xmlns:ns3="45bb880f-e21c-456a-bfee-aeebcc95e709" xmlns:ns4="7ee99070-694b-4410-af45-ab649b64d8b1" targetNamespace="http://schemas.microsoft.com/office/2006/metadata/properties" ma:root="true" ma:fieldsID="dd5c8e5158f33169331de49d2df8f613" ns2:_="" ns3:_="" ns4:_="">
    <xsd:import namespace="c1fdd505-2570-46c2-bd04-3e0f2d874cf5"/>
    <xsd:import namespace="45bb880f-e21c-456a-bfee-aeebcc95e709"/>
    <xsd:import namespace="7ee99070-694b-4410-af45-ab649b64d8b1"/>
    <xsd:element name="properties">
      <xsd:complexType>
        <xsd:sequence>
          <xsd:element name="documentManagement">
            <xsd:complexType>
              <xsd:all>
                <xsd:element ref="ns2:j78542b1fffc4a1c84659474212e3133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ProjectTitle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dd505-2570-46c2-bd04-3e0f2d874cf5" elementFormDefault="qualified">
    <xsd:import namespace="http://schemas.microsoft.com/office/2006/documentManagement/types"/>
    <xsd:import namespace="http://schemas.microsoft.com/office/infopath/2007/PartnerControls"/>
    <xsd:element name="j78542b1fffc4a1c84659474212e3133" ma:index="9" nillable="true" ma:taxonomy="true" ma:internalName="j78542b1fffc4a1c84659474212e3133" ma:taxonomyFieldName="ADBContentGroup" ma:displayName="Content Group" ma:readOnly="false" ma:default="2;#CWRD|6d71ff58-4882-4388-ab5c-218969b1e9c8" ma:fieldId="{378542b1-fffc-4a1c-8465-9474212e3133}" ma:taxonomyMulti="true" ma:sspId="115af50e-efb3-4a0e-b425-875ff625e09e" ma:termSetId="2a9ffbee-93a5-418b-bcdb-8d6817936e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b880f-e21c-456a-bfee-aeebcc95e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rojectTitle" ma:index="16" nillable="true" ma:displayName="Project Name" ma:default="Grant / Loan" ma:description="Please put the Project Name" ma:format="Dropdown" ma:internalName="ProjectTitle">
      <xsd:simpleType>
        <xsd:restriction base="dms:Text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15af50e-efb3-4a0e-b425-875ff625e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99070-694b-4410-af45-ab649b64d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AF0DF6-56D3-4705-B726-0380A7B31349}">
  <ds:schemaRefs>
    <ds:schemaRef ds:uri="http://schemas.microsoft.com/office/2006/metadata/properties"/>
    <ds:schemaRef ds:uri="http://schemas.microsoft.com/office/infopath/2007/PartnerControls"/>
    <ds:schemaRef ds:uri="c1fdd505-2570-46c2-bd04-3e0f2d874cf5"/>
    <ds:schemaRef ds:uri="45bb880f-e21c-456a-bfee-aeebcc95e709"/>
  </ds:schemaRefs>
</ds:datastoreItem>
</file>

<file path=customXml/itemProps2.xml><?xml version="1.0" encoding="utf-8"?>
<ds:datastoreItem xmlns:ds="http://schemas.openxmlformats.org/officeDocument/2006/customXml" ds:itemID="{DB7003A7-6F5D-4A85-ACB4-DA4890F8B9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83482-B5D3-4D5D-BA4E-26365281E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dd505-2570-46c2-bd04-3e0f2d874cf5"/>
    <ds:schemaRef ds:uri="45bb880f-e21c-456a-bfee-aeebcc95e709"/>
    <ds:schemaRef ds:uri="7ee99070-694b-4410-af45-ab649b64d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821</Words>
  <Characters>4686</Characters>
  <Application>Microsoft Office Word</Application>
  <DocSecurity>0</DocSecurity>
  <Lines>39</Lines>
  <Paragraphs>10</Paragraphs>
  <ScaleCrop>false</ScaleCrop>
  <Company>diakov.net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93</cp:revision>
  <cp:lastPrinted>2021-03-18T19:10:00Z</cp:lastPrinted>
  <dcterms:created xsi:type="dcterms:W3CDTF">2025-04-24T18:58:00Z</dcterms:created>
  <dcterms:modified xsi:type="dcterms:W3CDTF">2025-06-10T03:44:00Z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0x0101000900981A6F918946A4A4DDEB496CF1D4</vt:lpwstr>
  </property>
  <property fmtid="{D5CDD505-2E9C-101B-9397-08002B2CF9AE}" pid="3" name="TaxCatchAll">
    <vt:lpwstr>2;#CWRD|6d71ff58-4882-4388-ab5c-218969b1e9c8;#1;#English|16ac8743-31bb-43f8-9a73-533a041667d6</vt:lpwstr>
  </property>
  <property fmtid="{D5CDD505-2E9C-101B-9397-08002B2CF9AE}" pid="4" name="h00e4aaaf4624e24a7df7f06faa038c6">
    <vt:lpwstr>English|16ac8743-31bb-43f8-9a73-533a041667d6</vt:lpwstr>
  </property>
  <property fmtid="{D5CDD505-2E9C-101B-9397-08002B2CF9AE}" pid="5" name="ClassificationContentMarkingFooterShapeIds">
    <vt:lpwstr>79ee18bc,124182f1,60b6b9f0</vt:lpwstr>
  </property>
  <property fmtid="{D5CDD505-2E9C-101B-9397-08002B2CF9AE}" pid="6" name="ClassificationContentMarkingFooterFontProps">
    <vt:lpwstr>#000000,8,Calibri</vt:lpwstr>
  </property>
  <property fmtid="{D5CDD505-2E9C-101B-9397-08002B2CF9AE}" pid="7" name="ClassificationContentMarkingFooterText">
    <vt:lpwstr>INTERNAL. This information is accessible to ADB Management and Staff. It may be shared outside ADB with appropriate permission.</vt:lpwstr>
  </property>
  <property fmtid="{D5CDD505-2E9C-101B-9397-08002B2CF9AE}" pid="8" name="MSIP_Label_817d4574-7375-4d17-b29c-6e4c6df0fcb0_Enabled">
    <vt:lpwstr>true</vt:lpwstr>
  </property>
  <property fmtid="{D5CDD505-2E9C-101B-9397-08002B2CF9AE}" pid="9" name="MSIP_Label_817d4574-7375-4d17-b29c-6e4c6df0fcb0_SetDate">
    <vt:lpwstr>2025-05-01T05:29:29Z</vt:lpwstr>
  </property>
  <property fmtid="{D5CDD505-2E9C-101B-9397-08002B2CF9AE}" pid="10" name="MSIP_Label_817d4574-7375-4d17-b29c-6e4c6df0fcb0_Method">
    <vt:lpwstr>Standard</vt:lpwstr>
  </property>
  <property fmtid="{D5CDD505-2E9C-101B-9397-08002B2CF9AE}" pid="11" name="MSIP_Label_817d4574-7375-4d17-b29c-6e4c6df0fcb0_Name">
    <vt:lpwstr>ADB Internal</vt:lpwstr>
  </property>
  <property fmtid="{D5CDD505-2E9C-101B-9397-08002B2CF9AE}" pid="12" name="MSIP_Label_817d4574-7375-4d17-b29c-6e4c6df0fcb0_SiteId">
    <vt:lpwstr>9495d6bb-41c2-4c58-848f-92e52cf3d640</vt:lpwstr>
  </property>
  <property fmtid="{D5CDD505-2E9C-101B-9397-08002B2CF9AE}" pid="13" name="MSIP_Label_817d4574-7375-4d17-b29c-6e4c6df0fcb0_ActionId">
    <vt:lpwstr>d81aee70-e260-4c7c-86fa-c18a6b6cfc82</vt:lpwstr>
  </property>
  <property fmtid="{D5CDD505-2E9C-101B-9397-08002B2CF9AE}" pid="14" name="MSIP_Label_817d4574-7375-4d17-b29c-6e4c6df0fcb0_ContentBits">
    <vt:lpwstr>2</vt:lpwstr>
  </property>
  <property fmtid="{D5CDD505-2E9C-101B-9397-08002B2CF9AE}" pid="15" name="MSIP_Label_817d4574-7375-4d17-b29c-6e4c6df0fcb0_Tag">
    <vt:lpwstr>10, 3, 0, 1</vt:lpwstr>
  </property>
  <property fmtid="{D5CDD505-2E9C-101B-9397-08002B2CF9AE}" pid="16" name="MediaServiceImageTags">
    <vt:lpwstr/>
  </property>
  <property fmtid="{D5CDD505-2E9C-101B-9397-08002B2CF9AE}" pid="17" name="ADBProjectDocumentType">
    <vt:lpwstr/>
  </property>
  <property fmtid="{D5CDD505-2E9C-101B-9397-08002B2CF9AE}" pid="18" name="ADBContentGroup">
    <vt:lpwstr>2;#CWRD|6d71ff58-4882-4388-ab5c-218969b1e9c8</vt:lpwstr>
  </property>
  <property fmtid="{D5CDD505-2E9C-101B-9397-08002B2CF9AE}" pid="19" name="ADBSector">
    <vt:lpwstr/>
  </property>
  <property fmtid="{D5CDD505-2E9C-101B-9397-08002B2CF9AE}" pid="20" name="de77c5b4d20d4bdeb0b6d09350193e53">
    <vt:lpwstr/>
  </property>
  <property fmtid="{D5CDD505-2E9C-101B-9397-08002B2CF9AE}" pid="21" name="d01a0ce1b141461dbfb235a3ab729a2c">
    <vt:lpwstr/>
  </property>
  <property fmtid="{D5CDD505-2E9C-101B-9397-08002B2CF9AE}" pid="22" name="ADBDocumentSecurity">
    <vt:lpwstr/>
  </property>
  <property fmtid="{D5CDD505-2E9C-101B-9397-08002B2CF9AE}" pid="23" name="ADBDocumentLanguage">
    <vt:lpwstr>1;#English|16ac8743-31bb-43f8-9a73-533a041667d6</vt:lpwstr>
  </property>
  <property fmtid="{D5CDD505-2E9C-101B-9397-08002B2CF9AE}" pid="24" name="ADBDocumentType">
    <vt:lpwstr/>
  </property>
  <property fmtid="{D5CDD505-2E9C-101B-9397-08002B2CF9AE}" pid="25" name="hca2169e3b0945318411f30479ba40c8">
    <vt:lpwstr/>
  </property>
  <property fmtid="{D5CDD505-2E9C-101B-9397-08002B2CF9AE}" pid="26" name="ADBDepartmentOwner">
    <vt:lpwstr/>
  </property>
  <property fmtid="{D5CDD505-2E9C-101B-9397-08002B2CF9AE}" pid="27" name="p030e467f78f45b4ae8f7e2c17ea4d82">
    <vt:lpwstr/>
  </property>
  <property fmtid="{D5CDD505-2E9C-101B-9397-08002B2CF9AE}" pid="28" name="a37ff23a602146d4934a49238d370ca5">
    <vt:lpwstr/>
  </property>
  <property fmtid="{D5CDD505-2E9C-101B-9397-08002B2CF9AE}" pid="29" name="k985dbdc596c44d7acaf8184f33920f0">
    <vt:lpwstr/>
  </property>
  <property fmtid="{D5CDD505-2E9C-101B-9397-08002B2CF9AE}" pid="30" name="ADBCountry">
    <vt:lpwstr/>
  </property>
  <property fmtid="{D5CDD505-2E9C-101B-9397-08002B2CF9AE}" pid="31" name="d61536b25a8a4fedb48bb564279be82a">
    <vt:lpwstr/>
  </property>
  <property fmtid="{D5CDD505-2E9C-101B-9397-08002B2CF9AE}" pid="32" name="ADBCountryDocumentType">
    <vt:lpwstr/>
  </property>
  <property fmtid="{D5CDD505-2E9C-101B-9397-08002B2CF9AE}" pid="33" name="ADBProject">
    <vt:lpwstr/>
  </property>
  <property fmtid="{D5CDD505-2E9C-101B-9397-08002B2CF9AE}" pid="34" name="a0d1b14b197747dfafc19f70ff45d4f6">
    <vt:lpwstr/>
  </property>
</Properties>
</file>