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CC" w:rsidRDefault="002B7DCC" w:rsidP="002B7DCC">
      <w:pPr>
        <w:jc w:val="center"/>
        <w:rPr>
          <w:rFonts w:ascii="Times New Roman" w:hAnsi="Times New Roman" w:cs="Times New Roman"/>
          <w:b/>
          <w:sz w:val="28"/>
        </w:rPr>
      </w:pPr>
      <w:r w:rsidRPr="00F229BC">
        <w:rPr>
          <w:rFonts w:ascii="Times New Roman" w:hAnsi="Times New Roman" w:cs="Times New Roman"/>
          <w:b/>
          <w:sz w:val="28"/>
        </w:rPr>
        <w:t>Техническое задания по отбору</w:t>
      </w:r>
    </w:p>
    <w:p w:rsidR="00F0669C" w:rsidRDefault="002B7DCC" w:rsidP="002B7D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Международного </w:t>
      </w:r>
      <w:r w:rsidRPr="002B7DCC">
        <w:rPr>
          <w:rFonts w:ascii="Times New Roman" w:hAnsi="Times New Roman" w:cs="Times New Roman"/>
          <w:b/>
          <w:bCs/>
          <w:sz w:val="28"/>
        </w:rPr>
        <w:t>Советник</w:t>
      </w:r>
      <w:r>
        <w:rPr>
          <w:rFonts w:ascii="Times New Roman" w:hAnsi="Times New Roman" w:cs="Times New Roman"/>
          <w:b/>
          <w:bCs/>
          <w:sz w:val="28"/>
          <w:lang w:val="ru-RU"/>
        </w:rPr>
        <w:t>а</w:t>
      </w:r>
      <w:r w:rsidRPr="002B7DCC">
        <w:rPr>
          <w:rFonts w:ascii="Times New Roman" w:hAnsi="Times New Roman" w:cs="Times New Roman"/>
          <w:b/>
          <w:bCs/>
          <w:sz w:val="28"/>
        </w:rPr>
        <w:t xml:space="preserve"> по технологиям</w:t>
      </w:r>
    </w:p>
    <w:p w:rsidR="002B7DCC" w:rsidRDefault="002B7DCC" w:rsidP="002B7DCC">
      <w:pPr>
        <w:rPr>
          <w:rFonts w:ascii="Times New Roman" w:hAnsi="Times New Roman" w:cs="Times New Roman"/>
          <w:b/>
          <w:bCs/>
          <w:sz w:val="28"/>
        </w:rPr>
      </w:pPr>
    </w:p>
    <w:p w:rsidR="002B7DCC" w:rsidRDefault="002B7DCC" w:rsidP="002B7DCC"/>
    <w:p w:rsidR="002B7DCC" w:rsidRPr="006B4EE5" w:rsidRDefault="002B7DCC" w:rsidP="002B7DCC">
      <w:pPr>
        <w:adjustRightInd/>
        <w:spacing w:after="200" w:line="276" w:lineRule="auto"/>
        <w:jc w:val="left"/>
        <w:rPr>
          <w:rFonts w:eastAsia="MS Mincho" w:cs="Arial"/>
          <w:b/>
          <w:bCs/>
          <w:color w:val="auto"/>
          <w:lang w:eastAsia="ja-JP"/>
        </w:rPr>
      </w:pPr>
      <w:r>
        <w:rPr>
          <w:rFonts w:eastAsia="MS Mincho" w:cs="Arial"/>
          <w:b/>
          <w:bCs/>
          <w:color w:val="auto"/>
          <w:lang w:eastAsia="ja-JP"/>
        </w:rPr>
        <w:t xml:space="preserve">Б. </w:t>
      </w:r>
      <w:r w:rsidRPr="006B4EE5">
        <w:rPr>
          <w:rFonts w:eastAsia="MS Mincho" w:cs="Arial"/>
          <w:b/>
          <w:bCs/>
          <w:color w:val="auto"/>
          <w:lang w:eastAsia="ja-JP"/>
        </w:rPr>
        <w:tab/>
      </w:r>
      <w:r>
        <w:rPr>
          <w:rFonts w:eastAsia="MS Mincho" w:cs="Arial"/>
          <w:b/>
          <w:bCs/>
          <w:color w:val="auto"/>
          <w:lang w:eastAsia="ja-JP"/>
        </w:rPr>
        <w:t>Советник по технологиям (международный</w:t>
      </w:r>
      <w:r>
        <w:rPr>
          <w:rFonts w:eastAsia="MS Mincho" w:cs="Arial"/>
          <w:b/>
          <w:bCs/>
          <w:color w:val="auto"/>
          <w:lang w:val="ky-KG" w:eastAsia="ja-JP"/>
        </w:rPr>
        <w:t>,</w:t>
      </w:r>
      <w:r>
        <w:rPr>
          <w:rFonts w:eastAsia="MS Mincho" w:cs="Arial"/>
          <w:b/>
          <w:bCs/>
          <w:color w:val="auto"/>
          <w:lang w:eastAsia="ja-JP"/>
        </w:rPr>
        <w:t xml:space="preserve"> 6 человеко-месяцев)</w:t>
      </w:r>
    </w:p>
    <w:p w:rsidR="002B7DCC" w:rsidRPr="006B4EE5" w:rsidRDefault="002B7DCC" w:rsidP="002B7DCC">
      <w:pPr>
        <w:adjustRightInd/>
        <w:spacing w:after="200" w:line="276" w:lineRule="auto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2.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>Цель</w:t>
      </w:r>
      <w:r w:rsidRPr="006B4EE5">
        <w:rPr>
          <w:rFonts w:ascii="Calibri" w:eastAsia="MS Mincho" w:hAnsi="Calibri" w:cs="Times New Roman"/>
          <w:color w:val="auto"/>
          <w:lang w:eastAsia="ja-JP"/>
        </w:rPr>
        <w:t xml:space="preserve"> </w:t>
      </w:r>
      <w:r w:rsidRPr="006B4EE5">
        <w:rPr>
          <w:rFonts w:eastAsia="MS Mincho" w:cs="Arial"/>
          <w:b/>
          <w:bCs/>
          <w:color w:val="auto"/>
          <w:lang w:eastAsia="ja-JP"/>
        </w:rPr>
        <w:t xml:space="preserve">и </w:t>
      </w:r>
      <w:proofErr w:type="spellStart"/>
      <w:r w:rsidRPr="006B4EE5">
        <w:rPr>
          <w:rFonts w:eastAsia="MS Mincho" w:cs="Arial"/>
          <w:b/>
          <w:bCs/>
          <w:color w:val="auto"/>
          <w:lang w:eastAsia="ja-JP"/>
        </w:rPr>
        <w:t>назначени</w:t>
      </w:r>
      <w:proofErr w:type="spellEnd"/>
      <w:r>
        <w:rPr>
          <w:rFonts w:eastAsia="MS Mincho" w:cs="Arial"/>
          <w:b/>
          <w:bCs/>
          <w:color w:val="auto"/>
          <w:lang w:val="ru-RU" w:eastAsia="ja-JP"/>
        </w:rPr>
        <w:t>е задания</w:t>
      </w:r>
      <w:r w:rsidRPr="006B4EE5">
        <w:rPr>
          <w:rFonts w:eastAsia="MS Mincho" w:cs="Arial"/>
          <w:b/>
          <w:bCs/>
          <w:color w:val="auto"/>
          <w:lang w:eastAsia="ja-JP"/>
        </w:rPr>
        <w:t xml:space="preserve">. </w:t>
      </w:r>
      <w:r w:rsidRPr="00FC0C71">
        <w:rPr>
          <w:rFonts w:eastAsia="MS Mincho" w:cs="Arial"/>
          <w:bCs/>
          <w:color w:val="auto"/>
          <w:lang w:eastAsia="ja-JP"/>
        </w:rPr>
        <w:t>Азиатский банк развития (АБР) через ТП 6861-</w:t>
      </w:r>
      <w:r>
        <w:rPr>
          <w:rFonts w:eastAsia="MS Mincho" w:cs="Arial"/>
          <w:bCs/>
          <w:color w:val="auto"/>
          <w:lang w:val="en-US" w:eastAsia="ja-JP"/>
        </w:rPr>
        <w:t>KGZ</w:t>
      </w:r>
      <w:r w:rsidRPr="00FC0C71">
        <w:rPr>
          <w:rFonts w:eastAsia="MS Mincho" w:cs="Arial"/>
          <w:bCs/>
          <w:color w:val="auto"/>
          <w:lang w:eastAsia="ja-JP"/>
        </w:rPr>
        <w:t xml:space="preserve"> улучшит государственное управление посредством более инновационной и функциональной системы электронных закупок. ТП улучшит фун</w:t>
      </w:r>
      <w:r>
        <w:rPr>
          <w:rFonts w:eastAsia="MS Mincho" w:cs="Arial"/>
          <w:bCs/>
          <w:color w:val="auto"/>
          <w:lang w:eastAsia="ja-JP"/>
        </w:rPr>
        <w:t xml:space="preserve">кциональность системы </w:t>
      </w:r>
      <w:proofErr w:type="spellStart"/>
      <w:r>
        <w:rPr>
          <w:rFonts w:eastAsia="MS Mincho" w:cs="Arial"/>
          <w:bCs/>
          <w:color w:val="auto"/>
          <w:lang w:eastAsia="ja-JP"/>
        </w:rPr>
        <w:t>электронн</w:t>
      </w:r>
      <w:r>
        <w:rPr>
          <w:rFonts w:eastAsia="MS Mincho" w:cs="Arial"/>
          <w:bCs/>
          <w:color w:val="auto"/>
          <w:lang w:val="ru-RU" w:eastAsia="ja-JP"/>
        </w:rPr>
        <w:t>ых</w:t>
      </w:r>
      <w:proofErr w:type="spellEnd"/>
      <w:r w:rsidRPr="00FC0C71">
        <w:rPr>
          <w:rFonts w:eastAsia="MS Mincho" w:cs="Arial"/>
          <w:bCs/>
          <w:color w:val="auto"/>
          <w:lang w:eastAsia="ja-JP"/>
        </w:rPr>
        <w:t xml:space="preserve"> </w:t>
      </w:r>
      <w:r>
        <w:rPr>
          <w:rFonts w:eastAsia="MS Mincho" w:cs="Arial"/>
          <w:bCs/>
          <w:color w:val="auto"/>
          <w:lang w:val="ru-RU" w:eastAsia="ja-JP"/>
        </w:rPr>
        <w:t>государственных закупок</w:t>
      </w:r>
      <w:r w:rsidRPr="00FC0C71">
        <w:rPr>
          <w:rFonts w:eastAsia="MS Mincho" w:cs="Arial"/>
          <w:bCs/>
          <w:color w:val="auto"/>
          <w:lang w:eastAsia="ja-JP"/>
        </w:rPr>
        <w:t xml:space="preserve"> (</w:t>
      </w:r>
      <w:r>
        <w:rPr>
          <w:rFonts w:eastAsia="MS Mincho" w:cs="Arial"/>
          <w:bCs/>
          <w:color w:val="auto"/>
          <w:lang w:val="ru-RU" w:eastAsia="ja-JP"/>
        </w:rPr>
        <w:t>ЭГЗ</w:t>
      </w:r>
      <w:r w:rsidRPr="00FC0C71">
        <w:rPr>
          <w:rFonts w:eastAsia="MS Mincho" w:cs="Arial"/>
          <w:bCs/>
          <w:color w:val="auto"/>
          <w:lang w:eastAsia="ja-JP"/>
        </w:rPr>
        <w:t>)</w:t>
      </w:r>
      <w:r>
        <w:rPr>
          <w:rFonts w:eastAsia="MS Mincho" w:cs="Arial"/>
          <w:bCs/>
          <w:color w:val="auto"/>
          <w:lang w:val="ru-RU" w:eastAsia="ja-JP"/>
        </w:rPr>
        <w:t xml:space="preserve"> </w:t>
      </w:r>
      <w:proofErr w:type="spellStart"/>
      <w:r w:rsidRPr="00FC0C71">
        <w:rPr>
          <w:rFonts w:eastAsia="MS Mincho" w:cs="Arial"/>
          <w:bCs/>
          <w:color w:val="auto"/>
          <w:lang w:eastAsia="ja-JP"/>
        </w:rPr>
        <w:t>Кыргызской</w:t>
      </w:r>
      <w:proofErr w:type="spellEnd"/>
      <w:r w:rsidRPr="00FC0C71">
        <w:rPr>
          <w:rFonts w:eastAsia="MS Mincho" w:cs="Arial"/>
          <w:bCs/>
          <w:color w:val="auto"/>
          <w:lang w:eastAsia="ja-JP"/>
        </w:rPr>
        <w:t xml:space="preserve"> Республики и завершит ее </w:t>
      </w:r>
      <w:proofErr w:type="spellStart"/>
      <w:r w:rsidRPr="00FC0C71">
        <w:rPr>
          <w:rFonts w:eastAsia="MS Mincho" w:cs="Arial"/>
          <w:bCs/>
          <w:color w:val="auto"/>
          <w:lang w:eastAsia="ja-JP"/>
        </w:rPr>
        <w:t>цифровизацию</w:t>
      </w:r>
      <w:proofErr w:type="spellEnd"/>
      <w:r w:rsidRPr="00FC0C71">
        <w:rPr>
          <w:rFonts w:eastAsia="MS Mincho" w:cs="Arial"/>
          <w:bCs/>
          <w:color w:val="auto"/>
          <w:lang w:eastAsia="ja-JP"/>
        </w:rPr>
        <w:t xml:space="preserve"> путем разработки и внедрения новых модулей и усовершенствования существующих</w:t>
      </w:r>
      <w:r>
        <w:rPr>
          <w:rFonts w:eastAsia="MS Mincho" w:cs="Arial"/>
          <w:bCs/>
          <w:color w:val="auto"/>
          <w:lang w:val="ru-RU" w:eastAsia="ja-JP"/>
        </w:rPr>
        <w:t>.</w:t>
      </w:r>
      <w:r w:rsidRPr="006B4EE5">
        <w:rPr>
          <w:rFonts w:eastAsia="MS Mincho" w:cs="Arial"/>
          <w:color w:val="auto"/>
          <w:lang w:eastAsia="ja-JP"/>
        </w:rPr>
        <w:t xml:space="preserve"> Следующие вопросы являются критическими и требуют вмешательства в рамках этой ТП:</w:t>
      </w:r>
    </w:p>
    <w:p w:rsidR="002B7DCC" w:rsidRPr="006B4EE5" w:rsidRDefault="002B7DCC" w:rsidP="002B7DCC">
      <w:pPr>
        <w:adjustRightInd/>
        <w:ind w:left="72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• </w:t>
      </w:r>
      <w:r w:rsidRPr="006B4EE5">
        <w:rPr>
          <w:rFonts w:eastAsia="MS Mincho" w:cs="Arial"/>
          <w:color w:val="auto"/>
          <w:lang w:eastAsia="ja-JP"/>
        </w:rPr>
        <w:tab/>
      </w:r>
      <w:r w:rsidRPr="00802D86">
        <w:rPr>
          <w:rFonts w:eastAsia="MS Mincho" w:cs="Arial"/>
          <w:color w:val="auto"/>
          <w:lang w:eastAsia="ja-JP"/>
        </w:rPr>
        <w:t xml:space="preserve">Усовершенствование существующих модулей: существующие модули охватывают операции по закупкам от планирования до </w:t>
      </w:r>
      <w:proofErr w:type="spellStart"/>
      <w:r>
        <w:rPr>
          <w:rFonts w:eastAsia="MS Mincho" w:cs="Arial"/>
          <w:color w:val="auto"/>
          <w:lang w:val="ru-RU" w:eastAsia="ja-JP"/>
        </w:rPr>
        <w:t>вск</w:t>
      </w:r>
      <w:r w:rsidRPr="00802D86">
        <w:rPr>
          <w:rFonts w:eastAsia="MS Mincho" w:cs="Arial"/>
          <w:color w:val="auto"/>
          <w:lang w:eastAsia="ja-JP"/>
        </w:rPr>
        <w:t>рытия</w:t>
      </w:r>
      <w:proofErr w:type="spellEnd"/>
      <w:r w:rsidRPr="00802D86">
        <w:rPr>
          <w:rFonts w:eastAsia="MS Mincho" w:cs="Arial"/>
          <w:color w:val="auto"/>
          <w:lang w:eastAsia="ja-JP"/>
        </w:rPr>
        <w:t xml:space="preserve"> </w:t>
      </w:r>
      <w:r>
        <w:rPr>
          <w:rFonts w:eastAsia="MS Mincho" w:cs="Arial"/>
          <w:color w:val="auto"/>
          <w:lang w:val="ru-RU" w:eastAsia="ja-JP"/>
        </w:rPr>
        <w:t>тендерных заявок</w:t>
      </w:r>
      <w:r w:rsidRPr="00802D86">
        <w:rPr>
          <w:rFonts w:eastAsia="MS Mincho" w:cs="Arial"/>
          <w:color w:val="auto"/>
          <w:lang w:eastAsia="ja-JP"/>
        </w:rPr>
        <w:t xml:space="preserve"> и были разработаны в 2015 году. Наряду с улучшением функциональности они нуждаются в серьезном обновлении и модернизации</w:t>
      </w:r>
      <w:r w:rsidRPr="006B4EE5">
        <w:rPr>
          <w:rFonts w:eastAsia="MS Mincho" w:cs="Arial"/>
          <w:color w:val="auto"/>
          <w:lang w:eastAsia="ja-JP"/>
        </w:rPr>
        <w:t>.</w:t>
      </w:r>
    </w:p>
    <w:p w:rsidR="002B7DCC" w:rsidRPr="006B4EE5" w:rsidRDefault="002B7DCC" w:rsidP="002B7DCC">
      <w:pPr>
        <w:adjustRightInd/>
        <w:ind w:left="72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• </w:t>
      </w:r>
      <w:r w:rsidRPr="006B4EE5">
        <w:rPr>
          <w:rFonts w:eastAsia="MS Mincho" w:cs="Arial"/>
          <w:color w:val="auto"/>
          <w:lang w:eastAsia="ja-JP"/>
        </w:rPr>
        <w:tab/>
        <w:t xml:space="preserve">Разработка новых модулей: все процессы после </w:t>
      </w:r>
      <w:proofErr w:type="spellStart"/>
      <w:r>
        <w:rPr>
          <w:rFonts w:eastAsia="MS Mincho" w:cs="Arial"/>
          <w:color w:val="auto"/>
          <w:lang w:val="ru-RU" w:eastAsia="ja-JP"/>
        </w:rPr>
        <w:t>вс</w:t>
      </w:r>
      <w:r w:rsidRPr="006B4EE5">
        <w:rPr>
          <w:rFonts w:eastAsia="MS Mincho" w:cs="Arial"/>
          <w:color w:val="auto"/>
          <w:lang w:eastAsia="ja-JP"/>
        </w:rPr>
        <w:t>крытия</w:t>
      </w:r>
      <w:proofErr w:type="spellEnd"/>
      <w:r w:rsidRPr="006B4EE5">
        <w:rPr>
          <w:rFonts w:eastAsia="MS Mincho" w:cs="Arial"/>
          <w:color w:val="auto"/>
          <w:lang w:eastAsia="ja-JP"/>
        </w:rPr>
        <w:t xml:space="preserve"> заявок выполняются вручную, и ТП разработает новые модули для перевода их в режим онлайн.</w:t>
      </w:r>
    </w:p>
    <w:p w:rsidR="002B7DCC" w:rsidRPr="006B4EE5" w:rsidRDefault="002B7DCC" w:rsidP="002B7DCC">
      <w:pPr>
        <w:adjustRightInd/>
        <w:ind w:left="72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• </w:t>
      </w:r>
      <w:r w:rsidRPr="006B4EE5">
        <w:rPr>
          <w:rFonts w:eastAsia="MS Mincho" w:cs="Arial"/>
          <w:color w:val="auto"/>
          <w:lang w:eastAsia="ja-JP"/>
        </w:rPr>
        <w:tab/>
        <w:t xml:space="preserve">ИТ-аудит: для улучшения </w:t>
      </w:r>
      <w:proofErr w:type="spellStart"/>
      <w:r w:rsidRPr="006B4EE5">
        <w:rPr>
          <w:rFonts w:eastAsia="MS Mincho" w:cs="Arial"/>
          <w:color w:val="auto"/>
          <w:lang w:eastAsia="ja-JP"/>
        </w:rPr>
        <w:t>кибербезопасности</w:t>
      </w:r>
      <w:proofErr w:type="spellEnd"/>
      <w:r w:rsidRPr="006B4EE5">
        <w:rPr>
          <w:rFonts w:eastAsia="MS Mincho" w:cs="Arial"/>
          <w:color w:val="auto"/>
          <w:lang w:eastAsia="ja-JP"/>
        </w:rPr>
        <w:t xml:space="preserve"> необходимо провести аудит </w:t>
      </w:r>
      <w:r>
        <w:rPr>
          <w:rFonts w:eastAsia="MS Mincho" w:cs="Arial"/>
          <w:color w:val="auto"/>
          <w:lang w:val="ru-RU" w:eastAsia="ja-JP"/>
        </w:rPr>
        <w:t>ЭГЗ</w:t>
      </w:r>
      <w:r>
        <w:rPr>
          <w:rFonts w:eastAsia="MS Mincho" w:cs="Arial"/>
          <w:color w:val="auto"/>
          <w:lang w:eastAsia="ja-JP"/>
        </w:rPr>
        <w:t xml:space="preserve"> и рекомендации детально разработаны</w:t>
      </w:r>
      <w:r w:rsidRPr="006B4EE5">
        <w:rPr>
          <w:rFonts w:eastAsia="MS Mincho" w:cs="Arial"/>
          <w:color w:val="auto"/>
          <w:lang w:eastAsia="ja-JP"/>
        </w:rPr>
        <w:t xml:space="preserve"> и </w:t>
      </w:r>
      <w:proofErr w:type="spellStart"/>
      <w:r w:rsidRPr="006B4EE5">
        <w:rPr>
          <w:rFonts w:eastAsia="MS Mincho" w:cs="Arial"/>
          <w:color w:val="auto"/>
          <w:lang w:eastAsia="ja-JP"/>
        </w:rPr>
        <w:t>внедр</w:t>
      </w:r>
      <w:r>
        <w:rPr>
          <w:rFonts w:eastAsia="MS Mincho" w:cs="Arial"/>
          <w:color w:val="auto"/>
          <w:lang w:val="ru-RU" w:eastAsia="ja-JP"/>
        </w:rPr>
        <w:t>ены</w:t>
      </w:r>
      <w:proofErr w:type="spellEnd"/>
      <w:r w:rsidRPr="006B4EE5">
        <w:rPr>
          <w:rFonts w:eastAsia="MS Mincho" w:cs="Arial"/>
          <w:color w:val="auto"/>
          <w:lang w:eastAsia="ja-JP"/>
        </w:rPr>
        <w:t>.</w:t>
      </w:r>
    </w:p>
    <w:p w:rsidR="002B7DCC" w:rsidRPr="006B4EE5" w:rsidRDefault="002B7DCC" w:rsidP="002B7DCC">
      <w:pPr>
        <w:adjustRightInd/>
        <w:ind w:left="720" w:hanging="270"/>
        <w:jc w:val="left"/>
        <w:rPr>
          <w:rFonts w:eastAsia="MS Mincho" w:cs="Arial"/>
          <w:color w:val="auto"/>
          <w:lang w:eastAsia="ja-JP"/>
        </w:rPr>
      </w:pPr>
    </w:p>
    <w:p w:rsidR="002B7DCC" w:rsidRDefault="002B7DCC" w:rsidP="002B7DCC">
      <w:pPr>
        <w:adjustRightInd/>
        <w:spacing w:after="200" w:line="276" w:lineRule="auto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3.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 xml:space="preserve">Объем работ. </w:t>
      </w:r>
      <w:r w:rsidRPr="006B4EE5">
        <w:rPr>
          <w:rFonts w:eastAsia="MS Mincho" w:cs="Arial"/>
          <w:color w:val="auto"/>
          <w:lang w:eastAsia="ja-JP"/>
        </w:rPr>
        <w:t xml:space="preserve">Ожидается, что консультант предоставит консультативные услуги по разработке и внедрению усовершенствованного и нового программного обеспечения для системы государственных электронных закупок. Он/она будет сотрудничать с командой из 10 других сотрудников проекта и предоставлять технологические </w:t>
      </w:r>
      <w:r>
        <w:rPr>
          <w:rFonts w:eastAsia="MS Mincho" w:cs="Arial"/>
          <w:color w:val="auto"/>
          <w:lang w:eastAsia="ja-JP"/>
        </w:rPr>
        <w:t xml:space="preserve">знания 6 разработчикам программного обеспечения. Он/она будет выполнять поставленные задачи под непосредственным </w:t>
      </w:r>
      <w:r>
        <w:rPr>
          <w:rFonts w:eastAsia="MS Mincho" w:cs="Arial"/>
          <w:color w:val="auto"/>
          <w:lang w:val="ru-RU" w:eastAsia="ja-JP"/>
        </w:rPr>
        <w:t>контролем</w:t>
      </w:r>
      <w:r>
        <w:rPr>
          <w:rFonts w:eastAsia="MS Mincho" w:cs="Arial"/>
          <w:color w:val="auto"/>
          <w:lang w:eastAsia="ja-JP"/>
        </w:rPr>
        <w:t xml:space="preserve"> и руководством </w:t>
      </w:r>
      <w:r>
        <w:rPr>
          <w:rFonts w:eastAsia="MS Mincho" w:cs="Arial"/>
          <w:color w:val="auto"/>
          <w:lang w:val="ru-RU" w:eastAsia="ja-JP"/>
        </w:rPr>
        <w:t>Менеджера</w:t>
      </w:r>
      <w:r>
        <w:rPr>
          <w:rFonts w:eastAsia="MS Mincho" w:cs="Arial"/>
          <w:color w:val="auto"/>
          <w:lang w:eastAsia="ja-JP"/>
        </w:rPr>
        <w:t xml:space="preserve"> проекта.</w:t>
      </w:r>
    </w:p>
    <w:p w:rsidR="002B7DCC" w:rsidRPr="006B4EE5" w:rsidRDefault="002B7DCC" w:rsidP="002B7DCC">
      <w:pPr>
        <w:adjustRightInd/>
        <w:spacing w:after="200" w:line="276" w:lineRule="auto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4.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>Подробные задачи и ожидаемые результаты</w:t>
      </w:r>
      <w:r w:rsidRPr="006B4EE5">
        <w:rPr>
          <w:rFonts w:eastAsia="MS Mincho" w:cs="Arial"/>
          <w:color w:val="auto"/>
          <w:lang w:eastAsia="ja-JP"/>
        </w:rPr>
        <w:t>:</w:t>
      </w:r>
    </w:p>
    <w:p w:rsidR="002B7DCC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r w:rsidRPr="00BE0E16">
        <w:rPr>
          <w:rFonts w:cs="Arial"/>
          <w:color w:val="auto"/>
          <w:lang w:eastAsia="ja-JP"/>
        </w:rPr>
        <w:t>Оказать консультативную поддержку, необходимую для общей реализации Проекта.</w:t>
      </w:r>
    </w:p>
    <w:p w:rsidR="002B7DCC" w:rsidRPr="00B261AA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val="ru-RU" w:eastAsia="ja-JP"/>
        </w:rPr>
      </w:pPr>
      <w:r w:rsidRPr="00836849">
        <w:rPr>
          <w:rFonts w:cs="Arial"/>
          <w:color w:val="auto"/>
          <w:lang w:eastAsia="ja-JP"/>
        </w:rPr>
        <w:t>Активно участвовать в написании программного кода, проектировании баз данных и разработке основных функциональных модулей программного обеспечения</w:t>
      </w:r>
      <w:r>
        <w:rPr>
          <w:rFonts w:cs="Arial"/>
          <w:color w:val="auto"/>
          <w:lang w:val="ru-RU" w:eastAsia="ja-JP"/>
        </w:rPr>
        <w:t>.</w:t>
      </w:r>
    </w:p>
    <w:p w:rsidR="002B7DCC" w:rsidRPr="00B261AA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val="ru-RU" w:eastAsia="ja-JP"/>
        </w:rPr>
      </w:pPr>
      <w:r>
        <w:rPr>
          <w:rFonts w:cs="Arial"/>
          <w:color w:val="auto"/>
          <w:lang w:val="ru-RU" w:eastAsia="ja-JP"/>
        </w:rPr>
        <w:t>У</w:t>
      </w:r>
      <w:proofErr w:type="spellStart"/>
      <w:r w:rsidRPr="00836849">
        <w:rPr>
          <w:rFonts w:cs="Arial"/>
          <w:color w:val="auto"/>
          <w:lang w:eastAsia="ja-JP"/>
        </w:rPr>
        <w:t>странение</w:t>
      </w:r>
      <w:proofErr w:type="spellEnd"/>
      <w:r w:rsidRPr="00836849">
        <w:rPr>
          <w:rFonts w:cs="Arial"/>
          <w:color w:val="auto"/>
          <w:lang w:eastAsia="ja-JP"/>
        </w:rPr>
        <w:t xml:space="preserve"> проблем с производительностью и безопасностью программного обеспечения и внесение изменений в программное обеспечение либо самостоятельно, либо путем предоставл</w:t>
      </w:r>
      <w:r>
        <w:rPr>
          <w:rFonts w:cs="Arial"/>
          <w:color w:val="auto"/>
          <w:lang w:eastAsia="ja-JP"/>
        </w:rPr>
        <w:t>ения рекомендаций разработчикам</w:t>
      </w:r>
      <w:r w:rsidRPr="00B261AA">
        <w:rPr>
          <w:rFonts w:cs="Arial"/>
          <w:color w:val="auto"/>
          <w:lang w:val="ru-RU" w:eastAsia="ja-JP"/>
        </w:rPr>
        <w:t xml:space="preserve">. </w:t>
      </w:r>
    </w:p>
    <w:p w:rsidR="002B7DCC" w:rsidRPr="00B261AA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val="ru-RU" w:eastAsia="ja-JP"/>
        </w:rPr>
      </w:pPr>
      <w:r w:rsidRPr="00836849">
        <w:rPr>
          <w:rFonts w:cs="Arial"/>
          <w:color w:val="auto"/>
          <w:lang w:eastAsia="ja-JP"/>
        </w:rPr>
        <w:t>Анализировать архитектуру развертывания и принимать меры для обеспечения высокой доступности программного обеспечения</w:t>
      </w:r>
      <w:r>
        <w:rPr>
          <w:rFonts w:cs="Arial"/>
          <w:color w:val="auto"/>
          <w:lang w:val="ru-RU" w:eastAsia="ja-JP"/>
        </w:rPr>
        <w:t>.</w:t>
      </w:r>
    </w:p>
    <w:p w:rsidR="002B7DCC" w:rsidRPr="00B261AA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val="ru-RU" w:eastAsia="ja-JP"/>
        </w:rPr>
      </w:pPr>
      <w:r w:rsidRPr="00836849">
        <w:rPr>
          <w:rFonts w:cs="Arial"/>
          <w:color w:val="auto"/>
          <w:lang w:eastAsia="ja-JP"/>
        </w:rPr>
        <w:t>Определять программные рамки и компоненты, которые разработчики могут использовать для реализации надежного и удобного программного обеспечения</w:t>
      </w:r>
      <w:r w:rsidRPr="00B261AA">
        <w:rPr>
          <w:rFonts w:cs="Arial"/>
          <w:color w:val="auto"/>
          <w:lang w:val="ru-RU" w:eastAsia="ja-JP"/>
        </w:rPr>
        <w:t xml:space="preserve"> </w:t>
      </w:r>
    </w:p>
    <w:p w:rsidR="002B7DCC" w:rsidRPr="00B261AA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val="ru-RU" w:eastAsia="ja-JP"/>
        </w:rPr>
      </w:pPr>
      <w:r w:rsidRPr="00836849">
        <w:rPr>
          <w:rFonts w:cs="Arial"/>
          <w:color w:val="auto"/>
          <w:lang w:eastAsia="ja-JP"/>
        </w:rPr>
        <w:t>Проанализировать руководство по аудиту безопасности и дать указания команде по процедуре, которой необходимо следовать для соблюдения этого руководства.</w:t>
      </w:r>
      <w:r w:rsidRPr="00B261AA">
        <w:rPr>
          <w:rFonts w:cs="Arial"/>
          <w:color w:val="auto"/>
          <w:lang w:val="ru-RU" w:eastAsia="ja-JP"/>
        </w:rPr>
        <w:t xml:space="preserve"> </w:t>
      </w:r>
    </w:p>
    <w:p w:rsidR="002B7DCC" w:rsidRPr="00B261AA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val="ru-RU" w:eastAsia="ja-JP"/>
        </w:rPr>
      </w:pPr>
      <w:r w:rsidRPr="00836849">
        <w:rPr>
          <w:rFonts w:cs="Arial"/>
          <w:color w:val="auto"/>
          <w:lang w:eastAsia="ja-JP"/>
        </w:rPr>
        <w:t>Постоянно анализировать процедуры резервного копирования данных и исходного кода и следить за тем, чтобы эти политики разрабатывались и применялись в соответствии с требованиями.</w:t>
      </w:r>
    </w:p>
    <w:p w:rsidR="002B7DCC" w:rsidRPr="00B261AA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val="ru-RU" w:eastAsia="ja-JP"/>
        </w:rPr>
      </w:pPr>
      <w:r w:rsidRPr="00836849">
        <w:rPr>
          <w:rFonts w:cs="Arial"/>
          <w:color w:val="auto"/>
          <w:lang w:eastAsia="ja-JP"/>
        </w:rPr>
        <w:t>Предоставление рекомендаций по организации синхронизации DC-DR</w:t>
      </w:r>
      <w:r w:rsidRPr="004C483B">
        <w:rPr>
          <w:rFonts w:cs="Arial"/>
          <w:color w:val="auto"/>
          <w:lang w:val="ru-RU" w:eastAsia="ja-JP"/>
        </w:rPr>
        <w:t>.</w:t>
      </w:r>
    </w:p>
    <w:p w:rsidR="002B7DCC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r w:rsidRPr="00836849">
        <w:rPr>
          <w:rFonts w:cs="Arial"/>
          <w:color w:val="auto"/>
          <w:lang w:eastAsia="ja-JP"/>
        </w:rPr>
        <w:t>Взаимодействие с основными заинтересованными сторонами проекта для понимания потребностей и последующего предложения технологических решений</w:t>
      </w:r>
      <w:r>
        <w:rPr>
          <w:rFonts w:cs="Arial"/>
          <w:color w:val="auto"/>
          <w:lang w:val="ru-RU" w:eastAsia="ja-JP"/>
        </w:rPr>
        <w:t>.</w:t>
      </w:r>
    </w:p>
    <w:p w:rsidR="002B7DCC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r w:rsidRPr="00BE0E16">
        <w:rPr>
          <w:rFonts w:cs="Arial"/>
          <w:color w:val="auto"/>
          <w:lang w:eastAsia="ja-JP"/>
        </w:rPr>
        <w:t xml:space="preserve">Консультирование по вопросам разработки, тестирования и принятия </w:t>
      </w:r>
      <w:r>
        <w:rPr>
          <w:rFonts w:cs="Arial"/>
          <w:color w:val="auto"/>
          <w:lang w:eastAsia="ja-JP"/>
        </w:rPr>
        <w:t>нового программного обеспечения</w:t>
      </w:r>
      <w:r w:rsidRPr="00BE0E16">
        <w:rPr>
          <w:rFonts w:cs="Arial"/>
          <w:color w:val="auto"/>
          <w:lang w:eastAsia="ja-JP"/>
        </w:rPr>
        <w:t xml:space="preserve">. </w:t>
      </w:r>
    </w:p>
    <w:p w:rsidR="002B7DCC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r w:rsidRPr="00836849">
        <w:rPr>
          <w:rFonts w:cs="Arial"/>
          <w:color w:val="auto"/>
          <w:lang w:eastAsia="ja-JP"/>
        </w:rPr>
        <w:t xml:space="preserve">Тщательно оценивать существующее программное обеспечение для электронных закупок и рекомендовать его функциональные и </w:t>
      </w:r>
      <w:proofErr w:type="spellStart"/>
      <w:r w:rsidRPr="00836849">
        <w:rPr>
          <w:rFonts w:cs="Arial"/>
          <w:color w:val="auto"/>
          <w:lang w:eastAsia="ja-JP"/>
        </w:rPr>
        <w:t>юзабилити</w:t>
      </w:r>
      <w:proofErr w:type="spellEnd"/>
      <w:r w:rsidRPr="00836849">
        <w:rPr>
          <w:rFonts w:cs="Arial"/>
          <w:color w:val="auto"/>
          <w:lang w:eastAsia="ja-JP"/>
        </w:rPr>
        <w:t xml:space="preserve"> усовершенствования</w:t>
      </w:r>
      <w:r>
        <w:rPr>
          <w:rFonts w:cs="Arial"/>
          <w:color w:val="auto"/>
          <w:lang w:val="ru-RU" w:eastAsia="ja-JP"/>
        </w:rPr>
        <w:t>.</w:t>
      </w:r>
    </w:p>
    <w:p w:rsidR="002B7DCC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r w:rsidRPr="00BE0E16">
        <w:rPr>
          <w:rFonts w:cs="Arial"/>
          <w:color w:val="auto"/>
          <w:lang w:eastAsia="ja-JP"/>
        </w:rPr>
        <w:lastRenderedPageBreak/>
        <w:t>Поддержка перевода функциональных требований в технические требования.</w:t>
      </w:r>
    </w:p>
    <w:p w:rsidR="002B7DCC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proofErr w:type="spellStart"/>
      <w:r w:rsidRPr="00BE0E16">
        <w:rPr>
          <w:rFonts w:cs="Arial"/>
          <w:color w:val="auto"/>
          <w:lang w:eastAsia="ja-JP"/>
        </w:rPr>
        <w:t>Оказыва</w:t>
      </w:r>
      <w:r>
        <w:rPr>
          <w:rFonts w:cs="Arial"/>
          <w:color w:val="auto"/>
          <w:lang w:val="ru-RU" w:eastAsia="ja-JP"/>
        </w:rPr>
        <w:t>ть</w:t>
      </w:r>
      <w:proofErr w:type="spellEnd"/>
      <w:r w:rsidRPr="00BE0E16">
        <w:rPr>
          <w:rFonts w:cs="Arial"/>
          <w:color w:val="auto"/>
          <w:lang w:eastAsia="ja-JP"/>
        </w:rPr>
        <w:t xml:space="preserve"> поддержку разработчикам в реализации предусмотренных функций.</w:t>
      </w:r>
    </w:p>
    <w:p w:rsidR="002B7DCC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r w:rsidRPr="00255771">
        <w:rPr>
          <w:rFonts w:cs="Arial"/>
          <w:color w:val="auto"/>
          <w:lang w:eastAsia="ja-JP"/>
        </w:rPr>
        <w:t>Подготовка проектной документации программного обеспечения для реализации предусмотренных функций</w:t>
      </w:r>
      <w:r w:rsidRPr="00BE0E16">
        <w:rPr>
          <w:rFonts w:cs="Arial"/>
          <w:color w:val="auto"/>
          <w:lang w:eastAsia="ja-JP"/>
        </w:rPr>
        <w:t xml:space="preserve"> </w:t>
      </w:r>
    </w:p>
    <w:p w:rsidR="002B7DCC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r w:rsidRPr="00255771">
        <w:rPr>
          <w:rFonts w:cs="Arial"/>
          <w:color w:val="auto"/>
          <w:lang w:eastAsia="ja-JP"/>
        </w:rPr>
        <w:t>Реагирует на изменения функциональных требований и изучает их специфические потребности</w:t>
      </w:r>
      <w:r w:rsidRPr="00BE0E16">
        <w:rPr>
          <w:rFonts w:cs="Arial"/>
          <w:color w:val="auto"/>
          <w:lang w:eastAsia="ja-JP"/>
        </w:rPr>
        <w:t>.</w:t>
      </w:r>
    </w:p>
    <w:p w:rsidR="002B7DCC" w:rsidRPr="00BE0E16" w:rsidRDefault="002B7DCC" w:rsidP="002B7DCC">
      <w:pPr>
        <w:pStyle w:val="a"/>
        <w:numPr>
          <w:ilvl w:val="0"/>
          <w:numId w:val="2"/>
        </w:numPr>
        <w:adjustRightInd/>
        <w:jc w:val="left"/>
        <w:rPr>
          <w:rFonts w:cs="Arial"/>
          <w:color w:val="auto"/>
          <w:lang w:eastAsia="ja-JP"/>
        </w:rPr>
      </w:pPr>
      <w:r w:rsidRPr="00255771">
        <w:rPr>
          <w:rFonts w:cs="Arial"/>
          <w:color w:val="auto"/>
          <w:lang w:eastAsia="ja-JP"/>
        </w:rPr>
        <w:t>Любые другие задачи, связанные с реализацией проекта</w:t>
      </w:r>
      <w:r>
        <w:rPr>
          <w:rFonts w:cs="Arial"/>
          <w:color w:val="auto"/>
          <w:lang w:val="ru-RU" w:eastAsia="ja-JP"/>
        </w:rPr>
        <w:t>.</w:t>
      </w:r>
    </w:p>
    <w:p w:rsidR="002B7DCC" w:rsidRDefault="002B7DCC" w:rsidP="002B7DCC">
      <w:pPr>
        <w:adjustRightInd/>
        <w:spacing w:line="240" w:lineRule="atLeast"/>
        <w:ind w:left="720"/>
        <w:jc w:val="left"/>
        <w:rPr>
          <w:rFonts w:eastAsia="MS Mincho" w:cs="Arial"/>
          <w:color w:val="auto"/>
          <w:lang w:eastAsia="ja-JP"/>
        </w:rPr>
      </w:pPr>
    </w:p>
    <w:p w:rsidR="002B7DCC" w:rsidRPr="006B4EE5" w:rsidRDefault="002B7DCC" w:rsidP="002B7DCC">
      <w:pPr>
        <w:adjustRightInd/>
        <w:spacing w:line="240" w:lineRule="atLeast"/>
        <w:ind w:left="720"/>
        <w:jc w:val="left"/>
        <w:rPr>
          <w:rFonts w:eastAsia="MS Mincho" w:cs="Arial"/>
          <w:color w:val="auto"/>
          <w:lang w:eastAsia="ja-JP"/>
        </w:rPr>
      </w:pPr>
    </w:p>
    <w:p w:rsidR="002B7DCC" w:rsidRPr="006B4EE5" w:rsidRDefault="002B7DCC" w:rsidP="002B7DCC">
      <w:pPr>
        <w:adjustRightInd/>
        <w:spacing w:after="200" w:line="276" w:lineRule="auto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5. </w:t>
      </w:r>
      <w:r w:rsidRPr="006B4EE5">
        <w:rPr>
          <w:rFonts w:eastAsia="MS Mincho" w:cs="Arial"/>
          <w:color w:val="auto"/>
          <w:lang w:eastAsia="ja-JP"/>
        </w:rPr>
        <w:tab/>
      </w:r>
      <w:r>
        <w:rPr>
          <w:rFonts w:eastAsia="MS Mincho" w:cs="Arial"/>
          <w:b/>
          <w:bCs/>
          <w:color w:val="auto"/>
          <w:lang w:eastAsia="ja-JP"/>
        </w:rPr>
        <w:t>Результаты</w:t>
      </w:r>
      <w:r w:rsidRPr="006B4EE5">
        <w:rPr>
          <w:rFonts w:eastAsia="MS Mincho" w:cs="Arial"/>
          <w:color w:val="auto"/>
          <w:lang w:eastAsia="ja-JP"/>
        </w:rPr>
        <w:t>:</w:t>
      </w:r>
    </w:p>
    <w:p w:rsidR="002B7DCC" w:rsidRPr="00E17675" w:rsidRDefault="002B7DCC" w:rsidP="002B7DCC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1. </w:t>
      </w:r>
      <w:r w:rsidRPr="006B4EE5">
        <w:rPr>
          <w:rFonts w:eastAsia="MS Mincho" w:cs="Arial"/>
          <w:color w:val="auto"/>
          <w:lang w:eastAsia="ja-JP"/>
        </w:rPr>
        <w:tab/>
      </w:r>
      <w:r w:rsidRPr="00AB29E1">
        <w:rPr>
          <w:rFonts w:eastAsia="MS Mincho" w:cs="Arial"/>
          <w:color w:val="auto"/>
          <w:lang w:eastAsia="ja-JP"/>
        </w:rPr>
        <w:t>Завершить формирование программной основы и общей архитектуры для внедр</w:t>
      </w:r>
      <w:r>
        <w:rPr>
          <w:rFonts w:eastAsia="MS Mincho" w:cs="Arial"/>
          <w:color w:val="auto"/>
          <w:lang w:eastAsia="ja-JP"/>
        </w:rPr>
        <w:t xml:space="preserve">ения унифицированной системы </w:t>
      </w:r>
      <w:r>
        <w:rPr>
          <w:rFonts w:eastAsia="MS Mincho" w:cs="Arial"/>
          <w:color w:val="auto"/>
          <w:lang w:val="ru-RU" w:eastAsia="ja-JP"/>
        </w:rPr>
        <w:t>ЭГЗ</w:t>
      </w:r>
      <w:r w:rsidRPr="00AB29E1">
        <w:rPr>
          <w:rFonts w:eastAsia="MS Mincho" w:cs="Arial"/>
          <w:color w:val="auto"/>
          <w:lang w:eastAsia="ja-JP"/>
        </w:rPr>
        <w:t xml:space="preserve"> (1-й месяц выполнения задания)</w:t>
      </w:r>
      <w:r>
        <w:rPr>
          <w:rFonts w:eastAsia="MS Mincho" w:cs="Arial"/>
          <w:color w:val="auto"/>
          <w:lang w:eastAsia="ja-JP"/>
        </w:rPr>
        <w:t>.</w:t>
      </w:r>
    </w:p>
    <w:p w:rsidR="002B7DCC" w:rsidRPr="00AB29E1" w:rsidRDefault="002B7DCC" w:rsidP="002B7DCC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>
        <w:rPr>
          <w:rFonts w:eastAsia="MS Mincho" w:cs="Arial"/>
          <w:color w:val="auto"/>
          <w:lang w:eastAsia="ja-JP"/>
        </w:rPr>
        <w:t xml:space="preserve">2. </w:t>
      </w:r>
      <w:r w:rsidRPr="006B4EE5">
        <w:rPr>
          <w:rFonts w:eastAsia="MS Mincho" w:cs="Arial"/>
          <w:color w:val="auto"/>
          <w:lang w:eastAsia="ja-JP"/>
        </w:rPr>
        <w:tab/>
      </w:r>
      <w:r w:rsidRPr="00AB29E1">
        <w:rPr>
          <w:rFonts w:eastAsia="MS Mincho" w:cs="Arial"/>
          <w:color w:val="auto"/>
          <w:lang w:eastAsia="ja-JP"/>
        </w:rPr>
        <w:t xml:space="preserve">Подготовка плана распределения работ по разработке программного обеспечения (6-я неделя) </w:t>
      </w:r>
    </w:p>
    <w:p w:rsidR="002B7DCC" w:rsidRPr="00AB29E1" w:rsidRDefault="002B7DCC" w:rsidP="002B7DCC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 w:rsidRPr="00AB29E1">
        <w:rPr>
          <w:rFonts w:eastAsia="MS Mincho" w:cs="Arial"/>
          <w:color w:val="auto"/>
          <w:lang w:eastAsia="ja-JP"/>
        </w:rPr>
        <w:t>3.</w:t>
      </w:r>
      <w:r w:rsidRPr="00AB29E1">
        <w:rPr>
          <w:rFonts w:eastAsia="MS Mincho" w:cs="Arial"/>
          <w:color w:val="auto"/>
          <w:lang w:eastAsia="ja-JP"/>
        </w:rPr>
        <w:tab/>
        <w:t>Разработать масштабируемую архитектуру развертывания системы e-GP (2-й месяц).</w:t>
      </w:r>
    </w:p>
    <w:p w:rsidR="002B7DCC" w:rsidRPr="00AB29E1" w:rsidRDefault="002B7DCC" w:rsidP="002B7DCC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 w:rsidRPr="00AB29E1">
        <w:rPr>
          <w:rFonts w:eastAsia="MS Mincho" w:cs="Arial"/>
          <w:color w:val="auto"/>
          <w:lang w:eastAsia="ja-JP"/>
        </w:rPr>
        <w:t>4.</w:t>
      </w:r>
      <w:r w:rsidRPr="00AB29E1">
        <w:rPr>
          <w:rFonts w:eastAsia="MS Mincho" w:cs="Arial"/>
          <w:color w:val="auto"/>
          <w:lang w:eastAsia="ja-JP"/>
        </w:rPr>
        <w:tab/>
        <w:t xml:space="preserve">Завершить разработку подробного проектного документа (3-й месяц) </w:t>
      </w:r>
    </w:p>
    <w:p w:rsidR="002B7DCC" w:rsidRPr="00AB29E1" w:rsidRDefault="002B7DCC" w:rsidP="002B7DCC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 w:rsidRPr="00AB29E1">
        <w:rPr>
          <w:rFonts w:eastAsia="MS Mincho" w:cs="Arial"/>
          <w:color w:val="auto"/>
          <w:lang w:eastAsia="ja-JP"/>
        </w:rPr>
        <w:t>5.</w:t>
      </w:r>
      <w:r w:rsidRPr="00AB29E1">
        <w:rPr>
          <w:rFonts w:eastAsia="MS Mincho" w:cs="Arial"/>
          <w:color w:val="auto"/>
          <w:lang w:eastAsia="ja-JP"/>
        </w:rPr>
        <w:tab/>
        <w:t xml:space="preserve">Подготовить архитектуру безопасности для системы e-GP (4-й месяц). </w:t>
      </w:r>
    </w:p>
    <w:p w:rsidR="002B7DCC" w:rsidRPr="00AB29E1" w:rsidRDefault="002B7DCC" w:rsidP="002B7DCC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 w:rsidRPr="00AB29E1">
        <w:rPr>
          <w:rFonts w:eastAsia="MS Mincho" w:cs="Arial"/>
          <w:color w:val="auto"/>
          <w:lang w:eastAsia="ja-JP"/>
        </w:rPr>
        <w:t>6.</w:t>
      </w:r>
      <w:r w:rsidRPr="00AB29E1">
        <w:rPr>
          <w:rFonts w:eastAsia="MS Mincho" w:cs="Arial"/>
          <w:color w:val="auto"/>
          <w:lang w:eastAsia="ja-JP"/>
        </w:rPr>
        <w:tab/>
        <w:t xml:space="preserve">Консультирование по вопросам разработки, тестирования и приемки нового программного обеспечения (постоянно, в течение всего срока выполнения задания) </w:t>
      </w:r>
    </w:p>
    <w:p w:rsidR="002B7DCC" w:rsidRPr="006B4EE5" w:rsidRDefault="002B7DCC" w:rsidP="002B7DCC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 w:rsidRPr="00AB29E1">
        <w:rPr>
          <w:rFonts w:eastAsia="MS Mincho" w:cs="Arial"/>
          <w:color w:val="auto"/>
          <w:lang w:eastAsia="ja-JP"/>
        </w:rPr>
        <w:t>7.</w:t>
      </w:r>
      <w:r w:rsidRPr="00AB29E1">
        <w:rPr>
          <w:rFonts w:eastAsia="MS Mincho" w:cs="Arial"/>
          <w:color w:val="auto"/>
          <w:lang w:eastAsia="ja-JP"/>
        </w:rPr>
        <w:tab/>
        <w:t>Докладывать руководителю проекта о любых проблемах с командой и трудностях, возникающих при соблюдении установленных сроков проекта (постоянно, в течение всего срока выполнения задания)</w:t>
      </w:r>
    </w:p>
    <w:p w:rsidR="002B7DCC" w:rsidRPr="006B4EE5" w:rsidRDefault="002B7DCC" w:rsidP="002B7DCC">
      <w:pPr>
        <w:adjustRightInd/>
        <w:spacing w:line="240" w:lineRule="atLeast"/>
        <w:ind w:left="720"/>
        <w:jc w:val="left"/>
        <w:rPr>
          <w:rFonts w:eastAsia="MS Mincho" w:cs="Arial"/>
          <w:color w:val="auto"/>
          <w:lang w:eastAsia="ja-JP"/>
        </w:rPr>
      </w:pPr>
    </w:p>
    <w:p w:rsidR="002B7DCC" w:rsidRPr="006B4EE5" w:rsidRDefault="002B7DCC" w:rsidP="002B7DCC">
      <w:pPr>
        <w:adjustRightInd/>
        <w:spacing w:line="240" w:lineRule="atLeast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6.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>Минимальные квалификационные требования:</w:t>
      </w:r>
    </w:p>
    <w:p w:rsidR="002B7DCC" w:rsidRDefault="002B7DCC" w:rsidP="002B7DCC">
      <w:pPr>
        <w:adjustRightInd/>
        <w:spacing w:line="240" w:lineRule="atLeast"/>
        <w:jc w:val="left"/>
        <w:rPr>
          <w:rFonts w:eastAsia="MS Mincho" w:cs="Arial"/>
          <w:color w:val="auto"/>
          <w:lang w:eastAsia="ja-JP"/>
        </w:rPr>
      </w:pPr>
    </w:p>
    <w:p w:rsidR="002B7DCC" w:rsidRPr="006B4EE5" w:rsidRDefault="002B7DCC" w:rsidP="002B7DCC">
      <w:pPr>
        <w:adjustRightInd/>
        <w:spacing w:line="240" w:lineRule="atLeast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Успешные кандидаты должны соответствовать следующим критериям, чтобы </w:t>
      </w:r>
      <w:r>
        <w:rPr>
          <w:rFonts w:eastAsia="MS Mincho" w:cs="Arial"/>
          <w:color w:val="auto"/>
          <w:lang w:val="ru-RU" w:eastAsia="ja-JP"/>
        </w:rPr>
        <w:t>быть квалифицированным</w:t>
      </w:r>
      <w:r w:rsidRPr="006B4EE5">
        <w:rPr>
          <w:rFonts w:eastAsia="MS Mincho" w:cs="Arial"/>
          <w:color w:val="auto"/>
          <w:lang w:eastAsia="ja-JP"/>
        </w:rPr>
        <w:t>:</w:t>
      </w:r>
    </w:p>
    <w:p w:rsidR="002B7DCC" w:rsidRPr="005A0F93" w:rsidRDefault="002B7DCC" w:rsidP="002B7DCC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eastAsia="ja-JP"/>
        </w:rPr>
      </w:pPr>
      <w:bookmarkStart w:id="0" w:name="_GoBack"/>
      <w:r w:rsidRPr="006B4EE5">
        <w:rPr>
          <w:rFonts w:eastAsia="MS Mincho" w:cs="Arial"/>
          <w:color w:val="auto"/>
          <w:lang w:eastAsia="ja-JP"/>
        </w:rPr>
        <w:t xml:space="preserve">- </w:t>
      </w:r>
      <w:r w:rsidRPr="006B4EE5">
        <w:rPr>
          <w:rFonts w:eastAsia="MS Mincho" w:cs="Arial"/>
          <w:color w:val="auto"/>
          <w:lang w:eastAsia="ja-JP"/>
        </w:rPr>
        <w:tab/>
      </w:r>
      <w:r w:rsidRPr="005A0F93">
        <w:rPr>
          <w:rFonts w:eastAsia="MS Mincho" w:cs="Arial"/>
          <w:color w:val="auto"/>
          <w:lang w:eastAsia="ja-JP"/>
        </w:rPr>
        <w:t>Должен иметь предпочтительно степень магистра в области ИТ или других смежных областях.</w:t>
      </w:r>
    </w:p>
    <w:p w:rsidR="002B7DCC" w:rsidRPr="005A0F93" w:rsidRDefault="002B7DCC" w:rsidP="002B7DCC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eastAsia="ja-JP"/>
        </w:rPr>
      </w:pPr>
      <w:r w:rsidRPr="005A0F93">
        <w:rPr>
          <w:rFonts w:eastAsia="MS Mincho" w:cs="Arial"/>
          <w:color w:val="auto"/>
          <w:lang w:eastAsia="ja-JP"/>
        </w:rPr>
        <w:t xml:space="preserve">- </w:t>
      </w:r>
      <w:r>
        <w:rPr>
          <w:rFonts w:eastAsia="MS Mincho" w:cs="Arial"/>
          <w:color w:val="auto"/>
          <w:lang w:eastAsia="ja-JP"/>
        </w:rPr>
        <w:tab/>
      </w:r>
      <w:r w:rsidRPr="005A0F93">
        <w:rPr>
          <w:rFonts w:eastAsia="MS Mincho" w:cs="Arial"/>
          <w:color w:val="auto"/>
          <w:lang w:eastAsia="ja-JP"/>
        </w:rPr>
        <w:t xml:space="preserve">Не менее 10 лет опыта работы в ИТ-секторе (разработка программного обеспечения) с не менее чем 5-летним опытом разработки ИТ-продуктов для государственных служб или разработки/координации систем государственных электронных закупок. </w:t>
      </w:r>
    </w:p>
    <w:p w:rsidR="002B7DCC" w:rsidRPr="005A0F93" w:rsidRDefault="002B7DCC" w:rsidP="002B7DCC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eastAsia="ja-JP"/>
        </w:rPr>
      </w:pPr>
      <w:r w:rsidRPr="005A0F93">
        <w:rPr>
          <w:rFonts w:eastAsia="MS Mincho" w:cs="Arial"/>
          <w:color w:val="auto"/>
          <w:lang w:eastAsia="ja-JP"/>
        </w:rPr>
        <w:t xml:space="preserve">- </w:t>
      </w:r>
      <w:r>
        <w:rPr>
          <w:rFonts w:eastAsia="MS Mincho" w:cs="Arial"/>
          <w:color w:val="auto"/>
          <w:lang w:eastAsia="ja-JP"/>
        </w:rPr>
        <w:tab/>
      </w:r>
      <w:r w:rsidRPr="005A0F93">
        <w:rPr>
          <w:rFonts w:eastAsia="MS Mincho" w:cs="Arial"/>
          <w:color w:val="auto"/>
          <w:lang w:eastAsia="ja-JP"/>
        </w:rPr>
        <w:t xml:space="preserve">Предпочтителен опыт работы с проектами АБР или других МБР по разработке национальных систем электронных закупок. </w:t>
      </w:r>
    </w:p>
    <w:p w:rsidR="002B7DCC" w:rsidRPr="005A0F93" w:rsidRDefault="002B7DCC" w:rsidP="002B7DCC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eastAsia="ja-JP"/>
        </w:rPr>
      </w:pPr>
      <w:r w:rsidRPr="005A0F93">
        <w:rPr>
          <w:rFonts w:eastAsia="MS Mincho" w:cs="Arial"/>
          <w:color w:val="auto"/>
          <w:lang w:eastAsia="ja-JP"/>
        </w:rPr>
        <w:t xml:space="preserve">- </w:t>
      </w:r>
      <w:r>
        <w:rPr>
          <w:rFonts w:eastAsia="MS Mincho" w:cs="Arial"/>
          <w:color w:val="auto"/>
          <w:lang w:eastAsia="ja-JP"/>
        </w:rPr>
        <w:tab/>
      </w:r>
      <w:r w:rsidRPr="005A0F93">
        <w:rPr>
          <w:rFonts w:eastAsia="MS Mincho" w:cs="Arial"/>
          <w:color w:val="auto"/>
          <w:lang w:eastAsia="ja-JP"/>
        </w:rPr>
        <w:t xml:space="preserve">Желателен региональный опыт (Центральная Азия) и знание русского языка, знание английского языка обязательно.  </w:t>
      </w:r>
    </w:p>
    <w:p w:rsidR="002B7DCC" w:rsidRDefault="002B7DCC" w:rsidP="002B7DCC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val="ru-RU" w:eastAsia="ja-JP"/>
        </w:rPr>
      </w:pPr>
      <w:r w:rsidRPr="005A0F93">
        <w:rPr>
          <w:rFonts w:eastAsia="MS Mincho" w:cs="Arial"/>
          <w:color w:val="auto"/>
          <w:lang w:eastAsia="ja-JP"/>
        </w:rPr>
        <w:t xml:space="preserve">- </w:t>
      </w:r>
      <w:r>
        <w:rPr>
          <w:rFonts w:eastAsia="MS Mincho" w:cs="Arial"/>
          <w:color w:val="auto"/>
          <w:lang w:eastAsia="ja-JP"/>
        </w:rPr>
        <w:tab/>
      </w:r>
      <w:r w:rsidRPr="008136FA">
        <w:rPr>
          <w:rFonts w:eastAsia="MS Mincho" w:cs="Arial"/>
          <w:color w:val="auto"/>
          <w:lang w:val="ru-RU" w:eastAsia="ja-JP"/>
        </w:rPr>
        <w:t>Иметь непосредственный опыт работы со следующими технологиями:</w:t>
      </w:r>
    </w:p>
    <w:p w:rsidR="002B7DCC" w:rsidRPr="00DD7343" w:rsidRDefault="002B7DCC" w:rsidP="002B7DCC">
      <w:pPr>
        <w:pStyle w:val="a"/>
        <w:numPr>
          <w:ilvl w:val="0"/>
          <w:numId w:val="3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Веб-сервер: </w:t>
      </w:r>
      <w:proofErr w:type="spellStart"/>
      <w:r w:rsidRPr="00DD7343">
        <w:rPr>
          <w:rFonts w:cs="Arial"/>
          <w:color w:val="auto"/>
          <w:lang w:val="ru-RU" w:eastAsia="ja-JP"/>
        </w:rPr>
        <w:t>Apache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2.2, </w:t>
      </w:r>
      <w:proofErr w:type="spellStart"/>
      <w:r w:rsidRPr="00DD7343">
        <w:rPr>
          <w:rFonts w:cs="Arial"/>
          <w:color w:val="auto"/>
          <w:lang w:val="ru-RU" w:eastAsia="ja-JP"/>
        </w:rPr>
        <w:t>Nginix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1.10 (обязательно)</w:t>
      </w:r>
    </w:p>
    <w:p w:rsidR="002B7DCC" w:rsidRPr="00DD7343" w:rsidRDefault="002B7DCC" w:rsidP="002B7DCC">
      <w:pPr>
        <w:pStyle w:val="a"/>
        <w:numPr>
          <w:ilvl w:val="0"/>
          <w:numId w:val="3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Сервер приложений: </w:t>
      </w:r>
      <w:proofErr w:type="spellStart"/>
      <w:r w:rsidRPr="00DD7343">
        <w:rPr>
          <w:rFonts w:cs="Arial"/>
          <w:color w:val="auto"/>
          <w:lang w:val="ru-RU" w:eastAsia="ja-JP"/>
        </w:rPr>
        <w:t>Spring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</w:t>
      </w:r>
      <w:proofErr w:type="spellStart"/>
      <w:r w:rsidRPr="00DD7343">
        <w:rPr>
          <w:rFonts w:cs="Arial"/>
          <w:color w:val="auto"/>
          <w:lang w:val="ru-RU" w:eastAsia="ja-JP"/>
        </w:rPr>
        <w:t>boot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(обязательно)</w:t>
      </w:r>
    </w:p>
    <w:p w:rsidR="002B7DCC" w:rsidRPr="00DD7343" w:rsidRDefault="002B7DCC" w:rsidP="002B7DCC">
      <w:pPr>
        <w:pStyle w:val="a"/>
        <w:numPr>
          <w:ilvl w:val="0"/>
          <w:numId w:val="3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База данных: </w:t>
      </w:r>
      <w:proofErr w:type="spellStart"/>
      <w:r w:rsidRPr="00DD7343">
        <w:rPr>
          <w:rFonts w:cs="Arial"/>
          <w:color w:val="auto"/>
          <w:lang w:val="ru-RU" w:eastAsia="ja-JP"/>
        </w:rPr>
        <w:t>PostgreSQL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14, </w:t>
      </w:r>
      <w:proofErr w:type="spellStart"/>
      <w:r w:rsidRPr="00DD7343">
        <w:rPr>
          <w:rFonts w:cs="Arial"/>
          <w:color w:val="auto"/>
          <w:lang w:val="ru-RU" w:eastAsia="ja-JP"/>
        </w:rPr>
        <w:t>MongoDB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v7.0.2 (обязательно)</w:t>
      </w:r>
    </w:p>
    <w:p w:rsidR="002B7DCC" w:rsidRPr="00DD7343" w:rsidRDefault="002B7DCC" w:rsidP="002B7DCC">
      <w:pPr>
        <w:pStyle w:val="a"/>
        <w:numPr>
          <w:ilvl w:val="0"/>
          <w:numId w:val="3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Балансировка нагрузки: </w:t>
      </w:r>
      <w:proofErr w:type="spellStart"/>
      <w:r w:rsidRPr="00DD7343">
        <w:rPr>
          <w:rFonts w:cs="Arial"/>
          <w:color w:val="auto"/>
          <w:lang w:val="ru-RU" w:eastAsia="ja-JP"/>
        </w:rPr>
        <w:t>PostgreSQL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WAL </w:t>
      </w:r>
      <w:proofErr w:type="spellStart"/>
      <w:r w:rsidRPr="00DD7343">
        <w:rPr>
          <w:rFonts w:cs="Arial"/>
          <w:color w:val="auto"/>
          <w:lang w:val="ru-RU" w:eastAsia="ja-JP"/>
        </w:rPr>
        <w:t>sync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</w:t>
      </w:r>
      <w:proofErr w:type="spellStart"/>
      <w:r w:rsidRPr="00DD7343">
        <w:rPr>
          <w:rFonts w:cs="Arial"/>
          <w:color w:val="auto"/>
          <w:lang w:val="ru-RU" w:eastAsia="ja-JP"/>
        </w:rPr>
        <w:t>active</w:t>
      </w:r>
      <w:proofErr w:type="spellEnd"/>
      <w:r w:rsidRPr="00DD7343">
        <w:rPr>
          <w:rFonts w:cs="Arial"/>
          <w:color w:val="auto"/>
          <w:lang w:val="ru-RU" w:eastAsia="ja-JP"/>
        </w:rPr>
        <w:t>/</w:t>
      </w:r>
      <w:proofErr w:type="spellStart"/>
      <w:r w:rsidRPr="00DD7343">
        <w:rPr>
          <w:rFonts w:cs="Arial"/>
          <w:color w:val="auto"/>
          <w:lang w:val="ru-RU" w:eastAsia="ja-JP"/>
        </w:rPr>
        <w:t>standby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(обязательно)</w:t>
      </w:r>
    </w:p>
    <w:p w:rsidR="002B7DCC" w:rsidRPr="00DD7343" w:rsidRDefault="002B7DCC" w:rsidP="002B7DCC">
      <w:pPr>
        <w:pStyle w:val="a"/>
        <w:numPr>
          <w:ilvl w:val="0"/>
          <w:numId w:val="3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Брандмауэр: </w:t>
      </w:r>
      <w:proofErr w:type="spellStart"/>
      <w:r w:rsidRPr="00DD7343">
        <w:rPr>
          <w:rFonts w:cs="Arial"/>
          <w:color w:val="auto"/>
          <w:lang w:val="ru-RU" w:eastAsia="ja-JP"/>
        </w:rPr>
        <w:t>Cisco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5510, </w:t>
      </w:r>
      <w:proofErr w:type="spellStart"/>
      <w:r w:rsidRPr="00DD7343">
        <w:rPr>
          <w:rFonts w:cs="Arial"/>
          <w:color w:val="auto"/>
          <w:lang w:val="ru-RU" w:eastAsia="ja-JP"/>
        </w:rPr>
        <w:t>Cisco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5520, </w:t>
      </w:r>
      <w:proofErr w:type="spellStart"/>
      <w:r w:rsidRPr="00DD7343">
        <w:rPr>
          <w:rFonts w:cs="Arial"/>
          <w:color w:val="auto"/>
          <w:lang w:val="ru-RU" w:eastAsia="ja-JP"/>
        </w:rPr>
        <w:t>Iptables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(опционально)</w:t>
      </w:r>
    </w:p>
    <w:p w:rsidR="002B7DCC" w:rsidRDefault="002B7DCC" w:rsidP="002B7DCC">
      <w:pPr>
        <w:pStyle w:val="a"/>
        <w:numPr>
          <w:ilvl w:val="0"/>
          <w:numId w:val="3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Фреймворк реализации: JEE, </w:t>
      </w:r>
      <w:proofErr w:type="spellStart"/>
      <w:r w:rsidRPr="00DD7343">
        <w:rPr>
          <w:rFonts w:cs="Arial"/>
          <w:color w:val="auto"/>
          <w:lang w:val="ru-RU" w:eastAsia="ja-JP"/>
        </w:rPr>
        <w:t>Spring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2.7 (обязательно) </w:t>
      </w:r>
    </w:p>
    <w:p w:rsidR="002B7DCC" w:rsidRPr="008136FA" w:rsidRDefault="002B7DCC" w:rsidP="002B7DCC">
      <w:pPr>
        <w:pStyle w:val="a"/>
        <w:numPr>
          <w:ilvl w:val="0"/>
          <w:numId w:val="3"/>
        </w:numPr>
        <w:adjustRightInd/>
        <w:spacing w:line="240" w:lineRule="atLeast"/>
        <w:jc w:val="left"/>
        <w:rPr>
          <w:rFonts w:cs="Arial"/>
          <w:color w:val="auto"/>
          <w:lang w:val="en-US" w:eastAsia="ja-JP"/>
        </w:rPr>
      </w:pPr>
      <w:r w:rsidRPr="00DD7343">
        <w:rPr>
          <w:rFonts w:cs="Arial"/>
          <w:color w:val="auto"/>
          <w:lang w:val="ru-RU" w:eastAsia="ja-JP"/>
        </w:rPr>
        <w:t>Другие</w:t>
      </w:r>
      <w:r w:rsidRPr="00DD7343">
        <w:rPr>
          <w:rFonts w:cs="Arial"/>
          <w:color w:val="auto"/>
          <w:lang w:val="en-US" w:eastAsia="ja-JP"/>
        </w:rPr>
        <w:t xml:space="preserve">: </w:t>
      </w:r>
      <w:proofErr w:type="spellStart"/>
      <w:r w:rsidRPr="00DD7343">
        <w:rPr>
          <w:rFonts w:cs="Arial"/>
          <w:color w:val="auto"/>
          <w:lang w:val="en-US" w:eastAsia="ja-JP"/>
        </w:rPr>
        <w:t>Elasticsearch</w:t>
      </w:r>
      <w:proofErr w:type="spellEnd"/>
      <w:r w:rsidRPr="00DD7343">
        <w:rPr>
          <w:rFonts w:cs="Arial"/>
          <w:color w:val="auto"/>
          <w:lang w:val="en-US" w:eastAsia="ja-JP"/>
        </w:rPr>
        <w:t xml:space="preserve"> 7.16, Mapper lib, OAuth 2.0 (</w:t>
      </w:r>
      <w:r w:rsidRPr="00DD7343">
        <w:rPr>
          <w:rFonts w:cs="Arial"/>
          <w:color w:val="auto"/>
          <w:lang w:val="ru-RU" w:eastAsia="ja-JP"/>
        </w:rPr>
        <w:t>опционально</w:t>
      </w:r>
      <w:r w:rsidRPr="008136FA">
        <w:rPr>
          <w:rFonts w:cs="Arial"/>
          <w:color w:val="auto"/>
          <w:lang w:val="en-US" w:eastAsia="ja-JP"/>
        </w:rPr>
        <w:t>)</w:t>
      </w:r>
      <w:r>
        <w:rPr>
          <w:rFonts w:cs="Arial"/>
          <w:color w:val="auto"/>
          <w:lang w:val="ky-KG" w:eastAsia="ja-JP"/>
        </w:rPr>
        <w:t>.</w:t>
      </w:r>
    </w:p>
    <w:bookmarkEnd w:id="0"/>
    <w:p w:rsidR="002B7DCC" w:rsidRPr="008136FA" w:rsidRDefault="002B7DCC" w:rsidP="002B7DCC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val="en-US" w:eastAsia="ja-JP"/>
        </w:rPr>
      </w:pPr>
    </w:p>
    <w:p w:rsidR="002B7DCC" w:rsidRPr="008136FA" w:rsidRDefault="002B7DCC" w:rsidP="002B7DCC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val="en-US" w:eastAsia="ja-JP"/>
        </w:rPr>
      </w:pPr>
    </w:p>
    <w:p w:rsidR="002B7DCC" w:rsidRPr="006B4EE5" w:rsidRDefault="002B7DCC" w:rsidP="002B7DCC">
      <w:pPr>
        <w:adjustRightInd/>
        <w:spacing w:line="240" w:lineRule="atLeast"/>
        <w:jc w:val="left"/>
        <w:rPr>
          <w:rFonts w:eastAsia="MS Mincho" w:cs="Arial"/>
          <w:b/>
          <w:bCs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7.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 xml:space="preserve">Рабочие дни, предполагаемые </w:t>
      </w:r>
      <w:r>
        <w:rPr>
          <w:rFonts w:eastAsia="MS Mincho" w:cs="Arial"/>
          <w:b/>
          <w:bCs/>
          <w:color w:val="auto"/>
          <w:lang w:val="ru-RU" w:eastAsia="ja-JP"/>
        </w:rPr>
        <w:t>вклад</w:t>
      </w:r>
      <w:r w:rsidRPr="006B4EE5">
        <w:rPr>
          <w:rFonts w:eastAsia="MS Mincho" w:cs="Arial"/>
          <w:b/>
          <w:bCs/>
          <w:color w:val="auto"/>
          <w:lang w:eastAsia="ja-JP"/>
        </w:rPr>
        <w:t>ы.</w:t>
      </w:r>
    </w:p>
    <w:p w:rsidR="002B7DCC" w:rsidRPr="006B4EE5" w:rsidRDefault="002B7DCC" w:rsidP="002B7DCC">
      <w:pPr>
        <w:adjustRightInd/>
        <w:spacing w:line="240" w:lineRule="atLeast"/>
        <w:jc w:val="left"/>
        <w:rPr>
          <w:rFonts w:eastAsia="MS Mincho" w:cs="Arial"/>
          <w:color w:val="auto"/>
          <w:lang w:eastAsia="ja-JP"/>
        </w:rPr>
      </w:pPr>
    </w:p>
    <w:p w:rsidR="002B7DCC" w:rsidRPr="00AB29E1" w:rsidRDefault="002B7DCC" w:rsidP="002B7DCC">
      <w:pPr>
        <w:adjustRightInd/>
        <w:spacing w:line="240" w:lineRule="atLeast"/>
        <w:jc w:val="left"/>
        <w:rPr>
          <w:rFonts w:eastAsia="MS Mincho" w:cs="Arial"/>
          <w:color w:val="auto"/>
          <w:lang w:val="ru-RU" w:eastAsia="ja-JP"/>
        </w:rPr>
      </w:pPr>
      <w:r>
        <w:rPr>
          <w:rFonts w:eastAsia="MS Mincho" w:cs="Arial"/>
          <w:color w:val="auto"/>
          <w:lang w:eastAsia="ja-JP"/>
        </w:rPr>
        <w:t xml:space="preserve">6 месяцев </w:t>
      </w:r>
      <w:r>
        <w:rPr>
          <w:rFonts w:eastAsia="MS Mincho" w:cs="Arial"/>
          <w:color w:val="auto"/>
          <w:lang w:val="ru-RU" w:eastAsia="ja-JP"/>
        </w:rPr>
        <w:t>прерывисто</w:t>
      </w:r>
      <w:r>
        <w:rPr>
          <w:rFonts w:eastAsia="MS Mincho" w:cs="Arial"/>
          <w:color w:val="auto"/>
          <w:lang w:eastAsia="ja-JP"/>
        </w:rPr>
        <w:t xml:space="preserve"> </w:t>
      </w:r>
      <w:r>
        <w:rPr>
          <w:rFonts w:eastAsia="MS Mincho" w:cs="Arial"/>
          <w:color w:val="auto"/>
          <w:lang w:val="ru-RU" w:eastAsia="ja-JP"/>
        </w:rPr>
        <w:t>с</w:t>
      </w:r>
      <w:r>
        <w:rPr>
          <w:rFonts w:eastAsia="MS Mincho" w:cs="Arial"/>
          <w:color w:val="auto"/>
          <w:lang w:eastAsia="ja-JP"/>
        </w:rPr>
        <w:t xml:space="preserve"> </w:t>
      </w:r>
      <w:r>
        <w:rPr>
          <w:rFonts w:eastAsia="MS Mincho" w:cs="Arial"/>
          <w:color w:val="auto"/>
          <w:lang w:val="ru-RU" w:eastAsia="ja-JP"/>
        </w:rPr>
        <w:t>Июля</w:t>
      </w:r>
      <w:r>
        <w:rPr>
          <w:rFonts w:eastAsia="MS Mincho" w:cs="Arial"/>
          <w:color w:val="auto"/>
          <w:lang w:eastAsia="ja-JP"/>
        </w:rPr>
        <w:t xml:space="preserve"> 2024 г. – </w:t>
      </w:r>
      <w:r>
        <w:rPr>
          <w:rFonts w:eastAsia="MS Mincho" w:cs="Arial"/>
          <w:color w:val="auto"/>
          <w:lang w:val="ru-RU" w:eastAsia="ja-JP"/>
        </w:rPr>
        <w:t xml:space="preserve">Январь </w:t>
      </w:r>
      <w:r>
        <w:rPr>
          <w:rFonts w:eastAsia="MS Mincho" w:cs="Arial"/>
          <w:color w:val="auto"/>
          <w:lang w:eastAsia="ja-JP"/>
        </w:rPr>
        <w:t>202</w:t>
      </w:r>
      <w:r>
        <w:rPr>
          <w:rFonts w:eastAsia="MS Mincho" w:cs="Arial"/>
          <w:color w:val="auto"/>
          <w:lang w:val="ru-RU" w:eastAsia="ja-JP"/>
        </w:rPr>
        <w:t>5</w:t>
      </w:r>
      <w:r>
        <w:rPr>
          <w:rFonts w:eastAsia="MS Mincho" w:cs="Arial"/>
          <w:color w:val="auto"/>
          <w:lang w:eastAsia="ja-JP"/>
        </w:rPr>
        <w:t xml:space="preserve"> г.</w:t>
      </w:r>
      <w:r>
        <w:rPr>
          <w:rFonts w:eastAsia="MS Mincho" w:cs="Arial"/>
          <w:color w:val="auto"/>
          <w:lang w:val="ky-KG" w:eastAsia="ja-JP"/>
        </w:rPr>
        <w:t xml:space="preserve"> с возможностью продления</w:t>
      </w:r>
      <w:r>
        <w:rPr>
          <w:rFonts w:eastAsia="MS Mincho" w:cs="Arial"/>
          <w:color w:val="auto"/>
          <w:lang w:eastAsia="ja-JP"/>
        </w:rPr>
        <w:t>.</w:t>
      </w:r>
      <w:r w:rsidRPr="005A0F93">
        <w:t xml:space="preserve"> </w:t>
      </w:r>
      <w:r w:rsidRPr="005A0F93">
        <w:rPr>
          <w:rFonts w:eastAsia="MS Mincho" w:cs="Arial"/>
          <w:color w:val="auto"/>
          <w:lang w:eastAsia="ja-JP"/>
        </w:rPr>
        <w:t>Если требуется командировка на место, суточные и командировочные расходы будут оплачиваться в соответствии с нормами АБР в той мере, в какой консультант будет командирован на место.</w:t>
      </w:r>
    </w:p>
    <w:p w:rsidR="002B7DCC" w:rsidRPr="002B7DCC" w:rsidRDefault="002B7DCC">
      <w:pPr>
        <w:rPr>
          <w:lang w:val="ru-RU"/>
        </w:rPr>
      </w:pPr>
    </w:p>
    <w:sectPr w:rsidR="002B7DCC" w:rsidRPr="002B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1AC"/>
    <w:multiLevelType w:val="hybridMultilevel"/>
    <w:tmpl w:val="B1C8F8F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5C8F"/>
    <w:multiLevelType w:val="hybridMultilevel"/>
    <w:tmpl w:val="4B36C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901F8E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72468E"/>
    <w:multiLevelType w:val="multilevel"/>
    <w:tmpl w:val="A354507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C"/>
    <w:rsid w:val="002B7DCC"/>
    <w:rsid w:val="00F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F7DD"/>
  <w15:chartTrackingRefBased/>
  <w15:docId w15:val="{F493AF2B-510E-4916-A668-CE570570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7DCC"/>
    <w:pPr>
      <w:adjustRightInd w:val="0"/>
      <w:spacing w:after="0" w:line="240" w:lineRule="auto"/>
      <w:jc w:val="both"/>
    </w:pPr>
    <w:rPr>
      <w:rFonts w:ascii="Arial" w:hAnsi="Arial"/>
      <w:color w:val="000000"/>
      <w:lang w:val="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2B7DCC"/>
    <w:pPr>
      <w:numPr>
        <w:numId w:val="1"/>
      </w:numPr>
    </w:pPr>
    <w:rPr>
      <w:rFonts w:eastAsia="MS Mincho" w:cs="Arial (Body CS)"/>
      <w:szCs w:val="24"/>
    </w:rPr>
  </w:style>
  <w:style w:type="character" w:customStyle="1" w:styleId="a4">
    <w:name w:val="Абзац списка Знак"/>
    <w:basedOn w:val="a1"/>
    <w:link w:val="a"/>
    <w:uiPriority w:val="34"/>
    <w:qFormat/>
    <w:locked/>
    <w:rsid w:val="002B7DCC"/>
    <w:rPr>
      <w:rFonts w:ascii="Arial" w:eastAsia="MS Mincho" w:hAnsi="Arial" w:cs="Arial (Body CS)"/>
      <w:color w:val="000000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</dc:creator>
  <cp:keywords/>
  <dc:description/>
  <cp:lastModifiedBy>Meder</cp:lastModifiedBy>
  <cp:revision>1</cp:revision>
  <dcterms:created xsi:type="dcterms:W3CDTF">2024-06-24T05:49:00Z</dcterms:created>
  <dcterms:modified xsi:type="dcterms:W3CDTF">2024-06-24T05:51:00Z</dcterms:modified>
</cp:coreProperties>
</file>