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114E" w14:textId="02CD0DEE" w:rsidR="00B02051" w:rsidRPr="00FE186F" w:rsidRDefault="00FE186F" w:rsidP="475463E4">
      <w:pPr>
        <w:jc w:val="center"/>
        <w:rPr>
          <w:rStyle w:val="BookTitle"/>
          <w:lang w:val="ru-RU"/>
        </w:rPr>
      </w:pPr>
      <w:r w:rsidRPr="00FE186F">
        <w:rPr>
          <w:rStyle w:val="BookTitle"/>
          <w:lang w:val="ru-RU"/>
        </w:rPr>
        <w:t>Конкурс предложений</w:t>
      </w:r>
    </w:p>
    <w:p w14:paraId="714CA304" w14:textId="77777777" w:rsidR="00AD5B5F" w:rsidRPr="00FE186F" w:rsidRDefault="00AD5B5F" w:rsidP="475463E4">
      <w:pPr>
        <w:jc w:val="center"/>
        <w:rPr>
          <w:rFonts w:eastAsia="Times New Roman"/>
          <w:b/>
          <w:bCs/>
          <w:lang w:val="ru-RU"/>
        </w:rPr>
      </w:pPr>
    </w:p>
    <w:p w14:paraId="2416CDCF" w14:textId="100F7B58" w:rsidR="00DC024F" w:rsidRPr="00FE186F" w:rsidRDefault="00FE186F" w:rsidP="475463E4">
      <w:pPr>
        <w:pBdr>
          <w:top w:val="nil"/>
          <w:left w:val="nil"/>
          <w:bottom w:val="nil"/>
          <w:right w:val="nil"/>
          <w:between w:val="nil"/>
        </w:pBdr>
        <w:jc w:val="center"/>
        <w:rPr>
          <w:rFonts w:eastAsia="Times New Roman"/>
          <w:b/>
          <w:bCs/>
          <w:lang w:val="ru-RU"/>
        </w:rPr>
      </w:pPr>
      <w:r w:rsidRPr="00FE186F">
        <w:rPr>
          <w:rFonts w:eastAsia="Times New Roman"/>
          <w:b/>
          <w:bCs/>
          <w:lang w:val="ru-RU"/>
        </w:rPr>
        <w:t>Финансирование и развитие МСП</w:t>
      </w:r>
    </w:p>
    <w:p w14:paraId="19E253B2" w14:textId="3107AB53" w:rsidR="00AD5B5F" w:rsidRPr="00FE186F" w:rsidRDefault="00FE186F" w:rsidP="475463E4">
      <w:pPr>
        <w:pBdr>
          <w:top w:val="nil"/>
          <w:left w:val="nil"/>
          <w:bottom w:val="nil"/>
          <w:right w:val="nil"/>
          <w:between w:val="nil"/>
        </w:pBdr>
        <w:jc w:val="center"/>
        <w:rPr>
          <w:rFonts w:eastAsia="Times New Roman"/>
          <w:b/>
          <w:bCs/>
          <w:lang w:val="ru-RU"/>
        </w:rPr>
      </w:pPr>
      <w:r w:rsidRPr="00FE186F">
        <w:rPr>
          <w:rFonts w:eastAsia="Times New Roman"/>
          <w:b/>
          <w:bCs/>
          <w:lang w:val="ru-RU"/>
        </w:rPr>
        <w:t xml:space="preserve">Европейский банк реконструкции и развития </w:t>
      </w:r>
      <w:r w:rsidR="00AD5B5F" w:rsidRPr="00FE186F">
        <w:rPr>
          <w:rFonts w:eastAsia="Times New Roman"/>
          <w:b/>
          <w:bCs/>
          <w:lang w:val="ru-RU"/>
        </w:rPr>
        <w:t xml:space="preserve"> </w:t>
      </w:r>
    </w:p>
    <w:p w14:paraId="1AB190CF" w14:textId="6B398D27" w:rsidR="00C74D59" w:rsidRDefault="00B02051" w:rsidP="475463E4">
      <w:pPr>
        <w:pBdr>
          <w:top w:val="nil"/>
          <w:left w:val="nil"/>
          <w:bottom w:val="nil"/>
          <w:right w:val="nil"/>
          <w:between w:val="nil"/>
        </w:pBdr>
        <w:jc w:val="center"/>
        <w:rPr>
          <w:rFonts w:eastAsia="Times New Roman"/>
          <w:b/>
          <w:bCs/>
          <w:lang w:val="ru-RU"/>
        </w:rPr>
      </w:pPr>
      <w:r w:rsidRPr="00FE186F">
        <w:rPr>
          <w:rFonts w:eastAsia="Times New Roman"/>
          <w:b/>
          <w:bCs/>
          <w:lang w:val="ru-RU"/>
        </w:rPr>
        <w:t xml:space="preserve"> </w:t>
      </w:r>
      <w:r w:rsidRPr="00FE186F">
        <w:rPr>
          <w:lang w:val="ru-RU"/>
        </w:rPr>
        <w:br/>
      </w:r>
      <w:r w:rsidR="00FE186F" w:rsidRPr="00FE186F">
        <w:rPr>
          <w:rFonts w:eastAsia="Times New Roman"/>
          <w:b/>
          <w:bCs/>
          <w:lang w:val="ru-RU"/>
        </w:rPr>
        <w:t>Оказание поддержки в производстве образовательного видеоконтента и услуг по дизайну видеопродукции для молодежных М</w:t>
      </w:r>
      <w:r w:rsidR="00030167">
        <w:rPr>
          <w:rFonts w:eastAsia="Times New Roman"/>
          <w:b/>
          <w:bCs/>
          <w:lang w:val="ru-RU"/>
        </w:rPr>
        <w:t>М</w:t>
      </w:r>
      <w:r w:rsidR="00FE186F" w:rsidRPr="00FE186F">
        <w:rPr>
          <w:rFonts w:eastAsia="Times New Roman"/>
          <w:b/>
          <w:bCs/>
          <w:lang w:val="ru-RU"/>
        </w:rPr>
        <w:t>СП в Кыргызской Республике</w:t>
      </w:r>
    </w:p>
    <w:p w14:paraId="21718E0B" w14:textId="77777777" w:rsidR="00030167" w:rsidRPr="00FE186F" w:rsidRDefault="00030167" w:rsidP="475463E4">
      <w:pPr>
        <w:pBdr>
          <w:top w:val="nil"/>
          <w:left w:val="nil"/>
          <w:bottom w:val="nil"/>
          <w:right w:val="nil"/>
          <w:between w:val="nil"/>
        </w:pBdr>
        <w:jc w:val="center"/>
        <w:rPr>
          <w:rFonts w:eastAsia="Times New Roman"/>
          <w:b/>
          <w:bCs/>
          <w:lang w:val="ru-RU"/>
        </w:rPr>
      </w:pPr>
    </w:p>
    <w:p w14:paraId="062FA5C5" w14:textId="5A3D9EB1" w:rsidR="00437A3A" w:rsidRPr="00030167" w:rsidRDefault="00211D7B" w:rsidP="00030167">
      <w:pPr>
        <w:pStyle w:val="ListParagraph"/>
        <w:numPr>
          <w:ilvl w:val="0"/>
          <w:numId w:val="5"/>
        </w:numPr>
        <w:ind w:left="284" w:hanging="284"/>
        <w:jc w:val="both"/>
        <w:rPr>
          <w:rStyle w:val="BookTitle"/>
          <w:lang w:val="en-GB"/>
        </w:rPr>
      </w:pPr>
      <w:r w:rsidRPr="00030167">
        <w:rPr>
          <w:rStyle w:val="BookTitle"/>
          <w:lang w:val="en-GB"/>
        </w:rPr>
        <w:t xml:space="preserve">Общая </w:t>
      </w:r>
      <w:r w:rsidR="00FE186F" w:rsidRPr="00030167">
        <w:rPr>
          <w:rStyle w:val="BookTitle"/>
          <w:lang w:val="en-GB"/>
        </w:rPr>
        <w:t>информация</w:t>
      </w:r>
    </w:p>
    <w:p w14:paraId="1D7FF8EF" w14:textId="77777777" w:rsidR="00030167" w:rsidRDefault="00030167" w:rsidP="00030167">
      <w:pPr>
        <w:jc w:val="both"/>
        <w:rPr>
          <w:lang w:val="ru-RU"/>
        </w:rPr>
      </w:pPr>
    </w:p>
    <w:p w14:paraId="5E65B893" w14:textId="19E912B9" w:rsidR="00A72F5A" w:rsidRPr="00FE186F" w:rsidRDefault="0060608C" w:rsidP="00030167">
      <w:pPr>
        <w:jc w:val="both"/>
        <w:rPr>
          <w:b/>
          <w:bCs/>
          <w:lang w:val="ru-RU"/>
        </w:rPr>
      </w:pPr>
      <w:r w:rsidRPr="0060608C">
        <w:rPr>
          <w:lang w:val="ru-RU"/>
        </w:rPr>
        <w:t>Европейский банк реконструкции и развития (ЕБРР, «Банк») рассматривает инклюзивность не только как вызов, но и как важный фактор экономического роста. Основное направление деятельности ЕБРР в странах присутствия — устранение рыночных сбоев и обеспечение равного доступа микро- и малых предприятий («ММП») к знаниям и консультационной поддержке. Это позволяет таким компаниям повышать свою экономическую эффективность, создавать рабочие места и вносить вклад в решение социальных задач, полноценно способствуя построению свободных, рыночно-ориентированных и демократических обществ.</w:t>
      </w:r>
    </w:p>
    <w:p w14:paraId="0E4659A4" w14:textId="77777777" w:rsidR="00030167" w:rsidRDefault="00030167" w:rsidP="00030167">
      <w:pPr>
        <w:jc w:val="both"/>
        <w:rPr>
          <w:lang w:val="ru-RU"/>
        </w:rPr>
      </w:pPr>
    </w:p>
    <w:p w14:paraId="402E8C09" w14:textId="4B942B1A" w:rsidR="00C85832" w:rsidRPr="00FE186F" w:rsidRDefault="00562796" w:rsidP="00030167">
      <w:pPr>
        <w:jc w:val="both"/>
        <w:rPr>
          <w:lang w:val="ru-RU"/>
        </w:rPr>
      </w:pPr>
      <w:r w:rsidRPr="00562796">
        <w:rPr>
          <w:lang w:val="ru-RU"/>
        </w:rPr>
        <w:t xml:space="preserve">Молодые люди в возрасте </w:t>
      </w:r>
      <w:proofErr w:type="gramStart"/>
      <w:r w:rsidRPr="00562796">
        <w:rPr>
          <w:lang w:val="ru-RU"/>
        </w:rPr>
        <w:t>18-34</w:t>
      </w:r>
      <w:proofErr w:type="gramEnd"/>
      <w:r w:rsidRPr="00562796">
        <w:rPr>
          <w:lang w:val="ru-RU"/>
        </w:rPr>
        <w:t xml:space="preserve"> </w:t>
      </w:r>
      <w:r w:rsidR="00AD1A2F">
        <w:rPr>
          <w:lang w:val="ru-RU"/>
        </w:rPr>
        <w:t>года</w:t>
      </w:r>
      <w:r w:rsidR="00AD1A2F" w:rsidRPr="00562796">
        <w:rPr>
          <w:lang w:val="ru-RU"/>
        </w:rPr>
        <w:t xml:space="preserve"> </w:t>
      </w:r>
      <w:r w:rsidRPr="00562796">
        <w:rPr>
          <w:lang w:val="ru-RU"/>
        </w:rPr>
        <w:t>составля</w:t>
      </w:r>
      <w:r w:rsidR="000F22B6">
        <w:rPr>
          <w:lang w:val="ru-RU"/>
        </w:rPr>
        <w:t>ю</w:t>
      </w:r>
      <w:r w:rsidRPr="00562796">
        <w:rPr>
          <w:lang w:val="ru-RU"/>
        </w:rPr>
        <w:t>т 25,8% населения Кыргызской Республики, а основанные ими ММСП — примерно 45% от общего числа ММСП в стране. Несмотря на ограниченный формальный опыт, молодые предприниматели в Кыргызской Республике (</w:t>
      </w:r>
      <w:r w:rsidR="00AD1A2F">
        <w:rPr>
          <w:lang w:val="ru-RU"/>
        </w:rPr>
        <w:t xml:space="preserve">далее </w:t>
      </w:r>
      <w:r w:rsidRPr="00562796">
        <w:rPr>
          <w:lang w:val="ru-RU"/>
        </w:rPr>
        <w:t>«КР») активно используют цифровые инструменты и технологии. Это говорит о значительном потенциале для развития их компетенций через современные форматы самостоятельного обучения. Однако доступ к бизнес-знаниям</w:t>
      </w:r>
      <w:r w:rsidR="00AD1A2F">
        <w:rPr>
          <w:lang w:val="ru-RU"/>
        </w:rPr>
        <w:t>, финансовой грамотности</w:t>
      </w:r>
      <w:r w:rsidRPr="00562796">
        <w:rPr>
          <w:lang w:val="ru-RU"/>
        </w:rPr>
        <w:t xml:space="preserve"> и практической поддержке остается ограниченным. Особенно это касается сельских районов, где структурированное профильное образование и консультационные услуги </w:t>
      </w:r>
      <w:r>
        <w:rPr>
          <w:lang w:val="ru-RU"/>
        </w:rPr>
        <w:t>зачастую</w:t>
      </w:r>
      <w:r w:rsidRPr="00562796">
        <w:rPr>
          <w:lang w:val="ru-RU"/>
        </w:rPr>
        <w:t xml:space="preserve"> недоступны.</w:t>
      </w:r>
    </w:p>
    <w:p w14:paraId="5798A676" w14:textId="77777777" w:rsidR="00030167" w:rsidRDefault="00030167" w:rsidP="00030167">
      <w:pPr>
        <w:jc w:val="both"/>
        <w:rPr>
          <w:lang w:val="ru-RU"/>
        </w:rPr>
      </w:pPr>
    </w:p>
    <w:p w14:paraId="54BF1BEC" w14:textId="42627E6B" w:rsidR="00C85832" w:rsidRPr="00FE186F" w:rsidRDefault="00106EB7" w:rsidP="00030167">
      <w:pPr>
        <w:jc w:val="both"/>
        <w:rPr>
          <w:lang w:val="ru-RU"/>
        </w:rPr>
      </w:pPr>
      <w:r w:rsidRPr="00106EB7">
        <w:rPr>
          <w:lang w:val="ru-RU"/>
        </w:rPr>
        <w:t xml:space="preserve">Для решения этих проблем и развития молодежного предпринимательства в регионе ЕБРР запустил </w:t>
      </w:r>
      <w:r w:rsidR="000F22B6" w:rsidRPr="00106EB7">
        <w:rPr>
          <w:lang w:val="ru-RU"/>
        </w:rPr>
        <w:t xml:space="preserve">в 2023 году </w:t>
      </w:r>
      <w:r w:rsidRPr="00106EB7">
        <w:rPr>
          <w:lang w:val="ru-RU"/>
        </w:rPr>
        <w:t xml:space="preserve">программу «Молодежь в бизнесе» (МвБ). Она направлена на поддержку молодежных ММСП и сочетает доступ к финансированию с целевой консультационной поддержкой. Структура программы охватывает спрос и предложение </w:t>
      </w:r>
      <w:r w:rsidR="000F22B6">
        <w:rPr>
          <w:lang w:val="ru-RU"/>
        </w:rPr>
        <w:t>применительно к</w:t>
      </w:r>
      <w:r w:rsidRPr="00106EB7">
        <w:rPr>
          <w:lang w:val="ru-RU"/>
        </w:rPr>
        <w:t xml:space="preserve"> финансов</w:t>
      </w:r>
      <w:r w:rsidR="000F22B6">
        <w:rPr>
          <w:lang w:val="ru-RU"/>
        </w:rPr>
        <w:t>ой</w:t>
      </w:r>
      <w:r w:rsidRPr="00106EB7">
        <w:rPr>
          <w:lang w:val="ru-RU"/>
        </w:rPr>
        <w:t xml:space="preserve"> инклюзивност</w:t>
      </w:r>
      <w:r w:rsidR="000F22B6">
        <w:rPr>
          <w:lang w:val="ru-RU"/>
        </w:rPr>
        <w:t>и</w:t>
      </w:r>
      <w:r w:rsidRPr="00106EB7">
        <w:rPr>
          <w:lang w:val="ru-RU"/>
        </w:rPr>
        <w:t xml:space="preserve"> молодежных ММСП. Со стороны спроса — техническая помощь партнерским финансовым организациям (ПФО) в разработке и предоставлении адаптированных финансовых и нефинансовых услуг (НФУ), соответствующих потребностям молодежных предприятий. Со стороны предложения — специализированные кредитные линии ПФО для молодых предпринимателей.</w:t>
      </w:r>
    </w:p>
    <w:p w14:paraId="52C8F90D" w14:textId="77777777" w:rsidR="00030167" w:rsidRDefault="00030167" w:rsidP="00030167">
      <w:pPr>
        <w:jc w:val="both"/>
        <w:rPr>
          <w:lang w:val="ru-RU"/>
        </w:rPr>
      </w:pPr>
    </w:p>
    <w:p w14:paraId="429F00BB" w14:textId="1636E3AC" w:rsidR="00C85832" w:rsidRPr="00835793" w:rsidRDefault="00AD1A2F" w:rsidP="00030167">
      <w:pPr>
        <w:jc w:val="both"/>
        <w:rPr>
          <w:lang w:val="uk-UA"/>
        </w:rPr>
      </w:pPr>
      <w:r>
        <w:rPr>
          <w:lang w:val="ru-RU"/>
        </w:rPr>
        <w:t xml:space="preserve">ЗАО МКК </w:t>
      </w:r>
      <w:r w:rsidR="00610E1E" w:rsidRPr="00610E1E">
        <w:rPr>
          <w:lang w:val="ru-RU"/>
        </w:rPr>
        <w:t>«Байлык Финанс»</w:t>
      </w:r>
      <w:r>
        <w:rPr>
          <w:lang w:val="ru-RU"/>
        </w:rPr>
        <w:t xml:space="preserve"> </w:t>
      </w:r>
      <w:r w:rsidR="00610E1E" w:rsidRPr="00610E1E">
        <w:rPr>
          <w:lang w:val="ru-RU"/>
        </w:rPr>
        <w:t>стала первой партнерской финансовой организацией (ПФО) в КР, которая присоединилась к МвБ. В настоящее время молодежные ММСП составляют около 30% от ее общего портфеля ММСП. Учитывая, что 78% клиентов компании проживают в сельской местности, а около 70% кредитов для ММСП направлено на аграрную сферу</w:t>
      </w:r>
      <w:r>
        <w:rPr>
          <w:lang w:val="ru-RU"/>
        </w:rPr>
        <w:t>.</w:t>
      </w:r>
      <w:r w:rsidR="00610E1E" w:rsidRPr="00610E1E">
        <w:rPr>
          <w:lang w:val="ru-RU"/>
        </w:rPr>
        <w:t xml:space="preserve"> </w:t>
      </w:r>
      <w:r w:rsidR="00F47945" w:rsidRPr="00F47945">
        <w:rPr>
          <w:lang w:val="ru-RU"/>
        </w:rPr>
        <w:t xml:space="preserve">ЗАО МКК </w:t>
      </w:r>
      <w:r w:rsidR="00610E1E" w:rsidRPr="00610E1E">
        <w:rPr>
          <w:lang w:val="ru-RU"/>
        </w:rPr>
        <w:t>«Байлык Финанс» обладает значительным потенциалом для поддержки молодежных сегментов по всей стране, которые недостаточно охвачены финансовыми услугами.</w:t>
      </w:r>
    </w:p>
    <w:p w14:paraId="1EEDB411" w14:textId="77777777" w:rsidR="00030167" w:rsidRDefault="00030167" w:rsidP="00030167">
      <w:pPr>
        <w:jc w:val="both"/>
        <w:rPr>
          <w:lang w:val="ru-RU"/>
        </w:rPr>
      </w:pPr>
    </w:p>
    <w:p w14:paraId="46D01AD3" w14:textId="1C630CC5" w:rsidR="001D32A1" w:rsidRPr="00FE186F" w:rsidRDefault="00835793" w:rsidP="00030167">
      <w:pPr>
        <w:jc w:val="both"/>
        <w:rPr>
          <w:lang w:val="ru-RU"/>
        </w:rPr>
      </w:pPr>
      <w:r w:rsidRPr="00835793">
        <w:rPr>
          <w:lang w:val="ru-RU"/>
        </w:rPr>
        <w:t xml:space="preserve">При технической поддержке ЕБРР </w:t>
      </w:r>
      <w:r w:rsidR="00F47945" w:rsidRPr="00F47945">
        <w:rPr>
          <w:lang w:val="ru-RU"/>
        </w:rPr>
        <w:t xml:space="preserve">ЗАО МКК </w:t>
      </w:r>
      <w:r w:rsidRPr="00835793">
        <w:rPr>
          <w:lang w:val="ru-RU"/>
        </w:rPr>
        <w:t>«Байлык Финанс» разрабатывает специализированный интерактивный онлайн-портал со структурированными, практико-ориентированными и доступными НФУ для молодых предпринимателей. Платформа будет играть ключевую роль в формировании бизнес-знаний, развитии предпринимательских навыков и содействии долгосрочной устойчивости молодежных ММСП в КР.</w:t>
      </w:r>
    </w:p>
    <w:p w14:paraId="371C2D80" w14:textId="04D49B58" w:rsidR="00907B0C" w:rsidRPr="00FE186F" w:rsidRDefault="00B14E4F" w:rsidP="00030167">
      <w:pPr>
        <w:jc w:val="both"/>
        <w:rPr>
          <w:rFonts w:eastAsia="Times New Roman"/>
          <w:lang w:val="ru-RU"/>
        </w:rPr>
      </w:pPr>
      <w:r w:rsidRPr="00B14E4F">
        <w:rPr>
          <w:rFonts w:eastAsia="Times New Roman"/>
          <w:lang w:val="ru-RU"/>
        </w:rPr>
        <w:lastRenderedPageBreak/>
        <w:t>Портал будет доступен всем пользователям, однако его основная целевая аудитория — участники программы «Молод</w:t>
      </w:r>
      <w:r w:rsidR="0030332C">
        <w:rPr>
          <w:rFonts w:eastAsia="Times New Roman"/>
          <w:lang w:val="ru-RU"/>
        </w:rPr>
        <w:t>е</w:t>
      </w:r>
      <w:r w:rsidRPr="00B14E4F">
        <w:rPr>
          <w:rFonts w:eastAsia="Times New Roman"/>
          <w:lang w:val="ru-RU"/>
        </w:rPr>
        <w:t xml:space="preserve">жь в бизнесе» (МвБ). Платформа предложит практический, структурированный образовательный контент, адаптированный к реалиям предпринимателей, работающих в различных секторах экономики Кыргызстана. Особый акцент будет сделан на сельские районы, поскольку, согласно базовой оценке за второй квартал 2024 года, 78% клиентов </w:t>
      </w:r>
      <w:r w:rsidR="00F47945" w:rsidRPr="00F47945">
        <w:rPr>
          <w:rFonts w:eastAsia="Times New Roman"/>
          <w:lang w:val="ru-RU"/>
        </w:rPr>
        <w:t xml:space="preserve">ЗАО МКК </w:t>
      </w:r>
      <w:r w:rsidRPr="00B14E4F">
        <w:rPr>
          <w:rFonts w:eastAsia="Times New Roman"/>
          <w:lang w:val="ru-RU"/>
        </w:rPr>
        <w:t>«Байл</w:t>
      </w:r>
      <w:r>
        <w:rPr>
          <w:rFonts w:eastAsia="Times New Roman"/>
          <w:lang w:val="ru-RU"/>
        </w:rPr>
        <w:t>ык Финанс» проживают именно там</w:t>
      </w:r>
      <w:r w:rsidR="0047424C" w:rsidRPr="00FE186F">
        <w:rPr>
          <w:rFonts w:eastAsia="Times New Roman"/>
          <w:lang w:val="ru-RU"/>
        </w:rPr>
        <w:t>.</w:t>
      </w:r>
    </w:p>
    <w:p w14:paraId="1E77CFAD" w14:textId="2021A321" w:rsidR="008622C9" w:rsidRPr="00F47945" w:rsidRDefault="00B14E4F" w:rsidP="00030167">
      <w:pPr>
        <w:spacing w:before="120" w:after="120"/>
        <w:rPr>
          <w:rFonts w:eastAsia="Times New Roman"/>
          <w:b/>
          <w:bCs/>
          <w:lang w:val="ru-RU"/>
        </w:rPr>
      </w:pPr>
      <w:r w:rsidRPr="00F47945">
        <w:rPr>
          <w:rFonts w:eastAsia="Times New Roman"/>
          <w:b/>
          <w:bCs/>
          <w:lang w:val="ru-RU"/>
        </w:rPr>
        <w:t>Целевая аудитория и критерии отбора</w:t>
      </w:r>
    </w:p>
    <w:p w14:paraId="7566EA40" w14:textId="457F11C0" w:rsidR="008622C9" w:rsidRPr="00FE186F" w:rsidRDefault="00B5105F" w:rsidP="00030167">
      <w:pPr>
        <w:jc w:val="both"/>
        <w:rPr>
          <w:rFonts w:eastAsia="Times New Roman"/>
          <w:lang w:val="ru-RU"/>
        </w:rPr>
      </w:pPr>
      <w:r w:rsidRPr="00B5105F">
        <w:rPr>
          <w:rFonts w:eastAsia="Times New Roman"/>
          <w:lang w:val="ru-RU"/>
        </w:rPr>
        <w:t>Целевая аудитория — молодые предприниматели в возрасте от 18 до 34 лет</w:t>
      </w:r>
      <w:r w:rsidR="0030332C">
        <w:rPr>
          <w:rFonts w:eastAsia="Times New Roman"/>
          <w:lang w:val="ru-RU"/>
        </w:rPr>
        <w:t xml:space="preserve"> (</w:t>
      </w:r>
      <w:r w:rsidRPr="00B5105F">
        <w:rPr>
          <w:rFonts w:eastAsia="Times New Roman"/>
          <w:lang w:val="ru-RU"/>
        </w:rPr>
        <w:t>включая начинающих</w:t>
      </w:r>
      <w:r w:rsidR="0030332C">
        <w:rPr>
          <w:rFonts w:eastAsia="Times New Roman"/>
          <w:lang w:val="ru-RU"/>
        </w:rPr>
        <w:t xml:space="preserve"> </w:t>
      </w:r>
      <w:r w:rsidRPr="00B5105F">
        <w:rPr>
          <w:rFonts w:eastAsia="Times New Roman"/>
          <w:lang w:val="ru-RU"/>
        </w:rPr>
        <w:t>и владельцев бизнеса на ранней стадии</w:t>
      </w:r>
      <w:r w:rsidR="0030332C">
        <w:rPr>
          <w:rFonts w:eastAsia="Times New Roman"/>
          <w:lang w:val="ru-RU"/>
        </w:rPr>
        <w:t>)</w:t>
      </w:r>
      <w:r w:rsidRPr="00B5105F">
        <w:rPr>
          <w:rFonts w:eastAsia="Times New Roman"/>
          <w:lang w:val="ru-RU"/>
        </w:rPr>
        <w:t xml:space="preserve">. Ожидается, что большинство пользователей </w:t>
      </w:r>
      <w:r w:rsidR="0030332C">
        <w:rPr>
          <w:rFonts w:eastAsia="Times New Roman"/>
          <w:lang w:val="ru-RU"/>
        </w:rPr>
        <w:t>проживают</w:t>
      </w:r>
      <w:r w:rsidRPr="00B5105F">
        <w:rPr>
          <w:rFonts w:eastAsia="Times New Roman"/>
          <w:lang w:val="ru-RU"/>
        </w:rPr>
        <w:t xml:space="preserve"> в сельских районах КР, где доступ к структурированному бизнес-образованию по-прежнему ограничен. Портал охватит все секторы экономики и бу</w:t>
      </w:r>
      <w:r w:rsidR="0030332C">
        <w:rPr>
          <w:rFonts w:eastAsia="Times New Roman"/>
          <w:lang w:val="ru-RU"/>
        </w:rPr>
        <w:t xml:space="preserve">дет разработан с акцентом на </w:t>
      </w:r>
      <w:r w:rsidRPr="00B5105F">
        <w:rPr>
          <w:rFonts w:eastAsia="Times New Roman"/>
          <w:lang w:val="ru-RU"/>
        </w:rPr>
        <w:t>удобство использования с мобильных устройств, учитывая образ жизни и ци</w:t>
      </w:r>
      <w:r>
        <w:rPr>
          <w:rFonts w:eastAsia="Times New Roman"/>
          <w:lang w:val="ru-RU"/>
        </w:rPr>
        <w:t>фровые привычки молодежных ММСП</w:t>
      </w:r>
      <w:r w:rsidR="008622C9" w:rsidRPr="00FE186F">
        <w:rPr>
          <w:rFonts w:eastAsia="Times New Roman"/>
          <w:lang w:val="ru-RU"/>
        </w:rPr>
        <w:t>.</w:t>
      </w:r>
    </w:p>
    <w:p w14:paraId="5E3EB471" w14:textId="77777777" w:rsidR="00030167" w:rsidRDefault="00030167" w:rsidP="00030167">
      <w:pPr>
        <w:jc w:val="both"/>
        <w:rPr>
          <w:rFonts w:eastAsia="Times New Roman"/>
          <w:lang w:val="ru-RU"/>
        </w:rPr>
      </w:pPr>
    </w:p>
    <w:p w14:paraId="5A878C52" w14:textId="3EBC70C3" w:rsidR="00907B0C" w:rsidRPr="00FE186F" w:rsidRDefault="00246011" w:rsidP="00030167">
      <w:pPr>
        <w:jc w:val="both"/>
        <w:rPr>
          <w:rFonts w:eastAsia="Times New Roman"/>
          <w:lang w:val="ru-RU"/>
        </w:rPr>
      </w:pPr>
      <w:r w:rsidRPr="00246011">
        <w:rPr>
          <w:rFonts w:eastAsia="Times New Roman"/>
          <w:lang w:val="ru-RU"/>
        </w:rPr>
        <w:t xml:space="preserve">Оценка потребностей и маркетинговая коммуникация </w:t>
      </w:r>
      <w:r w:rsidR="0030332C">
        <w:rPr>
          <w:rFonts w:eastAsia="Times New Roman"/>
          <w:lang w:val="ru-RU"/>
        </w:rPr>
        <w:t>должны быть</w:t>
      </w:r>
      <w:r w:rsidRPr="00246011">
        <w:rPr>
          <w:rFonts w:eastAsia="Times New Roman"/>
          <w:lang w:val="ru-RU"/>
        </w:rPr>
        <w:t xml:space="preserve"> сосредоточены на сегменте МвБ в Кыргызстане</w:t>
      </w:r>
      <w:r w:rsidR="0030332C">
        <w:rPr>
          <w:rFonts w:eastAsia="Times New Roman"/>
          <w:lang w:val="ru-RU"/>
        </w:rPr>
        <w:t>. О</w:t>
      </w:r>
      <w:r w:rsidRPr="00246011">
        <w:rPr>
          <w:rFonts w:eastAsia="Times New Roman"/>
          <w:lang w:val="ru-RU"/>
        </w:rPr>
        <w:t>днако регистрация и использование портала НФУ будут доступны для</w:t>
      </w:r>
      <w:r>
        <w:rPr>
          <w:rFonts w:eastAsia="Times New Roman"/>
          <w:lang w:val="ru-RU"/>
        </w:rPr>
        <w:t xml:space="preserve"> пользователей всех возрастов. </w:t>
      </w:r>
      <w:r w:rsidRPr="00246011">
        <w:rPr>
          <w:rFonts w:eastAsia="Times New Roman"/>
          <w:lang w:val="ru-RU"/>
        </w:rPr>
        <w:t>Это обеспечит инклюзивность платформы при сохранении ее основной ориентации на потребности молодежи, которая останется в це</w:t>
      </w:r>
      <w:r>
        <w:rPr>
          <w:rFonts w:eastAsia="Times New Roman"/>
          <w:lang w:val="ru-RU"/>
        </w:rPr>
        <w:t>нтре коммуникационной стратегии</w:t>
      </w:r>
      <w:r w:rsidR="008622C9" w:rsidRPr="00FE186F">
        <w:rPr>
          <w:rFonts w:eastAsia="Times New Roman"/>
          <w:lang w:val="ru-RU"/>
        </w:rPr>
        <w:t>.</w:t>
      </w:r>
    </w:p>
    <w:p w14:paraId="78654643" w14:textId="77777777" w:rsidR="00030167" w:rsidRDefault="00030167" w:rsidP="00030167">
      <w:pPr>
        <w:jc w:val="both"/>
        <w:rPr>
          <w:b/>
          <w:bCs/>
          <w:lang w:val="ru-RU"/>
        </w:rPr>
      </w:pPr>
    </w:p>
    <w:p w14:paraId="38A4598E" w14:textId="1939733B" w:rsidR="00AD5B5F" w:rsidRDefault="00246011" w:rsidP="00030167">
      <w:pPr>
        <w:jc w:val="both"/>
        <w:rPr>
          <w:b/>
          <w:bCs/>
          <w:lang w:val="ru-RU"/>
        </w:rPr>
      </w:pPr>
      <w:r w:rsidRPr="00246011">
        <w:rPr>
          <w:b/>
          <w:bCs/>
          <w:lang w:val="ru-RU"/>
        </w:rPr>
        <w:t>В связи с вышеизложенным ЕБРР объявляет конкурс предложений на оказание услуг по созданию образовательного видеоконтента</w:t>
      </w:r>
      <w:r w:rsidR="00030167">
        <w:rPr>
          <w:b/>
          <w:bCs/>
          <w:lang w:val="ru-RU"/>
        </w:rPr>
        <w:t>,</w:t>
      </w:r>
      <w:r w:rsidRPr="00246011">
        <w:rPr>
          <w:b/>
          <w:bCs/>
          <w:lang w:val="ru-RU"/>
        </w:rPr>
        <w:t xml:space="preserve"> визуальному оформлению и техническому производству видеоматериалов в рамках программы «Молод</w:t>
      </w:r>
      <w:r w:rsidR="0030332C">
        <w:rPr>
          <w:b/>
          <w:bCs/>
          <w:lang w:val="ru-RU"/>
        </w:rPr>
        <w:t>е</w:t>
      </w:r>
      <w:r w:rsidRPr="00246011">
        <w:rPr>
          <w:b/>
          <w:bCs/>
          <w:lang w:val="ru-RU"/>
        </w:rPr>
        <w:t xml:space="preserve">жь в бизнесе» для компании </w:t>
      </w:r>
      <w:r w:rsidR="00F47945" w:rsidRPr="00F47945">
        <w:rPr>
          <w:b/>
          <w:bCs/>
          <w:lang w:val="ru-RU"/>
        </w:rPr>
        <w:t xml:space="preserve">ЗАО МКК </w:t>
      </w:r>
      <w:r w:rsidRPr="00246011">
        <w:rPr>
          <w:b/>
          <w:bCs/>
          <w:lang w:val="ru-RU"/>
        </w:rPr>
        <w:t>«Байлык Финанс» в Кыргызской Респуб</w:t>
      </w:r>
      <w:r>
        <w:rPr>
          <w:b/>
          <w:bCs/>
          <w:lang w:val="ru-RU"/>
        </w:rPr>
        <w:t>лике</w:t>
      </w:r>
      <w:r w:rsidR="00CB0119" w:rsidRPr="00FE186F">
        <w:rPr>
          <w:b/>
          <w:bCs/>
          <w:lang w:val="ru-RU"/>
        </w:rPr>
        <w:t>.</w:t>
      </w:r>
      <w:r w:rsidR="00016958" w:rsidRPr="00FE186F">
        <w:rPr>
          <w:b/>
          <w:bCs/>
          <w:lang w:val="ru-RU"/>
        </w:rPr>
        <w:t xml:space="preserve"> </w:t>
      </w:r>
    </w:p>
    <w:p w14:paraId="091AF0A3" w14:textId="77777777" w:rsidR="00030167" w:rsidRPr="00FE186F" w:rsidRDefault="00030167" w:rsidP="00030167">
      <w:pPr>
        <w:jc w:val="both"/>
        <w:rPr>
          <w:b/>
          <w:bCs/>
          <w:lang w:val="ru-RU"/>
        </w:rPr>
      </w:pPr>
    </w:p>
    <w:p w14:paraId="3D64628E" w14:textId="433B5352" w:rsidR="007C2683" w:rsidRDefault="007114D0" w:rsidP="00030167">
      <w:pPr>
        <w:pStyle w:val="ListParagraph"/>
        <w:numPr>
          <w:ilvl w:val="0"/>
          <w:numId w:val="5"/>
        </w:numPr>
        <w:ind w:left="284" w:hanging="284"/>
        <w:jc w:val="both"/>
        <w:rPr>
          <w:rStyle w:val="BookTitle"/>
          <w:lang w:val="ru-RU"/>
        </w:rPr>
      </w:pPr>
      <w:proofErr w:type="spellStart"/>
      <w:r w:rsidRPr="00030167">
        <w:rPr>
          <w:rStyle w:val="BookTitle"/>
          <w:lang w:val="en-GB"/>
        </w:rPr>
        <w:t>Цели</w:t>
      </w:r>
      <w:proofErr w:type="spellEnd"/>
    </w:p>
    <w:p w14:paraId="157AD3CD" w14:textId="77777777" w:rsidR="00030167" w:rsidRPr="00F47945" w:rsidRDefault="00030167" w:rsidP="00030167">
      <w:pPr>
        <w:pStyle w:val="ListParagraph"/>
        <w:ind w:left="284"/>
        <w:jc w:val="both"/>
        <w:rPr>
          <w:rStyle w:val="BookTitle"/>
          <w:lang w:val="ru-RU"/>
        </w:rPr>
      </w:pPr>
    </w:p>
    <w:p w14:paraId="03D04CE8" w14:textId="334BF3C6" w:rsidR="009C714A" w:rsidRPr="00FE186F" w:rsidRDefault="006B54EE" w:rsidP="0030332C">
      <w:pPr>
        <w:autoSpaceDE w:val="0"/>
        <w:autoSpaceDN w:val="0"/>
        <w:adjustRightInd w:val="0"/>
        <w:rPr>
          <w:lang w:val="ru-RU"/>
        </w:rPr>
      </w:pPr>
      <w:r>
        <w:rPr>
          <w:lang w:val="ru-RU"/>
        </w:rPr>
        <w:t xml:space="preserve">Общая цель </w:t>
      </w:r>
      <w:r w:rsidR="0030332C">
        <w:rPr>
          <w:lang w:val="ru-RU"/>
        </w:rPr>
        <w:t xml:space="preserve">проектного </w:t>
      </w:r>
      <w:r>
        <w:rPr>
          <w:lang w:val="ru-RU"/>
        </w:rPr>
        <w:t>задания</w:t>
      </w:r>
      <w:r w:rsidR="009C714A" w:rsidRPr="00FE186F">
        <w:rPr>
          <w:lang w:val="ru-RU"/>
        </w:rPr>
        <w:t xml:space="preserve">: </w:t>
      </w:r>
      <w:r w:rsidR="0030332C">
        <w:rPr>
          <w:lang w:val="ru-RU"/>
        </w:rPr>
        <w:br/>
      </w:r>
    </w:p>
    <w:p w14:paraId="026DF54E" w14:textId="42547AD4" w:rsidR="002A3EFE" w:rsidRPr="00FE186F" w:rsidRDefault="006B54EE" w:rsidP="006B54EE">
      <w:pPr>
        <w:pStyle w:val="ListParagraph"/>
        <w:numPr>
          <w:ilvl w:val="0"/>
          <w:numId w:val="46"/>
        </w:numPr>
        <w:autoSpaceDE w:val="0"/>
        <w:autoSpaceDN w:val="0"/>
        <w:adjustRightInd w:val="0"/>
        <w:jc w:val="both"/>
        <w:rPr>
          <w:lang w:val="ru-RU"/>
        </w:rPr>
      </w:pPr>
      <w:r w:rsidRPr="006B54EE">
        <w:rPr>
          <w:lang w:val="ru-RU"/>
        </w:rPr>
        <w:t xml:space="preserve">Разработка концепции, создание и производство методических материалов для портала нефинансовых услуг (НФУ) компании </w:t>
      </w:r>
      <w:r w:rsidR="003B1DF2">
        <w:rPr>
          <w:lang w:val="ru-RU"/>
        </w:rPr>
        <w:t xml:space="preserve">ЗАО МКК </w:t>
      </w:r>
      <w:r w:rsidRPr="006B54EE">
        <w:rPr>
          <w:lang w:val="ru-RU"/>
        </w:rPr>
        <w:t>«Байлык Финанс» в формате видеокурсов для самостоятельного обучения.</w:t>
      </w:r>
    </w:p>
    <w:p w14:paraId="465B4E97" w14:textId="3805E097" w:rsidR="001144A3" w:rsidRDefault="006B54EE" w:rsidP="006B54EE">
      <w:pPr>
        <w:pStyle w:val="ListParagraph"/>
        <w:numPr>
          <w:ilvl w:val="0"/>
          <w:numId w:val="46"/>
        </w:numPr>
        <w:autoSpaceDE w:val="0"/>
        <w:autoSpaceDN w:val="0"/>
        <w:adjustRightInd w:val="0"/>
        <w:jc w:val="both"/>
        <w:rPr>
          <w:lang w:val="ru-RU"/>
        </w:rPr>
      </w:pPr>
      <w:r w:rsidRPr="006B54EE">
        <w:rPr>
          <w:lang w:val="ru-RU"/>
        </w:rPr>
        <w:t>Подготовка и производство образовательных видеороликов в едином, интерактивном и вовлекающем стиле, адаптированном под аудиторию</w:t>
      </w:r>
      <w:r>
        <w:rPr>
          <w:lang w:val="ru-RU"/>
        </w:rPr>
        <w:t xml:space="preserve"> программы «Молод</w:t>
      </w:r>
      <w:r w:rsidR="00FF291D">
        <w:rPr>
          <w:lang w:val="ru-RU"/>
        </w:rPr>
        <w:t>е</w:t>
      </w:r>
      <w:r>
        <w:rPr>
          <w:lang w:val="ru-RU"/>
        </w:rPr>
        <w:t>жь в бизнесе»</w:t>
      </w:r>
      <w:r w:rsidR="00802FA6" w:rsidRPr="00FE186F">
        <w:rPr>
          <w:lang w:val="ru-RU"/>
        </w:rPr>
        <w:t>.</w:t>
      </w:r>
      <w:r w:rsidR="001144A3" w:rsidRPr="00FE186F">
        <w:rPr>
          <w:lang w:val="ru-RU"/>
        </w:rPr>
        <w:t xml:space="preserve"> </w:t>
      </w:r>
    </w:p>
    <w:p w14:paraId="10297BA6" w14:textId="77777777" w:rsidR="00030167" w:rsidRPr="00FE186F" w:rsidRDefault="00030167" w:rsidP="00030167">
      <w:pPr>
        <w:pStyle w:val="ListParagraph"/>
        <w:autoSpaceDE w:val="0"/>
        <w:autoSpaceDN w:val="0"/>
        <w:adjustRightInd w:val="0"/>
        <w:jc w:val="both"/>
        <w:rPr>
          <w:lang w:val="ru-RU"/>
        </w:rPr>
      </w:pPr>
    </w:p>
    <w:p w14:paraId="6C5110BA" w14:textId="25FC283F" w:rsidR="00116C95" w:rsidRPr="00B14E4F" w:rsidRDefault="007114D0" w:rsidP="00030167">
      <w:pPr>
        <w:pStyle w:val="ListParagraph"/>
        <w:numPr>
          <w:ilvl w:val="0"/>
          <w:numId w:val="5"/>
        </w:numPr>
        <w:ind w:left="284" w:hanging="284"/>
        <w:jc w:val="both"/>
        <w:rPr>
          <w:rStyle w:val="BookTitle"/>
          <w:lang w:val="uk-UA"/>
        </w:rPr>
      </w:pPr>
      <w:proofErr w:type="spellStart"/>
      <w:r w:rsidRPr="00030167">
        <w:rPr>
          <w:rStyle w:val="BookTitle"/>
          <w:lang w:val="en-GB"/>
        </w:rPr>
        <w:t>Объем</w:t>
      </w:r>
      <w:proofErr w:type="spellEnd"/>
      <w:r>
        <w:rPr>
          <w:rStyle w:val="BookTitle"/>
          <w:lang w:val="ru-RU"/>
        </w:rPr>
        <w:t xml:space="preserve"> работ</w:t>
      </w:r>
    </w:p>
    <w:p w14:paraId="5D17A1BF" w14:textId="294058BF" w:rsidR="00B5349A" w:rsidRPr="00FE186F" w:rsidRDefault="006B54EE" w:rsidP="00030167">
      <w:pPr>
        <w:spacing w:before="120" w:after="120"/>
        <w:jc w:val="both"/>
        <w:rPr>
          <w:lang w:val="ru-RU"/>
        </w:rPr>
      </w:pPr>
      <w:r w:rsidRPr="006B54EE">
        <w:rPr>
          <w:lang w:val="ru-RU"/>
        </w:rPr>
        <w:t>Для достижения целей задания Консультант должен выполнить следующее:</w:t>
      </w:r>
    </w:p>
    <w:p w14:paraId="4D9A1484" w14:textId="2279555D" w:rsidR="004F5E51" w:rsidRPr="00FE186F" w:rsidRDefault="00B14E4F" w:rsidP="00030167">
      <w:pPr>
        <w:spacing w:before="120" w:after="120"/>
        <w:jc w:val="both"/>
        <w:rPr>
          <w:b/>
          <w:bCs/>
          <w:lang w:val="ru-RU"/>
        </w:rPr>
      </w:pPr>
      <w:r w:rsidRPr="00B14E4F">
        <w:rPr>
          <w:b/>
          <w:bCs/>
          <w:lang w:val="ru-RU"/>
        </w:rPr>
        <w:t>Разработка и предоставление обучающих материалов</w:t>
      </w:r>
    </w:p>
    <w:p w14:paraId="3E2FC2D4" w14:textId="77777777" w:rsidR="00030167" w:rsidRDefault="00B14E4F" w:rsidP="00030167">
      <w:pPr>
        <w:spacing w:before="120" w:after="120"/>
        <w:rPr>
          <w:rFonts w:eastAsia="Times New Roman"/>
          <w:lang w:val="ru-RU" w:eastAsia="en-US"/>
        </w:rPr>
      </w:pPr>
      <w:r w:rsidRPr="00B14E4F">
        <w:rPr>
          <w:rFonts w:eastAsia="Times New Roman"/>
          <w:lang w:val="ru-RU" w:eastAsia="en-US"/>
        </w:rPr>
        <w:t>Консультант будет отвечать за проектирование, разработку и</w:t>
      </w:r>
      <w:r w:rsidR="000706C5">
        <w:rPr>
          <w:rFonts w:eastAsia="Times New Roman"/>
          <w:lang w:val="ru-RU" w:eastAsia="en-US"/>
        </w:rPr>
        <w:t xml:space="preserve"> </w:t>
      </w:r>
      <w:r w:rsidRPr="00B14E4F">
        <w:rPr>
          <w:rFonts w:eastAsia="Times New Roman"/>
          <w:lang w:val="ru-RU" w:eastAsia="en-US"/>
        </w:rPr>
        <w:t>предоставле</w:t>
      </w:r>
      <w:r>
        <w:rPr>
          <w:rFonts w:eastAsia="Times New Roman"/>
          <w:lang w:val="ru-RU" w:eastAsia="en-US"/>
        </w:rPr>
        <w:t>ние следующих форматов обучения</w:t>
      </w:r>
      <w:r w:rsidR="00817319" w:rsidRPr="00FE186F">
        <w:rPr>
          <w:rFonts w:eastAsia="Times New Roman"/>
          <w:lang w:val="ru-RU" w:eastAsia="en-US"/>
        </w:rPr>
        <w:t>:</w:t>
      </w:r>
    </w:p>
    <w:p w14:paraId="552F6273" w14:textId="77777777" w:rsidR="00030167" w:rsidRDefault="00B14E4F" w:rsidP="00FE0D38">
      <w:pPr>
        <w:pStyle w:val="ListParagraph"/>
        <w:numPr>
          <w:ilvl w:val="0"/>
          <w:numId w:val="138"/>
        </w:numPr>
        <w:spacing w:before="120" w:after="120"/>
        <w:rPr>
          <w:rFonts w:eastAsia="Times New Roman"/>
          <w:lang w:val="ru-RU" w:eastAsia="en-US"/>
        </w:rPr>
      </w:pPr>
      <w:r w:rsidRPr="00030167">
        <w:rPr>
          <w:rFonts w:eastAsia="Times New Roman"/>
          <w:lang w:val="ru-RU" w:eastAsia="en-US"/>
        </w:rPr>
        <w:t>Предварительно записанные видеокурсы по 9 основным темам (9 базовых и 5 продвинутых уровней), включая</w:t>
      </w:r>
      <w:r w:rsidR="00030167">
        <w:rPr>
          <w:rFonts w:eastAsia="Times New Roman"/>
          <w:lang w:val="ru-RU" w:eastAsia="en-US"/>
        </w:rPr>
        <w:t xml:space="preserve"> </w:t>
      </w:r>
    </w:p>
    <w:p w14:paraId="12D0B401" w14:textId="4BFA1CCB" w:rsidR="00030167" w:rsidRDefault="00B14E4F" w:rsidP="00030167">
      <w:pPr>
        <w:pStyle w:val="ListParagraph"/>
        <w:numPr>
          <w:ilvl w:val="1"/>
          <w:numId w:val="47"/>
        </w:numPr>
        <w:spacing w:before="100" w:beforeAutospacing="1" w:after="100" w:afterAutospacing="1"/>
        <w:rPr>
          <w:rFonts w:eastAsia="Times New Roman"/>
          <w:lang w:val="ru-RU" w:eastAsia="en-US"/>
        </w:rPr>
      </w:pPr>
      <w:r w:rsidRPr="00030167">
        <w:rPr>
          <w:rFonts w:eastAsia="Times New Roman"/>
          <w:lang w:val="ru-RU" w:eastAsia="en-US"/>
        </w:rPr>
        <w:t>несколько коротких видеоуроков в каждом курсе (по 4–10 минут каждый);</w:t>
      </w:r>
    </w:p>
    <w:p w14:paraId="34F6A943" w14:textId="77777777" w:rsidR="00030167" w:rsidRDefault="00B14E4F" w:rsidP="00E208C4">
      <w:pPr>
        <w:pStyle w:val="ListParagraph"/>
        <w:numPr>
          <w:ilvl w:val="1"/>
          <w:numId w:val="47"/>
        </w:numPr>
        <w:spacing w:before="100" w:beforeAutospacing="1" w:after="100" w:afterAutospacing="1"/>
        <w:rPr>
          <w:rFonts w:eastAsia="Times New Roman"/>
          <w:lang w:val="ru-RU" w:eastAsia="en-US"/>
        </w:rPr>
      </w:pPr>
      <w:r w:rsidRPr="00030167">
        <w:rPr>
          <w:rFonts w:eastAsia="Times New Roman"/>
          <w:lang w:val="ru-RU" w:eastAsia="en-US"/>
        </w:rPr>
        <w:t>загружаемые материалы (PDF, инструменты Excel) для практического использования;</w:t>
      </w:r>
    </w:p>
    <w:p w14:paraId="29085E4F" w14:textId="77777777" w:rsidR="00030167" w:rsidRDefault="00B14E4F" w:rsidP="00030167">
      <w:pPr>
        <w:pStyle w:val="ListParagraph"/>
        <w:numPr>
          <w:ilvl w:val="1"/>
          <w:numId w:val="47"/>
        </w:numPr>
        <w:spacing w:before="100" w:beforeAutospacing="1" w:after="100" w:afterAutospacing="1"/>
        <w:rPr>
          <w:rFonts w:eastAsia="Times New Roman"/>
          <w:lang w:val="ru-RU" w:eastAsia="en-US"/>
        </w:rPr>
      </w:pPr>
      <w:r w:rsidRPr="00030167">
        <w:rPr>
          <w:rFonts w:eastAsia="Times New Roman"/>
          <w:lang w:val="ru-RU" w:eastAsia="en-US"/>
        </w:rPr>
        <w:t>короткие викторины/тесты после каждого курса для вовлечения пользователей и геймификации.</w:t>
      </w:r>
    </w:p>
    <w:p w14:paraId="746C7A1A" w14:textId="5449A9EA" w:rsidR="00817319" w:rsidRPr="00030167" w:rsidRDefault="00B14E4F" w:rsidP="00030167">
      <w:pPr>
        <w:pStyle w:val="ListParagraph"/>
        <w:numPr>
          <w:ilvl w:val="0"/>
          <w:numId w:val="138"/>
        </w:numPr>
        <w:spacing w:before="120" w:after="120"/>
        <w:rPr>
          <w:rFonts w:eastAsia="Times New Roman"/>
          <w:lang w:val="ru-RU" w:eastAsia="en-US"/>
        </w:rPr>
      </w:pPr>
      <w:r w:rsidRPr="00030167">
        <w:rPr>
          <w:rFonts w:eastAsia="Times New Roman"/>
          <w:lang w:val="ru-RU" w:eastAsia="en-US"/>
        </w:rPr>
        <w:lastRenderedPageBreak/>
        <w:t>Статьи и посты в блоге, сопровождающие каждую тему с дополнительными викторинами для проверки знаний</w:t>
      </w:r>
      <w:r w:rsidR="00817319" w:rsidRPr="00030167">
        <w:rPr>
          <w:rFonts w:eastAsia="Times New Roman"/>
          <w:lang w:val="ru-RU" w:eastAsia="en-US"/>
        </w:rPr>
        <w:t>.</w:t>
      </w:r>
    </w:p>
    <w:p w14:paraId="00953614" w14:textId="121992A4" w:rsidR="00817319" w:rsidRPr="00FE186F" w:rsidRDefault="00A13678" w:rsidP="00030167">
      <w:pPr>
        <w:jc w:val="both"/>
        <w:textAlignment w:val="baseline"/>
        <w:rPr>
          <w:rFonts w:eastAsia="Times New Roman"/>
          <w:lang w:val="ru-RU" w:eastAsia="en-US"/>
        </w:rPr>
      </w:pPr>
      <w:r>
        <w:rPr>
          <w:rFonts w:eastAsia="Times New Roman"/>
          <w:b/>
          <w:bCs/>
          <w:lang w:val="ru-RU" w:eastAsia="en-US"/>
        </w:rPr>
        <w:t>Язык</w:t>
      </w:r>
      <w:r w:rsidR="00817319" w:rsidRPr="00FE186F">
        <w:rPr>
          <w:rFonts w:eastAsia="Times New Roman"/>
          <w:b/>
          <w:bCs/>
          <w:lang w:val="ru-RU" w:eastAsia="en-US"/>
        </w:rPr>
        <w:t xml:space="preserve">: </w:t>
      </w:r>
      <w:r w:rsidR="007114D0" w:rsidRPr="007114D0">
        <w:rPr>
          <w:rFonts w:eastAsia="Times New Roman"/>
          <w:lang w:val="ru-RU" w:eastAsia="en-US"/>
        </w:rPr>
        <w:t>весь контент должен быть полностью локализован на кыргызском и русском языках. В случаях, когда полная адаптация на кыргызский невозможна, видеоматериалы должны сопровождаться качественными субтитрами на нем. Помимо ориентированности на практическое применение, материалы должны учитывать специфику местного рынка, включать актуальные для региона лучшие практики (особенно из стран Центральной Азии) и содержать рекомендации, адаптированные к локальному бизнес-к</w:t>
      </w:r>
      <w:r w:rsidR="007114D0">
        <w:rPr>
          <w:rFonts w:eastAsia="Times New Roman"/>
          <w:lang w:val="ru-RU" w:eastAsia="en-US"/>
        </w:rPr>
        <w:t>онтексту</w:t>
      </w:r>
      <w:r w:rsidR="00817319" w:rsidRPr="00FE186F">
        <w:rPr>
          <w:rFonts w:eastAsia="Times New Roman"/>
          <w:lang w:val="ru-RU" w:eastAsia="en-US"/>
        </w:rPr>
        <w:t>.</w:t>
      </w:r>
    </w:p>
    <w:p w14:paraId="77484FD7" w14:textId="77777777" w:rsidR="00817319" w:rsidRPr="00FE186F" w:rsidRDefault="00817319" w:rsidP="475463E4">
      <w:pPr>
        <w:jc w:val="both"/>
        <w:textAlignment w:val="baseline"/>
        <w:rPr>
          <w:rFonts w:eastAsia="Times New Roman"/>
          <w:lang w:val="ru-RU" w:eastAsia="en-US"/>
        </w:rPr>
      </w:pPr>
    </w:p>
    <w:p w14:paraId="2C2BDC40" w14:textId="2084231A" w:rsidR="00817319" w:rsidRDefault="00794FF7" w:rsidP="00030167">
      <w:pPr>
        <w:jc w:val="both"/>
        <w:textAlignment w:val="baseline"/>
        <w:rPr>
          <w:rFonts w:eastAsia="Times New Roman"/>
          <w:lang w:val="ru-RU" w:eastAsia="en-US"/>
        </w:rPr>
      </w:pPr>
      <w:r>
        <w:rPr>
          <w:rFonts w:eastAsia="Times New Roman"/>
          <w:b/>
          <w:bCs/>
          <w:lang w:val="uk-UA" w:eastAsia="en-US"/>
        </w:rPr>
        <w:t>Рекомендации по дизайну и производство видео</w:t>
      </w:r>
      <w:r w:rsidR="00817319" w:rsidRPr="00FE186F">
        <w:rPr>
          <w:rFonts w:eastAsia="Times New Roman"/>
          <w:b/>
          <w:bCs/>
          <w:lang w:val="ru-RU" w:eastAsia="en-US"/>
        </w:rPr>
        <w:t xml:space="preserve">: </w:t>
      </w:r>
      <w:r>
        <w:rPr>
          <w:rFonts w:eastAsia="Times New Roman"/>
          <w:lang w:val="ru-RU" w:eastAsia="en-US"/>
        </w:rPr>
        <w:t>п</w:t>
      </w:r>
      <w:r w:rsidRPr="00794FF7">
        <w:rPr>
          <w:rFonts w:eastAsia="Times New Roman"/>
          <w:lang w:val="ru-RU" w:eastAsia="en-US"/>
        </w:rPr>
        <w:t>омимо разработки образовательного контента, Консультант будет отвечать за разработку рекомендаций по дизайну видео и производств</w:t>
      </w:r>
      <w:r w:rsidR="00535BB5">
        <w:rPr>
          <w:rFonts w:eastAsia="Times New Roman"/>
          <w:lang w:val="ru-RU" w:eastAsia="en-US"/>
        </w:rPr>
        <w:t>у</w:t>
      </w:r>
      <w:r w:rsidRPr="00794FF7">
        <w:rPr>
          <w:rFonts w:eastAsia="Times New Roman"/>
          <w:lang w:val="ru-RU" w:eastAsia="en-US"/>
        </w:rPr>
        <w:t xml:space="preserve"> видеокурсов. Все курсы должны соответствовать этим рекомендациям и быть выполненными в едином визуальном стиле. Каждый курс должен начинаться с анимированного заголовка, сопровождаться брендированн</w:t>
      </w:r>
      <w:r w:rsidR="00535BB5">
        <w:rPr>
          <w:rFonts w:eastAsia="Times New Roman"/>
          <w:lang w:val="ru-RU" w:eastAsia="en-US"/>
        </w:rPr>
        <w:t>ой</w:t>
      </w:r>
      <w:r w:rsidRPr="00794FF7">
        <w:rPr>
          <w:rFonts w:eastAsia="Times New Roman"/>
          <w:lang w:val="ru-RU" w:eastAsia="en-US"/>
        </w:rPr>
        <w:t xml:space="preserve"> заставкой с логотипом ЕБРР. Фоны видео также должны соответствовать согласованным рекомендациям по дизайну и быть привлекательными для аудитории </w:t>
      </w:r>
      <w:proofErr w:type="spellStart"/>
      <w:r w:rsidRPr="00794FF7">
        <w:rPr>
          <w:rFonts w:eastAsia="Times New Roman"/>
          <w:lang w:val="ru-RU" w:eastAsia="en-US"/>
        </w:rPr>
        <w:t>МвБ</w:t>
      </w:r>
      <w:proofErr w:type="spellEnd"/>
      <w:r w:rsidRPr="00794FF7">
        <w:rPr>
          <w:rFonts w:eastAsia="Times New Roman"/>
          <w:lang w:val="ru-RU" w:eastAsia="en-US"/>
        </w:rPr>
        <w:t>.</w:t>
      </w:r>
    </w:p>
    <w:p w14:paraId="29AD4CE8" w14:textId="77777777" w:rsidR="00817319" w:rsidRPr="00FE186F" w:rsidRDefault="00817319" w:rsidP="00817319">
      <w:pPr>
        <w:jc w:val="both"/>
        <w:textAlignment w:val="baseline"/>
        <w:rPr>
          <w:rFonts w:eastAsia="Times New Roman"/>
          <w:b/>
          <w:bCs/>
          <w:sz w:val="20"/>
          <w:szCs w:val="20"/>
          <w:lang w:val="ru-RU" w:eastAsia="en-US"/>
        </w:rPr>
      </w:pPr>
    </w:p>
    <w:p w14:paraId="786C28F5" w14:textId="190B7151" w:rsidR="00817319" w:rsidRDefault="00794FF7" w:rsidP="475463E4">
      <w:pPr>
        <w:jc w:val="both"/>
        <w:textAlignment w:val="baseline"/>
        <w:rPr>
          <w:rFonts w:eastAsia="Times New Roman"/>
          <w:sz w:val="20"/>
          <w:szCs w:val="20"/>
          <w:lang w:val="ru-RU" w:eastAsia="en-US"/>
        </w:rPr>
      </w:pPr>
      <w:r>
        <w:rPr>
          <w:rFonts w:eastAsia="Times New Roman"/>
          <w:b/>
          <w:bCs/>
          <w:sz w:val="20"/>
          <w:szCs w:val="20"/>
          <w:lang w:val="ru-RU" w:eastAsia="en-US"/>
        </w:rPr>
        <w:t>Таблица</w:t>
      </w:r>
      <w:r w:rsidR="00817319" w:rsidRPr="00FE186F">
        <w:rPr>
          <w:rFonts w:eastAsia="Times New Roman"/>
          <w:b/>
          <w:bCs/>
          <w:sz w:val="20"/>
          <w:szCs w:val="20"/>
          <w:lang w:val="ru-RU" w:eastAsia="en-US"/>
        </w:rPr>
        <w:t xml:space="preserve"> 1. </w:t>
      </w:r>
      <w:r>
        <w:rPr>
          <w:rFonts w:eastAsia="Times New Roman"/>
          <w:b/>
          <w:bCs/>
          <w:sz w:val="20"/>
          <w:szCs w:val="20"/>
          <w:lang w:val="ru-RU" w:eastAsia="en-US"/>
        </w:rPr>
        <w:t>Темы для обучения</w:t>
      </w:r>
      <w:r w:rsidR="00817319" w:rsidRPr="00FE186F">
        <w:rPr>
          <w:rFonts w:eastAsia="Times New Roman"/>
          <w:sz w:val="20"/>
          <w:szCs w:val="20"/>
          <w:lang w:val="ru-RU" w:eastAsia="en-US"/>
        </w:rPr>
        <w:t xml:space="preserve"> </w:t>
      </w:r>
    </w:p>
    <w:p w14:paraId="66F49A91" w14:textId="77777777" w:rsidR="00030167" w:rsidRPr="00030167" w:rsidRDefault="00030167" w:rsidP="00030167">
      <w:pPr>
        <w:jc w:val="both"/>
        <w:textAlignment w:val="baseline"/>
        <w:rPr>
          <w:rFonts w:eastAsia="Times New Roman"/>
          <w:sz w:val="18"/>
          <w:szCs w:val="18"/>
          <w:lang w:val="ru-RU" w:eastAsia="en-US"/>
        </w:rPr>
      </w:pPr>
      <w:r w:rsidRPr="00030167">
        <w:rPr>
          <w:rFonts w:eastAsia="Times New Roman"/>
          <w:sz w:val="18"/>
          <w:szCs w:val="18"/>
          <w:lang w:val="ru-RU" w:eastAsia="en-US"/>
        </w:rPr>
        <w:t xml:space="preserve">- Темы для обучения публикуются еженедельно по одному; </w:t>
      </w:r>
    </w:p>
    <w:p w14:paraId="50DAA35D" w14:textId="77777777" w:rsidR="00030167" w:rsidRPr="00030167" w:rsidRDefault="00030167" w:rsidP="00030167">
      <w:pPr>
        <w:jc w:val="both"/>
        <w:textAlignment w:val="baseline"/>
        <w:rPr>
          <w:rFonts w:eastAsia="Times New Roman"/>
          <w:sz w:val="18"/>
          <w:szCs w:val="18"/>
          <w:lang w:val="ru-RU" w:eastAsia="en-US"/>
        </w:rPr>
      </w:pPr>
      <w:r w:rsidRPr="00030167">
        <w:rPr>
          <w:rFonts w:eastAsia="Times New Roman"/>
          <w:sz w:val="18"/>
          <w:szCs w:val="18"/>
          <w:lang w:val="ru-RU" w:eastAsia="en-US"/>
        </w:rPr>
        <w:t xml:space="preserve">- Названия и </w:t>
      </w:r>
      <w:proofErr w:type="spellStart"/>
      <w:r w:rsidRPr="00030167">
        <w:rPr>
          <w:rFonts w:eastAsia="Times New Roman"/>
          <w:sz w:val="18"/>
          <w:szCs w:val="18"/>
          <w:lang w:val="ru-RU" w:eastAsia="en-US"/>
        </w:rPr>
        <w:t>подтемы</w:t>
      </w:r>
      <w:proofErr w:type="spellEnd"/>
      <w:r w:rsidRPr="00030167">
        <w:rPr>
          <w:rFonts w:eastAsia="Times New Roman"/>
          <w:sz w:val="18"/>
          <w:szCs w:val="18"/>
          <w:lang w:val="ru-RU" w:eastAsia="en-US"/>
        </w:rPr>
        <w:t xml:space="preserve"> курсов предварительные и могут незначительно меняться;</w:t>
      </w:r>
    </w:p>
    <w:p w14:paraId="10335294" w14:textId="6EB9F5D5" w:rsidR="00030167" w:rsidRPr="00030167" w:rsidRDefault="00030167" w:rsidP="00030167">
      <w:pPr>
        <w:jc w:val="both"/>
        <w:textAlignment w:val="baseline"/>
        <w:rPr>
          <w:rFonts w:eastAsia="Times New Roman"/>
          <w:sz w:val="18"/>
          <w:szCs w:val="18"/>
          <w:lang w:val="ru-RU" w:eastAsia="en-US"/>
        </w:rPr>
      </w:pPr>
      <w:r w:rsidRPr="00030167">
        <w:rPr>
          <w:rFonts w:eastAsia="Times New Roman"/>
          <w:sz w:val="18"/>
          <w:szCs w:val="18"/>
          <w:lang w:val="ru-RU" w:eastAsia="en-US"/>
        </w:rPr>
        <w:t>- Окончательное количество и название тем будет согласовано с выбранным подрядчиком).</w:t>
      </w:r>
    </w:p>
    <w:tbl>
      <w:tblPr>
        <w:tblW w:w="936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
        <w:gridCol w:w="7008"/>
        <w:gridCol w:w="1057"/>
        <w:gridCol w:w="988"/>
      </w:tblGrid>
      <w:tr w:rsidR="00817319" w:rsidRPr="00FE186F" w14:paraId="7420FE54" w14:textId="77777777" w:rsidTr="00F47945">
        <w:trPr>
          <w:trHeight w:val="300"/>
        </w:trPr>
        <w:tc>
          <w:tcPr>
            <w:tcW w:w="31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86C468C" w14:textId="396BE98C" w:rsidR="00817319" w:rsidRPr="00FE186F" w:rsidRDefault="000706C5" w:rsidP="00F47945">
            <w:pPr>
              <w:spacing w:line="256" w:lineRule="auto"/>
              <w:jc w:val="center"/>
              <w:textAlignment w:val="baseline"/>
              <w:rPr>
                <w:rFonts w:eastAsia="Times New Roman"/>
                <w:kern w:val="2"/>
                <w:lang w:val="ru-RU" w:eastAsia="en-US"/>
                <w14:ligatures w14:val="standardContextual"/>
              </w:rPr>
            </w:pPr>
            <w:r>
              <w:rPr>
                <w:rFonts w:eastAsia="Times New Roman"/>
                <w:b/>
                <w:bCs/>
                <w:kern w:val="2"/>
                <w:sz w:val="20"/>
                <w:szCs w:val="20"/>
                <w:lang w:val="ru-RU" w:eastAsia="en-US"/>
                <w14:ligatures w14:val="standardContextual"/>
              </w:rPr>
              <w:t>№</w:t>
            </w:r>
          </w:p>
        </w:tc>
        <w:tc>
          <w:tcPr>
            <w:tcW w:w="706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CDB5954" w14:textId="271FC8B4" w:rsidR="00817319" w:rsidRPr="00FE186F" w:rsidRDefault="00794FF7" w:rsidP="475463E4">
            <w:pPr>
              <w:spacing w:line="256" w:lineRule="auto"/>
              <w:jc w:val="center"/>
              <w:textAlignment w:val="baseline"/>
              <w:rPr>
                <w:rFonts w:eastAsia="Times New Roman"/>
                <w:kern w:val="2"/>
                <w:lang w:val="ru-RU" w:eastAsia="en-US"/>
                <w14:ligatures w14:val="standardContextual"/>
              </w:rPr>
            </w:pPr>
            <w:r>
              <w:rPr>
                <w:rFonts w:eastAsia="Times New Roman"/>
                <w:b/>
                <w:bCs/>
                <w:kern w:val="2"/>
                <w:sz w:val="20"/>
                <w:szCs w:val="20"/>
                <w:lang w:val="ru-RU" w:eastAsia="en-US"/>
                <w14:ligatures w14:val="standardContextual"/>
              </w:rPr>
              <w:t>Тема</w:t>
            </w:r>
          </w:p>
        </w:tc>
        <w:tc>
          <w:tcPr>
            <w:tcW w:w="99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5FEB7A5" w14:textId="69C9B717" w:rsidR="00817319" w:rsidRPr="00FE186F" w:rsidRDefault="00794FF7" w:rsidP="475463E4">
            <w:pPr>
              <w:spacing w:line="256" w:lineRule="auto"/>
              <w:jc w:val="both"/>
              <w:textAlignment w:val="baseline"/>
              <w:rPr>
                <w:rFonts w:eastAsia="Times New Roman"/>
                <w:kern w:val="2"/>
                <w:lang w:val="ru-RU" w:eastAsia="en-US"/>
                <w14:ligatures w14:val="standardContextual"/>
              </w:rPr>
            </w:pPr>
            <w:r>
              <w:rPr>
                <w:rFonts w:eastAsia="Times New Roman"/>
                <w:b/>
                <w:bCs/>
                <w:kern w:val="2"/>
                <w:sz w:val="18"/>
                <w:szCs w:val="18"/>
                <w:lang w:val="ru-RU" w:eastAsia="en-US"/>
                <w14:ligatures w14:val="standardContextual"/>
              </w:rPr>
              <w:t>Видеокурсы</w:t>
            </w:r>
            <w:r w:rsidR="00817319" w:rsidRPr="00FE186F">
              <w:rPr>
                <w:rFonts w:eastAsia="Times New Roman"/>
                <w:kern w:val="2"/>
                <w:sz w:val="18"/>
                <w:szCs w:val="18"/>
                <w:lang w:val="ru-RU" w:eastAsia="en-US"/>
                <w14:ligatures w14:val="standardContextual"/>
              </w:rPr>
              <w:t> </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7D7FD66" w14:textId="373B0636" w:rsidR="00817319" w:rsidRPr="00FE186F" w:rsidRDefault="00794FF7" w:rsidP="475463E4">
            <w:pPr>
              <w:spacing w:line="256" w:lineRule="auto"/>
              <w:jc w:val="both"/>
              <w:textAlignment w:val="baseline"/>
              <w:rPr>
                <w:rFonts w:eastAsia="Times New Roman"/>
                <w:kern w:val="2"/>
                <w:lang w:val="ru-RU" w:eastAsia="en-US"/>
                <w14:ligatures w14:val="standardContextual"/>
              </w:rPr>
            </w:pPr>
            <w:r>
              <w:rPr>
                <w:rFonts w:eastAsia="Times New Roman"/>
                <w:b/>
                <w:bCs/>
                <w:kern w:val="2"/>
                <w:sz w:val="18"/>
                <w:szCs w:val="18"/>
                <w:lang w:val="ru-RU" w:eastAsia="en-US"/>
                <w14:ligatures w14:val="standardContextual"/>
              </w:rPr>
              <w:t>Статьи/ посты в блоге</w:t>
            </w:r>
          </w:p>
        </w:tc>
      </w:tr>
      <w:tr w:rsidR="00817319" w:rsidRPr="00FE186F" w14:paraId="77DFBE30" w14:textId="77777777" w:rsidTr="00F47945">
        <w:trPr>
          <w:trHeight w:val="300"/>
        </w:trPr>
        <w:tc>
          <w:tcPr>
            <w:tcW w:w="312" w:type="dxa"/>
            <w:vMerge w:val="restart"/>
            <w:tcBorders>
              <w:top w:val="single" w:sz="6" w:space="0" w:color="auto"/>
              <w:left w:val="single" w:sz="6" w:space="0" w:color="auto"/>
              <w:bottom w:val="single" w:sz="6" w:space="0" w:color="auto"/>
              <w:right w:val="single" w:sz="6" w:space="0" w:color="auto"/>
            </w:tcBorders>
            <w:vAlign w:val="center"/>
            <w:hideMark/>
          </w:tcPr>
          <w:p w14:paraId="30C9D946" w14:textId="60582A91" w:rsidR="00817319" w:rsidRPr="00FE186F" w:rsidRDefault="00817319" w:rsidP="00F47945">
            <w:pPr>
              <w:spacing w:line="256" w:lineRule="auto"/>
              <w:jc w:val="center"/>
              <w:textAlignment w:val="baseline"/>
              <w:rPr>
                <w:rFonts w:eastAsia="Times New Roman"/>
                <w:kern w:val="2"/>
                <w:lang w:val="ru-RU" w:eastAsia="en-US"/>
                <w14:ligatures w14:val="standardContextual"/>
              </w:rPr>
            </w:pPr>
            <w:r w:rsidRPr="00FE186F">
              <w:rPr>
                <w:rFonts w:eastAsia="Times New Roman"/>
                <w:kern w:val="2"/>
                <w:sz w:val="20"/>
                <w:szCs w:val="20"/>
                <w:lang w:val="ru-RU" w:eastAsia="en-US"/>
                <w14:ligatures w14:val="standardContextual"/>
              </w:rPr>
              <w:t>1</w:t>
            </w:r>
          </w:p>
        </w:tc>
        <w:tc>
          <w:tcPr>
            <w:tcW w:w="7066" w:type="dxa"/>
            <w:tcBorders>
              <w:top w:val="single" w:sz="6" w:space="0" w:color="auto"/>
              <w:left w:val="single" w:sz="6" w:space="0" w:color="auto"/>
              <w:bottom w:val="single" w:sz="6" w:space="0" w:color="auto"/>
              <w:right w:val="single" w:sz="6" w:space="0" w:color="auto"/>
            </w:tcBorders>
            <w:hideMark/>
          </w:tcPr>
          <w:p w14:paraId="4AA1168A" w14:textId="02432489" w:rsidR="00817319" w:rsidRPr="00FE186F" w:rsidRDefault="00A064A3" w:rsidP="475463E4">
            <w:pPr>
              <w:spacing w:line="256" w:lineRule="auto"/>
              <w:textAlignment w:val="baseline"/>
              <w:rPr>
                <w:rFonts w:eastAsia="Times New Roman"/>
                <w:kern w:val="2"/>
                <w:lang w:val="ru-RU" w:eastAsia="en-US"/>
                <w14:ligatures w14:val="standardContextual"/>
              </w:rPr>
            </w:pPr>
            <w:r w:rsidRPr="00A064A3">
              <w:rPr>
                <w:rFonts w:eastAsia="Times New Roman"/>
                <w:kern w:val="2"/>
                <w:sz w:val="20"/>
                <w:szCs w:val="20"/>
                <w:lang w:val="ru-RU" w:eastAsia="en-US"/>
                <w14:ligatures w14:val="standardContextual"/>
              </w:rPr>
              <w:t xml:space="preserve">Управляйте своими финансами: простой старт для малого бизнеса (≥ 3 подтемы) </w:t>
            </w:r>
            <w:r w:rsidR="00FF291D">
              <w:rPr>
                <w:rFonts w:eastAsia="Times New Roman"/>
                <w:kern w:val="2"/>
                <w:sz w:val="20"/>
                <w:szCs w:val="20"/>
                <w:lang w:val="ru-RU" w:eastAsia="en-US"/>
                <w14:ligatures w14:val="standardContextual"/>
              </w:rPr>
              <w:br/>
            </w:r>
            <w:r w:rsidRPr="00A064A3">
              <w:rPr>
                <w:rFonts w:eastAsia="Times New Roman"/>
                <w:kern w:val="2"/>
                <w:sz w:val="20"/>
                <w:szCs w:val="20"/>
                <w:lang w:val="ru-RU" w:eastAsia="en-US"/>
                <w14:ligatures w14:val="standardContextual"/>
              </w:rPr>
              <w:t>БАЗОВЫЙ</w:t>
            </w:r>
            <w:r w:rsidR="00817319" w:rsidRPr="00FE186F">
              <w:rPr>
                <w:rFonts w:eastAsia="Times New Roman"/>
                <w:kern w:val="2"/>
                <w:sz w:val="20"/>
                <w:szCs w:val="20"/>
                <w:lang w:val="ru-RU" w:eastAsia="en-US"/>
                <w14:ligatures w14:val="standardContextual"/>
              </w:rPr>
              <w:t> </w:t>
            </w:r>
          </w:p>
          <w:p w14:paraId="7153E8A5" w14:textId="77777777" w:rsidR="00A064A3" w:rsidRDefault="00A064A3" w:rsidP="00A064A3">
            <w:pPr>
              <w:numPr>
                <w:ilvl w:val="0"/>
                <w:numId w:val="48"/>
              </w:numPr>
              <w:spacing w:line="256" w:lineRule="auto"/>
              <w:textAlignment w:val="baseline"/>
              <w:rPr>
                <w:rFonts w:eastAsia="Times New Roman"/>
                <w:kern w:val="2"/>
                <w:sz w:val="20"/>
                <w:szCs w:val="20"/>
                <w:lang w:val="ru-RU" w:eastAsia="en-US"/>
                <w14:ligatures w14:val="standardContextual"/>
              </w:rPr>
            </w:pPr>
            <w:r w:rsidRPr="00A064A3">
              <w:rPr>
                <w:rFonts w:eastAsia="Times New Roman"/>
                <w:kern w:val="2"/>
                <w:sz w:val="20"/>
                <w:szCs w:val="20"/>
                <w:lang w:val="ru-RU" w:eastAsia="en-US"/>
                <w14:ligatures w14:val="standardContextual"/>
              </w:rPr>
              <w:t>Основы бюджетирования: как планировать и кон</w:t>
            </w:r>
            <w:r>
              <w:rPr>
                <w:rFonts w:eastAsia="Times New Roman"/>
                <w:kern w:val="2"/>
                <w:sz w:val="20"/>
                <w:szCs w:val="20"/>
                <w:lang w:val="ru-RU" w:eastAsia="en-US"/>
                <w14:ligatures w14:val="standardContextual"/>
              </w:rPr>
              <w:t>тролировать финансы для бизнеса</w:t>
            </w:r>
            <w:r w:rsidR="00817319" w:rsidRPr="00FE186F">
              <w:rPr>
                <w:rFonts w:eastAsia="Times New Roman"/>
                <w:kern w:val="2"/>
                <w:sz w:val="20"/>
                <w:szCs w:val="20"/>
                <w:lang w:val="ru-RU" w:eastAsia="en-US"/>
                <w14:ligatures w14:val="standardContextual"/>
              </w:rPr>
              <w:t>. </w:t>
            </w:r>
          </w:p>
          <w:p w14:paraId="1781C058" w14:textId="552697AA" w:rsidR="00A064A3" w:rsidRDefault="00A064A3" w:rsidP="00A064A3">
            <w:pPr>
              <w:numPr>
                <w:ilvl w:val="0"/>
                <w:numId w:val="48"/>
              </w:numPr>
              <w:spacing w:line="256" w:lineRule="auto"/>
              <w:textAlignment w:val="baseline"/>
              <w:rPr>
                <w:rFonts w:eastAsia="Times New Roman"/>
                <w:kern w:val="2"/>
                <w:sz w:val="20"/>
                <w:szCs w:val="20"/>
                <w:lang w:val="ru-RU" w:eastAsia="en-US"/>
                <w14:ligatures w14:val="standardContextual"/>
              </w:rPr>
            </w:pPr>
            <w:r>
              <w:rPr>
                <w:rFonts w:eastAsia="Times New Roman"/>
                <w:kern w:val="2"/>
                <w:sz w:val="20"/>
                <w:szCs w:val="20"/>
                <w:lang w:val="ru-RU" w:eastAsia="en-US"/>
                <w14:ligatures w14:val="standardContextual"/>
              </w:rPr>
              <w:t>Разделение личных и деловых финансов</w:t>
            </w:r>
            <w:r w:rsidR="00817319" w:rsidRPr="00A064A3">
              <w:rPr>
                <w:rFonts w:eastAsia="Times New Roman"/>
                <w:kern w:val="2"/>
                <w:sz w:val="20"/>
                <w:szCs w:val="20"/>
                <w:lang w:val="ru-RU" w:eastAsia="en-US"/>
                <w14:ligatures w14:val="standardContextual"/>
              </w:rPr>
              <w:t>. </w:t>
            </w:r>
          </w:p>
          <w:p w14:paraId="32552626" w14:textId="0A05E90C" w:rsidR="00817319" w:rsidRPr="00A064A3" w:rsidRDefault="00A064A3" w:rsidP="00A064A3">
            <w:pPr>
              <w:numPr>
                <w:ilvl w:val="0"/>
                <w:numId w:val="48"/>
              </w:numPr>
              <w:spacing w:line="256" w:lineRule="auto"/>
              <w:textAlignment w:val="baseline"/>
              <w:rPr>
                <w:rFonts w:eastAsia="Times New Roman"/>
                <w:kern w:val="2"/>
                <w:sz w:val="20"/>
                <w:szCs w:val="20"/>
                <w:lang w:val="ru-RU" w:eastAsia="en-US"/>
                <w14:ligatures w14:val="standardContextual"/>
              </w:rPr>
            </w:pPr>
            <w:r w:rsidRPr="00A064A3">
              <w:rPr>
                <w:rFonts w:eastAsia="Times New Roman"/>
                <w:kern w:val="2"/>
                <w:sz w:val="20"/>
                <w:szCs w:val="20"/>
                <w:lang w:val="ru-RU" w:eastAsia="en-US"/>
                <w14:ligatures w14:val="standardContextual"/>
              </w:rPr>
              <w:t>Понимание доходов, расходов и прибыли.</w:t>
            </w:r>
          </w:p>
        </w:tc>
        <w:tc>
          <w:tcPr>
            <w:tcW w:w="993" w:type="dxa"/>
            <w:tcBorders>
              <w:top w:val="single" w:sz="6" w:space="0" w:color="auto"/>
              <w:left w:val="single" w:sz="6" w:space="0" w:color="auto"/>
              <w:bottom w:val="single" w:sz="6" w:space="0" w:color="auto"/>
              <w:right w:val="single" w:sz="6" w:space="0" w:color="auto"/>
            </w:tcBorders>
            <w:hideMark/>
          </w:tcPr>
          <w:p w14:paraId="07A53D06"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c>
          <w:tcPr>
            <w:tcW w:w="992" w:type="dxa"/>
            <w:tcBorders>
              <w:top w:val="single" w:sz="6" w:space="0" w:color="auto"/>
              <w:left w:val="single" w:sz="6" w:space="0" w:color="auto"/>
              <w:bottom w:val="single" w:sz="6" w:space="0" w:color="auto"/>
              <w:right w:val="single" w:sz="6" w:space="0" w:color="auto"/>
            </w:tcBorders>
            <w:hideMark/>
          </w:tcPr>
          <w:p w14:paraId="6922D203"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r>
      <w:tr w:rsidR="00817319" w:rsidRPr="00FE186F" w14:paraId="513C91EF" w14:textId="77777777" w:rsidTr="00F47945">
        <w:trPr>
          <w:trHeight w:val="300"/>
        </w:trPr>
        <w:tc>
          <w:tcPr>
            <w:tcW w:w="0" w:type="auto"/>
            <w:vMerge/>
            <w:vAlign w:val="center"/>
            <w:hideMark/>
          </w:tcPr>
          <w:p w14:paraId="5D90365D" w14:textId="77777777" w:rsidR="00817319" w:rsidRPr="00FE186F" w:rsidRDefault="00817319" w:rsidP="00615B58">
            <w:pPr>
              <w:spacing w:line="256" w:lineRule="auto"/>
              <w:jc w:val="center"/>
              <w:rPr>
                <w:rFonts w:eastAsia="Times New Roman"/>
                <w:kern w:val="2"/>
                <w:lang w:val="ru-RU" w:eastAsia="en-US"/>
                <w14:ligatures w14:val="standardContextual"/>
              </w:rPr>
            </w:pPr>
          </w:p>
        </w:tc>
        <w:tc>
          <w:tcPr>
            <w:tcW w:w="7066" w:type="dxa"/>
            <w:tcBorders>
              <w:top w:val="single" w:sz="6" w:space="0" w:color="auto"/>
              <w:left w:val="single" w:sz="6" w:space="0" w:color="auto"/>
              <w:bottom w:val="single" w:sz="6" w:space="0" w:color="auto"/>
              <w:right w:val="single" w:sz="6" w:space="0" w:color="auto"/>
            </w:tcBorders>
            <w:hideMark/>
          </w:tcPr>
          <w:p w14:paraId="0082829A" w14:textId="61F18B46" w:rsidR="00817319" w:rsidRPr="00FE186F" w:rsidRDefault="00A064A3" w:rsidP="475463E4">
            <w:pPr>
              <w:spacing w:line="256" w:lineRule="auto"/>
              <w:textAlignment w:val="baseline"/>
              <w:rPr>
                <w:rFonts w:eastAsia="Times New Roman"/>
                <w:kern w:val="2"/>
                <w:lang w:val="ru-RU" w:eastAsia="en-US"/>
                <w14:ligatures w14:val="standardContextual"/>
              </w:rPr>
            </w:pPr>
            <w:r w:rsidRPr="00A064A3">
              <w:rPr>
                <w:rFonts w:eastAsia="Times New Roman"/>
                <w:kern w:val="2"/>
                <w:sz w:val="20"/>
                <w:szCs w:val="20"/>
                <w:lang w:val="ru-RU" w:eastAsia="en-US"/>
                <w14:ligatures w14:val="standardContextual"/>
              </w:rPr>
              <w:t>Управляйте своими финансами: на шаг впереди (≥ 4 подтемы)</w:t>
            </w:r>
            <w:r w:rsidRPr="00A064A3">
              <w:rPr>
                <w:rFonts w:eastAsia="Times New Roman"/>
                <w:kern w:val="2"/>
                <w:sz w:val="20"/>
                <w:szCs w:val="20"/>
                <w:lang w:val="ru-RU" w:eastAsia="en-US"/>
                <w14:ligatures w14:val="standardContextual"/>
              </w:rPr>
              <w:tab/>
            </w:r>
            <w:r w:rsidR="00817319" w:rsidRPr="00FE186F">
              <w:rPr>
                <w:rFonts w:eastAsia="Times New Roman"/>
                <w:kern w:val="2"/>
                <w:sz w:val="20"/>
                <w:szCs w:val="20"/>
                <w:lang w:val="ru-RU" w:eastAsia="en-US"/>
                <w14:ligatures w14:val="standardContextual"/>
              </w:rPr>
              <w:t xml:space="preserve"> </w:t>
            </w:r>
            <w:r w:rsidR="00E54AD6">
              <w:rPr>
                <w:rFonts w:eastAsia="Times New Roman"/>
                <w:kern w:val="2"/>
                <w:sz w:val="20"/>
                <w:szCs w:val="20"/>
                <w:lang w:val="ru-RU" w:eastAsia="en-US"/>
                <w14:ligatures w14:val="standardContextual"/>
              </w:rPr>
              <w:t>ПРОДВИНУТЫЙ</w:t>
            </w:r>
            <w:r w:rsidR="00E54AD6" w:rsidRPr="00FE186F">
              <w:rPr>
                <w:rFonts w:eastAsia="Times New Roman"/>
                <w:kern w:val="2"/>
                <w:sz w:val="20"/>
                <w:szCs w:val="20"/>
                <w:lang w:val="ru-RU" w:eastAsia="en-US"/>
                <w14:ligatures w14:val="standardContextual"/>
              </w:rPr>
              <w:t xml:space="preserve"> </w:t>
            </w:r>
            <w:r w:rsidR="00C318CE">
              <w:rPr>
                <w:rFonts w:eastAsia="Times New Roman"/>
                <w:kern w:val="2"/>
                <w:sz w:val="20"/>
                <w:szCs w:val="20"/>
                <w:lang w:val="ru-RU" w:eastAsia="en-US"/>
                <w14:ligatures w14:val="standardContextual"/>
              </w:rPr>
              <w:t>(необходимы базовые знания)</w:t>
            </w:r>
          </w:p>
          <w:p w14:paraId="29D9083E" w14:textId="6B1E8144" w:rsidR="00817319" w:rsidRPr="00FE186F" w:rsidRDefault="00A064A3" w:rsidP="00A064A3">
            <w:pPr>
              <w:numPr>
                <w:ilvl w:val="0"/>
                <w:numId w:val="51"/>
              </w:numPr>
              <w:spacing w:line="256" w:lineRule="auto"/>
              <w:textAlignment w:val="baseline"/>
              <w:rPr>
                <w:rFonts w:eastAsia="Times New Roman"/>
                <w:kern w:val="2"/>
                <w:sz w:val="20"/>
                <w:szCs w:val="20"/>
                <w:lang w:val="ru-RU" w:eastAsia="en-US"/>
                <w14:ligatures w14:val="standardContextual"/>
              </w:rPr>
            </w:pPr>
            <w:r w:rsidRPr="00A064A3">
              <w:rPr>
                <w:rFonts w:eastAsia="Times New Roman"/>
                <w:kern w:val="2"/>
                <w:sz w:val="20"/>
                <w:szCs w:val="20"/>
                <w:lang w:val="ru-RU" w:eastAsia="en-US"/>
                <w14:ligatures w14:val="standardContextual"/>
              </w:rPr>
              <w:t>Ценообразование и расчет затрат</w:t>
            </w:r>
            <w:r w:rsidR="00817319" w:rsidRPr="00FE186F">
              <w:rPr>
                <w:rFonts w:eastAsia="Times New Roman"/>
                <w:kern w:val="2"/>
                <w:sz w:val="20"/>
                <w:szCs w:val="20"/>
                <w:lang w:val="ru-RU" w:eastAsia="en-US"/>
                <w14:ligatures w14:val="standardContextual"/>
              </w:rPr>
              <w:t>. </w:t>
            </w:r>
          </w:p>
          <w:p w14:paraId="061DF225" w14:textId="366EEDDC" w:rsidR="00817319" w:rsidRPr="00FE186F" w:rsidRDefault="00A064A3" w:rsidP="00A064A3">
            <w:pPr>
              <w:numPr>
                <w:ilvl w:val="0"/>
                <w:numId w:val="52"/>
              </w:numPr>
              <w:spacing w:line="256" w:lineRule="auto"/>
              <w:textAlignment w:val="baseline"/>
              <w:rPr>
                <w:rFonts w:eastAsia="Times New Roman"/>
                <w:kern w:val="2"/>
                <w:sz w:val="20"/>
                <w:szCs w:val="20"/>
                <w:lang w:val="ru-RU" w:eastAsia="en-US"/>
                <w14:ligatures w14:val="standardContextual"/>
              </w:rPr>
            </w:pPr>
            <w:r w:rsidRPr="00A064A3">
              <w:rPr>
                <w:rFonts w:eastAsia="Times New Roman"/>
                <w:kern w:val="2"/>
                <w:sz w:val="20"/>
                <w:szCs w:val="20"/>
                <w:lang w:val="ru-RU" w:eastAsia="en-US"/>
                <w14:ligatures w14:val="standardContextual"/>
              </w:rPr>
              <w:t>Планирование роста бизнеса</w:t>
            </w:r>
            <w:r w:rsidR="00817319" w:rsidRPr="00FE186F">
              <w:rPr>
                <w:rFonts w:eastAsia="Times New Roman"/>
                <w:kern w:val="2"/>
                <w:sz w:val="20"/>
                <w:szCs w:val="20"/>
                <w:lang w:val="ru-RU" w:eastAsia="en-US"/>
                <w14:ligatures w14:val="standardContextual"/>
              </w:rPr>
              <w:t>. </w:t>
            </w:r>
          </w:p>
          <w:p w14:paraId="0E2F282C" w14:textId="77777777" w:rsidR="00A064A3" w:rsidRDefault="00A064A3" w:rsidP="00A064A3">
            <w:pPr>
              <w:numPr>
                <w:ilvl w:val="0"/>
                <w:numId w:val="53"/>
              </w:numPr>
              <w:spacing w:line="256" w:lineRule="auto"/>
              <w:textAlignment w:val="baseline"/>
              <w:rPr>
                <w:rFonts w:eastAsia="Times New Roman"/>
                <w:kern w:val="2"/>
                <w:sz w:val="20"/>
                <w:szCs w:val="20"/>
                <w:lang w:val="ru-RU" w:eastAsia="en-US"/>
                <w14:ligatures w14:val="standardContextual"/>
              </w:rPr>
            </w:pPr>
            <w:r w:rsidRPr="00A064A3">
              <w:rPr>
                <w:rFonts w:eastAsia="Times New Roman"/>
                <w:kern w:val="2"/>
                <w:sz w:val="20"/>
                <w:szCs w:val="20"/>
                <w:lang w:val="ru-RU" w:eastAsia="en-US"/>
                <w14:ligatures w14:val="standardContextual"/>
              </w:rPr>
              <w:t>Варианты финансирования малого бизнеса</w:t>
            </w:r>
            <w:r w:rsidR="00817319" w:rsidRPr="00FE186F">
              <w:rPr>
                <w:rFonts w:eastAsia="Times New Roman"/>
                <w:kern w:val="2"/>
                <w:sz w:val="20"/>
                <w:szCs w:val="20"/>
                <w:lang w:val="ru-RU" w:eastAsia="en-US"/>
                <w14:ligatures w14:val="standardContextual"/>
              </w:rPr>
              <w:t>. </w:t>
            </w:r>
          </w:p>
          <w:p w14:paraId="1A646150" w14:textId="378516A1" w:rsidR="00817319" w:rsidRPr="00A064A3" w:rsidRDefault="00A064A3" w:rsidP="00A064A3">
            <w:pPr>
              <w:numPr>
                <w:ilvl w:val="0"/>
                <w:numId w:val="53"/>
              </w:numPr>
              <w:spacing w:line="256" w:lineRule="auto"/>
              <w:textAlignment w:val="baseline"/>
              <w:rPr>
                <w:rFonts w:eastAsia="Times New Roman"/>
                <w:kern w:val="2"/>
                <w:sz w:val="20"/>
                <w:szCs w:val="20"/>
                <w:lang w:val="ru-RU" w:eastAsia="en-US"/>
                <w14:ligatures w14:val="standardContextual"/>
              </w:rPr>
            </w:pPr>
            <w:r w:rsidRPr="00A064A3">
              <w:rPr>
                <w:rFonts w:eastAsia="Times New Roman"/>
                <w:kern w:val="2"/>
                <w:sz w:val="20"/>
                <w:szCs w:val="20"/>
                <w:lang w:val="ru-RU" w:eastAsia="en-US"/>
                <w14:ligatures w14:val="standardContextual"/>
              </w:rPr>
              <w:t>Управление денежным потоком</w:t>
            </w:r>
            <w:r>
              <w:rPr>
                <w:rFonts w:eastAsia="Times New Roman"/>
                <w:kern w:val="2"/>
                <w:sz w:val="20"/>
                <w:szCs w:val="20"/>
                <w:lang w:val="ru-RU" w:eastAsia="en-US"/>
                <w14:ligatures w14:val="standardContextual"/>
              </w:rPr>
              <w:t xml:space="preserve"> (кэш-флоу)</w:t>
            </w:r>
            <w:r w:rsidR="00817319" w:rsidRPr="00A064A3">
              <w:rPr>
                <w:rFonts w:eastAsia="Times New Roman"/>
                <w:kern w:val="2"/>
                <w:sz w:val="20"/>
                <w:szCs w:val="20"/>
                <w:lang w:val="ru-RU" w:eastAsia="en-US"/>
                <w14:ligatures w14:val="standardContextual"/>
              </w:rPr>
              <w:t>. </w:t>
            </w:r>
          </w:p>
        </w:tc>
        <w:tc>
          <w:tcPr>
            <w:tcW w:w="993" w:type="dxa"/>
            <w:tcBorders>
              <w:top w:val="single" w:sz="6" w:space="0" w:color="auto"/>
              <w:left w:val="single" w:sz="6" w:space="0" w:color="auto"/>
              <w:bottom w:val="single" w:sz="6" w:space="0" w:color="auto"/>
              <w:right w:val="single" w:sz="6" w:space="0" w:color="auto"/>
            </w:tcBorders>
            <w:hideMark/>
          </w:tcPr>
          <w:p w14:paraId="17F5F8B5"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c>
          <w:tcPr>
            <w:tcW w:w="992" w:type="dxa"/>
            <w:tcBorders>
              <w:top w:val="single" w:sz="6" w:space="0" w:color="auto"/>
              <w:left w:val="single" w:sz="6" w:space="0" w:color="auto"/>
              <w:bottom w:val="single" w:sz="6" w:space="0" w:color="auto"/>
              <w:right w:val="single" w:sz="6" w:space="0" w:color="auto"/>
            </w:tcBorders>
            <w:hideMark/>
          </w:tcPr>
          <w:p w14:paraId="5252E589" w14:textId="77777777" w:rsidR="00817319" w:rsidRPr="00FE186F" w:rsidRDefault="00817319" w:rsidP="475463E4">
            <w:pPr>
              <w:spacing w:line="256" w:lineRule="auto"/>
              <w:jc w:val="both"/>
              <w:textAlignment w:val="baseline"/>
              <w:rPr>
                <w:rFonts w:eastAsia="Times New Roman"/>
                <w:kern w:val="2"/>
                <w:lang w:val="ru-RU" w:eastAsia="en-US"/>
                <w14:ligatures w14:val="standardContextual"/>
              </w:rPr>
            </w:pPr>
            <w:r w:rsidRPr="00FE186F">
              <w:rPr>
                <w:rFonts w:eastAsia="Times New Roman"/>
                <w:kern w:val="2"/>
                <w:sz w:val="20"/>
                <w:szCs w:val="20"/>
                <w:lang w:val="ru-RU" w:eastAsia="en-US"/>
                <w14:ligatures w14:val="standardContextual"/>
              </w:rPr>
              <w:t> </w:t>
            </w:r>
          </w:p>
        </w:tc>
      </w:tr>
      <w:tr w:rsidR="00817319" w:rsidRPr="00FE186F" w14:paraId="0ABB3A71" w14:textId="77777777" w:rsidTr="00F47945">
        <w:trPr>
          <w:trHeight w:val="300"/>
        </w:trPr>
        <w:tc>
          <w:tcPr>
            <w:tcW w:w="312" w:type="dxa"/>
            <w:vMerge w:val="restart"/>
            <w:tcBorders>
              <w:top w:val="single" w:sz="6" w:space="0" w:color="auto"/>
              <w:left w:val="single" w:sz="6" w:space="0" w:color="auto"/>
              <w:bottom w:val="single" w:sz="6" w:space="0" w:color="auto"/>
              <w:right w:val="single" w:sz="6" w:space="0" w:color="auto"/>
            </w:tcBorders>
            <w:vAlign w:val="center"/>
            <w:hideMark/>
          </w:tcPr>
          <w:p w14:paraId="1BB75D83" w14:textId="3165E7E6" w:rsidR="00817319" w:rsidRPr="00FE186F" w:rsidRDefault="00817319" w:rsidP="00F47945">
            <w:pPr>
              <w:spacing w:line="256" w:lineRule="auto"/>
              <w:jc w:val="center"/>
              <w:textAlignment w:val="baseline"/>
              <w:rPr>
                <w:rFonts w:eastAsia="Times New Roman"/>
                <w:kern w:val="2"/>
                <w:lang w:val="ru-RU" w:eastAsia="en-US"/>
                <w14:ligatures w14:val="standardContextual"/>
              </w:rPr>
            </w:pPr>
            <w:r w:rsidRPr="00FE186F">
              <w:rPr>
                <w:rFonts w:eastAsia="Times New Roman"/>
                <w:kern w:val="2"/>
                <w:sz w:val="20"/>
                <w:szCs w:val="20"/>
                <w:lang w:val="ru-RU" w:eastAsia="en-US"/>
                <w14:ligatures w14:val="standardContextual"/>
              </w:rPr>
              <w:t>2</w:t>
            </w:r>
          </w:p>
        </w:tc>
        <w:tc>
          <w:tcPr>
            <w:tcW w:w="7066" w:type="dxa"/>
            <w:tcBorders>
              <w:top w:val="single" w:sz="6" w:space="0" w:color="auto"/>
              <w:left w:val="single" w:sz="6" w:space="0" w:color="auto"/>
              <w:bottom w:val="single" w:sz="6" w:space="0" w:color="auto"/>
              <w:right w:val="single" w:sz="6" w:space="0" w:color="auto"/>
            </w:tcBorders>
            <w:hideMark/>
          </w:tcPr>
          <w:p w14:paraId="648B1C57" w14:textId="21E9DE4B" w:rsidR="00817319" w:rsidRPr="00FE186F" w:rsidRDefault="00A064A3" w:rsidP="475463E4">
            <w:pPr>
              <w:spacing w:line="256" w:lineRule="auto"/>
              <w:textAlignment w:val="baseline"/>
              <w:rPr>
                <w:rFonts w:eastAsia="Times New Roman"/>
                <w:kern w:val="2"/>
                <w:lang w:val="ru-RU" w:eastAsia="en-US"/>
                <w14:ligatures w14:val="standardContextual"/>
              </w:rPr>
            </w:pPr>
            <w:r w:rsidRPr="00A064A3">
              <w:rPr>
                <w:rFonts w:eastAsia="Times New Roman"/>
                <w:kern w:val="2"/>
                <w:sz w:val="20"/>
                <w:szCs w:val="20"/>
                <w:lang w:val="ru-RU" w:eastAsia="en-US"/>
                <w14:ligatures w14:val="standardContextual"/>
              </w:rPr>
              <w:t>Уверенные онлайн-продажи: базовое руководство по электронной торговле (≥ 4 подтемы)</w:t>
            </w:r>
            <w:r w:rsidR="00817319" w:rsidRPr="00FE186F">
              <w:rPr>
                <w:rFonts w:eastAsia="Times New Roman"/>
                <w:kern w:val="2"/>
                <w:sz w:val="20"/>
                <w:szCs w:val="20"/>
                <w:lang w:val="ru-RU" w:eastAsia="en-US"/>
                <w14:ligatures w14:val="standardContextual"/>
              </w:rPr>
              <w:t xml:space="preserve"> </w:t>
            </w:r>
            <w:r>
              <w:rPr>
                <w:rFonts w:eastAsia="Times New Roman"/>
                <w:kern w:val="2"/>
                <w:sz w:val="20"/>
                <w:szCs w:val="20"/>
                <w:lang w:val="ru-RU" w:eastAsia="en-US"/>
                <w14:ligatures w14:val="standardContextual"/>
              </w:rPr>
              <w:br/>
              <w:t>БАЗОВЫЙ</w:t>
            </w:r>
          </w:p>
          <w:p w14:paraId="47CB26D2" w14:textId="071A1DF8" w:rsidR="00817319" w:rsidRPr="00FE186F" w:rsidRDefault="00A064A3" w:rsidP="00A064A3">
            <w:pPr>
              <w:numPr>
                <w:ilvl w:val="0"/>
                <w:numId w:val="55"/>
              </w:numPr>
              <w:spacing w:line="256" w:lineRule="auto"/>
              <w:textAlignment w:val="baseline"/>
              <w:rPr>
                <w:rFonts w:eastAsia="Times New Roman"/>
                <w:kern w:val="2"/>
                <w:sz w:val="20"/>
                <w:szCs w:val="20"/>
                <w:lang w:val="ru-RU" w:eastAsia="en-US"/>
                <w14:ligatures w14:val="standardContextual"/>
              </w:rPr>
            </w:pPr>
            <w:r w:rsidRPr="00A064A3">
              <w:rPr>
                <w:rFonts w:eastAsia="Times New Roman"/>
                <w:kern w:val="2"/>
                <w:sz w:val="20"/>
                <w:szCs w:val="20"/>
                <w:lang w:val="ru-RU" w:eastAsia="en-US"/>
                <w14:ligatures w14:val="standardContextual"/>
              </w:rPr>
              <w:t>Определение продукта и ниши</w:t>
            </w:r>
            <w:r w:rsidR="00817319" w:rsidRPr="00FE186F">
              <w:rPr>
                <w:rFonts w:eastAsia="Times New Roman"/>
                <w:kern w:val="2"/>
                <w:sz w:val="20"/>
                <w:szCs w:val="20"/>
                <w:lang w:val="ru-RU" w:eastAsia="en-US"/>
                <w14:ligatures w14:val="standardContextual"/>
              </w:rPr>
              <w:t>. </w:t>
            </w:r>
          </w:p>
          <w:p w14:paraId="579D31BC" w14:textId="7282038B" w:rsidR="00817319" w:rsidRPr="00FE186F" w:rsidRDefault="00A064A3" w:rsidP="00A064A3">
            <w:pPr>
              <w:numPr>
                <w:ilvl w:val="0"/>
                <w:numId w:val="56"/>
              </w:numPr>
              <w:spacing w:line="256" w:lineRule="auto"/>
              <w:textAlignment w:val="baseline"/>
              <w:rPr>
                <w:rFonts w:eastAsia="Times New Roman"/>
                <w:kern w:val="2"/>
                <w:sz w:val="20"/>
                <w:szCs w:val="20"/>
                <w:lang w:val="ru-RU" w:eastAsia="en-US"/>
                <w14:ligatures w14:val="standardContextual"/>
              </w:rPr>
            </w:pPr>
            <w:r w:rsidRPr="00A064A3">
              <w:rPr>
                <w:rFonts w:eastAsia="Times New Roman"/>
                <w:kern w:val="2"/>
                <w:sz w:val="20"/>
                <w:szCs w:val="20"/>
                <w:lang w:val="ru-RU" w:eastAsia="en-US"/>
                <w14:ligatures w14:val="standardContextual"/>
              </w:rPr>
              <w:t xml:space="preserve">Создание интернет-магазина или использование платформ (Instagram, </w:t>
            </w:r>
            <w:proofErr w:type="spellStart"/>
            <w:r w:rsidRPr="00A064A3">
              <w:rPr>
                <w:rFonts w:eastAsia="Times New Roman"/>
                <w:kern w:val="2"/>
                <w:sz w:val="20"/>
                <w:szCs w:val="20"/>
                <w:lang w:val="ru-RU" w:eastAsia="en-US"/>
                <w14:ligatures w14:val="standardContextual"/>
              </w:rPr>
              <w:t>Lalafo</w:t>
            </w:r>
            <w:proofErr w:type="spellEnd"/>
            <w:r w:rsidRPr="00A064A3">
              <w:rPr>
                <w:rFonts w:eastAsia="Times New Roman"/>
                <w:kern w:val="2"/>
                <w:sz w:val="20"/>
                <w:szCs w:val="20"/>
                <w:lang w:val="ru-RU" w:eastAsia="en-US"/>
                <w14:ligatures w14:val="standardContextual"/>
              </w:rPr>
              <w:t xml:space="preserve"> и др.)</w:t>
            </w:r>
            <w:r w:rsidR="00FF291D">
              <w:rPr>
                <w:rFonts w:eastAsia="Times New Roman"/>
                <w:kern w:val="2"/>
                <w:sz w:val="20"/>
                <w:szCs w:val="20"/>
                <w:lang w:val="ru-RU" w:eastAsia="en-US"/>
                <w14:ligatures w14:val="standardContextual"/>
              </w:rPr>
              <w:t>.</w:t>
            </w:r>
          </w:p>
          <w:p w14:paraId="4489E545" w14:textId="676D6C97" w:rsidR="00817319" w:rsidRPr="00FE186F" w:rsidRDefault="00A064A3" w:rsidP="00A064A3">
            <w:pPr>
              <w:numPr>
                <w:ilvl w:val="0"/>
                <w:numId w:val="57"/>
              </w:numPr>
              <w:spacing w:line="256" w:lineRule="auto"/>
              <w:textAlignment w:val="baseline"/>
              <w:rPr>
                <w:rFonts w:eastAsia="Times New Roman"/>
                <w:kern w:val="2"/>
                <w:sz w:val="20"/>
                <w:szCs w:val="20"/>
                <w:lang w:val="ru-RU" w:eastAsia="en-US"/>
                <w14:ligatures w14:val="standardContextual"/>
              </w:rPr>
            </w:pPr>
            <w:r w:rsidRPr="00A064A3">
              <w:rPr>
                <w:rFonts w:eastAsia="Times New Roman"/>
                <w:kern w:val="2"/>
                <w:sz w:val="20"/>
                <w:szCs w:val="20"/>
                <w:lang w:val="ru-RU" w:eastAsia="en-US"/>
                <w14:ligatures w14:val="standardContextual"/>
              </w:rPr>
              <w:t>Основы фотосъемки товаров и подготовки описания</w:t>
            </w:r>
            <w:r w:rsidR="00817319" w:rsidRPr="00FE186F">
              <w:rPr>
                <w:rFonts w:eastAsia="Times New Roman"/>
                <w:kern w:val="2"/>
                <w:sz w:val="20"/>
                <w:szCs w:val="20"/>
                <w:lang w:val="ru-RU" w:eastAsia="en-US"/>
                <w14:ligatures w14:val="standardContextual"/>
              </w:rPr>
              <w:t>. </w:t>
            </w:r>
          </w:p>
          <w:p w14:paraId="792D5816" w14:textId="15B3AEDF" w:rsidR="00817319" w:rsidRPr="00FE186F" w:rsidRDefault="00A064A3" w:rsidP="00A064A3">
            <w:pPr>
              <w:numPr>
                <w:ilvl w:val="0"/>
                <w:numId w:val="58"/>
              </w:numPr>
              <w:spacing w:line="256" w:lineRule="auto"/>
              <w:textAlignment w:val="baseline"/>
              <w:rPr>
                <w:rFonts w:eastAsia="Times New Roman"/>
                <w:kern w:val="2"/>
                <w:sz w:val="20"/>
                <w:szCs w:val="20"/>
                <w:lang w:val="ru-RU" w:eastAsia="en-US"/>
                <w14:ligatures w14:val="standardContextual"/>
              </w:rPr>
            </w:pPr>
            <w:r w:rsidRPr="00A064A3">
              <w:rPr>
                <w:rFonts w:eastAsia="Times New Roman"/>
                <w:kern w:val="2"/>
                <w:sz w:val="20"/>
                <w:szCs w:val="20"/>
                <w:lang w:val="ru-RU" w:eastAsia="en-US"/>
                <w14:ligatures w14:val="standardContextual"/>
              </w:rPr>
              <w:t>Привлечение первых клиентов (недорогие методы продвижения)</w:t>
            </w:r>
            <w:r w:rsidR="00FF291D">
              <w:rPr>
                <w:rFonts w:eastAsia="Times New Roman"/>
                <w:kern w:val="2"/>
                <w:sz w:val="20"/>
                <w:szCs w:val="20"/>
                <w:lang w:val="ru-RU" w:eastAsia="en-US"/>
                <w14:ligatures w14:val="standardContextual"/>
              </w:rPr>
              <w:t>.</w:t>
            </w:r>
          </w:p>
        </w:tc>
        <w:tc>
          <w:tcPr>
            <w:tcW w:w="993" w:type="dxa"/>
            <w:tcBorders>
              <w:top w:val="single" w:sz="6" w:space="0" w:color="auto"/>
              <w:left w:val="single" w:sz="6" w:space="0" w:color="auto"/>
              <w:bottom w:val="single" w:sz="6" w:space="0" w:color="auto"/>
              <w:right w:val="single" w:sz="6" w:space="0" w:color="auto"/>
            </w:tcBorders>
            <w:hideMark/>
          </w:tcPr>
          <w:p w14:paraId="5B9943E5"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c>
          <w:tcPr>
            <w:tcW w:w="992" w:type="dxa"/>
            <w:tcBorders>
              <w:top w:val="single" w:sz="6" w:space="0" w:color="auto"/>
              <w:left w:val="single" w:sz="6" w:space="0" w:color="auto"/>
              <w:bottom w:val="single" w:sz="6" w:space="0" w:color="auto"/>
              <w:right w:val="single" w:sz="6" w:space="0" w:color="auto"/>
            </w:tcBorders>
            <w:hideMark/>
          </w:tcPr>
          <w:p w14:paraId="21CE846E"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r>
      <w:tr w:rsidR="00817319" w:rsidRPr="00FE186F" w14:paraId="12EF5851" w14:textId="77777777" w:rsidTr="00F47945">
        <w:trPr>
          <w:trHeight w:val="300"/>
        </w:trPr>
        <w:tc>
          <w:tcPr>
            <w:tcW w:w="0" w:type="auto"/>
            <w:vMerge/>
            <w:vAlign w:val="center"/>
            <w:hideMark/>
          </w:tcPr>
          <w:p w14:paraId="4BBDC9A8" w14:textId="77777777" w:rsidR="00817319" w:rsidRPr="00FE186F" w:rsidRDefault="00817319" w:rsidP="00615B58">
            <w:pPr>
              <w:spacing w:line="256" w:lineRule="auto"/>
              <w:jc w:val="center"/>
              <w:rPr>
                <w:rFonts w:eastAsia="Times New Roman"/>
                <w:kern w:val="2"/>
                <w:lang w:val="ru-RU" w:eastAsia="en-US"/>
                <w14:ligatures w14:val="standardContextual"/>
              </w:rPr>
            </w:pPr>
          </w:p>
        </w:tc>
        <w:tc>
          <w:tcPr>
            <w:tcW w:w="7066" w:type="dxa"/>
            <w:tcBorders>
              <w:top w:val="single" w:sz="6" w:space="0" w:color="auto"/>
              <w:left w:val="single" w:sz="6" w:space="0" w:color="auto"/>
              <w:bottom w:val="single" w:sz="6" w:space="0" w:color="auto"/>
              <w:right w:val="single" w:sz="6" w:space="0" w:color="auto"/>
            </w:tcBorders>
            <w:hideMark/>
          </w:tcPr>
          <w:p w14:paraId="4AEE0C3F" w14:textId="5B338A8B" w:rsidR="00817319" w:rsidRPr="00FE186F" w:rsidRDefault="00A064A3" w:rsidP="475463E4">
            <w:pPr>
              <w:spacing w:line="256" w:lineRule="auto"/>
              <w:textAlignment w:val="baseline"/>
              <w:rPr>
                <w:rFonts w:eastAsia="Times New Roman"/>
                <w:kern w:val="2"/>
                <w:lang w:val="ru-RU" w:eastAsia="en-US"/>
                <w14:ligatures w14:val="standardContextual"/>
              </w:rPr>
            </w:pPr>
            <w:r w:rsidRPr="00A064A3">
              <w:rPr>
                <w:rFonts w:eastAsia="Times New Roman"/>
                <w:kern w:val="2"/>
                <w:sz w:val="20"/>
                <w:szCs w:val="20"/>
                <w:lang w:val="ru-RU" w:eastAsia="en-US"/>
                <w14:ligatures w14:val="standardContextual"/>
              </w:rPr>
              <w:t>Уверенные онлайн-продажи: базовое руководство по электронной торговле (≥ 4 подтемы)</w:t>
            </w:r>
            <w:r w:rsidRPr="00FE186F">
              <w:rPr>
                <w:rFonts w:eastAsia="Times New Roman"/>
                <w:kern w:val="2"/>
                <w:sz w:val="20"/>
                <w:szCs w:val="20"/>
                <w:lang w:val="ru-RU" w:eastAsia="en-US"/>
                <w14:ligatures w14:val="standardContextual"/>
              </w:rPr>
              <w:t xml:space="preserve"> </w:t>
            </w:r>
            <w:r>
              <w:rPr>
                <w:rFonts w:eastAsia="Times New Roman"/>
                <w:kern w:val="2"/>
                <w:sz w:val="20"/>
                <w:szCs w:val="20"/>
                <w:lang w:val="ru-RU" w:eastAsia="en-US"/>
                <w14:ligatures w14:val="standardContextual"/>
              </w:rPr>
              <w:br/>
            </w:r>
            <w:r w:rsidR="00817319" w:rsidRPr="00FE186F">
              <w:rPr>
                <w:rFonts w:eastAsia="Times New Roman"/>
                <w:kern w:val="2"/>
                <w:sz w:val="20"/>
                <w:szCs w:val="20"/>
                <w:lang w:val="ru-RU" w:eastAsia="en-US"/>
                <w14:ligatures w14:val="standardContextual"/>
              </w:rPr>
              <w:t xml:space="preserve"> </w:t>
            </w:r>
            <w:r>
              <w:rPr>
                <w:rFonts w:eastAsia="Times New Roman"/>
                <w:kern w:val="2"/>
                <w:sz w:val="20"/>
                <w:szCs w:val="20"/>
                <w:lang w:val="ru-RU" w:eastAsia="en-US"/>
                <w14:ligatures w14:val="standardContextual"/>
              </w:rPr>
              <w:t>ПРОДВИНУТЫЙ</w:t>
            </w:r>
            <w:r w:rsidRPr="00FE186F">
              <w:rPr>
                <w:rFonts w:eastAsia="Times New Roman"/>
                <w:kern w:val="2"/>
                <w:sz w:val="20"/>
                <w:szCs w:val="20"/>
                <w:lang w:val="ru-RU" w:eastAsia="en-US"/>
                <w14:ligatures w14:val="standardContextual"/>
              </w:rPr>
              <w:t xml:space="preserve"> </w:t>
            </w:r>
            <w:r w:rsidR="00C318CE">
              <w:rPr>
                <w:rFonts w:eastAsia="Times New Roman"/>
                <w:kern w:val="2"/>
                <w:sz w:val="20"/>
                <w:szCs w:val="20"/>
                <w:lang w:val="ru-RU" w:eastAsia="en-US"/>
                <w14:ligatures w14:val="standardContextual"/>
              </w:rPr>
              <w:t>(необходимы базовые знания)</w:t>
            </w:r>
          </w:p>
          <w:p w14:paraId="29589B0A" w14:textId="77E3BF54" w:rsidR="00817319" w:rsidRPr="00FE186F" w:rsidRDefault="00A064A3" w:rsidP="00A064A3">
            <w:pPr>
              <w:numPr>
                <w:ilvl w:val="0"/>
                <w:numId w:val="59"/>
              </w:numPr>
              <w:spacing w:line="256" w:lineRule="auto"/>
              <w:textAlignment w:val="baseline"/>
              <w:rPr>
                <w:rFonts w:eastAsia="Times New Roman"/>
                <w:kern w:val="2"/>
                <w:sz w:val="20"/>
                <w:szCs w:val="20"/>
                <w:lang w:val="ru-RU" w:eastAsia="en-US"/>
                <w14:ligatures w14:val="standardContextual"/>
              </w:rPr>
            </w:pPr>
            <w:r w:rsidRPr="00A064A3">
              <w:rPr>
                <w:rFonts w:eastAsia="Times New Roman"/>
                <w:kern w:val="2"/>
                <w:sz w:val="20"/>
                <w:szCs w:val="20"/>
                <w:lang w:val="ru-RU" w:eastAsia="en-US"/>
                <w14:ligatures w14:val="standardContextual"/>
              </w:rPr>
              <w:t>Создание собственного сайта для электронной торговли</w:t>
            </w:r>
            <w:r>
              <w:rPr>
                <w:rFonts w:eastAsia="Times New Roman"/>
                <w:kern w:val="2"/>
                <w:sz w:val="20"/>
                <w:szCs w:val="20"/>
                <w:lang w:val="ru-RU" w:eastAsia="en-US"/>
                <w14:ligatures w14:val="standardContextual"/>
              </w:rPr>
              <w:t>.</w:t>
            </w:r>
            <w:r w:rsidR="00817319" w:rsidRPr="00FE186F">
              <w:rPr>
                <w:rFonts w:eastAsia="Times New Roman"/>
                <w:kern w:val="2"/>
                <w:sz w:val="20"/>
                <w:szCs w:val="20"/>
                <w:lang w:val="ru-RU" w:eastAsia="en-US"/>
                <w14:ligatures w14:val="standardContextual"/>
              </w:rPr>
              <w:t> </w:t>
            </w:r>
          </w:p>
          <w:p w14:paraId="4740936B" w14:textId="27901C70" w:rsidR="00817319" w:rsidRPr="00FE186F" w:rsidRDefault="00A064A3" w:rsidP="00A064A3">
            <w:pPr>
              <w:numPr>
                <w:ilvl w:val="0"/>
                <w:numId w:val="60"/>
              </w:numPr>
              <w:spacing w:line="256" w:lineRule="auto"/>
              <w:textAlignment w:val="baseline"/>
              <w:rPr>
                <w:rFonts w:eastAsia="Times New Roman"/>
                <w:kern w:val="2"/>
                <w:sz w:val="20"/>
                <w:szCs w:val="20"/>
                <w:lang w:val="ru-RU" w:eastAsia="en-US"/>
                <w14:ligatures w14:val="standardContextual"/>
              </w:rPr>
            </w:pPr>
            <w:r w:rsidRPr="00A064A3">
              <w:rPr>
                <w:rFonts w:eastAsia="Times New Roman"/>
                <w:kern w:val="2"/>
                <w:sz w:val="20"/>
                <w:szCs w:val="20"/>
                <w:lang w:val="ru-RU" w:eastAsia="en-US"/>
                <w14:ligatures w14:val="standardContextual"/>
              </w:rPr>
              <w:t>Удержание клиентов и управление отзывами</w:t>
            </w:r>
            <w:r w:rsidR="00817319" w:rsidRPr="00FE186F">
              <w:rPr>
                <w:rFonts w:eastAsia="Times New Roman"/>
                <w:kern w:val="2"/>
                <w:sz w:val="20"/>
                <w:szCs w:val="20"/>
                <w:lang w:val="ru-RU" w:eastAsia="en-US"/>
                <w14:ligatures w14:val="standardContextual"/>
              </w:rPr>
              <w:t>. </w:t>
            </w:r>
          </w:p>
          <w:p w14:paraId="13643FF9" w14:textId="642EED35" w:rsidR="00817319" w:rsidRPr="00FE186F" w:rsidRDefault="00A064A3" w:rsidP="00A064A3">
            <w:pPr>
              <w:numPr>
                <w:ilvl w:val="0"/>
                <w:numId w:val="61"/>
              </w:numPr>
              <w:spacing w:line="256" w:lineRule="auto"/>
              <w:textAlignment w:val="baseline"/>
              <w:rPr>
                <w:rFonts w:eastAsia="Times New Roman"/>
                <w:kern w:val="2"/>
                <w:sz w:val="20"/>
                <w:szCs w:val="20"/>
                <w:lang w:val="ru-RU" w:eastAsia="en-US"/>
                <w14:ligatures w14:val="standardContextual"/>
              </w:rPr>
            </w:pPr>
            <w:r w:rsidRPr="00A064A3">
              <w:rPr>
                <w:rFonts w:eastAsia="Times New Roman"/>
                <w:kern w:val="2"/>
                <w:sz w:val="20"/>
                <w:szCs w:val="20"/>
                <w:lang w:val="ru-RU" w:eastAsia="en-US"/>
                <w14:ligatures w14:val="standardContextual"/>
              </w:rPr>
              <w:t>Выполнение заказов и логистика доставки</w:t>
            </w:r>
            <w:r w:rsidR="00817319" w:rsidRPr="00FE186F">
              <w:rPr>
                <w:rFonts w:eastAsia="Times New Roman"/>
                <w:kern w:val="2"/>
                <w:sz w:val="20"/>
                <w:szCs w:val="20"/>
                <w:lang w:val="ru-RU" w:eastAsia="en-US"/>
                <w14:ligatures w14:val="standardContextual"/>
              </w:rPr>
              <w:t>. </w:t>
            </w:r>
          </w:p>
          <w:p w14:paraId="07F6ED9B" w14:textId="01BDB26F" w:rsidR="00817319" w:rsidRPr="00FE186F" w:rsidRDefault="00A064A3" w:rsidP="00A064A3">
            <w:pPr>
              <w:numPr>
                <w:ilvl w:val="0"/>
                <w:numId w:val="62"/>
              </w:numPr>
              <w:spacing w:line="256" w:lineRule="auto"/>
              <w:textAlignment w:val="baseline"/>
              <w:rPr>
                <w:rFonts w:eastAsia="Times New Roman"/>
                <w:kern w:val="2"/>
                <w:sz w:val="20"/>
                <w:szCs w:val="20"/>
                <w:lang w:val="ru-RU" w:eastAsia="en-US"/>
                <w14:ligatures w14:val="standardContextual"/>
              </w:rPr>
            </w:pPr>
            <w:r w:rsidRPr="00A064A3">
              <w:rPr>
                <w:rFonts w:eastAsia="Times New Roman"/>
                <w:kern w:val="2"/>
                <w:sz w:val="20"/>
                <w:szCs w:val="20"/>
                <w:lang w:val="ru-RU" w:eastAsia="en-US"/>
                <w14:ligatures w14:val="standardContextual"/>
              </w:rPr>
              <w:t>Отслеживание продаж и повышение конверсии</w:t>
            </w:r>
            <w:r w:rsidR="00817319" w:rsidRPr="00FE186F">
              <w:rPr>
                <w:rFonts w:eastAsia="Times New Roman"/>
                <w:kern w:val="2"/>
                <w:sz w:val="20"/>
                <w:szCs w:val="20"/>
                <w:lang w:val="ru-RU" w:eastAsia="en-US"/>
                <w14:ligatures w14:val="standardContextual"/>
              </w:rPr>
              <w:t>. </w:t>
            </w:r>
          </w:p>
        </w:tc>
        <w:tc>
          <w:tcPr>
            <w:tcW w:w="993" w:type="dxa"/>
            <w:tcBorders>
              <w:top w:val="single" w:sz="6" w:space="0" w:color="auto"/>
              <w:left w:val="single" w:sz="6" w:space="0" w:color="auto"/>
              <w:bottom w:val="single" w:sz="6" w:space="0" w:color="auto"/>
              <w:right w:val="single" w:sz="6" w:space="0" w:color="auto"/>
            </w:tcBorders>
            <w:hideMark/>
          </w:tcPr>
          <w:p w14:paraId="270604FD"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c>
          <w:tcPr>
            <w:tcW w:w="992" w:type="dxa"/>
            <w:tcBorders>
              <w:top w:val="single" w:sz="6" w:space="0" w:color="auto"/>
              <w:left w:val="single" w:sz="6" w:space="0" w:color="auto"/>
              <w:bottom w:val="single" w:sz="6" w:space="0" w:color="auto"/>
              <w:right w:val="single" w:sz="6" w:space="0" w:color="auto"/>
            </w:tcBorders>
            <w:hideMark/>
          </w:tcPr>
          <w:p w14:paraId="2CFA21CC" w14:textId="77777777" w:rsidR="00817319" w:rsidRPr="00FE186F" w:rsidRDefault="00817319" w:rsidP="475463E4">
            <w:pPr>
              <w:spacing w:line="256" w:lineRule="auto"/>
              <w:jc w:val="both"/>
              <w:textAlignment w:val="baseline"/>
              <w:rPr>
                <w:rFonts w:eastAsia="Times New Roman"/>
                <w:kern w:val="2"/>
                <w:lang w:val="ru-RU" w:eastAsia="en-US"/>
                <w14:ligatures w14:val="standardContextual"/>
              </w:rPr>
            </w:pPr>
            <w:r w:rsidRPr="00FE186F">
              <w:rPr>
                <w:rFonts w:eastAsia="Times New Roman"/>
                <w:kern w:val="2"/>
                <w:sz w:val="20"/>
                <w:szCs w:val="20"/>
                <w:lang w:val="ru-RU" w:eastAsia="en-US"/>
                <w14:ligatures w14:val="standardContextual"/>
              </w:rPr>
              <w:t> </w:t>
            </w:r>
          </w:p>
        </w:tc>
      </w:tr>
      <w:tr w:rsidR="00817319" w:rsidRPr="00FE186F" w14:paraId="08AFDFF8" w14:textId="77777777" w:rsidTr="00F47945">
        <w:trPr>
          <w:trHeight w:val="300"/>
        </w:trPr>
        <w:tc>
          <w:tcPr>
            <w:tcW w:w="312" w:type="dxa"/>
            <w:vMerge w:val="restart"/>
            <w:tcBorders>
              <w:top w:val="single" w:sz="6" w:space="0" w:color="auto"/>
              <w:left w:val="single" w:sz="6" w:space="0" w:color="auto"/>
              <w:bottom w:val="single" w:sz="6" w:space="0" w:color="auto"/>
              <w:right w:val="single" w:sz="6" w:space="0" w:color="auto"/>
            </w:tcBorders>
            <w:vAlign w:val="center"/>
            <w:hideMark/>
          </w:tcPr>
          <w:p w14:paraId="031BE0AA" w14:textId="2D7E399F" w:rsidR="00817319" w:rsidRPr="00FE186F" w:rsidRDefault="00817319" w:rsidP="00F47945">
            <w:pPr>
              <w:spacing w:line="256" w:lineRule="auto"/>
              <w:jc w:val="center"/>
              <w:textAlignment w:val="baseline"/>
              <w:rPr>
                <w:rFonts w:eastAsia="Times New Roman"/>
                <w:kern w:val="2"/>
                <w:lang w:val="ru-RU" w:eastAsia="en-US"/>
                <w14:ligatures w14:val="standardContextual"/>
              </w:rPr>
            </w:pPr>
            <w:r w:rsidRPr="00FE186F">
              <w:rPr>
                <w:rFonts w:eastAsia="Times New Roman"/>
                <w:kern w:val="2"/>
                <w:sz w:val="20"/>
                <w:szCs w:val="20"/>
                <w:lang w:val="ru-RU" w:eastAsia="en-US"/>
                <w14:ligatures w14:val="standardContextual"/>
              </w:rPr>
              <w:t>3</w:t>
            </w:r>
          </w:p>
        </w:tc>
        <w:tc>
          <w:tcPr>
            <w:tcW w:w="7066" w:type="dxa"/>
            <w:tcBorders>
              <w:top w:val="single" w:sz="6" w:space="0" w:color="auto"/>
              <w:left w:val="single" w:sz="6" w:space="0" w:color="auto"/>
              <w:bottom w:val="single" w:sz="6" w:space="0" w:color="auto"/>
              <w:right w:val="single" w:sz="6" w:space="0" w:color="auto"/>
            </w:tcBorders>
            <w:hideMark/>
          </w:tcPr>
          <w:p w14:paraId="3F9AB23F" w14:textId="77777777" w:rsidR="00E54AD6" w:rsidRDefault="00E54AD6" w:rsidP="475463E4">
            <w:pPr>
              <w:spacing w:line="256" w:lineRule="auto"/>
              <w:textAlignment w:val="baseline"/>
              <w:rPr>
                <w:rFonts w:eastAsia="Times New Roman"/>
                <w:kern w:val="2"/>
                <w:sz w:val="20"/>
                <w:szCs w:val="20"/>
                <w:lang w:val="ru-RU" w:eastAsia="en-US"/>
                <w14:ligatures w14:val="standardContextual"/>
              </w:rPr>
            </w:pPr>
            <w:r w:rsidRPr="00E54AD6">
              <w:rPr>
                <w:rFonts w:eastAsia="Times New Roman"/>
                <w:kern w:val="2"/>
                <w:sz w:val="20"/>
                <w:szCs w:val="20"/>
                <w:lang w:val="ru-RU" w:eastAsia="en-US"/>
                <w14:ligatures w14:val="standardContextual"/>
              </w:rPr>
              <w:t>Как использовать соцсети для развития бизнеса: простое руководство для начинающих (≥ 5 подтем)</w:t>
            </w:r>
          </w:p>
          <w:p w14:paraId="5F8686F0" w14:textId="3174B143" w:rsidR="00817319" w:rsidRPr="00FE186F" w:rsidRDefault="00817319" w:rsidP="475463E4">
            <w:pPr>
              <w:spacing w:line="256" w:lineRule="auto"/>
              <w:textAlignment w:val="baseline"/>
              <w:rPr>
                <w:rFonts w:eastAsia="Times New Roman"/>
                <w:kern w:val="2"/>
                <w:lang w:val="ru-RU" w:eastAsia="en-US"/>
                <w14:ligatures w14:val="standardContextual"/>
              </w:rPr>
            </w:pPr>
            <w:r w:rsidRPr="00FE186F">
              <w:rPr>
                <w:rFonts w:eastAsia="Times New Roman"/>
                <w:kern w:val="2"/>
                <w:sz w:val="20"/>
                <w:szCs w:val="20"/>
                <w:lang w:val="ru-RU" w:eastAsia="en-US"/>
                <w14:ligatures w14:val="standardContextual"/>
              </w:rPr>
              <w:t xml:space="preserve"> </w:t>
            </w:r>
            <w:r w:rsidR="00E54AD6">
              <w:rPr>
                <w:rFonts w:eastAsia="Times New Roman"/>
                <w:kern w:val="2"/>
                <w:sz w:val="20"/>
                <w:szCs w:val="20"/>
                <w:lang w:val="ru-RU" w:eastAsia="en-US"/>
                <w14:ligatures w14:val="standardContextual"/>
              </w:rPr>
              <w:t>БАЗОВЫЙ</w:t>
            </w:r>
          </w:p>
          <w:p w14:paraId="177A93EA" w14:textId="77777777" w:rsidR="00E54AD6" w:rsidRDefault="00E54AD6" w:rsidP="00E54AD6">
            <w:pPr>
              <w:numPr>
                <w:ilvl w:val="0"/>
                <w:numId w:val="63"/>
              </w:numPr>
              <w:spacing w:line="256" w:lineRule="auto"/>
              <w:ind w:left="135" w:firstLine="0"/>
              <w:textAlignment w:val="baseline"/>
              <w:rPr>
                <w:rFonts w:eastAsia="Times New Roman"/>
                <w:kern w:val="2"/>
                <w:sz w:val="20"/>
                <w:szCs w:val="20"/>
                <w:lang w:val="ru-RU" w:eastAsia="en-US"/>
                <w14:ligatures w14:val="standardContextual"/>
              </w:rPr>
            </w:pPr>
            <w:r>
              <w:rPr>
                <w:rFonts w:eastAsia="Times New Roman"/>
                <w:kern w:val="2"/>
                <w:sz w:val="20"/>
                <w:szCs w:val="20"/>
                <w:lang w:val="ru-RU" w:eastAsia="en-US"/>
                <w14:ligatures w14:val="standardContextual"/>
              </w:rPr>
              <w:t>Обзор ключевых социальных сетей</w:t>
            </w:r>
            <w:r w:rsidR="00817319" w:rsidRPr="00FE186F">
              <w:rPr>
                <w:rFonts w:eastAsia="Times New Roman"/>
                <w:kern w:val="2"/>
                <w:sz w:val="20"/>
                <w:szCs w:val="20"/>
                <w:lang w:val="ru-RU" w:eastAsia="en-US"/>
                <w14:ligatures w14:val="standardContextual"/>
              </w:rPr>
              <w:t>. </w:t>
            </w:r>
          </w:p>
          <w:p w14:paraId="703F79EF" w14:textId="77777777" w:rsidR="00E54AD6" w:rsidRDefault="00E54AD6" w:rsidP="00E54AD6">
            <w:pPr>
              <w:numPr>
                <w:ilvl w:val="0"/>
                <w:numId w:val="63"/>
              </w:numPr>
              <w:spacing w:line="256" w:lineRule="auto"/>
              <w:ind w:left="135" w:firstLine="0"/>
              <w:textAlignment w:val="baseline"/>
              <w:rPr>
                <w:rFonts w:eastAsia="Times New Roman"/>
                <w:kern w:val="2"/>
                <w:sz w:val="20"/>
                <w:szCs w:val="20"/>
                <w:lang w:val="ru-RU" w:eastAsia="en-US"/>
                <w14:ligatures w14:val="standardContextual"/>
              </w:rPr>
            </w:pPr>
            <w:r w:rsidRPr="00E54AD6">
              <w:rPr>
                <w:rFonts w:eastAsia="Times New Roman"/>
                <w:kern w:val="2"/>
                <w:sz w:val="20"/>
                <w:szCs w:val="20"/>
                <w:lang w:val="ru-RU" w:eastAsia="en-US"/>
                <w14:ligatures w14:val="standardContextual"/>
              </w:rPr>
              <w:t>Создание бизнес-профиля и описания</w:t>
            </w:r>
            <w:r w:rsidR="00817319" w:rsidRPr="00E54AD6">
              <w:rPr>
                <w:rFonts w:eastAsia="Times New Roman"/>
                <w:kern w:val="2"/>
                <w:sz w:val="20"/>
                <w:szCs w:val="20"/>
                <w:lang w:val="ru-RU" w:eastAsia="en-US"/>
                <w14:ligatures w14:val="standardContextual"/>
              </w:rPr>
              <w:t>. </w:t>
            </w:r>
          </w:p>
          <w:p w14:paraId="42286A5A" w14:textId="77777777" w:rsidR="00E54AD6" w:rsidRDefault="00E54AD6" w:rsidP="00E54AD6">
            <w:pPr>
              <w:numPr>
                <w:ilvl w:val="0"/>
                <w:numId w:val="63"/>
              </w:numPr>
              <w:spacing w:line="256" w:lineRule="auto"/>
              <w:ind w:left="135" w:firstLine="0"/>
              <w:textAlignment w:val="baseline"/>
              <w:rPr>
                <w:rFonts w:eastAsia="Times New Roman"/>
                <w:kern w:val="2"/>
                <w:sz w:val="20"/>
                <w:szCs w:val="20"/>
                <w:lang w:val="ru-RU" w:eastAsia="en-US"/>
                <w14:ligatures w14:val="standardContextual"/>
              </w:rPr>
            </w:pPr>
            <w:r w:rsidRPr="00E54AD6">
              <w:rPr>
                <w:rFonts w:eastAsia="Times New Roman"/>
                <w:kern w:val="2"/>
                <w:sz w:val="20"/>
                <w:szCs w:val="20"/>
                <w:lang w:val="ru-RU" w:eastAsia="en-US"/>
                <w14:ligatures w14:val="standardContextual"/>
              </w:rPr>
              <w:lastRenderedPageBreak/>
              <w:t>Планирование контента: что и как часто публиковать</w:t>
            </w:r>
            <w:r w:rsidR="00817319" w:rsidRPr="00E54AD6">
              <w:rPr>
                <w:rFonts w:eastAsia="Times New Roman"/>
                <w:kern w:val="2"/>
                <w:sz w:val="20"/>
                <w:szCs w:val="20"/>
                <w:lang w:val="ru-RU" w:eastAsia="en-US"/>
                <w14:ligatures w14:val="standardContextual"/>
              </w:rPr>
              <w:t>. </w:t>
            </w:r>
          </w:p>
          <w:p w14:paraId="372B121F" w14:textId="4D085EA2" w:rsidR="00817319" w:rsidRDefault="00E54AD6" w:rsidP="00E54AD6">
            <w:pPr>
              <w:numPr>
                <w:ilvl w:val="0"/>
                <w:numId w:val="63"/>
              </w:numPr>
              <w:spacing w:line="256" w:lineRule="auto"/>
              <w:ind w:left="135" w:firstLine="0"/>
              <w:textAlignment w:val="baseline"/>
              <w:rPr>
                <w:rFonts w:eastAsia="Times New Roman"/>
                <w:kern w:val="2"/>
                <w:sz w:val="20"/>
                <w:szCs w:val="20"/>
                <w:lang w:val="ru-RU" w:eastAsia="en-US"/>
                <w14:ligatures w14:val="standardContextual"/>
              </w:rPr>
            </w:pPr>
            <w:r w:rsidRPr="00E54AD6">
              <w:rPr>
                <w:rFonts w:eastAsia="Times New Roman"/>
                <w:kern w:val="2"/>
                <w:sz w:val="20"/>
                <w:szCs w:val="20"/>
                <w:lang w:val="ru-RU" w:eastAsia="en-US"/>
                <w14:ligatures w14:val="standardContextual"/>
              </w:rPr>
              <w:t xml:space="preserve">Использование бесплатных инструментов для простого </w:t>
            </w:r>
            <w:r>
              <w:rPr>
                <w:rFonts w:eastAsia="Times New Roman"/>
                <w:kern w:val="2"/>
                <w:sz w:val="20"/>
                <w:szCs w:val="20"/>
                <w:lang w:val="ru-RU" w:eastAsia="en-US"/>
                <w14:ligatures w14:val="standardContextual"/>
              </w:rPr>
              <w:t>визуального оформления</w:t>
            </w:r>
            <w:r w:rsidRPr="00E54AD6">
              <w:rPr>
                <w:rFonts w:eastAsia="Times New Roman"/>
                <w:kern w:val="2"/>
                <w:sz w:val="20"/>
                <w:szCs w:val="20"/>
                <w:lang w:val="ru-RU" w:eastAsia="en-US"/>
                <w14:ligatures w14:val="standardContextual"/>
              </w:rPr>
              <w:t xml:space="preserve"> и планирования постов</w:t>
            </w:r>
            <w:r w:rsidR="00817319" w:rsidRPr="00E54AD6">
              <w:rPr>
                <w:rFonts w:eastAsia="Times New Roman"/>
                <w:kern w:val="2"/>
                <w:sz w:val="20"/>
                <w:szCs w:val="20"/>
                <w:lang w:val="ru-RU" w:eastAsia="en-US"/>
                <w14:ligatures w14:val="standardContextual"/>
              </w:rPr>
              <w:t>. </w:t>
            </w:r>
          </w:p>
          <w:p w14:paraId="55235573" w14:textId="3789390F" w:rsidR="00E54AD6" w:rsidRPr="00E54AD6" w:rsidRDefault="00E54AD6" w:rsidP="00E54AD6">
            <w:pPr>
              <w:numPr>
                <w:ilvl w:val="0"/>
                <w:numId w:val="63"/>
              </w:numPr>
              <w:spacing w:line="256" w:lineRule="auto"/>
              <w:textAlignment w:val="baseline"/>
              <w:rPr>
                <w:rFonts w:eastAsia="Times New Roman"/>
                <w:kern w:val="2"/>
                <w:sz w:val="20"/>
                <w:szCs w:val="20"/>
                <w:lang w:val="ru-RU" w:eastAsia="en-US"/>
                <w14:ligatures w14:val="standardContextual"/>
              </w:rPr>
            </w:pPr>
            <w:r w:rsidRPr="00E54AD6">
              <w:rPr>
                <w:rFonts w:eastAsia="Times New Roman"/>
                <w:kern w:val="2"/>
                <w:sz w:val="20"/>
                <w:szCs w:val="20"/>
                <w:lang w:val="ru-RU" w:eastAsia="en-US"/>
                <w14:ligatures w14:val="standardContextual"/>
              </w:rPr>
              <w:t xml:space="preserve">Введение в хештеги, </w:t>
            </w:r>
            <w:proofErr w:type="spellStart"/>
            <w:r>
              <w:rPr>
                <w:rFonts w:eastAsia="Times New Roman"/>
                <w:kern w:val="2"/>
                <w:sz w:val="20"/>
                <w:szCs w:val="20"/>
                <w:lang w:val="ru-RU" w:eastAsia="en-US"/>
                <w14:ligatures w14:val="standardContextual"/>
              </w:rPr>
              <w:t>сториз</w:t>
            </w:r>
            <w:proofErr w:type="spellEnd"/>
            <w:r w:rsidRPr="00E54AD6">
              <w:rPr>
                <w:rFonts w:eastAsia="Times New Roman"/>
                <w:kern w:val="2"/>
                <w:sz w:val="20"/>
                <w:szCs w:val="20"/>
                <w:lang w:val="ru-RU" w:eastAsia="en-US"/>
                <w14:ligatures w14:val="standardContextual"/>
              </w:rPr>
              <w:t xml:space="preserve"> и </w:t>
            </w:r>
            <w:proofErr w:type="spellStart"/>
            <w:r w:rsidRPr="00E54AD6">
              <w:rPr>
                <w:rFonts w:eastAsia="Times New Roman"/>
                <w:kern w:val="2"/>
                <w:sz w:val="20"/>
                <w:szCs w:val="20"/>
                <w:lang w:val="ru-RU" w:eastAsia="en-US"/>
                <w14:ligatures w14:val="standardContextual"/>
              </w:rPr>
              <w:t>reels</w:t>
            </w:r>
            <w:proofErr w:type="spellEnd"/>
            <w:r w:rsidRPr="00E54AD6">
              <w:rPr>
                <w:rFonts w:eastAsia="Times New Roman"/>
                <w:kern w:val="2"/>
                <w:sz w:val="20"/>
                <w:szCs w:val="20"/>
                <w:lang w:val="ru-RU" w:eastAsia="en-US"/>
                <w14:ligatures w14:val="standardContextual"/>
              </w:rPr>
              <w:t xml:space="preserve"> для расширения охвата</w:t>
            </w:r>
            <w:r w:rsidRPr="00FE186F">
              <w:rPr>
                <w:rFonts w:eastAsia="Times New Roman"/>
                <w:kern w:val="2"/>
                <w:sz w:val="20"/>
                <w:szCs w:val="20"/>
                <w:lang w:val="ru-RU" w:eastAsia="en-US"/>
                <w14:ligatures w14:val="standardContextual"/>
              </w:rPr>
              <w:t>. </w:t>
            </w:r>
          </w:p>
          <w:p w14:paraId="0A62FFD0" w14:textId="60E40E6B" w:rsidR="00817319" w:rsidRPr="00FE186F" w:rsidRDefault="00E54AD6" w:rsidP="00E54AD6">
            <w:pPr>
              <w:spacing w:line="256" w:lineRule="auto"/>
              <w:ind w:left="135"/>
              <w:textAlignment w:val="baseline"/>
              <w:rPr>
                <w:rFonts w:eastAsia="Times New Roman"/>
                <w:kern w:val="2"/>
                <w:sz w:val="20"/>
                <w:szCs w:val="20"/>
                <w:lang w:val="ru-RU" w:eastAsia="en-US"/>
                <w14:ligatures w14:val="standardContextual"/>
              </w:rPr>
            </w:pPr>
            <w:r>
              <w:rPr>
                <w:rFonts w:eastAsia="Times New Roman"/>
                <w:kern w:val="2"/>
                <w:sz w:val="20"/>
                <w:szCs w:val="20"/>
                <w:lang w:val="ru-RU" w:eastAsia="en-US"/>
                <w14:ligatures w14:val="standardContextual"/>
              </w:rPr>
              <w:t xml:space="preserve"> </w:t>
            </w:r>
            <w:r w:rsidR="00817319" w:rsidRPr="00FE186F">
              <w:rPr>
                <w:rFonts w:eastAsia="Times New Roman"/>
                <w:kern w:val="2"/>
                <w:sz w:val="20"/>
                <w:szCs w:val="20"/>
                <w:lang w:val="ru-RU" w:eastAsia="en-US"/>
                <w14:ligatures w14:val="standardContextual"/>
              </w:rPr>
              <w:t> </w:t>
            </w:r>
          </w:p>
        </w:tc>
        <w:tc>
          <w:tcPr>
            <w:tcW w:w="993" w:type="dxa"/>
            <w:tcBorders>
              <w:top w:val="single" w:sz="6" w:space="0" w:color="auto"/>
              <w:left w:val="single" w:sz="6" w:space="0" w:color="auto"/>
              <w:bottom w:val="single" w:sz="6" w:space="0" w:color="auto"/>
              <w:right w:val="single" w:sz="6" w:space="0" w:color="auto"/>
            </w:tcBorders>
            <w:hideMark/>
          </w:tcPr>
          <w:p w14:paraId="12FC8C28" w14:textId="6826FAC4" w:rsidR="00817319" w:rsidRPr="00E54AD6" w:rsidRDefault="00817319" w:rsidP="475463E4">
            <w:pPr>
              <w:spacing w:line="256" w:lineRule="auto"/>
              <w:jc w:val="center"/>
              <w:textAlignment w:val="baseline"/>
              <w:rPr>
                <w:rFonts w:ascii="Calibri" w:eastAsia="Times New Roman" w:hAnsi="Calibri" w:cs="Calibri"/>
                <w:kern w:val="2"/>
                <w:lang w:val="ru-RU" w:eastAsia="en-US"/>
                <w14:ligatures w14:val="standardContextual"/>
              </w:rPr>
            </w:pPr>
          </w:p>
        </w:tc>
        <w:tc>
          <w:tcPr>
            <w:tcW w:w="992" w:type="dxa"/>
            <w:tcBorders>
              <w:top w:val="single" w:sz="6" w:space="0" w:color="auto"/>
              <w:left w:val="single" w:sz="6" w:space="0" w:color="auto"/>
              <w:bottom w:val="single" w:sz="6" w:space="0" w:color="auto"/>
              <w:right w:val="single" w:sz="6" w:space="0" w:color="auto"/>
            </w:tcBorders>
            <w:hideMark/>
          </w:tcPr>
          <w:p w14:paraId="7D9999D8"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r>
      <w:tr w:rsidR="00817319" w:rsidRPr="00FE186F" w14:paraId="10F512D5" w14:textId="77777777" w:rsidTr="00F47945">
        <w:trPr>
          <w:trHeight w:val="300"/>
        </w:trPr>
        <w:tc>
          <w:tcPr>
            <w:tcW w:w="0" w:type="auto"/>
            <w:vMerge/>
            <w:vAlign w:val="center"/>
            <w:hideMark/>
          </w:tcPr>
          <w:p w14:paraId="5E2FE12B" w14:textId="77777777" w:rsidR="00817319" w:rsidRPr="00FE186F" w:rsidRDefault="00817319">
            <w:pPr>
              <w:spacing w:line="256" w:lineRule="auto"/>
              <w:rPr>
                <w:rFonts w:eastAsia="Times New Roman"/>
                <w:kern w:val="2"/>
                <w:lang w:val="ru-RU" w:eastAsia="en-US"/>
                <w14:ligatures w14:val="standardContextual"/>
              </w:rPr>
            </w:pPr>
          </w:p>
        </w:tc>
        <w:tc>
          <w:tcPr>
            <w:tcW w:w="7066" w:type="dxa"/>
            <w:tcBorders>
              <w:top w:val="single" w:sz="6" w:space="0" w:color="auto"/>
              <w:left w:val="single" w:sz="6" w:space="0" w:color="auto"/>
              <w:bottom w:val="single" w:sz="6" w:space="0" w:color="auto"/>
              <w:right w:val="single" w:sz="6" w:space="0" w:color="auto"/>
            </w:tcBorders>
            <w:hideMark/>
          </w:tcPr>
          <w:p w14:paraId="7FA91957" w14:textId="000C24B5" w:rsidR="0031129B" w:rsidRDefault="0031129B" w:rsidP="475463E4">
            <w:pPr>
              <w:spacing w:line="256" w:lineRule="auto"/>
              <w:textAlignment w:val="baseline"/>
              <w:rPr>
                <w:rFonts w:eastAsia="Times New Roman"/>
                <w:kern w:val="2"/>
                <w:sz w:val="20"/>
                <w:szCs w:val="20"/>
                <w:lang w:val="ru-RU" w:eastAsia="en-US"/>
                <w14:ligatures w14:val="standardContextual"/>
              </w:rPr>
            </w:pPr>
            <w:r w:rsidRPr="0031129B">
              <w:rPr>
                <w:rFonts w:eastAsia="Times New Roman"/>
                <w:kern w:val="2"/>
                <w:sz w:val="20"/>
                <w:szCs w:val="20"/>
                <w:lang w:val="ru-RU" w:eastAsia="en-US"/>
                <w14:ligatures w14:val="standardContextual"/>
              </w:rPr>
              <w:t xml:space="preserve">Эффективный маркетинг в соцсетях: как увеличить продажи и вовлеченность </w:t>
            </w:r>
            <w:r w:rsidRPr="00E54AD6">
              <w:rPr>
                <w:rFonts w:eastAsia="Times New Roman"/>
                <w:kern w:val="2"/>
                <w:sz w:val="20"/>
                <w:szCs w:val="20"/>
                <w:lang w:val="ru-RU" w:eastAsia="en-US"/>
                <w14:ligatures w14:val="standardContextual"/>
              </w:rPr>
              <w:t>(≥ 5 подтем)</w:t>
            </w:r>
          </w:p>
          <w:p w14:paraId="6DDE11AC" w14:textId="17CA9F27" w:rsidR="00817319" w:rsidRPr="00FE186F" w:rsidRDefault="00E54AD6" w:rsidP="475463E4">
            <w:pPr>
              <w:spacing w:line="256" w:lineRule="auto"/>
              <w:textAlignment w:val="baseline"/>
              <w:rPr>
                <w:rFonts w:eastAsia="Times New Roman"/>
                <w:kern w:val="2"/>
                <w:lang w:val="ru-RU" w:eastAsia="en-US"/>
                <w14:ligatures w14:val="standardContextual"/>
              </w:rPr>
            </w:pPr>
            <w:r>
              <w:rPr>
                <w:rFonts w:eastAsia="Times New Roman"/>
                <w:kern w:val="2"/>
                <w:sz w:val="20"/>
                <w:szCs w:val="20"/>
                <w:lang w:val="ru-RU" w:eastAsia="en-US"/>
                <w14:ligatures w14:val="standardContextual"/>
              </w:rPr>
              <w:t>ПРОДВИНУТЫЙ</w:t>
            </w:r>
            <w:r w:rsidRPr="00FE186F">
              <w:rPr>
                <w:rFonts w:eastAsia="Times New Roman"/>
                <w:kern w:val="2"/>
                <w:sz w:val="20"/>
                <w:szCs w:val="20"/>
                <w:lang w:val="ru-RU" w:eastAsia="en-US"/>
                <w14:ligatures w14:val="standardContextual"/>
              </w:rPr>
              <w:t xml:space="preserve"> </w:t>
            </w:r>
            <w:r w:rsidR="00C318CE">
              <w:rPr>
                <w:rFonts w:eastAsia="Times New Roman"/>
                <w:kern w:val="2"/>
                <w:sz w:val="20"/>
                <w:szCs w:val="20"/>
                <w:lang w:val="ru-RU" w:eastAsia="en-US"/>
                <w14:ligatures w14:val="standardContextual"/>
              </w:rPr>
              <w:t>(необходимы базовые знания)</w:t>
            </w:r>
          </w:p>
          <w:p w14:paraId="34A704F8" w14:textId="73C1DCC1" w:rsidR="00E54AD6" w:rsidRPr="00E54AD6" w:rsidRDefault="00E54AD6" w:rsidP="00E54AD6">
            <w:pPr>
              <w:numPr>
                <w:ilvl w:val="0"/>
                <w:numId w:val="68"/>
              </w:numPr>
              <w:spacing w:line="256" w:lineRule="auto"/>
              <w:textAlignment w:val="baseline"/>
              <w:rPr>
                <w:rFonts w:eastAsia="Times New Roman"/>
                <w:kern w:val="2"/>
                <w:sz w:val="20"/>
                <w:szCs w:val="20"/>
                <w:lang w:val="ru-RU" w:eastAsia="en-US"/>
                <w14:ligatures w14:val="standardContextual"/>
              </w:rPr>
            </w:pPr>
            <w:r w:rsidRPr="00E54AD6">
              <w:rPr>
                <w:rFonts w:eastAsia="Times New Roman"/>
                <w:kern w:val="2"/>
                <w:sz w:val="20"/>
                <w:szCs w:val="20"/>
                <w:lang w:val="ru-RU" w:eastAsia="en-US"/>
                <w14:ligatures w14:val="standardContextual"/>
              </w:rPr>
              <w:t>Разработка контент-стратегии в соответствии с целями бизнеса.</w:t>
            </w:r>
          </w:p>
          <w:p w14:paraId="067662F5" w14:textId="77777777" w:rsidR="00E54AD6" w:rsidRPr="00E54AD6" w:rsidRDefault="00E54AD6" w:rsidP="00E54AD6">
            <w:pPr>
              <w:numPr>
                <w:ilvl w:val="0"/>
                <w:numId w:val="68"/>
              </w:numPr>
              <w:spacing w:line="256" w:lineRule="auto"/>
              <w:textAlignment w:val="baseline"/>
              <w:rPr>
                <w:rFonts w:eastAsia="Times New Roman"/>
                <w:kern w:val="2"/>
                <w:sz w:val="20"/>
                <w:szCs w:val="20"/>
                <w:lang w:val="ru-RU" w:eastAsia="en-US"/>
                <w14:ligatures w14:val="standardContextual"/>
              </w:rPr>
            </w:pPr>
            <w:r w:rsidRPr="00E54AD6">
              <w:rPr>
                <w:rFonts w:eastAsia="Times New Roman"/>
                <w:kern w:val="2"/>
                <w:sz w:val="20"/>
                <w:szCs w:val="20"/>
                <w:lang w:val="ru-RU" w:eastAsia="en-US"/>
                <w14:ligatures w14:val="standardContextual"/>
              </w:rPr>
              <w:t>Запуск таргетированной рекламы в социальных сетях.</w:t>
            </w:r>
          </w:p>
          <w:p w14:paraId="06BF01B6" w14:textId="77777777" w:rsidR="00E54AD6" w:rsidRPr="00E54AD6" w:rsidRDefault="00E54AD6" w:rsidP="00E54AD6">
            <w:pPr>
              <w:numPr>
                <w:ilvl w:val="0"/>
                <w:numId w:val="68"/>
              </w:numPr>
              <w:spacing w:line="256" w:lineRule="auto"/>
              <w:textAlignment w:val="baseline"/>
              <w:rPr>
                <w:rFonts w:eastAsia="Times New Roman"/>
                <w:kern w:val="2"/>
                <w:sz w:val="20"/>
                <w:szCs w:val="20"/>
                <w:lang w:val="ru-RU" w:eastAsia="en-US"/>
                <w14:ligatures w14:val="standardContextual"/>
              </w:rPr>
            </w:pPr>
            <w:r w:rsidRPr="00E54AD6">
              <w:rPr>
                <w:rFonts w:eastAsia="Times New Roman"/>
                <w:kern w:val="2"/>
                <w:sz w:val="20"/>
                <w:szCs w:val="20"/>
                <w:lang w:val="ru-RU" w:eastAsia="en-US"/>
                <w14:ligatures w14:val="standardContextual"/>
              </w:rPr>
              <w:t>Взаимодействие с аудиторией: комментарии, личные сообщения, опросы, конкурсы.</w:t>
            </w:r>
            <w:r w:rsidRPr="00E54AD6">
              <w:rPr>
                <w:rFonts w:eastAsia="Times New Roman"/>
                <w:kern w:val="2"/>
                <w:sz w:val="20"/>
                <w:szCs w:val="20"/>
                <w:lang w:val="ru-RU" w:eastAsia="en-US"/>
                <w14:ligatures w14:val="standardContextual"/>
              </w:rPr>
              <w:tab/>
            </w:r>
          </w:p>
          <w:p w14:paraId="68B15923" w14:textId="77777777" w:rsidR="00E54AD6" w:rsidRPr="00E54AD6" w:rsidRDefault="00E54AD6" w:rsidP="00E54AD6">
            <w:pPr>
              <w:numPr>
                <w:ilvl w:val="0"/>
                <w:numId w:val="68"/>
              </w:numPr>
              <w:spacing w:line="256" w:lineRule="auto"/>
              <w:textAlignment w:val="baseline"/>
              <w:rPr>
                <w:rFonts w:eastAsia="Times New Roman"/>
                <w:kern w:val="2"/>
                <w:sz w:val="20"/>
                <w:szCs w:val="20"/>
                <w:lang w:val="ru-RU" w:eastAsia="en-US"/>
                <w14:ligatures w14:val="standardContextual"/>
              </w:rPr>
            </w:pPr>
            <w:r w:rsidRPr="00E54AD6">
              <w:rPr>
                <w:rFonts w:eastAsia="Times New Roman"/>
                <w:kern w:val="2"/>
                <w:sz w:val="20"/>
                <w:szCs w:val="20"/>
                <w:lang w:val="ru-RU" w:eastAsia="en-US"/>
                <w14:ligatures w14:val="standardContextual"/>
              </w:rPr>
              <w:t>Использование аналитики для оценки результатов и улучшения показателей.</w:t>
            </w:r>
          </w:p>
          <w:p w14:paraId="130951D6" w14:textId="76B5927E" w:rsidR="00817319" w:rsidRPr="00FE186F" w:rsidRDefault="00E54AD6" w:rsidP="00E54AD6">
            <w:pPr>
              <w:numPr>
                <w:ilvl w:val="0"/>
                <w:numId w:val="68"/>
              </w:numPr>
              <w:spacing w:line="256" w:lineRule="auto"/>
              <w:textAlignment w:val="baseline"/>
              <w:rPr>
                <w:rFonts w:eastAsia="Times New Roman"/>
                <w:kern w:val="2"/>
                <w:sz w:val="20"/>
                <w:szCs w:val="20"/>
                <w:lang w:val="ru-RU" w:eastAsia="en-US"/>
                <w14:ligatures w14:val="standardContextual"/>
              </w:rPr>
            </w:pPr>
            <w:r w:rsidRPr="00E54AD6">
              <w:rPr>
                <w:rFonts w:eastAsia="Times New Roman"/>
                <w:kern w:val="2"/>
                <w:sz w:val="20"/>
                <w:szCs w:val="20"/>
                <w:lang w:val="ru-RU" w:eastAsia="en-US"/>
                <w14:ligatures w14:val="standardContextual"/>
              </w:rPr>
              <w:t xml:space="preserve">Сотрудничество с </w:t>
            </w:r>
            <w:proofErr w:type="spellStart"/>
            <w:r w:rsidRPr="00E54AD6">
              <w:rPr>
                <w:rFonts w:eastAsia="Times New Roman"/>
                <w:kern w:val="2"/>
                <w:sz w:val="20"/>
                <w:szCs w:val="20"/>
                <w:lang w:val="ru-RU" w:eastAsia="en-US"/>
                <w14:ligatures w14:val="standardContextual"/>
              </w:rPr>
              <w:t>микроинфлюенсерами</w:t>
            </w:r>
            <w:proofErr w:type="spellEnd"/>
            <w:r w:rsidRPr="00E54AD6">
              <w:rPr>
                <w:rFonts w:eastAsia="Times New Roman"/>
                <w:kern w:val="2"/>
                <w:sz w:val="20"/>
                <w:szCs w:val="20"/>
                <w:lang w:val="ru-RU" w:eastAsia="en-US"/>
                <w14:ligatures w14:val="standardContextual"/>
              </w:rPr>
              <w:t xml:space="preserve"> и партнерами.</w:t>
            </w:r>
            <w:r w:rsidR="00817319" w:rsidRPr="00FE186F">
              <w:rPr>
                <w:rFonts w:eastAsia="Times New Roman"/>
                <w:kern w:val="2"/>
                <w:sz w:val="20"/>
                <w:szCs w:val="20"/>
                <w:lang w:val="ru-RU" w:eastAsia="en-US"/>
                <w14:ligatures w14:val="standardContextual"/>
              </w:rPr>
              <w:t> </w:t>
            </w:r>
          </w:p>
        </w:tc>
        <w:tc>
          <w:tcPr>
            <w:tcW w:w="993" w:type="dxa"/>
            <w:tcBorders>
              <w:top w:val="single" w:sz="6" w:space="0" w:color="auto"/>
              <w:left w:val="single" w:sz="6" w:space="0" w:color="auto"/>
              <w:bottom w:val="single" w:sz="6" w:space="0" w:color="auto"/>
              <w:right w:val="single" w:sz="6" w:space="0" w:color="auto"/>
            </w:tcBorders>
            <w:hideMark/>
          </w:tcPr>
          <w:p w14:paraId="67953656"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c>
          <w:tcPr>
            <w:tcW w:w="992" w:type="dxa"/>
            <w:tcBorders>
              <w:top w:val="single" w:sz="6" w:space="0" w:color="auto"/>
              <w:left w:val="single" w:sz="6" w:space="0" w:color="auto"/>
              <w:bottom w:val="single" w:sz="6" w:space="0" w:color="auto"/>
              <w:right w:val="single" w:sz="6" w:space="0" w:color="auto"/>
            </w:tcBorders>
            <w:hideMark/>
          </w:tcPr>
          <w:p w14:paraId="625278E7"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r>
      <w:tr w:rsidR="00817319" w:rsidRPr="00FE186F" w14:paraId="75C1F699" w14:textId="77777777" w:rsidTr="00F47945">
        <w:trPr>
          <w:trHeight w:val="300"/>
        </w:trPr>
        <w:tc>
          <w:tcPr>
            <w:tcW w:w="312" w:type="dxa"/>
            <w:vMerge w:val="restart"/>
            <w:tcBorders>
              <w:top w:val="single" w:sz="6" w:space="0" w:color="auto"/>
              <w:left w:val="single" w:sz="6" w:space="0" w:color="auto"/>
              <w:bottom w:val="single" w:sz="6" w:space="0" w:color="auto"/>
              <w:right w:val="single" w:sz="6" w:space="0" w:color="auto"/>
            </w:tcBorders>
            <w:vAlign w:val="center"/>
            <w:hideMark/>
          </w:tcPr>
          <w:p w14:paraId="24E031D9" w14:textId="43F772CE" w:rsidR="00817319" w:rsidRPr="00FE186F" w:rsidRDefault="00817319" w:rsidP="00F47945">
            <w:pPr>
              <w:spacing w:line="256" w:lineRule="auto"/>
              <w:jc w:val="center"/>
              <w:textAlignment w:val="baseline"/>
              <w:rPr>
                <w:rFonts w:eastAsia="Times New Roman"/>
                <w:kern w:val="2"/>
                <w:lang w:val="ru-RU" w:eastAsia="en-US"/>
                <w14:ligatures w14:val="standardContextual"/>
              </w:rPr>
            </w:pPr>
            <w:r w:rsidRPr="00FE186F">
              <w:rPr>
                <w:rFonts w:eastAsia="Times New Roman"/>
                <w:kern w:val="2"/>
                <w:sz w:val="20"/>
                <w:szCs w:val="20"/>
                <w:lang w:val="ru-RU" w:eastAsia="en-US"/>
                <w14:ligatures w14:val="standardContextual"/>
              </w:rPr>
              <w:t>4</w:t>
            </w:r>
          </w:p>
          <w:p w14:paraId="47E51BB6" w14:textId="06FC21B4" w:rsidR="00817319" w:rsidRPr="00FE186F" w:rsidRDefault="00817319" w:rsidP="00F47945">
            <w:pPr>
              <w:spacing w:line="256" w:lineRule="auto"/>
              <w:jc w:val="center"/>
              <w:textAlignment w:val="baseline"/>
              <w:rPr>
                <w:rFonts w:eastAsia="Times New Roman"/>
                <w:kern w:val="2"/>
                <w:lang w:val="ru-RU" w:eastAsia="en-US"/>
                <w14:ligatures w14:val="standardContextual"/>
              </w:rPr>
            </w:pPr>
          </w:p>
        </w:tc>
        <w:tc>
          <w:tcPr>
            <w:tcW w:w="7066" w:type="dxa"/>
            <w:tcBorders>
              <w:top w:val="single" w:sz="6" w:space="0" w:color="auto"/>
              <w:left w:val="single" w:sz="6" w:space="0" w:color="auto"/>
              <w:bottom w:val="single" w:sz="6" w:space="0" w:color="auto"/>
              <w:right w:val="single" w:sz="6" w:space="0" w:color="auto"/>
            </w:tcBorders>
            <w:hideMark/>
          </w:tcPr>
          <w:p w14:paraId="65F38063" w14:textId="77E45645" w:rsidR="005952A3" w:rsidRDefault="005952A3" w:rsidP="475463E4">
            <w:pPr>
              <w:spacing w:line="256" w:lineRule="auto"/>
              <w:textAlignment w:val="baseline"/>
              <w:rPr>
                <w:rFonts w:eastAsia="Times New Roman"/>
                <w:kern w:val="2"/>
                <w:sz w:val="20"/>
                <w:szCs w:val="20"/>
                <w:highlight w:val="yellow"/>
                <w:lang w:val="ru-RU" w:eastAsia="en-US"/>
                <w14:ligatures w14:val="standardContextual"/>
              </w:rPr>
            </w:pPr>
            <w:r w:rsidRPr="005952A3">
              <w:rPr>
                <w:rFonts w:eastAsia="Times New Roman"/>
                <w:kern w:val="2"/>
                <w:sz w:val="20"/>
                <w:szCs w:val="20"/>
                <w:lang w:val="ru-RU" w:eastAsia="en-US"/>
                <w14:ligatures w14:val="standardContextual"/>
              </w:rPr>
              <w:t xml:space="preserve">Базовая бухгалтерия без сложностей: </w:t>
            </w:r>
            <w:r>
              <w:rPr>
                <w:rFonts w:eastAsia="Times New Roman"/>
                <w:kern w:val="2"/>
                <w:sz w:val="20"/>
                <w:szCs w:val="20"/>
                <w:lang w:val="ru-RU" w:eastAsia="en-US"/>
                <w14:ligatures w14:val="standardContextual"/>
              </w:rPr>
              <w:t xml:space="preserve">самостоятельный </w:t>
            </w:r>
            <w:r w:rsidRPr="005952A3">
              <w:rPr>
                <w:rFonts w:eastAsia="Times New Roman"/>
                <w:kern w:val="2"/>
                <w:sz w:val="20"/>
                <w:szCs w:val="20"/>
                <w:lang w:val="ru-RU" w:eastAsia="en-US"/>
                <w14:ligatures w14:val="standardContextual"/>
              </w:rPr>
              <w:t>учет для индивидуальных предп</w:t>
            </w:r>
            <w:r w:rsidRPr="00E7565D">
              <w:rPr>
                <w:rFonts w:eastAsia="Times New Roman"/>
                <w:kern w:val="2"/>
                <w:sz w:val="20"/>
                <w:szCs w:val="20"/>
                <w:lang w:val="ru-RU" w:eastAsia="en-US"/>
                <w14:ligatures w14:val="standardContextual"/>
              </w:rPr>
              <w:t xml:space="preserve">ринимателей </w:t>
            </w:r>
            <w:r w:rsidR="00817319" w:rsidRPr="00E7565D">
              <w:rPr>
                <w:rFonts w:eastAsia="Times New Roman"/>
                <w:kern w:val="2"/>
                <w:sz w:val="20"/>
                <w:szCs w:val="20"/>
                <w:lang w:val="ru-RU" w:eastAsia="en-US"/>
                <w14:ligatures w14:val="standardContextual"/>
              </w:rPr>
              <w:t xml:space="preserve">(≥ 5 </w:t>
            </w:r>
            <w:r w:rsidRPr="00E7565D">
              <w:rPr>
                <w:rFonts w:eastAsia="Times New Roman"/>
                <w:kern w:val="2"/>
                <w:sz w:val="20"/>
                <w:szCs w:val="20"/>
                <w:lang w:val="ru-RU" w:eastAsia="en-US"/>
                <w14:ligatures w14:val="standardContextual"/>
              </w:rPr>
              <w:t>подтем</w:t>
            </w:r>
            <w:r w:rsidR="00817319" w:rsidRPr="00E7565D">
              <w:rPr>
                <w:rFonts w:eastAsia="Times New Roman"/>
                <w:kern w:val="2"/>
                <w:sz w:val="20"/>
                <w:szCs w:val="20"/>
                <w:lang w:val="ru-RU" w:eastAsia="en-US"/>
                <w14:ligatures w14:val="standardContextual"/>
              </w:rPr>
              <w:t xml:space="preserve">) </w:t>
            </w:r>
          </w:p>
          <w:p w14:paraId="3B64F2B4" w14:textId="76F9F412" w:rsidR="00817319" w:rsidRPr="00FE186F" w:rsidRDefault="005952A3" w:rsidP="475463E4">
            <w:pPr>
              <w:spacing w:line="256" w:lineRule="auto"/>
              <w:textAlignment w:val="baseline"/>
              <w:rPr>
                <w:rFonts w:eastAsia="Times New Roman"/>
                <w:kern w:val="2"/>
                <w:lang w:val="ru-RU" w:eastAsia="en-US"/>
                <w14:ligatures w14:val="standardContextual"/>
              </w:rPr>
            </w:pPr>
            <w:r w:rsidRPr="00E7565D">
              <w:rPr>
                <w:rFonts w:eastAsia="Times New Roman"/>
                <w:kern w:val="2"/>
                <w:sz w:val="20"/>
                <w:szCs w:val="20"/>
                <w:lang w:val="ru-RU" w:eastAsia="en-US"/>
                <w14:ligatures w14:val="standardContextual"/>
              </w:rPr>
              <w:t>БАЗОВЫЙ</w:t>
            </w:r>
          </w:p>
          <w:p w14:paraId="622ADDE8" w14:textId="77777777" w:rsidR="0027503F" w:rsidRPr="0027503F" w:rsidRDefault="0027503F" w:rsidP="0027503F">
            <w:pPr>
              <w:numPr>
                <w:ilvl w:val="0"/>
                <w:numId w:val="73"/>
              </w:numPr>
              <w:spacing w:line="256" w:lineRule="auto"/>
              <w:textAlignment w:val="baseline"/>
              <w:rPr>
                <w:rFonts w:eastAsia="Times New Roman"/>
                <w:kern w:val="2"/>
                <w:sz w:val="20"/>
                <w:szCs w:val="20"/>
                <w:lang w:val="ru-RU" w:eastAsia="en-US"/>
                <w14:ligatures w14:val="standardContextual"/>
              </w:rPr>
            </w:pPr>
            <w:r w:rsidRPr="0027503F">
              <w:rPr>
                <w:rFonts w:eastAsia="Times New Roman"/>
                <w:kern w:val="2"/>
                <w:sz w:val="20"/>
                <w:szCs w:val="20"/>
                <w:lang w:val="ru-RU" w:eastAsia="en-US"/>
                <w14:ligatures w14:val="standardContextual"/>
              </w:rPr>
              <w:t>Что такое бухгалтерия и зачем она вашему бизнесу.</w:t>
            </w:r>
          </w:p>
          <w:p w14:paraId="219003E5" w14:textId="77777777" w:rsidR="0027503F" w:rsidRPr="0027503F" w:rsidRDefault="0027503F" w:rsidP="0027503F">
            <w:pPr>
              <w:numPr>
                <w:ilvl w:val="0"/>
                <w:numId w:val="73"/>
              </w:numPr>
              <w:spacing w:line="256" w:lineRule="auto"/>
              <w:textAlignment w:val="baseline"/>
              <w:rPr>
                <w:rFonts w:eastAsia="Times New Roman"/>
                <w:kern w:val="2"/>
                <w:sz w:val="20"/>
                <w:szCs w:val="20"/>
                <w:lang w:val="ru-RU" w:eastAsia="en-US"/>
                <w14:ligatures w14:val="standardContextual"/>
              </w:rPr>
            </w:pPr>
            <w:r w:rsidRPr="0027503F">
              <w:rPr>
                <w:rFonts w:eastAsia="Times New Roman"/>
                <w:kern w:val="2"/>
                <w:sz w:val="20"/>
                <w:szCs w:val="20"/>
                <w:lang w:val="ru-RU" w:eastAsia="en-US"/>
                <w14:ligatures w14:val="standardContextual"/>
              </w:rPr>
              <w:t>Как вручную и с помощью цифровых инструментов вести учет доходов и расходов.</w:t>
            </w:r>
          </w:p>
          <w:p w14:paraId="2CF23046" w14:textId="77777777" w:rsidR="0027503F" w:rsidRPr="0027503F" w:rsidRDefault="0027503F" w:rsidP="0027503F">
            <w:pPr>
              <w:numPr>
                <w:ilvl w:val="0"/>
                <w:numId w:val="73"/>
              </w:numPr>
              <w:spacing w:line="256" w:lineRule="auto"/>
              <w:textAlignment w:val="baseline"/>
              <w:rPr>
                <w:rFonts w:eastAsia="Times New Roman"/>
                <w:kern w:val="2"/>
                <w:sz w:val="20"/>
                <w:szCs w:val="20"/>
                <w:lang w:val="ru-RU" w:eastAsia="en-US"/>
                <w14:ligatures w14:val="standardContextual"/>
              </w:rPr>
            </w:pPr>
            <w:r w:rsidRPr="0027503F">
              <w:rPr>
                <w:rFonts w:eastAsia="Times New Roman"/>
                <w:kern w:val="2"/>
                <w:sz w:val="20"/>
                <w:szCs w:val="20"/>
                <w:lang w:val="ru-RU" w:eastAsia="en-US"/>
                <w14:ligatures w14:val="standardContextual"/>
              </w:rPr>
              <w:t>Чеки, счета-фактуры и другие первичные документы.</w:t>
            </w:r>
          </w:p>
          <w:p w14:paraId="6232BD3A" w14:textId="77777777" w:rsidR="0027503F" w:rsidRPr="0027503F" w:rsidRDefault="0027503F" w:rsidP="0027503F">
            <w:pPr>
              <w:numPr>
                <w:ilvl w:val="0"/>
                <w:numId w:val="73"/>
              </w:numPr>
              <w:spacing w:line="256" w:lineRule="auto"/>
              <w:textAlignment w:val="baseline"/>
              <w:rPr>
                <w:rFonts w:eastAsia="Times New Roman"/>
                <w:kern w:val="2"/>
                <w:sz w:val="20"/>
                <w:szCs w:val="20"/>
                <w:lang w:val="ru-RU" w:eastAsia="en-US"/>
                <w14:ligatures w14:val="standardContextual"/>
              </w:rPr>
            </w:pPr>
            <w:r w:rsidRPr="0027503F">
              <w:rPr>
                <w:rFonts w:eastAsia="Times New Roman"/>
                <w:kern w:val="2"/>
                <w:sz w:val="20"/>
                <w:szCs w:val="20"/>
                <w:lang w:val="ru-RU" w:eastAsia="en-US"/>
                <w14:ligatures w14:val="standardContextual"/>
              </w:rPr>
              <w:t>Прибыль, убыток и точка безубыточности.</w:t>
            </w:r>
          </w:p>
          <w:p w14:paraId="3CC82B38" w14:textId="4F924511" w:rsidR="00817319" w:rsidRPr="00FE186F" w:rsidRDefault="0027503F" w:rsidP="0027503F">
            <w:pPr>
              <w:numPr>
                <w:ilvl w:val="0"/>
                <w:numId w:val="73"/>
              </w:numPr>
              <w:spacing w:line="256" w:lineRule="auto"/>
              <w:textAlignment w:val="baseline"/>
              <w:rPr>
                <w:rFonts w:eastAsia="Times New Roman"/>
                <w:kern w:val="2"/>
                <w:sz w:val="20"/>
                <w:szCs w:val="20"/>
                <w:lang w:val="ru-RU" w:eastAsia="en-US"/>
                <w14:ligatures w14:val="standardContextual"/>
              </w:rPr>
            </w:pPr>
            <w:r w:rsidRPr="0027503F">
              <w:rPr>
                <w:rFonts w:eastAsia="Times New Roman"/>
                <w:kern w:val="2"/>
                <w:sz w:val="20"/>
                <w:szCs w:val="20"/>
                <w:lang w:val="ru-RU" w:eastAsia="en-US"/>
                <w14:ligatures w14:val="standardContextual"/>
              </w:rPr>
              <w:t>Простой месячный бюджет: как составить и отслеживать исполнение.</w:t>
            </w:r>
          </w:p>
        </w:tc>
        <w:tc>
          <w:tcPr>
            <w:tcW w:w="993" w:type="dxa"/>
            <w:tcBorders>
              <w:top w:val="single" w:sz="6" w:space="0" w:color="auto"/>
              <w:left w:val="single" w:sz="6" w:space="0" w:color="auto"/>
              <w:bottom w:val="single" w:sz="6" w:space="0" w:color="auto"/>
              <w:right w:val="single" w:sz="6" w:space="0" w:color="auto"/>
            </w:tcBorders>
            <w:hideMark/>
          </w:tcPr>
          <w:p w14:paraId="662ED5C3"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c>
          <w:tcPr>
            <w:tcW w:w="992" w:type="dxa"/>
            <w:tcBorders>
              <w:top w:val="single" w:sz="6" w:space="0" w:color="auto"/>
              <w:left w:val="single" w:sz="6" w:space="0" w:color="auto"/>
              <w:bottom w:val="single" w:sz="6" w:space="0" w:color="auto"/>
              <w:right w:val="single" w:sz="6" w:space="0" w:color="auto"/>
            </w:tcBorders>
            <w:hideMark/>
          </w:tcPr>
          <w:p w14:paraId="2DCB928D" w14:textId="77777777" w:rsidR="00817319" w:rsidRPr="00FE186F" w:rsidRDefault="00817319" w:rsidP="475463E4">
            <w:pPr>
              <w:spacing w:line="256" w:lineRule="auto"/>
              <w:jc w:val="both"/>
              <w:textAlignment w:val="baseline"/>
              <w:rPr>
                <w:rFonts w:eastAsia="Times New Roman"/>
                <w:kern w:val="2"/>
                <w:lang w:val="ru-RU" w:eastAsia="en-US"/>
                <w14:ligatures w14:val="standardContextual"/>
              </w:rPr>
            </w:pPr>
            <w:r w:rsidRPr="00FE186F">
              <w:rPr>
                <w:rFonts w:eastAsia="Times New Roman"/>
                <w:kern w:val="2"/>
                <w:sz w:val="20"/>
                <w:szCs w:val="20"/>
                <w:lang w:val="ru-RU" w:eastAsia="en-US"/>
                <w14:ligatures w14:val="standardContextual"/>
              </w:rPr>
              <w:t> </w:t>
            </w:r>
          </w:p>
        </w:tc>
      </w:tr>
      <w:tr w:rsidR="00817319" w:rsidRPr="00FE186F" w14:paraId="39FADC88" w14:textId="77777777" w:rsidTr="00F47945">
        <w:trPr>
          <w:trHeight w:val="300"/>
        </w:trPr>
        <w:tc>
          <w:tcPr>
            <w:tcW w:w="0" w:type="auto"/>
            <w:vMerge/>
            <w:vAlign w:val="center"/>
            <w:hideMark/>
          </w:tcPr>
          <w:p w14:paraId="2D1E4172" w14:textId="77777777" w:rsidR="00817319" w:rsidRPr="00FE186F" w:rsidRDefault="00817319" w:rsidP="00615B58">
            <w:pPr>
              <w:spacing w:line="256" w:lineRule="auto"/>
              <w:jc w:val="center"/>
              <w:rPr>
                <w:rFonts w:eastAsia="Times New Roman"/>
                <w:kern w:val="2"/>
                <w:lang w:val="ru-RU" w:eastAsia="en-US"/>
                <w14:ligatures w14:val="standardContextual"/>
              </w:rPr>
            </w:pPr>
          </w:p>
        </w:tc>
        <w:tc>
          <w:tcPr>
            <w:tcW w:w="7066" w:type="dxa"/>
            <w:tcBorders>
              <w:top w:val="single" w:sz="6" w:space="0" w:color="auto"/>
              <w:left w:val="single" w:sz="6" w:space="0" w:color="auto"/>
              <w:bottom w:val="single" w:sz="6" w:space="0" w:color="auto"/>
              <w:right w:val="single" w:sz="6" w:space="0" w:color="auto"/>
            </w:tcBorders>
            <w:hideMark/>
          </w:tcPr>
          <w:p w14:paraId="7CC1819C" w14:textId="38A44300" w:rsidR="00817319" w:rsidRPr="00FE186F" w:rsidRDefault="005952A3" w:rsidP="475463E4">
            <w:pPr>
              <w:spacing w:line="256" w:lineRule="auto"/>
              <w:textAlignment w:val="baseline"/>
              <w:rPr>
                <w:rFonts w:eastAsia="Times New Roman"/>
                <w:kern w:val="2"/>
                <w:lang w:val="ru-RU" w:eastAsia="en-US"/>
                <w14:ligatures w14:val="standardContextual"/>
              </w:rPr>
            </w:pPr>
            <w:r w:rsidRPr="005952A3">
              <w:rPr>
                <w:rFonts w:eastAsia="Times New Roman"/>
                <w:kern w:val="2"/>
                <w:sz w:val="20"/>
                <w:szCs w:val="20"/>
                <w:lang w:val="ru-RU" w:eastAsia="en-US"/>
                <w14:ligatures w14:val="standardContextual"/>
              </w:rPr>
              <w:t>Практическая бухгалтерия для роста бизнеса</w:t>
            </w:r>
            <w:r w:rsidR="00817319" w:rsidRPr="00FE186F">
              <w:rPr>
                <w:rFonts w:eastAsia="Times New Roman"/>
                <w:kern w:val="2"/>
                <w:sz w:val="20"/>
                <w:szCs w:val="20"/>
                <w:lang w:val="ru-RU" w:eastAsia="en-US"/>
                <w14:ligatures w14:val="standardContextual"/>
              </w:rPr>
              <w:t xml:space="preserve"> (≥ 5</w:t>
            </w:r>
            <w:r>
              <w:rPr>
                <w:rFonts w:eastAsia="Times New Roman"/>
                <w:kern w:val="2"/>
                <w:sz w:val="20"/>
                <w:szCs w:val="20"/>
                <w:lang w:val="ru-RU" w:eastAsia="en-US"/>
                <w14:ligatures w14:val="standardContextual"/>
              </w:rPr>
              <w:t xml:space="preserve"> подтем</w:t>
            </w:r>
            <w:r w:rsidR="00817319" w:rsidRPr="00FE186F">
              <w:rPr>
                <w:rFonts w:eastAsia="Times New Roman"/>
                <w:kern w:val="2"/>
                <w:sz w:val="20"/>
                <w:szCs w:val="20"/>
                <w:lang w:val="ru-RU" w:eastAsia="en-US"/>
                <w14:ligatures w14:val="standardContextual"/>
              </w:rPr>
              <w:t xml:space="preserve">) </w:t>
            </w:r>
            <w:r>
              <w:rPr>
                <w:rFonts w:eastAsia="Times New Roman"/>
                <w:kern w:val="2"/>
                <w:sz w:val="20"/>
                <w:szCs w:val="20"/>
                <w:lang w:val="ru-RU" w:eastAsia="en-US"/>
                <w14:ligatures w14:val="standardContextual"/>
              </w:rPr>
              <w:br/>
              <w:t>ПРОДВИНУТЫЙ</w:t>
            </w:r>
            <w:r w:rsidRPr="00FE186F">
              <w:rPr>
                <w:rFonts w:eastAsia="Times New Roman"/>
                <w:kern w:val="2"/>
                <w:sz w:val="20"/>
                <w:szCs w:val="20"/>
                <w:lang w:val="ru-RU" w:eastAsia="en-US"/>
                <w14:ligatures w14:val="standardContextual"/>
              </w:rPr>
              <w:t xml:space="preserve"> </w:t>
            </w:r>
            <w:r w:rsidR="00C318CE">
              <w:rPr>
                <w:rFonts w:eastAsia="Times New Roman"/>
                <w:kern w:val="2"/>
                <w:sz w:val="20"/>
                <w:szCs w:val="20"/>
                <w:lang w:val="ru-RU" w:eastAsia="en-US"/>
                <w14:ligatures w14:val="standardContextual"/>
              </w:rPr>
              <w:t>(необходимы базовые знания)</w:t>
            </w:r>
          </w:p>
          <w:p w14:paraId="418F8570" w14:textId="77777777" w:rsidR="00C318CE" w:rsidRPr="00C318CE" w:rsidRDefault="00C318CE" w:rsidP="00C318CE">
            <w:pPr>
              <w:numPr>
                <w:ilvl w:val="0"/>
                <w:numId w:val="78"/>
              </w:numPr>
              <w:spacing w:line="256" w:lineRule="auto"/>
              <w:textAlignment w:val="baseline"/>
              <w:rPr>
                <w:rFonts w:eastAsia="Times New Roman"/>
                <w:kern w:val="2"/>
                <w:sz w:val="20"/>
                <w:szCs w:val="20"/>
                <w:lang w:val="ru-RU" w:eastAsia="en-US"/>
                <w14:ligatures w14:val="standardContextual"/>
              </w:rPr>
            </w:pPr>
            <w:r w:rsidRPr="00C318CE">
              <w:rPr>
                <w:rFonts w:eastAsia="Times New Roman"/>
                <w:kern w:val="2"/>
                <w:sz w:val="20"/>
                <w:szCs w:val="20"/>
                <w:lang w:val="ru-RU" w:eastAsia="en-US"/>
                <w14:ligatures w14:val="standardContextual"/>
              </w:rPr>
              <w:t>Как выбрать и настроить учетную систему: Excel, приложения или бухгалтерское ПО.</w:t>
            </w:r>
          </w:p>
          <w:p w14:paraId="39FEEFA2" w14:textId="77777777" w:rsidR="00C318CE" w:rsidRPr="00C318CE" w:rsidRDefault="00C318CE" w:rsidP="00C318CE">
            <w:pPr>
              <w:numPr>
                <w:ilvl w:val="0"/>
                <w:numId w:val="78"/>
              </w:numPr>
              <w:spacing w:line="256" w:lineRule="auto"/>
              <w:textAlignment w:val="baseline"/>
              <w:rPr>
                <w:rFonts w:eastAsia="Times New Roman"/>
                <w:kern w:val="2"/>
                <w:sz w:val="20"/>
                <w:szCs w:val="20"/>
                <w:lang w:val="ru-RU" w:eastAsia="en-US"/>
                <w14:ligatures w14:val="standardContextual"/>
              </w:rPr>
            </w:pPr>
            <w:r w:rsidRPr="00C318CE">
              <w:rPr>
                <w:rFonts w:eastAsia="Times New Roman"/>
                <w:kern w:val="2"/>
                <w:sz w:val="20"/>
                <w:szCs w:val="20"/>
                <w:lang w:val="ru-RU" w:eastAsia="en-US"/>
                <w14:ligatures w14:val="standardContextual"/>
              </w:rPr>
              <w:t>Учет долгов, займов и активов.</w:t>
            </w:r>
          </w:p>
          <w:p w14:paraId="043BDA72" w14:textId="77777777" w:rsidR="00C318CE" w:rsidRPr="00C318CE" w:rsidRDefault="00C318CE" w:rsidP="00C318CE">
            <w:pPr>
              <w:numPr>
                <w:ilvl w:val="0"/>
                <w:numId w:val="78"/>
              </w:numPr>
              <w:spacing w:line="256" w:lineRule="auto"/>
              <w:textAlignment w:val="baseline"/>
              <w:rPr>
                <w:rFonts w:eastAsia="Times New Roman"/>
                <w:kern w:val="2"/>
                <w:sz w:val="20"/>
                <w:szCs w:val="20"/>
                <w:lang w:val="ru-RU" w:eastAsia="en-US"/>
                <w14:ligatures w14:val="standardContextual"/>
              </w:rPr>
            </w:pPr>
            <w:r w:rsidRPr="00C318CE">
              <w:rPr>
                <w:rFonts w:eastAsia="Times New Roman"/>
                <w:kern w:val="2"/>
                <w:sz w:val="20"/>
                <w:szCs w:val="20"/>
                <w:lang w:val="ru-RU" w:eastAsia="en-US"/>
                <w14:ligatures w14:val="standardContextual"/>
              </w:rPr>
              <w:t>Как читать и использовать финансовую отчетность.</w:t>
            </w:r>
          </w:p>
          <w:p w14:paraId="0737EA8F" w14:textId="77777777" w:rsidR="00C318CE" w:rsidRPr="00C318CE" w:rsidRDefault="00C318CE" w:rsidP="00C318CE">
            <w:pPr>
              <w:numPr>
                <w:ilvl w:val="0"/>
                <w:numId w:val="78"/>
              </w:numPr>
              <w:spacing w:line="256" w:lineRule="auto"/>
              <w:textAlignment w:val="baseline"/>
              <w:rPr>
                <w:rFonts w:eastAsia="Times New Roman"/>
                <w:kern w:val="2"/>
                <w:sz w:val="20"/>
                <w:szCs w:val="20"/>
                <w:lang w:val="ru-RU" w:eastAsia="en-US"/>
                <w14:ligatures w14:val="standardContextual"/>
              </w:rPr>
            </w:pPr>
            <w:r w:rsidRPr="00C318CE">
              <w:rPr>
                <w:rFonts w:eastAsia="Times New Roman"/>
                <w:kern w:val="2"/>
                <w:sz w:val="20"/>
                <w:szCs w:val="20"/>
                <w:lang w:val="ru-RU" w:eastAsia="en-US"/>
                <w14:ligatures w14:val="standardContextual"/>
              </w:rPr>
              <w:t>Основы налогообложения: что и как нужно декларировать.</w:t>
            </w:r>
          </w:p>
          <w:p w14:paraId="2C052C35" w14:textId="072E2AB2" w:rsidR="00817319" w:rsidRPr="00FE186F" w:rsidRDefault="00C318CE" w:rsidP="00C318CE">
            <w:pPr>
              <w:numPr>
                <w:ilvl w:val="0"/>
                <w:numId w:val="78"/>
              </w:numPr>
              <w:spacing w:line="256" w:lineRule="auto"/>
              <w:textAlignment w:val="baseline"/>
              <w:rPr>
                <w:rFonts w:eastAsia="Times New Roman"/>
                <w:kern w:val="2"/>
                <w:sz w:val="20"/>
                <w:szCs w:val="20"/>
                <w:lang w:val="ru-RU" w:eastAsia="en-US"/>
                <w14:ligatures w14:val="standardContextual"/>
              </w:rPr>
            </w:pPr>
            <w:r w:rsidRPr="00C318CE">
              <w:rPr>
                <w:rFonts w:eastAsia="Times New Roman"/>
                <w:kern w:val="2"/>
                <w:sz w:val="20"/>
                <w:szCs w:val="20"/>
                <w:lang w:val="ru-RU" w:eastAsia="en-US"/>
                <w14:ligatures w14:val="standardContextual"/>
              </w:rPr>
              <w:t>Учет расходов на персонал: зарплаты, премии и социальные взносы.</w:t>
            </w:r>
            <w:r w:rsidR="00817319" w:rsidRPr="00FE186F">
              <w:rPr>
                <w:rFonts w:eastAsia="Times New Roman"/>
                <w:kern w:val="2"/>
                <w:sz w:val="20"/>
                <w:szCs w:val="20"/>
                <w:lang w:val="ru-RU" w:eastAsia="en-US"/>
                <w14:ligatures w14:val="standardContextual"/>
              </w:rPr>
              <w:t> </w:t>
            </w:r>
          </w:p>
        </w:tc>
        <w:tc>
          <w:tcPr>
            <w:tcW w:w="993" w:type="dxa"/>
            <w:tcBorders>
              <w:top w:val="single" w:sz="6" w:space="0" w:color="auto"/>
              <w:left w:val="single" w:sz="6" w:space="0" w:color="auto"/>
              <w:bottom w:val="single" w:sz="6" w:space="0" w:color="auto"/>
              <w:right w:val="single" w:sz="6" w:space="0" w:color="auto"/>
            </w:tcBorders>
            <w:hideMark/>
          </w:tcPr>
          <w:p w14:paraId="5D7DC897"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c>
          <w:tcPr>
            <w:tcW w:w="992" w:type="dxa"/>
            <w:tcBorders>
              <w:top w:val="single" w:sz="6" w:space="0" w:color="auto"/>
              <w:left w:val="single" w:sz="6" w:space="0" w:color="auto"/>
              <w:bottom w:val="single" w:sz="6" w:space="0" w:color="auto"/>
              <w:right w:val="single" w:sz="6" w:space="0" w:color="auto"/>
            </w:tcBorders>
            <w:hideMark/>
          </w:tcPr>
          <w:p w14:paraId="3D8532CE"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eastAsia="Times New Roman"/>
                <w:kern w:val="2"/>
                <w:sz w:val="20"/>
                <w:szCs w:val="20"/>
                <w:lang w:val="ru-RU" w:eastAsia="en-US"/>
                <w14:ligatures w14:val="standardContextual"/>
              </w:rPr>
              <w:t> </w:t>
            </w:r>
          </w:p>
        </w:tc>
      </w:tr>
      <w:tr w:rsidR="00817319" w:rsidRPr="00FE186F" w14:paraId="7CF9F849" w14:textId="77777777" w:rsidTr="00F47945">
        <w:trPr>
          <w:trHeight w:val="300"/>
        </w:trPr>
        <w:tc>
          <w:tcPr>
            <w:tcW w:w="312" w:type="dxa"/>
            <w:tcBorders>
              <w:top w:val="single" w:sz="6" w:space="0" w:color="auto"/>
              <w:left w:val="single" w:sz="6" w:space="0" w:color="auto"/>
              <w:bottom w:val="single" w:sz="6" w:space="0" w:color="auto"/>
              <w:right w:val="single" w:sz="6" w:space="0" w:color="auto"/>
            </w:tcBorders>
            <w:vAlign w:val="center"/>
            <w:hideMark/>
          </w:tcPr>
          <w:p w14:paraId="67EB231F" w14:textId="11A5BA34" w:rsidR="00817319" w:rsidRPr="00FE186F" w:rsidRDefault="00817319" w:rsidP="00F47945">
            <w:pPr>
              <w:spacing w:line="256" w:lineRule="auto"/>
              <w:jc w:val="center"/>
              <w:textAlignment w:val="baseline"/>
              <w:rPr>
                <w:rFonts w:eastAsia="Times New Roman"/>
                <w:kern w:val="2"/>
                <w:lang w:val="ru-RU" w:eastAsia="en-US"/>
                <w14:ligatures w14:val="standardContextual"/>
              </w:rPr>
            </w:pPr>
            <w:r w:rsidRPr="00FE186F">
              <w:rPr>
                <w:rFonts w:eastAsia="Times New Roman"/>
                <w:kern w:val="2"/>
                <w:sz w:val="20"/>
                <w:szCs w:val="20"/>
                <w:lang w:val="ru-RU" w:eastAsia="en-US"/>
                <w14:ligatures w14:val="standardContextual"/>
              </w:rPr>
              <w:t>5</w:t>
            </w:r>
          </w:p>
        </w:tc>
        <w:tc>
          <w:tcPr>
            <w:tcW w:w="7066" w:type="dxa"/>
            <w:tcBorders>
              <w:top w:val="single" w:sz="6" w:space="0" w:color="auto"/>
              <w:left w:val="single" w:sz="6" w:space="0" w:color="auto"/>
              <w:bottom w:val="single" w:sz="6" w:space="0" w:color="auto"/>
              <w:right w:val="single" w:sz="6" w:space="0" w:color="auto"/>
            </w:tcBorders>
            <w:hideMark/>
          </w:tcPr>
          <w:p w14:paraId="42AF54AC" w14:textId="16226385" w:rsidR="00817319" w:rsidRPr="00FE186F" w:rsidRDefault="005952A3" w:rsidP="475463E4">
            <w:pPr>
              <w:spacing w:line="256" w:lineRule="auto"/>
              <w:textAlignment w:val="baseline"/>
              <w:rPr>
                <w:rFonts w:eastAsia="Times New Roman"/>
                <w:kern w:val="2"/>
                <w:lang w:val="ru-RU" w:eastAsia="en-US"/>
                <w14:ligatures w14:val="standardContextual"/>
              </w:rPr>
            </w:pPr>
            <w:r w:rsidRPr="005952A3">
              <w:rPr>
                <w:rFonts w:eastAsia="Times New Roman"/>
                <w:kern w:val="2"/>
                <w:sz w:val="20"/>
                <w:szCs w:val="20"/>
                <w:lang w:val="ru-RU" w:eastAsia="en-US"/>
                <w14:ligatures w14:val="standardContextual"/>
              </w:rPr>
              <w:t>Основы права, которые должен знать каждый предприниматель</w:t>
            </w:r>
            <w:r w:rsidR="00817319" w:rsidRPr="00FE186F">
              <w:rPr>
                <w:rFonts w:eastAsia="Times New Roman"/>
                <w:kern w:val="2"/>
                <w:sz w:val="20"/>
                <w:szCs w:val="20"/>
                <w:lang w:val="ru-RU" w:eastAsia="en-US"/>
                <w14:ligatures w14:val="standardContextual"/>
              </w:rPr>
              <w:t xml:space="preserve"> (≥</w:t>
            </w:r>
            <w:r>
              <w:rPr>
                <w:rFonts w:eastAsia="Times New Roman"/>
                <w:kern w:val="2"/>
                <w:sz w:val="20"/>
                <w:szCs w:val="20"/>
                <w:lang w:val="ru-RU" w:eastAsia="en-US"/>
                <w14:ligatures w14:val="standardContextual"/>
              </w:rPr>
              <w:t xml:space="preserve"> 5 подтем</w:t>
            </w:r>
            <w:r w:rsidR="00817319" w:rsidRPr="00FE186F">
              <w:rPr>
                <w:rFonts w:eastAsia="Times New Roman"/>
                <w:kern w:val="2"/>
                <w:sz w:val="20"/>
                <w:szCs w:val="20"/>
                <w:lang w:val="ru-RU" w:eastAsia="en-US"/>
                <w14:ligatures w14:val="standardContextual"/>
              </w:rPr>
              <w:t>): </w:t>
            </w:r>
          </w:p>
          <w:p w14:paraId="5750CFD6" w14:textId="18BE7C82" w:rsidR="005952A3" w:rsidRPr="005952A3" w:rsidRDefault="005952A3" w:rsidP="005952A3">
            <w:pPr>
              <w:numPr>
                <w:ilvl w:val="0"/>
                <w:numId w:val="83"/>
              </w:numPr>
              <w:spacing w:line="256" w:lineRule="auto"/>
              <w:textAlignment w:val="baseline"/>
              <w:rPr>
                <w:rFonts w:eastAsia="Times New Roman"/>
                <w:kern w:val="2"/>
                <w:sz w:val="20"/>
                <w:szCs w:val="20"/>
                <w:lang w:val="ru-RU" w:eastAsia="en-US"/>
                <w14:ligatures w14:val="standardContextual"/>
              </w:rPr>
            </w:pPr>
            <w:r w:rsidRPr="005952A3">
              <w:rPr>
                <w:rFonts w:eastAsia="Times New Roman"/>
                <w:kern w:val="2"/>
                <w:sz w:val="20"/>
                <w:szCs w:val="20"/>
                <w:lang w:val="ru-RU" w:eastAsia="en-US"/>
                <w14:ligatures w14:val="standardContextual"/>
              </w:rPr>
              <w:t xml:space="preserve">Организационно-правовые формы бизнеса: индивидуальный предприниматель, </w:t>
            </w:r>
            <w:proofErr w:type="spellStart"/>
            <w:r w:rsidRPr="005952A3">
              <w:rPr>
                <w:rFonts w:eastAsia="Times New Roman"/>
                <w:kern w:val="2"/>
                <w:sz w:val="20"/>
                <w:szCs w:val="20"/>
                <w:lang w:val="ru-RU" w:eastAsia="en-US"/>
                <w14:ligatures w14:val="standardContextual"/>
              </w:rPr>
              <w:t>О</w:t>
            </w:r>
            <w:r w:rsidR="00535BB5">
              <w:rPr>
                <w:rFonts w:eastAsia="Times New Roman"/>
                <w:kern w:val="2"/>
                <w:sz w:val="20"/>
                <w:szCs w:val="20"/>
                <w:lang w:val="ru-RU" w:eastAsia="en-US"/>
                <w14:ligatures w14:val="standardContextual"/>
              </w:rPr>
              <w:t>сО</w:t>
            </w:r>
            <w:r w:rsidRPr="005952A3">
              <w:rPr>
                <w:rFonts w:eastAsia="Times New Roman"/>
                <w:kern w:val="2"/>
                <w:sz w:val="20"/>
                <w:szCs w:val="20"/>
                <w:lang w:val="ru-RU" w:eastAsia="en-US"/>
                <w14:ligatures w14:val="standardContextual"/>
              </w:rPr>
              <w:t>О</w:t>
            </w:r>
            <w:proofErr w:type="spellEnd"/>
            <w:r w:rsidRPr="005952A3">
              <w:rPr>
                <w:rFonts w:eastAsia="Times New Roman"/>
                <w:kern w:val="2"/>
                <w:sz w:val="20"/>
                <w:szCs w:val="20"/>
                <w:lang w:val="ru-RU" w:eastAsia="en-US"/>
                <w14:ligatures w14:val="standardContextual"/>
              </w:rPr>
              <w:t xml:space="preserve"> и другие</w:t>
            </w:r>
          </w:p>
          <w:p w14:paraId="524231E9" w14:textId="77777777" w:rsidR="005952A3" w:rsidRPr="005952A3" w:rsidRDefault="005952A3" w:rsidP="005952A3">
            <w:pPr>
              <w:numPr>
                <w:ilvl w:val="0"/>
                <w:numId w:val="83"/>
              </w:numPr>
              <w:spacing w:line="256" w:lineRule="auto"/>
              <w:textAlignment w:val="baseline"/>
              <w:rPr>
                <w:rFonts w:eastAsia="Times New Roman"/>
                <w:kern w:val="2"/>
                <w:sz w:val="20"/>
                <w:szCs w:val="20"/>
                <w:lang w:val="ru-RU" w:eastAsia="en-US"/>
                <w14:ligatures w14:val="standardContextual"/>
              </w:rPr>
            </w:pPr>
            <w:r w:rsidRPr="005952A3">
              <w:rPr>
                <w:rFonts w:eastAsia="Times New Roman"/>
                <w:kern w:val="2"/>
                <w:sz w:val="20"/>
                <w:szCs w:val="20"/>
                <w:lang w:val="ru-RU" w:eastAsia="en-US"/>
                <w14:ligatures w14:val="standardContextual"/>
              </w:rPr>
              <w:t>Как зарегистрировать бизнес: пошаговая инструкция.</w:t>
            </w:r>
          </w:p>
          <w:p w14:paraId="5081AA6F" w14:textId="77777777" w:rsidR="005952A3" w:rsidRPr="005952A3" w:rsidRDefault="005952A3" w:rsidP="005952A3">
            <w:pPr>
              <w:numPr>
                <w:ilvl w:val="0"/>
                <w:numId w:val="83"/>
              </w:numPr>
              <w:spacing w:line="256" w:lineRule="auto"/>
              <w:textAlignment w:val="baseline"/>
              <w:rPr>
                <w:rFonts w:eastAsia="Times New Roman"/>
                <w:kern w:val="2"/>
                <w:sz w:val="20"/>
                <w:szCs w:val="20"/>
                <w:lang w:val="ru-RU" w:eastAsia="en-US"/>
                <w14:ligatures w14:val="standardContextual"/>
              </w:rPr>
            </w:pPr>
            <w:r w:rsidRPr="005952A3">
              <w:rPr>
                <w:rFonts w:eastAsia="Times New Roman"/>
                <w:kern w:val="2"/>
                <w:sz w:val="20"/>
                <w:szCs w:val="20"/>
                <w:lang w:val="ru-RU" w:eastAsia="en-US"/>
                <w14:ligatures w14:val="standardContextual"/>
              </w:rPr>
              <w:t>Простые договоры, которые защитят ваш бизнес.</w:t>
            </w:r>
          </w:p>
          <w:p w14:paraId="197448A8" w14:textId="77777777" w:rsidR="005952A3" w:rsidRPr="005952A3" w:rsidRDefault="005952A3" w:rsidP="005952A3">
            <w:pPr>
              <w:numPr>
                <w:ilvl w:val="0"/>
                <w:numId w:val="83"/>
              </w:numPr>
              <w:spacing w:line="256" w:lineRule="auto"/>
              <w:textAlignment w:val="baseline"/>
              <w:rPr>
                <w:rFonts w:eastAsia="Times New Roman"/>
                <w:kern w:val="2"/>
                <w:sz w:val="20"/>
                <w:szCs w:val="20"/>
                <w:lang w:val="ru-RU" w:eastAsia="en-US"/>
                <w14:ligatures w14:val="standardContextual"/>
              </w:rPr>
            </w:pPr>
            <w:r w:rsidRPr="005952A3">
              <w:rPr>
                <w:rFonts w:eastAsia="Times New Roman"/>
                <w:kern w:val="2"/>
                <w:sz w:val="20"/>
                <w:szCs w:val="20"/>
                <w:lang w:val="ru-RU" w:eastAsia="en-US"/>
                <w14:ligatures w14:val="standardContextual"/>
              </w:rPr>
              <w:t>Налоги и отчетность: обязанности предпринимателя.</w:t>
            </w:r>
          </w:p>
          <w:p w14:paraId="07F2C4E8" w14:textId="1D1410D4" w:rsidR="00817319" w:rsidRPr="00FE186F" w:rsidRDefault="005952A3" w:rsidP="005952A3">
            <w:pPr>
              <w:numPr>
                <w:ilvl w:val="0"/>
                <w:numId w:val="83"/>
              </w:numPr>
              <w:spacing w:line="256" w:lineRule="auto"/>
              <w:textAlignment w:val="baseline"/>
              <w:rPr>
                <w:rFonts w:eastAsia="Times New Roman"/>
                <w:kern w:val="2"/>
                <w:sz w:val="20"/>
                <w:szCs w:val="20"/>
                <w:lang w:val="ru-RU" w:eastAsia="en-US"/>
                <w14:ligatures w14:val="standardContextual"/>
              </w:rPr>
            </w:pPr>
            <w:r w:rsidRPr="005952A3">
              <w:rPr>
                <w:rFonts w:eastAsia="Times New Roman"/>
                <w:kern w:val="2"/>
                <w:sz w:val="20"/>
                <w:szCs w:val="20"/>
                <w:lang w:val="ru-RU" w:eastAsia="en-US"/>
                <w14:ligatures w14:val="standardContextual"/>
              </w:rPr>
              <w:t>Лицензии и разрешения: когда нужны и как получить.</w:t>
            </w:r>
            <w:r w:rsidR="00817319" w:rsidRPr="00FE186F">
              <w:rPr>
                <w:rFonts w:eastAsia="Times New Roman"/>
                <w:kern w:val="2"/>
                <w:sz w:val="20"/>
                <w:szCs w:val="20"/>
                <w:lang w:val="ru-RU" w:eastAsia="en-US"/>
                <w14:ligatures w14:val="standardContextual"/>
              </w:rPr>
              <w:t> </w:t>
            </w:r>
          </w:p>
        </w:tc>
        <w:tc>
          <w:tcPr>
            <w:tcW w:w="993" w:type="dxa"/>
            <w:tcBorders>
              <w:top w:val="single" w:sz="6" w:space="0" w:color="auto"/>
              <w:left w:val="single" w:sz="6" w:space="0" w:color="auto"/>
              <w:bottom w:val="single" w:sz="6" w:space="0" w:color="auto"/>
              <w:right w:val="single" w:sz="6" w:space="0" w:color="auto"/>
            </w:tcBorders>
            <w:hideMark/>
          </w:tcPr>
          <w:p w14:paraId="0778AFCF"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c>
          <w:tcPr>
            <w:tcW w:w="992" w:type="dxa"/>
            <w:tcBorders>
              <w:top w:val="single" w:sz="6" w:space="0" w:color="auto"/>
              <w:left w:val="single" w:sz="6" w:space="0" w:color="auto"/>
              <w:bottom w:val="single" w:sz="6" w:space="0" w:color="auto"/>
              <w:right w:val="single" w:sz="6" w:space="0" w:color="auto"/>
            </w:tcBorders>
            <w:hideMark/>
          </w:tcPr>
          <w:p w14:paraId="3BFD3C2A"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r>
      <w:tr w:rsidR="00817319" w:rsidRPr="00FE186F" w14:paraId="4D5AA8F8" w14:textId="77777777" w:rsidTr="00F47945">
        <w:trPr>
          <w:trHeight w:val="300"/>
        </w:trPr>
        <w:tc>
          <w:tcPr>
            <w:tcW w:w="312" w:type="dxa"/>
            <w:tcBorders>
              <w:top w:val="single" w:sz="6" w:space="0" w:color="auto"/>
              <w:left w:val="single" w:sz="6" w:space="0" w:color="auto"/>
              <w:bottom w:val="single" w:sz="6" w:space="0" w:color="auto"/>
              <w:right w:val="single" w:sz="6" w:space="0" w:color="auto"/>
            </w:tcBorders>
            <w:vAlign w:val="center"/>
            <w:hideMark/>
          </w:tcPr>
          <w:p w14:paraId="1CB71157" w14:textId="1DE51F21" w:rsidR="00817319" w:rsidRPr="00FE186F" w:rsidRDefault="00817319" w:rsidP="00F47945">
            <w:pPr>
              <w:spacing w:line="256" w:lineRule="auto"/>
              <w:jc w:val="center"/>
              <w:textAlignment w:val="baseline"/>
              <w:rPr>
                <w:rFonts w:eastAsia="Times New Roman"/>
                <w:kern w:val="2"/>
                <w:lang w:val="ru-RU" w:eastAsia="en-US"/>
                <w14:ligatures w14:val="standardContextual"/>
              </w:rPr>
            </w:pPr>
            <w:r w:rsidRPr="00FE186F">
              <w:rPr>
                <w:rFonts w:eastAsia="Times New Roman"/>
                <w:kern w:val="2"/>
                <w:sz w:val="20"/>
                <w:szCs w:val="20"/>
                <w:lang w:val="ru-RU" w:eastAsia="en-US"/>
                <w14:ligatures w14:val="standardContextual"/>
              </w:rPr>
              <w:t>6</w:t>
            </w:r>
          </w:p>
        </w:tc>
        <w:tc>
          <w:tcPr>
            <w:tcW w:w="7066" w:type="dxa"/>
            <w:tcBorders>
              <w:top w:val="single" w:sz="6" w:space="0" w:color="auto"/>
              <w:left w:val="single" w:sz="6" w:space="0" w:color="auto"/>
              <w:bottom w:val="single" w:sz="6" w:space="0" w:color="auto"/>
              <w:right w:val="single" w:sz="6" w:space="0" w:color="auto"/>
            </w:tcBorders>
            <w:hideMark/>
          </w:tcPr>
          <w:p w14:paraId="36210428" w14:textId="72F5008A" w:rsidR="00817319" w:rsidRPr="00FE186F" w:rsidRDefault="005952A3" w:rsidP="475463E4">
            <w:pPr>
              <w:spacing w:line="256" w:lineRule="auto"/>
              <w:textAlignment w:val="baseline"/>
              <w:rPr>
                <w:rFonts w:eastAsia="Times New Roman"/>
                <w:kern w:val="2"/>
                <w:lang w:val="ru-RU" w:eastAsia="en-US"/>
                <w14:ligatures w14:val="standardContextual"/>
              </w:rPr>
            </w:pPr>
            <w:r w:rsidRPr="005952A3">
              <w:rPr>
                <w:rFonts w:eastAsia="Times New Roman"/>
                <w:kern w:val="2"/>
                <w:sz w:val="20"/>
                <w:szCs w:val="20"/>
                <w:lang w:val="ru-RU" w:eastAsia="en-US"/>
                <w14:ligatures w14:val="standardContextual"/>
              </w:rPr>
              <w:t>Цифровые инструменты для упрощения и роста вашего бизнеса</w:t>
            </w:r>
            <w:r w:rsidR="00817319" w:rsidRPr="00FE186F">
              <w:rPr>
                <w:rFonts w:eastAsia="Times New Roman"/>
                <w:kern w:val="2"/>
                <w:sz w:val="20"/>
                <w:szCs w:val="20"/>
                <w:lang w:val="ru-RU" w:eastAsia="en-US"/>
                <w14:ligatures w14:val="standardContextual"/>
              </w:rPr>
              <w:t xml:space="preserve"> (≥ 10 </w:t>
            </w:r>
            <w:r>
              <w:rPr>
                <w:rFonts w:eastAsia="Times New Roman"/>
                <w:kern w:val="2"/>
                <w:sz w:val="20"/>
                <w:szCs w:val="20"/>
                <w:lang w:val="ru-RU" w:eastAsia="en-US"/>
                <w14:ligatures w14:val="standardContextual"/>
              </w:rPr>
              <w:t>подтем</w:t>
            </w:r>
            <w:r w:rsidR="00FF291D">
              <w:rPr>
                <w:rFonts w:eastAsia="Times New Roman"/>
                <w:kern w:val="2"/>
                <w:sz w:val="20"/>
                <w:szCs w:val="20"/>
                <w:lang w:val="ru-RU" w:eastAsia="en-US"/>
                <w14:ligatures w14:val="standardContextual"/>
              </w:rPr>
              <w:t>)</w:t>
            </w:r>
          </w:p>
          <w:p w14:paraId="66E44BFB" w14:textId="77777777" w:rsidR="005952A3" w:rsidRPr="005952A3" w:rsidRDefault="005952A3" w:rsidP="005952A3">
            <w:pPr>
              <w:numPr>
                <w:ilvl w:val="0"/>
                <w:numId w:val="88"/>
              </w:numPr>
              <w:spacing w:line="256" w:lineRule="auto"/>
              <w:textAlignment w:val="baseline"/>
              <w:rPr>
                <w:rFonts w:eastAsia="Times New Roman"/>
                <w:kern w:val="2"/>
                <w:sz w:val="20"/>
                <w:szCs w:val="20"/>
                <w:lang w:val="ru-RU" w:eastAsia="en-US"/>
                <w14:ligatures w14:val="standardContextual"/>
              </w:rPr>
            </w:pPr>
            <w:r w:rsidRPr="005952A3">
              <w:rPr>
                <w:rFonts w:eastAsia="Times New Roman"/>
                <w:kern w:val="2"/>
                <w:sz w:val="20"/>
                <w:szCs w:val="20"/>
                <w:lang w:val="ru-RU" w:eastAsia="en-US"/>
                <w14:ligatures w14:val="standardContextual"/>
              </w:rPr>
              <w:t xml:space="preserve">Планирование задач и продуктивность: </w:t>
            </w:r>
            <w:proofErr w:type="spellStart"/>
            <w:r w:rsidRPr="005952A3">
              <w:rPr>
                <w:rFonts w:eastAsia="Times New Roman"/>
                <w:kern w:val="2"/>
                <w:sz w:val="20"/>
                <w:szCs w:val="20"/>
                <w:lang w:val="ru-RU" w:eastAsia="en-US"/>
                <w14:ligatures w14:val="standardContextual"/>
              </w:rPr>
              <w:t>Trello</w:t>
            </w:r>
            <w:proofErr w:type="spellEnd"/>
            <w:r w:rsidRPr="005952A3">
              <w:rPr>
                <w:rFonts w:eastAsia="Times New Roman"/>
                <w:kern w:val="2"/>
                <w:sz w:val="20"/>
                <w:szCs w:val="20"/>
                <w:lang w:val="ru-RU" w:eastAsia="en-US"/>
                <w14:ligatures w14:val="standardContextual"/>
              </w:rPr>
              <w:t xml:space="preserve">, </w:t>
            </w:r>
            <w:proofErr w:type="spellStart"/>
            <w:r w:rsidRPr="005952A3">
              <w:rPr>
                <w:rFonts w:eastAsia="Times New Roman"/>
                <w:kern w:val="2"/>
                <w:sz w:val="20"/>
                <w:szCs w:val="20"/>
                <w:lang w:val="ru-RU" w:eastAsia="en-US"/>
                <w14:ligatures w14:val="standardContextual"/>
              </w:rPr>
              <w:t>Notion</w:t>
            </w:r>
            <w:proofErr w:type="spellEnd"/>
            <w:r w:rsidRPr="005952A3">
              <w:rPr>
                <w:rFonts w:eastAsia="Times New Roman"/>
                <w:kern w:val="2"/>
                <w:sz w:val="20"/>
                <w:szCs w:val="20"/>
                <w:lang w:val="ru-RU" w:eastAsia="en-US"/>
                <w14:ligatures w14:val="standardContextual"/>
              </w:rPr>
              <w:t xml:space="preserve">, Google </w:t>
            </w:r>
            <w:proofErr w:type="spellStart"/>
            <w:r w:rsidRPr="005952A3">
              <w:rPr>
                <w:rFonts w:eastAsia="Times New Roman"/>
                <w:kern w:val="2"/>
                <w:sz w:val="20"/>
                <w:szCs w:val="20"/>
                <w:lang w:val="ru-RU" w:eastAsia="en-US"/>
                <w14:ligatures w14:val="standardContextual"/>
              </w:rPr>
              <w:t>Tasks</w:t>
            </w:r>
            <w:proofErr w:type="spellEnd"/>
            <w:r w:rsidRPr="005952A3">
              <w:rPr>
                <w:rFonts w:eastAsia="Times New Roman"/>
                <w:kern w:val="2"/>
                <w:sz w:val="20"/>
                <w:szCs w:val="20"/>
                <w:lang w:val="ru-RU" w:eastAsia="en-US"/>
                <w14:ligatures w14:val="standardContextual"/>
              </w:rPr>
              <w:t>.</w:t>
            </w:r>
          </w:p>
          <w:p w14:paraId="5F43D438" w14:textId="77777777" w:rsidR="005952A3" w:rsidRPr="005952A3" w:rsidRDefault="005952A3" w:rsidP="005952A3">
            <w:pPr>
              <w:numPr>
                <w:ilvl w:val="0"/>
                <w:numId w:val="88"/>
              </w:numPr>
              <w:spacing w:line="256" w:lineRule="auto"/>
              <w:textAlignment w:val="baseline"/>
              <w:rPr>
                <w:rFonts w:eastAsia="Times New Roman"/>
                <w:kern w:val="2"/>
                <w:sz w:val="20"/>
                <w:szCs w:val="20"/>
                <w:lang w:val="ru-RU" w:eastAsia="en-US"/>
                <w14:ligatures w14:val="standardContextual"/>
              </w:rPr>
            </w:pPr>
            <w:r w:rsidRPr="005952A3">
              <w:rPr>
                <w:rFonts w:eastAsia="Times New Roman"/>
                <w:kern w:val="2"/>
                <w:sz w:val="20"/>
                <w:szCs w:val="20"/>
                <w:lang w:val="ru-RU" w:eastAsia="en-US"/>
                <w14:ligatures w14:val="standardContextual"/>
              </w:rPr>
              <w:t>Финансовый учет и бюджетирование: Excel, 1С и бесплатные онлайн-инструменты.</w:t>
            </w:r>
          </w:p>
          <w:p w14:paraId="483141BC" w14:textId="77777777" w:rsidR="005952A3" w:rsidRPr="005952A3" w:rsidRDefault="005952A3" w:rsidP="005952A3">
            <w:pPr>
              <w:numPr>
                <w:ilvl w:val="0"/>
                <w:numId w:val="88"/>
              </w:numPr>
              <w:spacing w:line="256" w:lineRule="auto"/>
              <w:textAlignment w:val="baseline"/>
              <w:rPr>
                <w:rFonts w:eastAsia="Times New Roman"/>
                <w:kern w:val="2"/>
                <w:sz w:val="20"/>
                <w:szCs w:val="20"/>
                <w:lang w:val="ru-RU" w:eastAsia="en-US"/>
                <w14:ligatures w14:val="standardContextual"/>
              </w:rPr>
            </w:pPr>
            <w:r w:rsidRPr="005952A3">
              <w:rPr>
                <w:rFonts w:eastAsia="Times New Roman"/>
                <w:kern w:val="2"/>
                <w:sz w:val="20"/>
                <w:szCs w:val="20"/>
                <w:lang w:val="ru-RU" w:eastAsia="en-US"/>
                <w14:ligatures w14:val="standardContextual"/>
              </w:rPr>
              <w:t xml:space="preserve">Связь с клиентами: </w:t>
            </w:r>
            <w:proofErr w:type="spellStart"/>
            <w:r w:rsidRPr="005952A3">
              <w:rPr>
                <w:rFonts w:eastAsia="Times New Roman"/>
                <w:kern w:val="2"/>
                <w:sz w:val="20"/>
                <w:szCs w:val="20"/>
                <w:lang w:val="ru-RU" w:eastAsia="en-US"/>
                <w14:ligatures w14:val="standardContextual"/>
              </w:rPr>
              <w:t>WhatsApp</w:t>
            </w:r>
            <w:proofErr w:type="spellEnd"/>
            <w:r w:rsidRPr="005952A3">
              <w:rPr>
                <w:rFonts w:eastAsia="Times New Roman"/>
                <w:kern w:val="2"/>
                <w:sz w:val="20"/>
                <w:szCs w:val="20"/>
                <w:lang w:val="ru-RU" w:eastAsia="en-US"/>
                <w14:ligatures w14:val="standardContextual"/>
              </w:rPr>
              <w:t xml:space="preserve"> Business, </w:t>
            </w:r>
            <w:proofErr w:type="spellStart"/>
            <w:r w:rsidRPr="005952A3">
              <w:rPr>
                <w:rFonts w:eastAsia="Times New Roman"/>
                <w:kern w:val="2"/>
                <w:sz w:val="20"/>
                <w:szCs w:val="20"/>
                <w:lang w:val="ru-RU" w:eastAsia="en-US"/>
                <w14:ligatures w14:val="standardContextual"/>
              </w:rPr>
              <w:t>Telegram</w:t>
            </w:r>
            <w:proofErr w:type="spellEnd"/>
            <w:r w:rsidRPr="005952A3">
              <w:rPr>
                <w:rFonts w:eastAsia="Times New Roman"/>
                <w:kern w:val="2"/>
                <w:sz w:val="20"/>
                <w:szCs w:val="20"/>
                <w:lang w:val="ru-RU" w:eastAsia="en-US"/>
                <w14:ligatures w14:val="standardContextual"/>
              </w:rPr>
              <w:t>-каналы и боты.</w:t>
            </w:r>
          </w:p>
          <w:p w14:paraId="24B39786" w14:textId="77777777" w:rsidR="005952A3" w:rsidRPr="005952A3" w:rsidRDefault="005952A3" w:rsidP="005952A3">
            <w:pPr>
              <w:numPr>
                <w:ilvl w:val="0"/>
                <w:numId w:val="88"/>
              </w:numPr>
              <w:spacing w:line="256" w:lineRule="auto"/>
              <w:textAlignment w:val="baseline"/>
              <w:rPr>
                <w:rFonts w:eastAsia="Times New Roman"/>
                <w:kern w:val="2"/>
                <w:sz w:val="20"/>
                <w:szCs w:val="20"/>
                <w:lang w:val="ru-RU" w:eastAsia="en-US"/>
                <w14:ligatures w14:val="standardContextual"/>
              </w:rPr>
            </w:pPr>
            <w:r w:rsidRPr="005952A3">
              <w:rPr>
                <w:rFonts w:eastAsia="Times New Roman"/>
                <w:kern w:val="2"/>
                <w:sz w:val="20"/>
                <w:szCs w:val="20"/>
                <w:lang w:val="ru-RU" w:eastAsia="en-US"/>
                <w14:ligatures w14:val="standardContextual"/>
              </w:rPr>
              <w:t xml:space="preserve">Создание визуального контента: </w:t>
            </w:r>
            <w:proofErr w:type="spellStart"/>
            <w:r w:rsidRPr="005952A3">
              <w:rPr>
                <w:rFonts w:eastAsia="Times New Roman"/>
                <w:kern w:val="2"/>
                <w:sz w:val="20"/>
                <w:szCs w:val="20"/>
                <w:lang w:val="ru-RU" w:eastAsia="en-US"/>
                <w14:ligatures w14:val="standardContextual"/>
              </w:rPr>
              <w:t>Canva</w:t>
            </w:r>
            <w:proofErr w:type="spellEnd"/>
            <w:r w:rsidRPr="005952A3">
              <w:rPr>
                <w:rFonts w:eastAsia="Times New Roman"/>
                <w:kern w:val="2"/>
                <w:sz w:val="20"/>
                <w:szCs w:val="20"/>
                <w:lang w:val="ru-RU" w:eastAsia="en-US"/>
                <w14:ligatures w14:val="standardContextual"/>
              </w:rPr>
              <w:t xml:space="preserve">, </w:t>
            </w:r>
            <w:proofErr w:type="spellStart"/>
            <w:r w:rsidRPr="005952A3">
              <w:rPr>
                <w:rFonts w:eastAsia="Times New Roman"/>
                <w:kern w:val="2"/>
                <w:sz w:val="20"/>
                <w:szCs w:val="20"/>
                <w:lang w:val="ru-RU" w:eastAsia="en-US"/>
                <w14:ligatures w14:val="standardContextual"/>
              </w:rPr>
              <w:t>CapCut</w:t>
            </w:r>
            <w:proofErr w:type="spellEnd"/>
            <w:r w:rsidRPr="005952A3">
              <w:rPr>
                <w:rFonts w:eastAsia="Times New Roman"/>
                <w:kern w:val="2"/>
                <w:sz w:val="20"/>
                <w:szCs w:val="20"/>
                <w:lang w:val="ru-RU" w:eastAsia="en-US"/>
                <w14:ligatures w14:val="standardContextual"/>
              </w:rPr>
              <w:t>, Adobe Express.</w:t>
            </w:r>
          </w:p>
          <w:p w14:paraId="18C8BB6F" w14:textId="77777777" w:rsidR="005952A3" w:rsidRPr="005952A3" w:rsidRDefault="005952A3" w:rsidP="005952A3">
            <w:pPr>
              <w:numPr>
                <w:ilvl w:val="0"/>
                <w:numId w:val="88"/>
              </w:numPr>
              <w:spacing w:line="256" w:lineRule="auto"/>
              <w:textAlignment w:val="baseline"/>
              <w:rPr>
                <w:rFonts w:eastAsia="Times New Roman"/>
                <w:kern w:val="2"/>
                <w:sz w:val="20"/>
                <w:szCs w:val="20"/>
                <w:lang w:val="ru-RU" w:eastAsia="en-US"/>
                <w14:ligatures w14:val="standardContextual"/>
              </w:rPr>
            </w:pPr>
            <w:r w:rsidRPr="005952A3">
              <w:rPr>
                <w:rFonts w:eastAsia="Times New Roman"/>
                <w:kern w:val="2"/>
                <w:sz w:val="20"/>
                <w:szCs w:val="20"/>
                <w:lang w:val="ru-RU" w:eastAsia="en-US"/>
                <w14:ligatures w14:val="standardContextual"/>
              </w:rPr>
              <w:t xml:space="preserve">Планирование публикаций: </w:t>
            </w:r>
            <w:proofErr w:type="spellStart"/>
            <w:r w:rsidRPr="005952A3">
              <w:rPr>
                <w:rFonts w:eastAsia="Times New Roman"/>
                <w:kern w:val="2"/>
                <w:sz w:val="20"/>
                <w:szCs w:val="20"/>
                <w:lang w:val="ru-RU" w:eastAsia="en-US"/>
                <w14:ligatures w14:val="standardContextual"/>
              </w:rPr>
              <w:t>Meta</w:t>
            </w:r>
            <w:proofErr w:type="spellEnd"/>
            <w:r w:rsidRPr="005952A3">
              <w:rPr>
                <w:rFonts w:eastAsia="Times New Roman"/>
                <w:kern w:val="2"/>
                <w:sz w:val="20"/>
                <w:szCs w:val="20"/>
                <w:lang w:val="ru-RU" w:eastAsia="en-US"/>
                <w14:ligatures w14:val="standardContextual"/>
              </w:rPr>
              <w:t xml:space="preserve"> Business Suite, </w:t>
            </w:r>
            <w:proofErr w:type="spellStart"/>
            <w:r w:rsidRPr="005952A3">
              <w:rPr>
                <w:rFonts w:eastAsia="Times New Roman"/>
                <w:kern w:val="2"/>
                <w:sz w:val="20"/>
                <w:szCs w:val="20"/>
                <w:lang w:val="ru-RU" w:eastAsia="en-US"/>
                <w14:ligatures w14:val="standardContextual"/>
              </w:rPr>
              <w:t>Buffer</w:t>
            </w:r>
            <w:proofErr w:type="spellEnd"/>
            <w:r w:rsidRPr="005952A3">
              <w:rPr>
                <w:rFonts w:eastAsia="Times New Roman"/>
                <w:kern w:val="2"/>
                <w:sz w:val="20"/>
                <w:szCs w:val="20"/>
                <w:lang w:val="ru-RU" w:eastAsia="en-US"/>
                <w14:ligatures w14:val="standardContextual"/>
              </w:rPr>
              <w:t>.</w:t>
            </w:r>
          </w:p>
          <w:p w14:paraId="67CB5D4D" w14:textId="77777777" w:rsidR="005952A3" w:rsidRPr="005952A3" w:rsidRDefault="005952A3" w:rsidP="005952A3">
            <w:pPr>
              <w:numPr>
                <w:ilvl w:val="0"/>
                <w:numId w:val="88"/>
              </w:numPr>
              <w:spacing w:line="256" w:lineRule="auto"/>
              <w:textAlignment w:val="baseline"/>
              <w:rPr>
                <w:rFonts w:eastAsia="Times New Roman"/>
                <w:kern w:val="2"/>
                <w:sz w:val="20"/>
                <w:szCs w:val="20"/>
                <w:lang w:val="ru-RU" w:eastAsia="en-US"/>
                <w14:ligatures w14:val="standardContextual"/>
              </w:rPr>
            </w:pPr>
            <w:r w:rsidRPr="005952A3">
              <w:rPr>
                <w:rFonts w:eastAsia="Times New Roman"/>
                <w:kern w:val="2"/>
                <w:sz w:val="20"/>
                <w:szCs w:val="20"/>
                <w:lang w:val="ru-RU" w:eastAsia="en-US"/>
                <w14:ligatures w14:val="standardContextual"/>
              </w:rPr>
              <w:t>Онлайн-продажи и платформы электронной коммерции.</w:t>
            </w:r>
          </w:p>
          <w:p w14:paraId="7FC733DA" w14:textId="77777777" w:rsidR="005952A3" w:rsidRPr="005952A3" w:rsidRDefault="005952A3" w:rsidP="005952A3">
            <w:pPr>
              <w:numPr>
                <w:ilvl w:val="0"/>
                <w:numId w:val="88"/>
              </w:numPr>
              <w:spacing w:line="256" w:lineRule="auto"/>
              <w:textAlignment w:val="baseline"/>
              <w:rPr>
                <w:rFonts w:eastAsia="Times New Roman"/>
                <w:kern w:val="2"/>
                <w:sz w:val="20"/>
                <w:szCs w:val="20"/>
                <w:lang w:val="ru-RU" w:eastAsia="en-US"/>
                <w14:ligatures w14:val="standardContextual"/>
              </w:rPr>
            </w:pPr>
            <w:r w:rsidRPr="005952A3">
              <w:rPr>
                <w:rFonts w:eastAsia="Times New Roman"/>
                <w:kern w:val="2"/>
                <w:sz w:val="20"/>
                <w:szCs w:val="20"/>
                <w:lang w:val="ru-RU" w:eastAsia="en-US"/>
                <w14:ligatures w14:val="standardContextual"/>
              </w:rPr>
              <w:t xml:space="preserve">Облачные хранилища: Google Drive, </w:t>
            </w:r>
            <w:proofErr w:type="spellStart"/>
            <w:r w:rsidRPr="005952A3">
              <w:rPr>
                <w:rFonts w:eastAsia="Times New Roman"/>
                <w:kern w:val="2"/>
                <w:sz w:val="20"/>
                <w:szCs w:val="20"/>
                <w:lang w:val="ru-RU" w:eastAsia="en-US"/>
                <w14:ligatures w14:val="standardContextual"/>
              </w:rPr>
              <w:t>Dropbox</w:t>
            </w:r>
            <w:proofErr w:type="spellEnd"/>
            <w:r w:rsidRPr="005952A3">
              <w:rPr>
                <w:rFonts w:eastAsia="Times New Roman"/>
                <w:kern w:val="2"/>
                <w:sz w:val="20"/>
                <w:szCs w:val="20"/>
                <w:lang w:val="ru-RU" w:eastAsia="en-US"/>
                <w14:ligatures w14:val="standardContextual"/>
              </w:rPr>
              <w:t>.</w:t>
            </w:r>
          </w:p>
          <w:p w14:paraId="181D2D15" w14:textId="77777777" w:rsidR="005952A3" w:rsidRPr="005952A3" w:rsidRDefault="005952A3" w:rsidP="005952A3">
            <w:pPr>
              <w:numPr>
                <w:ilvl w:val="0"/>
                <w:numId w:val="88"/>
              </w:numPr>
              <w:spacing w:line="256" w:lineRule="auto"/>
              <w:textAlignment w:val="baseline"/>
              <w:rPr>
                <w:rFonts w:eastAsia="Times New Roman"/>
                <w:kern w:val="2"/>
                <w:sz w:val="20"/>
                <w:szCs w:val="20"/>
                <w:lang w:val="ru-RU" w:eastAsia="en-US"/>
                <w14:ligatures w14:val="standardContextual"/>
              </w:rPr>
            </w:pPr>
            <w:r w:rsidRPr="005952A3">
              <w:rPr>
                <w:rFonts w:eastAsia="Times New Roman"/>
                <w:kern w:val="2"/>
                <w:sz w:val="20"/>
                <w:szCs w:val="20"/>
                <w:lang w:val="ru-RU" w:eastAsia="en-US"/>
                <w14:ligatures w14:val="standardContextual"/>
              </w:rPr>
              <w:t xml:space="preserve">Простые CRM-системы: </w:t>
            </w:r>
            <w:proofErr w:type="spellStart"/>
            <w:r w:rsidRPr="005952A3">
              <w:rPr>
                <w:rFonts w:eastAsia="Times New Roman"/>
                <w:kern w:val="2"/>
                <w:sz w:val="20"/>
                <w:szCs w:val="20"/>
                <w:lang w:val="ru-RU" w:eastAsia="en-US"/>
                <w14:ligatures w14:val="standardContextual"/>
              </w:rPr>
              <w:t>HubSpot</w:t>
            </w:r>
            <w:proofErr w:type="spellEnd"/>
            <w:r w:rsidRPr="005952A3">
              <w:rPr>
                <w:rFonts w:eastAsia="Times New Roman"/>
                <w:kern w:val="2"/>
                <w:sz w:val="20"/>
                <w:szCs w:val="20"/>
                <w:lang w:val="ru-RU" w:eastAsia="en-US"/>
                <w14:ligatures w14:val="standardContextual"/>
              </w:rPr>
              <w:t>, Bitrix24 и аналоги.</w:t>
            </w:r>
          </w:p>
          <w:p w14:paraId="32572DE9" w14:textId="77777777" w:rsidR="005952A3" w:rsidRPr="005952A3" w:rsidRDefault="005952A3" w:rsidP="005952A3">
            <w:pPr>
              <w:numPr>
                <w:ilvl w:val="0"/>
                <w:numId w:val="88"/>
              </w:numPr>
              <w:spacing w:line="256" w:lineRule="auto"/>
              <w:textAlignment w:val="baseline"/>
              <w:rPr>
                <w:rFonts w:eastAsia="Times New Roman"/>
                <w:kern w:val="2"/>
                <w:sz w:val="20"/>
                <w:szCs w:val="20"/>
                <w:lang w:val="ru-RU" w:eastAsia="en-US"/>
                <w14:ligatures w14:val="standardContextual"/>
              </w:rPr>
            </w:pPr>
            <w:r w:rsidRPr="005952A3">
              <w:rPr>
                <w:rFonts w:eastAsia="Times New Roman"/>
                <w:kern w:val="2"/>
                <w:sz w:val="20"/>
                <w:szCs w:val="20"/>
                <w:lang w:val="ru-RU" w:eastAsia="en-US"/>
                <w14:ligatures w14:val="standardContextual"/>
              </w:rPr>
              <w:t>Онлайн-платежи и мобильный банкинг.</w:t>
            </w:r>
          </w:p>
          <w:p w14:paraId="3B5F06A4" w14:textId="55890EB9" w:rsidR="00817319" w:rsidRPr="00FE186F" w:rsidRDefault="005952A3" w:rsidP="005952A3">
            <w:pPr>
              <w:numPr>
                <w:ilvl w:val="0"/>
                <w:numId w:val="88"/>
              </w:numPr>
              <w:spacing w:line="256" w:lineRule="auto"/>
              <w:textAlignment w:val="baseline"/>
              <w:rPr>
                <w:rFonts w:eastAsia="Times New Roman"/>
                <w:kern w:val="2"/>
                <w:sz w:val="20"/>
                <w:szCs w:val="20"/>
                <w:lang w:val="ru-RU" w:eastAsia="en-US"/>
                <w14:ligatures w14:val="standardContextual"/>
              </w:rPr>
            </w:pPr>
            <w:r w:rsidRPr="005952A3">
              <w:rPr>
                <w:rFonts w:eastAsia="Times New Roman"/>
                <w:kern w:val="2"/>
                <w:sz w:val="20"/>
                <w:szCs w:val="20"/>
                <w:lang w:val="ru-RU" w:eastAsia="en-US"/>
                <w14:ligatures w14:val="standardContextual"/>
              </w:rPr>
              <w:t>Основы кибербезопасности для малого бизнеса.</w:t>
            </w:r>
          </w:p>
        </w:tc>
        <w:tc>
          <w:tcPr>
            <w:tcW w:w="993" w:type="dxa"/>
            <w:tcBorders>
              <w:top w:val="single" w:sz="6" w:space="0" w:color="auto"/>
              <w:left w:val="single" w:sz="6" w:space="0" w:color="auto"/>
              <w:bottom w:val="single" w:sz="6" w:space="0" w:color="auto"/>
              <w:right w:val="single" w:sz="6" w:space="0" w:color="auto"/>
            </w:tcBorders>
            <w:hideMark/>
          </w:tcPr>
          <w:p w14:paraId="478EA396"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c>
          <w:tcPr>
            <w:tcW w:w="992" w:type="dxa"/>
            <w:tcBorders>
              <w:top w:val="single" w:sz="6" w:space="0" w:color="auto"/>
              <w:left w:val="single" w:sz="6" w:space="0" w:color="auto"/>
              <w:bottom w:val="single" w:sz="6" w:space="0" w:color="auto"/>
              <w:right w:val="single" w:sz="6" w:space="0" w:color="auto"/>
            </w:tcBorders>
            <w:hideMark/>
          </w:tcPr>
          <w:p w14:paraId="46267B72"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r>
      <w:tr w:rsidR="00817319" w:rsidRPr="00FE186F" w14:paraId="393DAF18" w14:textId="77777777" w:rsidTr="00F47945">
        <w:trPr>
          <w:trHeight w:val="300"/>
        </w:trPr>
        <w:tc>
          <w:tcPr>
            <w:tcW w:w="312" w:type="dxa"/>
            <w:vMerge w:val="restart"/>
            <w:tcBorders>
              <w:top w:val="single" w:sz="6" w:space="0" w:color="auto"/>
              <w:left w:val="single" w:sz="6" w:space="0" w:color="auto"/>
              <w:bottom w:val="single" w:sz="6" w:space="0" w:color="auto"/>
              <w:right w:val="single" w:sz="6" w:space="0" w:color="auto"/>
            </w:tcBorders>
            <w:vAlign w:val="center"/>
            <w:hideMark/>
          </w:tcPr>
          <w:p w14:paraId="2A1102CB" w14:textId="6C83481C" w:rsidR="00817319" w:rsidRPr="00047156" w:rsidRDefault="00817319" w:rsidP="00F47945">
            <w:pPr>
              <w:spacing w:line="256" w:lineRule="auto"/>
              <w:jc w:val="center"/>
              <w:textAlignment w:val="baseline"/>
              <w:rPr>
                <w:rFonts w:eastAsia="Times New Roman"/>
                <w:kern w:val="2"/>
                <w:lang w:val="ru-RU" w:eastAsia="en-US"/>
                <w14:ligatures w14:val="standardContextual"/>
              </w:rPr>
            </w:pPr>
            <w:r w:rsidRPr="00047156">
              <w:rPr>
                <w:rFonts w:eastAsia="Times New Roman"/>
                <w:kern w:val="2"/>
                <w:sz w:val="20"/>
                <w:szCs w:val="20"/>
                <w:lang w:val="ru-RU" w:eastAsia="en-US"/>
                <w14:ligatures w14:val="standardContextual"/>
              </w:rPr>
              <w:t>7</w:t>
            </w:r>
          </w:p>
        </w:tc>
        <w:tc>
          <w:tcPr>
            <w:tcW w:w="7066" w:type="dxa"/>
            <w:tcBorders>
              <w:top w:val="single" w:sz="6" w:space="0" w:color="auto"/>
              <w:left w:val="single" w:sz="6" w:space="0" w:color="auto"/>
              <w:bottom w:val="single" w:sz="6" w:space="0" w:color="auto"/>
              <w:right w:val="single" w:sz="6" w:space="0" w:color="auto"/>
            </w:tcBorders>
            <w:hideMark/>
          </w:tcPr>
          <w:p w14:paraId="79E4491F" w14:textId="050603F0" w:rsidR="0004210F" w:rsidRPr="00047156" w:rsidRDefault="00047156" w:rsidP="475463E4">
            <w:pPr>
              <w:spacing w:line="256" w:lineRule="auto"/>
              <w:textAlignment w:val="baseline"/>
              <w:rPr>
                <w:rFonts w:eastAsia="Times New Roman"/>
                <w:kern w:val="2"/>
                <w:sz w:val="20"/>
                <w:szCs w:val="20"/>
                <w:lang w:val="ru-RU" w:eastAsia="en-US"/>
                <w14:ligatures w14:val="standardContextual"/>
              </w:rPr>
            </w:pPr>
            <w:r w:rsidRPr="00047156">
              <w:rPr>
                <w:rFonts w:eastAsia="Times New Roman"/>
                <w:kern w:val="2"/>
                <w:sz w:val="20"/>
                <w:szCs w:val="20"/>
                <w:lang w:val="ru-RU" w:eastAsia="en-US"/>
                <w14:ligatures w14:val="standardContextual"/>
              </w:rPr>
              <w:t>Умное животноводство: основы для начинающих фермеров</w:t>
            </w:r>
            <w:r w:rsidR="00817319" w:rsidRPr="00047156">
              <w:rPr>
                <w:rFonts w:eastAsia="Times New Roman"/>
                <w:kern w:val="2"/>
                <w:sz w:val="20"/>
                <w:szCs w:val="20"/>
                <w:lang w:val="ru-RU" w:eastAsia="en-US"/>
                <w14:ligatures w14:val="standardContextual"/>
              </w:rPr>
              <w:t xml:space="preserve"> (≥ 6 </w:t>
            </w:r>
            <w:r w:rsidRPr="00047156">
              <w:rPr>
                <w:rFonts w:eastAsia="Times New Roman"/>
                <w:kern w:val="2"/>
                <w:sz w:val="20"/>
                <w:szCs w:val="20"/>
                <w:lang w:val="uk-UA" w:eastAsia="en-US"/>
                <w14:ligatures w14:val="standardContextual"/>
              </w:rPr>
              <w:t>подтем</w:t>
            </w:r>
            <w:r w:rsidR="00817319" w:rsidRPr="00047156">
              <w:rPr>
                <w:rFonts w:eastAsia="Times New Roman"/>
                <w:kern w:val="2"/>
                <w:sz w:val="20"/>
                <w:szCs w:val="20"/>
                <w:lang w:val="ru-RU" w:eastAsia="en-US"/>
                <w14:ligatures w14:val="standardContextual"/>
              </w:rPr>
              <w:t xml:space="preserve">) </w:t>
            </w:r>
          </w:p>
          <w:p w14:paraId="69A4F146" w14:textId="53C028CE" w:rsidR="00817319" w:rsidRPr="00047156" w:rsidRDefault="0004210F" w:rsidP="475463E4">
            <w:pPr>
              <w:spacing w:line="256" w:lineRule="auto"/>
              <w:textAlignment w:val="baseline"/>
              <w:rPr>
                <w:rFonts w:eastAsia="Times New Roman"/>
                <w:kern w:val="2"/>
                <w:lang w:val="ru-RU" w:eastAsia="en-US"/>
                <w14:ligatures w14:val="standardContextual"/>
              </w:rPr>
            </w:pPr>
            <w:r w:rsidRPr="00047156">
              <w:rPr>
                <w:rFonts w:eastAsia="Times New Roman"/>
                <w:kern w:val="2"/>
                <w:sz w:val="20"/>
                <w:szCs w:val="20"/>
                <w:lang w:val="ru-RU" w:eastAsia="en-US"/>
                <w14:ligatures w14:val="standardContextual"/>
              </w:rPr>
              <w:t>БАЗОВЫЙ</w:t>
            </w:r>
          </w:p>
          <w:p w14:paraId="49263EFD" w14:textId="77777777" w:rsidR="00047156" w:rsidRPr="00047156" w:rsidRDefault="00047156" w:rsidP="00047156">
            <w:pPr>
              <w:numPr>
                <w:ilvl w:val="0"/>
                <w:numId w:val="98"/>
              </w:numPr>
              <w:spacing w:line="256" w:lineRule="auto"/>
              <w:textAlignment w:val="baseline"/>
              <w:rPr>
                <w:rFonts w:eastAsia="Times New Roman"/>
                <w:kern w:val="2"/>
                <w:sz w:val="20"/>
                <w:szCs w:val="20"/>
                <w:lang w:val="ru-RU" w:eastAsia="en-US"/>
                <w14:ligatures w14:val="standardContextual"/>
              </w:rPr>
            </w:pPr>
            <w:r w:rsidRPr="00047156">
              <w:rPr>
                <w:rFonts w:eastAsia="Times New Roman"/>
                <w:kern w:val="2"/>
                <w:sz w:val="20"/>
                <w:szCs w:val="20"/>
                <w:lang w:val="ru-RU" w:eastAsia="en-US"/>
                <w14:ligatures w14:val="standardContextual"/>
              </w:rPr>
              <w:t>Как выбрать подходящий вид скота для вашего региона (крупный рогатый скот, козы, овцы, птица).</w:t>
            </w:r>
          </w:p>
          <w:p w14:paraId="5B4B524A" w14:textId="77777777" w:rsidR="00047156" w:rsidRPr="00047156" w:rsidRDefault="00047156" w:rsidP="00047156">
            <w:pPr>
              <w:numPr>
                <w:ilvl w:val="0"/>
                <w:numId w:val="98"/>
              </w:numPr>
              <w:spacing w:line="256" w:lineRule="auto"/>
              <w:textAlignment w:val="baseline"/>
              <w:rPr>
                <w:rFonts w:eastAsia="Times New Roman"/>
                <w:kern w:val="2"/>
                <w:sz w:val="20"/>
                <w:szCs w:val="20"/>
                <w:lang w:val="ru-RU" w:eastAsia="en-US"/>
                <w14:ligatures w14:val="standardContextual"/>
              </w:rPr>
            </w:pPr>
            <w:r w:rsidRPr="00047156">
              <w:rPr>
                <w:rFonts w:eastAsia="Times New Roman"/>
                <w:kern w:val="2"/>
                <w:sz w:val="20"/>
                <w:szCs w:val="20"/>
                <w:lang w:val="ru-RU" w:eastAsia="en-US"/>
                <w14:ligatures w14:val="standardContextual"/>
              </w:rPr>
              <w:t>Постройка недорогих укрытий из местных материалов.</w:t>
            </w:r>
          </w:p>
          <w:p w14:paraId="73A0CDAD" w14:textId="77777777" w:rsidR="00047156" w:rsidRPr="00047156" w:rsidRDefault="00047156" w:rsidP="00047156">
            <w:pPr>
              <w:numPr>
                <w:ilvl w:val="0"/>
                <w:numId w:val="98"/>
              </w:numPr>
              <w:spacing w:line="256" w:lineRule="auto"/>
              <w:textAlignment w:val="baseline"/>
              <w:rPr>
                <w:rFonts w:eastAsia="Times New Roman"/>
                <w:kern w:val="2"/>
                <w:sz w:val="20"/>
                <w:szCs w:val="20"/>
                <w:lang w:val="ru-RU" w:eastAsia="en-US"/>
                <w14:ligatures w14:val="standardContextual"/>
              </w:rPr>
            </w:pPr>
            <w:r w:rsidRPr="00047156">
              <w:rPr>
                <w:rFonts w:eastAsia="Times New Roman"/>
                <w:kern w:val="2"/>
                <w:sz w:val="20"/>
                <w:szCs w:val="20"/>
                <w:lang w:val="ru-RU" w:eastAsia="en-US"/>
                <w14:ligatures w14:val="standardContextual"/>
              </w:rPr>
              <w:lastRenderedPageBreak/>
              <w:t>Основы кормления: что, когда и в каком количестве давать.</w:t>
            </w:r>
          </w:p>
          <w:p w14:paraId="7AFF5C28" w14:textId="77777777" w:rsidR="00047156" w:rsidRPr="00047156" w:rsidRDefault="00047156" w:rsidP="00047156">
            <w:pPr>
              <w:numPr>
                <w:ilvl w:val="0"/>
                <w:numId w:val="98"/>
              </w:numPr>
              <w:spacing w:line="256" w:lineRule="auto"/>
              <w:textAlignment w:val="baseline"/>
              <w:rPr>
                <w:rFonts w:eastAsia="Times New Roman"/>
                <w:kern w:val="2"/>
                <w:sz w:val="20"/>
                <w:szCs w:val="20"/>
                <w:lang w:val="ru-RU" w:eastAsia="en-US"/>
                <w14:ligatures w14:val="standardContextual"/>
              </w:rPr>
            </w:pPr>
            <w:r w:rsidRPr="00047156">
              <w:rPr>
                <w:rFonts w:eastAsia="Times New Roman"/>
                <w:kern w:val="2"/>
                <w:sz w:val="20"/>
                <w:szCs w:val="20"/>
                <w:lang w:val="ru-RU" w:eastAsia="en-US"/>
                <w14:ligatures w14:val="standardContextual"/>
              </w:rPr>
              <w:t>Ежедневный уход за животными для их здоровья и продуктивности.</w:t>
            </w:r>
          </w:p>
          <w:p w14:paraId="317F638B" w14:textId="20193C86" w:rsidR="00047156" w:rsidRPr="00047156" w:rsidRDefault="00047156" w:rsidP="00047156">
            <w:pPr>
              <w:numPr>
                <w:ilvl w:val="0"/>
                <w:numId w:val="98"/>
              </w:numPr>
              <w:spacing w:line="256" w:lineRule="auto"/>
              <w:textAlignment w:val="baseline"/>
              <w:rPr>
                <w:rFonts w:eastAsia="Times New Roman"/>
                <w:kern w:val="2"/>
                <w:sz w:val="20"/>
                <w:szCs w:val="20"/>
                <w:lang w:val="ru-RU" w:eastAsia="en-US"/>
                <w14:ligatures w14:val="standardContextual"/>
              </w:rPr>
            </w:pPr>
            <w:r w:rsidRPr="00047156">
              <w:rPr>
                <w:rFonts w:eastAsia="Times New Roman"/>
                <w:kern w:val="2"/>
                <w:sz w:val="20"/>
                <w:szCs w:val="20"/>
                <w:lang w:val="ru-RU" w:eastAsia="en-US"/>
                <w14:ligatures w14:val="standardContextual"/>
              </w:rPr>
              <w:t>Как распознавать признаки распростран</w:t>
            </w:r>
            <w:r w:rsidR="00E80EE4">
              <w:rPr>
                <w:rFonts w:eastAsia="Times New Roman"/>
                <w:kern w:val="2"/>
                <w:sz w:val="20"/>
                <w:szCs w:val="20"/>
                <w:lang w:val="ru-RU" w:eastAsia="en-US"/>
                <w14:ligatures w14:val="standardContextual"/>
              </w:rPr>
              <w:t>е</w:t>
            </w:r>
            <w:r w:rsidRPr="00047156">
              <w:rPr>
                <w:rFonts w:eastAsia="Times New Roman"/>
                <w:kern w:val="2"/>
                <w:sz w:val="20"/>
                <w:szCs w:val="20"/>
                <w:lang w:val="ru-RU" w:eastAsia="en-US"/>
                <w14:ligatures w14:val="standardContextual"/>
              </w:rPr>
              <w:t>нных заболеваний.</w:t>
            </w:r>
          </w:p>
          <w:p w14:paraId="7DEB8AAF" w14:textId="527E35B4" w:rsidR="00817319" w:rsidRPr="00047156" w:rsidRDefault="00047156" w:rsidP="00047156">
            <w:pPr>
              <w:numPr>
                <w:ilvl w:val="0"/>
                <w:numId w:val="98"/>
              </w:numPr>
              <w:spacing w:line="256" w:lineRule="auto"/>
              <w:textAlignment w:val="baseline"/>
              <w:rPr>
                <w:rFonts w:eastAsia="Times New Roman"/>
                <w:kern w:val="2"/>
                <w:sz w:val="20"/>
                <w:szCs w:val="20"/>
                <w:lang w:val="ru-RU" w:eastAsia="en-US"/>
                <w14:ligatures w14:val="standardContextual"/>
              </w:rPr>
            </w:pPr>
            <w:r w:rsidRPr="00047156">
              <w:rPr>
                <w:rFonts w:eastAsia="Times New Roman"/>
                <w:kern w:val="2"/>
                <w:sz w:val="20"/>
                <w:szCs w:val="20"/>
                <w:lang w:val="ru-RU" w:eastAsia="en-US"/>
                <w14:ligatures w14:val="standardContextual"/>
              </w:rPr>
              <w:t>Простой учет: доходы, затраты на корм, рождения животных.</w:t>
            </w:r>
            <w:r w:rsidR="00817319" w:rsidRPr="00047156">
              <w:rPr>
                <w:rFonts w:eastAsia="Times New Roman"/>
                <w:kern w:val="2"/>
                <w:sz w:val="20"/>
                <w:szCs w:val="20"/>
                <w:lang w:val="ru-RU" w:eastAsia="en-US"/>
                <w14:ligatures w14:val="standardContextual"/>
              </w:rPr>
              <w:t> </w:t>
            </w:r>
          </w:p>
        </w:tc>
        <w:tc>
          <w:tcPr>
            <w:tcW w:w="993" w:type="dxa"/>
            <w:tcBorders>
              <w:top w:val="single" w:sz="6" w:space="0" w:color="auto"/>
              <w:left w:val="single" w:sz="6" w:space="0" w:color="auto"/>
              <w:bottom w:val="single" w:sz="6" w:space="0" w:color="auto"/>
              <w:right w:val="single" w:sz="6" w:space="0" w:color="auto"/>
            </w:tcBorders>
            <w:hideMark/>
          </w:tcPr>
          <w:p w14:paraId="5034696A"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lastRenderedPageBreak/>
              <w:t>✅</w:t>
            </w:r>
            <w:r w:rsidRPr="00FE186F">
              <w:rPr>
                <w:rFonts w:eastAsia="Times New Roman"/>
                <w:kern w:val="2"/>
                <w:sz w:val="20"/>
                <w:szCs w:val="20"/>
                <w:lang w:val="ru-RU" w:eastAsia="en-US"/>
                <w14:ligatures w14:val="standardContextual"/>
              </w:rPr>
              <w:t> </w:t>
            </w:r>
          </w:p>
        </w:tc>
        <w:tc>
          <w:tcPr>
            <w:tcW w:w="992" w:type="dxa"/>
            <w:tcBorders>
              <w:top w:val="single" w:sz="6" w:space="0" w:color="auto"/>
              <w:left w:val="single" w:sz="6" w:space="0" w:color="auto"/>
              <w:bottom w:val="single" w:sz="6" w:space="0" w:color="auto"/>
              <w:right w:val="single" w:sz="6" w:space="0" w:color="auto"/>
            </w:tcBorders>
            <w:hideMark/>
          </w:tcPr>
          <w:p w14:paraId="05BCDB82"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r>
      <w:tr w:rsidR="00817319" w:rsidRPr="00FE186F" w14:paraId="64CB2977" w14:textId="77777777" w:rsidTr="00F47945">
        <w:trPr>
          <w:trHeight w:val="300"/>
        </w:trPr>
        <w:tc>
          <w:tcPr>
            <w:tcW w:w="0" w:type="auto"/>
            <w:vMerge/>
            <w:vAlign w:val="center"/>
            <w:hideMark/>
          </w:tcPr>
          <w:p w14:paraId="0E72ED49" w14:textId="77777777" w:rsidR="00817319" w:rsidRPr="00FE186F" w:rsidRDefault="00817319">
            <w:pPr>
              <w:spacing w:line="256" w:lineRule="auto"/>
              <w:rPr>
                <w:rFonts w:eastAsia="Times New Roman"/>
                <w:kern w:val="2"/>
                <w:lang w:val="ru-RU" w:eastAsia="en-US"/>
                <w14:ligatures w14:val="standardContextual"/>
              </w:rPr>
            </w:pPr>
          </w:p>
        </w:tc>
        <w:tc>
          <w:tcPr>
            <w:tcW w:w="7066" w:type="dxa"/>
            <w:tcBorders>
              <w:top w:val="single" w:sz="6" w:space="0" w:color="auto"/>
              <w:left w:val="single" w:sz="6" w:space="0" w:color="auto"/>
              <w:bottom w:val="single" w:sz="6" w:space="0" w:color="auto"/>
              <w:right w:val="single" w:sz="6" w:space="0" w:color="auto"/>
            </w:tcBorders>
            <w:hideMark/>
          </w:tcPr>
          <w:p w14:paraId="6A05BA85" w14:textId="3D7FC2EC" w:rsidR="00817319" w:rsidRPr="00FE186F" w:rsidRDefault="00B05D5D" w:rsidP="475463E4">
            <w:pPr>
              <w:spacing w:line="256" w:lineRule="auto"/>
              <w:textAlignment w:val="baseline"/>
              <w:rPr>
                <w:rFonts w:eastAsia="Times New Roman"/>
                <w:kern w:val="2"/>
                <w:lang w:val="ru-RU" w:eastAsia="en-US"/>
                <w14:ligatures w14:val="standardContextual"/>
              </w:rPr>
            </w:pPr>
            <w:r w:rsidRPr="00B05D5D">
              <w:rPr>
                <w:rFonts w:eastAsia="Times New Roman"/>
                <w:kern w:val="2"/>
                <w:sz w:val="20"/>
                <w:szCs w:val="20"/>
                <w:lang w:val="ru-RU" w:eastAsia="en-US"/>
                <w14:ligatures w14:val="standardContextual"/>
              </w:rPr>
              <w:t>Умное животноводство: масштабирование и устойчивый рост</w:t>
            </w:r>
            <w:r w:rsidR="00817319" w:rsidRPr="00FE186F">
              <w:rPr>
                <w:rFonts w:eastAsia="Times New Roman"/>
                <w:kern w:val="2"/>
                <w:sz w:val="20"/>
                <w:szCs w:val="20"/>
                <w:lang w:val="ru-RU" w:eastAsia="en-US"/>
                <w14:ligatures w14:val="standardContextual"/>
              </w:rPr>
              <w:t xml:space="preserve"> (≥ 5 </w:t>
            </w:r>
            <w:r>
              <w:rPr>
                <w:rFonts w:eastAsia="Times New Roman"/>
                <w:kern w:val="2"/>
                <w:sz w:val="20"/>
                <w:szCs w:val="20"/>
                <w:lang w:val="ru-RU" w:eastAsia="en-US"/>
                <w14:ligatures w14:val="standardContextual"/>
              </w:rPr>
              <w:t>подтем</w:t>
            </w:r>
            <w:r w:rsidR="00817319" w:rsidRPr="00FE186F">
              <w:rPr>
                <w:rFonts w:eastAsia="Times New Roman"/>
                <w:kern w:val="2"/>
                <w:sz w:val="20"/>
                <w:szCs w:val="20"/>
                <w:lang w:val="ru-RU" w:eastAsia="en-US"/>
                <w14:ligatures w14:val="standardContextual"/>
              </w:rPr>
              <w:t xml:space="preserve">) </w:t>
            </w:r>
            <w:r>
              <w:rPr>
                <w:rFonts w:eastAsia="Times New Roman"/>
                <w:kern w:val="2"/>
                <w:sz w:val="20"/>
                <w:szCs w:val="20"/>
                <w:lang w:val="ru-RU" w:eastAsia="en-US"/>
                <w14:ligatures w14:val="standardContextual"/>
              </w:rPr>
              <w:t>ПРОДВИНУТЫЙ</w:t>
            </w:r>
            <w:r w:rsidRPr="00FE186F">
              <w:rPr>
                <w:rFonts w:eastAsia="Times New Roman"/>
                <w:kern w:val="2"/>
                <w:sz w:val="20"/>
                <w:szCs w:val="20"/>
                <w:lang w:val="ru-RU" w:eastAsia="en-US"/>
                <w14:ligatures w14:val="standardContextual"/>
              </w:rPr>
              <w:t xml:space="preserve"> </w:t>
            </w:r>
            <w:r>
              <w:rPr>
                <w:rFonts w:eastAsia="Times New Roman"/>
                <w:kern w:val="2"/>
                <w:sz w:val="20"/>
                <w:szCs w:val="20"/>
                <w:lang w:val="ru-RU" w:eastAsia="en-US"/>
                <w14:ligatures w14:val="standardContextual"/>
              </w:rPr>
              <w:t>(необходимы базовые знания)</w:t>
            </w:r>
          </w:p>
          <w:p w14:paraId="7DFD0DCC" w14:textId="77777777" w:rsidR="0004210F" w:rsidRPr="0004210F" w:rsidRDefault="0004210F" w:rsidP="0004210F">
            <w:pPr>
              <w:numPr>
                <w:ilvl w:val="0"/>
                <w:numId w:val="104"/>
              </w:numPr>
              <w:spacing w:line="256" w:lineRule="auto"/>
              <w:textAlignment w:val="baseline"/>
              <w:rPr>
                <w:rFonts w:eastAsia="Times New Roman"/>
                <w:kern w:val="2"/>
                <w:sz w:val="20"/>
                <w:szCs w:val="20"/>
                <w:lang w:val="ru-RU" w:eastAsia="en-US"/>
                <w14:ligatures w14:val="standardContextual"/>
              </w:rPr>
            </w:pPr>
            <w:r w:rsidRPr="0004210F">
              <w:rPr>
                <w:rFonts w:eastAsia="Times New Roman"/>
                <w:kern w:val="2"/>
                <w:sz w:val="20"/>
                <w:szCs w:val="20"/>
                <w:lang w:val="ru-RU" w:eastAsia="en-US"/>
                <w14:ligatures w14:val="standardContextual"/>
              </w:rPr>
              <w:t>Графики вакцинации и планирование профилактики заболеваний.</w:t>
            </w:r>
          </w:p>
          <w:p w14:paraId="700759EC" w14:textId="421FD2B9" w:rsidR="0004210F" w:rsidRPr="0004210F" w:rsidRDefault="0004210F" w:rsidP="0004210F">
            <w:pPr>
              <w:numPr>
                <w:ilvl w:val="0"/>
                <w:numId w:val="104"/>
              </w:numPr>
              <w:spacing w:line="256" w:lineRule="auto"/>
              <w:textAlignment w:val="baseline"/>
              <w:rPr>
                <w:rFonts w:eastAsia="Times New Roman"/>
                <w:kern w:val="2"/>
                <w:sz w:val="20"/>
                <w:szCs w:val="20"/>
                <w:lang w:val="ru-RU" w:eastAsia="en-US"/>
                <w14:ligatures w14:val="standardContextual"/>
              </w:rPr>
            </w:pPr>
            <w:r w:rsidRPr="0004210F">
              <w:rPr>
                <w:rFonts w:eastAsia="Times New Roman"/>
                <w:kern w:val="2"/>
                <w:sz w:val="20"/>
                <w:szCs w:val="20"/>
                <w:lang w:val="ru-RU" w:eastAsia="en-US"/>
                <w14:ligatures w14:val="standardContextual"/>
              </w:rPr>
              <w:t>Стратегии размножения и расширения поголовья.</w:t>
            </w:r>
          </w:p>
          <w:p w14:paraId="651194AA" w14:textId="77777777" w:rsidR="0004210F" w:rsidRPr="0004210F" w:rsidRDefault="0004210F" w:rsidP="0004210F">
            <w:pPr>
              <w:numPr>
                <w:ilvl w:val="0"/>
                <w:numId w:val="104"/>
              </w:numPr>
              <w:spacing w:line="256" w:lineRule="auto"/>
              <w:textAlignment w:val="baseline"/>
              <w:rPr>
                <w:rFonts w:eastAsia="Times New Roman"/>
                <w:kern w:val="2"/>
                <w:sz w:val="20"/>
                <w:szCs w:val="20"/>
                <w:lang w:val="ru-RU" w:eastAsia="en-US"/>
                <w14:ligatures w14:val="standardContextual"/>
              </w:rPr>
            </w:pPr>
            <w:r w:rsidRPr="0004210F">
              <w:rPr>
                <w:rFonts w:eastAsia="Times New Roman"/>
                <w:kern w:val="2"/>
                <w:sz w:val="20"/>
                <w:szCs w:val="20"/>
                <w:lang w:val="ru-RU" w:eastAsia="en-US"/>
                <w14:ligatures w14:val="standardContextual"/>
              </w:rPr>
              <w:t>Использование Excel или мобильных приложений для учета данных о скоте.</w:t>
            </w:r>
          </w:p>
          <w:p w14:paraId="6E81272E" w14:textId="77777777" w:rsidR="0004210F" w:rsidRPr="0004210F" w:rsidRDefault="0004210F" w:rsidP="0004210F">
            <w:pPr>
              <w:numPr>
                <w:ilvl w:val="0"/>
                <w:numId w:val="104"/>
              </w:numPr>
              <w:spacing w:line="256" w:lineRule="auto"/>
              <w:textAlignment w:val="baseline"/>
              <w:rPr>
                <w:rFonts w:eastAsia="Times New Roman"/>
                <w:kern w:val="2"/>
                <w:sz w:val="20"/>
                <w:szCs w:val="20"/>
                <w:lang w:val="ru-RU" w:eastAsia="en-US"/>
                <w14:ligatures w14:val="standardContextual"/>
              </w:rPr>
            </w:pPr>
            <w:r w:rsidRPr="0004210F">
              <w:rPr>
                <w:rFonts w:eastAsia="Times New Roman"/>
                <w:kern w:val="2"/>
                <w:sz w:val="20"/>
                <w:szCs w:val="20"/>
                <w:lang w:val="ru-RU" w:eastAsia="en-US"/>
                <w14:ligatures w14:val="standardContextual"/>
              </w:rPr>
              <w:t>Расчет рентабельности: себестоимость, рыночные цены, окупаемость.</w:t>
            </w:r>
          </w:p>
          <w:p w14:paraId="1A9A912B" w14:textId="6BC8FF5A" w:rsidR="00817319" w:rsidRPr="00FE186F" w:rsidRDefault="0004210F" w:rsidP="0004210F">
            <w:pPr>
              <w:numPr>
                <w:ilvl w:val="0"/>
                <w:numId w:val="104"/>
              </w:numPr>
              <w:spacing w:line="256" w:lineRule="auto"/>
              <w:textAlignment w:val="baseline"/>
              <w:rPr>
                <w:rFonts w:eastAsia="Times New Roman"/>
                <w:kern w:val="2"/>
                <w:sz w:val="20"/>
                <w:szCs w:val="20"/>
                <w:lang w:val="ru-RU" w:eastAsia="en-US"/>
                <w14:ligatures w14:val="standardContextual"/>
              </w:rPr>
            </w:pPr>
            <w:r w:rsidRPr="0004210F">
              <w:rPr>
                <w:rFonts w:eastAsia="Times New Roman"/>
                <w:kern w:val="2"/>
                <w:sz w:val="20"/>
                <w:szCs w:val="20"/>
                <w:lang w:val="ru-RU" w:eastAsia="en-US"/>
                <w14:ligatures w14:val="standardContextual"/>
              </w:rPr>
              <w:t xml:space="preserve">Каналы сбыта: прямые продажи, кооперативы и группы в </w:t>
            </w:r>
            <w:proofErr w:type="spellStart"/>
            <w:r w:rsidRPr="0004210F">
              <w:rPr>
                <w:rFonts w:eastAsia="Times New Roman"/>
                <w:kern w:val="2"/>
                <w:sz w:val="20"/>
                <w:szCs w:val="20"/>
                <w:lang w:val="ru-RU" w:eastAsia="en-US"/>
                <w14:ligatures w14:val="standardContextual"/>
              </w:rPr>
              <w:t>WhatsApp</w:t>
            </w:r>
            <w:proofErr w:type="spellEnd"/>
            <w:r w:rsidRPr="0004210F">
              <w:rPr>
                <w:rFonts w:eastAsia="Times New Roman"/>
                <w:kern w:val="2"/>
                <w:sz w:val="20"/>
                <w:szCs w:val="20"/>
                <w:lang w:val="ru-RU" w:eastAsia="en-US"/>
                <w14:ligatures w14:val="standardContextual"/>
              </w:rPr>
              <w:t>.</w:t>
            </w:r>
            <w:r w:rsidR="00817319" w:rsidRPr="00FE186F">
              <w:rPr>
                <w:rFonts w:eastAsia="Times New Roman"/>
                <w:kern w:val="2"/>
                <w:sz w:val="20"/>
                <w:szCs w:val="20"/>
                <w:lang w:val="ru-RU" w:eastAsia="en-US"/>
                <w14:ligatures w14:val="standardContextual"/>
              </w:rPr>
              <w:t> </w:t>
            </w:r>
          </w:p>
        </w:tc>
        <w:tc>
          <w:tcPr>
            <w:tcW w:w="993" w:type="dxa"/>
            <w:tcBorders>
              <w:top w:val="single" w:sz="6" w:space="0" w:color="auto"/>
              <w:left w:val="single" w:sz="6" w:space="0" w:color="auto"/>
              <w:bottom w:val="single" w:sz="6" w:space="0" w:color="auto"/>
              <w:right w:val="single" w:sz="6" w:space="0" w:color="auto"/>
            </w:tcBorders>
            <w:hideMark/>
          </w:tcPr>
          <w:p w14:paraId="36BFE80D"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c>
          <w:tcPr>
            <w:tcW w:w="992" w:type="dxa"/>
            <w:tcBorders>
              <w:top w:val="single" w:sz="6" w:space="0" w:color="auto"/>
              <w:left w:val="single" w:sz="6" w:space="0" w:color="auto"/>
              <w:bottom w:val="single" w:sz="6" w:space="0" w:color="auto"/>
              <w:right w:val="single" w:sz="6" w:space="0" w:color="auto"/>
            </w:tcBorders>
            <w:hideMark/>
          </w:tcPr>
          <w:p w14:paraId="7B3614DC"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r>
      <w:tr w:rsidR="00817319" w:rsidRPr="00FE186F" w14:paraId="7F660627" w14:textId="77777777" w:rsidTr="00F47945">
        <w:trPr>
          <w:trHeight w:val="300"/>
        </w:trPr>
        <w:tc>
          <w:tcPr>
            <w:tcW w:w="312" w:type="dxa"/>
            <w:vMerge w:val="restart"/>
            <w:tcBorders>
              <w:top w:val="single" w:sz="6" w:space="0" w:color="auto"/>
              <w:left w:val="single" w:sz="6" w:space="0" w:color="auto"/>
              <w:bottom w:val="single" w:sz="6" w:space="0" w:color="auto"/>
              <w:right w:val="single" w:sz="6" w:space="0" w:color="auto"/>
            </w:tcBorders>
            <w:vAlign w:val="center"/>
            <w:hideMark/>
          </w:tcPr>
          <w:p w14:paraId="6102A9A6" w14:textId="1E06021A" w:rsidR="00817319" w:rsidRPr="00FE186F" w:rsidRDefault="00817319" w:rsidP="00F47945">
            <w:pPr>
              <w:spacing w:line="256" w:lineRule="auto"/>
              <w:jc w:val="center"/>
              <w:textAlignment w:val="baseline"/>
              <w:rPr>
                <w:rFonts w:eastAsia="Times New Roman"/>
                <w:kern w:val="2"/>
                <w:lang w:val="ru-RU" w:eastAsia="en-US"/>
                <w14:ligatures w14:val="standardContextual"/>
              </w:rPr>
            </w:pPr>
            <w:r w:rsidRPr="00FE186F">
              <w:rPr>
                <w:rFonts w:eastAsia="Times New Roman"/>
                <w:kern w:val="2"/>
                <w:sz w:val="20"/>
                <w:szCs w:val="20"/>
                <w:lang w:val="ru-RU" w:eastAsia="en-US"/>
                <w14:ligatures w14:val="standardContextual"/>
              </w:rPr>
              <w:t>8</w:t>
            </w:r>
          </w:p>
        </w:tc>
        <w:tc>
          <w:tcPr>
            <w:tcW w:w="7066" w:type="dxa"/>
            <w:tcBorders>
              <w:top w:val="single" w:sz="6" w:space="0" w:color="auto"/>
              <w:left w:val="single" w:sz="6" w:space="0" w:color="auto"/>
              <w:bottom w:val="single" w:sz="6" w:space="0" w:color="auto"/>
              <w:right w:val="single" w:sz="6" w:space="0" w:color="auto"/>
            </w:tcBorders>
            <w:hideMark/>
          </w:tcPr>
          <w:p w14:paraId="7C84C9E1" w14:textId="1632BABF" w:rsidR="00B05D5D" w:rsidRDefault="00B05D5D" w:rsidP="475463E4">
            <w:pPr>
              <w:spacing w:line="256" w:lineRule="auto"/>
              <w:textAlignment w:val="baseline"/>
              <w:rPr>
                <w:rFonts w:eastAsia="Times New Roman"/>
                <w:kern w:val="2"/>
                <w:sz w:val="20"/>
                <w:szCs w:val="20"/>
                <w:lang w:val="ru-RU" w:eastAsia="en-US"/>
                <w14:ligatures w14:val="standardContextual"/>
              </w:rPr>
            </w:pPr>
            <w:r w:rsidRPr="00B05D5D">
              <w:rPr>
                <w:rFonts w:eastAsia="Times New Roman"/>
                <w:kern w:val="2"/>
                <w:sz w:val="20"/>
                <w:szCs w:val="20"/>
                <w:lang w:val="ru-RU" w:eastAsia="en-US"/>
                <w14:ligatures w14:val="standardContextual"/>
              </w:rPr>
              <w:t>Умное растениеводство: основы для начинающих фермеров</w:t>
            </w:r>
            <w:r w:rsidR="00817319" w:rsidRPr="00FE186F">
              <w:rPr>
                <w:rFonts w:eastAsia="Times New Roman"/>
                <w:kern w:val="2"/>
                <w:sz w:val="20"/>
                <w:szCs w:val="20"/>
                <w:lang w:val="ru-RU" w:eastAsia="en-US"/>
                <w14:ligatures w14:val="standardContextual"/>
              </w:rPr>
              <w:t xml:space="preserve"> (≥ 7 </w:t>
            </w:r>
            <w:r>
              <w:rPr>
                <w:rFonts w:eastAsia="Times New Roman"/>
                <w:kern w:val="2"/>
                <w:sz w:val="20"/>
                <w:szCs w:val="20"/>
                <w:lang w:val="ru-RU" w:eastAsia="en-US"/>
                <w14:ligatures w14:val="standardContextual"/>
              </w:rPr>
              <w:t>подтем</w:t>
            </w:r>
            <w:r w:rsidR="00817319" w:rsidRPr="00FE186F">
              <w:rPr>
                <w:rFonts w:eastAsia="Times New Roman"/>
                <w:kern w:val="2"/>
                <w:sz w:val="20"/>
                <w:szCs w:val="20"/>
                <w:lang w:val="ru-RU" w:eastAsia="en-US"/>
                <w14:ligatures w14:val="standardContextual"/>
              </w:rPr>
              <w:t xml:space="preserve">) </w:t>
            </w:r>
          </w:p>
          <w:p w14:paraId="3E3322F7" w14:textId="13400330" w:rsidR="00817319" w:rsidRPr="00FE186F" w:rsidRDefault="00B05D5D" w:rsidP="475463E4">
            <w:pPr>
              <w:spacing w:line="256" w:lineRule="auto"/>
              <w:textAlignment w:val="baseline"/>
              <w:rPr>
                <w:rFonts w:eastAsia="Times New Roman"/>
                <w:kern w:val="2"/>
                <w:lang w:val="ru-RU" w:eastAsia="en-US"/>
                <w14:ligatures w14:val="standardContextual"/>
              </w:rPr>
            </w:pPr>
            <w:r>
              <w:rPr>
                <w:rFonts w:eastAsia="Times New Roman"/>
                <w:kern w:val="2"/>
                <w:sz w:val="20"/>
                <w:szCs w:val="20"/>
                <w:lang w:val="ru-RU" w:eastAsia="en-US"/>
                <w14:ligatures w14:val="standardContextual"/>
              </w:rPr>
              <w:t>БАЗОВЫЙ</w:t>
            </w:r>
          </w:p>
          <w:p w14:paraId="0B82E559" w14:textId="77777777" w:rsidR="007D537A" w:rsidRPr="007D537A" w:rsidRDefault="007D537A" w:rsidP="007D537A">
            <w:pPr>
              <w:numPr>
                <w:ilvl w:val="0"/>
                <w:numId w:val="109"/>
              </w:numPr>
              <w:spacing w:line="256" w:lineRule="auto"/>
              <w:textAlignment w:val="baseline"/>
              <w:rPr>
                <w:rFonts w:eastAsia="Times New Roman"/>
                <w:kern w:val="2"/>
                <w:sz w:val="20"/>
                <w:szCs w:val="20"/>
                <w:lang w:val="ru-RU" w:eastAsia="en-US"/>
                <w14:ligatures w14:val="standardContextual"/>
              </w:rPr>
            </w:pPr>
            <w:r w:rsidRPr="007D537A">
              <w:rPr>
                <w:rFonts w:eastAsia="Times New Roman"/>
                <w:kern w:val="2"/>
                <w:sz w:val="20"/>
                <w:szCs w:val="20"/>
                <w:lang w:val="ru-RU" w:eastAsia="en-US"/>
                <w14:ligatures w14:val="standardContextual"/>
              </w:rPr>
              <w:t>Выбор культур, подходящих для вашего региона и климата.</w:t>
            </w:r>
          </w:p>
          <w:p w14:paraId="37A53F3B" w14:textId="77777777" w:rsidR="007D537A" w:rsidRPr="007D537A" w:rsidRDefault="007D537A" w:rsidP="007D537A">
            <w:pPr>
              <w:numPr>
                <w:ilvl w:val="0"/>
                <w:numId w:val="109"/>
              </w:numPr>
              <w:spacing w:line="256" w:lineRule="auto"/>
              <w:textAlignment w:val="baseline"/>
              <w:rPr>
                <w:rFonts w:eastAsia="Times New Roman"/>
                <w:kern w:val="2"/>
                <w:sz w:val="20"/>
                <w:szCs w:val="20"/>
                <w:lang w:val="ru-RU" w:eastAsia="en-US"/>
                <w14:ligatures w14:val="standardContextual"/>
              </w:rPr>
            </w:pPr>
            <w:r w:rsidRPr="007D537A">
              <w:rPr>
                <w:rFonts w:eastAsia="Times New Roman"/>
                <w:kern w:val="2"/>
                <w:sz w:val="20"/>
                <w:szCs w:val="20"/>
                <w:lang w:val="ru-RU" w:eastAsia="en-US"/>
                <w14:ligatures w14:val="standardContextual"/>
              </w:rPr>
              <w:t>Подготовка земли: основы работы с почвой и простые инструменты.</w:t>
            </w:r>
          </w:p>
          <w:p w14:paraId="5977813D" w14:textId="77777777" w:rsidR="007D537A" w:rsidRPr="007D537A" w:rsidRDefault="007D537A" w:rsidP="007D537A">
            <w:pPr>
              <w:numPr>
                <w:ilvl w:val="0"/>
                <w:numId w:val="109"/>
              </w:numPr>
              <w:spacing w:line="256" w:lineRule="auto"/>
              <w:textAlignment w:val="baseline"/>
              <w:rPr>
                <w:rFonts w:eastAsia="Times New Roman"/>
                <w:kern w:val="2"/>
                <w:sz w:val="20"/>
                <w:szCs w:val="20"/>
                <w:lang w:val="ru-RU" w:eastAsia="en-US"/>
                <w14:ligatures w14:val="standardContextual"/>
              </w:rPr>
            </w:pPr>
            <w:r w:rsidRPr="007D537A">
              <w:rPr>
                <w:rFonts w:eastAsia="Times New Roman"/>
                <w:kern w:val="2"/>
                <w:sz w:val="20"/>
                <w:szCs w:val="20"/>
                <w:lang w:val="ru-RU" w:eastAsia="en-US"/>
                <w14:ligatures w14:val="standardContextual"/>
              </w:rPr>
              <w:t>Техники посадки и сезонные календари.</w:t>
            </w:r>
          </w:p>
          <w:p w14:paraId="58A5F3F3" w14:textId="77777777" w:rsidR="007D537A" w:rsidRPr="007D537A" w:rsidRDefault="007D537A" w:rsidP="007D537A">
            <w:pPr>
              <w:numPr>
                <w:ilvl w:val="0"/>
                <w:numId w:val="109"/>
              </w:numPr>
              <w:spacing w:line="256" w:lineRule="auto"/>
              <w:textAlignment w:val="baseline"/>
              <w:rPr>
                <w:rFonts w:eastAsia="Times New Roman"/>
                <w:kern w:val="2"/>
                <w:sz w:val="20"/>
                <w:szCs w:val="20"/>
                <w:lang w:val="ru-RU" w:eastAsia="en-US"/>
                <w14:ligatures w14:val="standardContextual"/>
              </w:rPr>
            </w:pPr>
            <w:r w:rsidRPr="007D537A">
              <w:rPr>
                <w:rFonts w:eastAsia="Times New Roman"/>
                <w:kern w:val="2"/>
                <w:sz w:val="20"/>
                <w:szCs w:val="20"/>
                <w:lang w:val="ru-RU" w:eastAsia="en-US"/>
                <w14:ligatures w14:val="standardContextual"/>
              </w:rPr>
              <w:t>Полив и орошение: недорогие методы для малых участков.</w:t>
            </w:r>
          </w:p>
          <w:p w14:paraId="718C959B" w14:textId="77777777" w:rsidR="007D537A" w:rsidRPr="007D537A" w:rsidRDefault="007D537A" w:rsidP="007D537A">
            <w:pPr>
              <w:numPr>
                <w:ilvl w:val="0"/>
                <w:numId w:val="109"/>
              </w:numPr>
              <w:spacing w:line="256" w:lineRule="auto"/>
              <w:textAlignment w:val="baseline"/>
              <w:rPr>
                <w:rFonts w:eastAsia="Times New Roman"/>
                <w:kern w:val="2"/>
                <w:sz w:val="20"/>
                <w:szCs w:val="20"/>
                <w:lang w:val="ru-RU" w:eastAsia="en-US"/>
                <w14:ligatures w14:val="standardContextual"/>
              </w:rPr>
            </w:pPr>
            <w:r w:rsidRPr="007D537A">
              <w:rPr>
                <w:rFonts w:eastAsia="Times New Roman"/>
                <w:kern w:val="2"/>
                <w:sz w:val="20"/>
                <w:szCs w:val="20"/>
                <w:lang w:val="ru-RU" w:eastAsia="en-US"/>
                <w14:ligatures w14:val="standardContextual"/>
              </w:rPr>
              <w:t>Как выявлять и бороться с вредителями и болезнями растений.</w:t>
            </w:r>
          </w:p>
          <w:p w14:paraId="39543D77" w14:textId="77777777" w:rsidR="007D537A" w:rsidRPr="007D537A" w:rsidRDefault="007D537A" w:rsidP="007D537A">
            <w:pPr>
              <w:numPr>
                <w:ilvl w:val="0"/>
                <w:numId w:val="109"/>
              </w:numPr>
              <w:spacing w:line="256" w:lineRule="auto"/>
              <w:textAlignment w:val="baseline"/>
              <w:rPr>
                <w:rFonts w:eastAsia="Times New Roman"/>
                <w:kern w:val="2"/>
                <w:sz w:val="20"/>
                <w:szCs w:val="20"/>
                <w:lang w:val="ru-RU" w:eastAsia="en-US"/>
                <w14:ligatures w14:val="standardContextual"/>
              </w:rPr>
            </w:pPr>
            <w:r w:rsidRPr="007D537A">
              <w:rPr>
                <w:rFonts w:eastAsia="Times New Roman"/>
                <w:kern w:val="2"/>
                <w:sz w:val="20"/>
                <w:szCs w:val="20"/>
                <w:lang w:val="ru-RU" w:eastAsia="en-US"/>
                <w14:ligatures w14:val="standardContextual"/>
              </w:rPr>
              <w:t>Простые приемы сбора и хранения урожая, чтобы сократить потери.</w:t>
            </w:r>
          </w:p>
          <w:p w14:paraId="6FC6D645" w14:textId="77777777" w:rsidR="007D537A" w:rsidRPr="007D537A" w:rsidRDefault="007D537A" w:rsidP="007D537A">
            <w:pPr>
              <w:numPr>
                <w:ilvl w:val="0"/>
                <w:numId w:val="109"/>
              </w:numPr>
              <w:spacing w:line="256" w:lineRule="auto"/>
              <w:textAlignment w:val="baseline"/>
              <w:rPr>
                <w:rFonts w:eastAsia="Times New Roman"/>
                <w:kern w:val="2"/>
                <w:sz w:val="20"/>
                <w:szCs w:val="20"/>
                <w:lang w:val="ru-RU" w:eastAsia="en-US"/>
                <w14:ligatures w14:val="standardContextual"/>
              </w:rPr>
            </w:pPr>
            <w:r w:rsidRPr="007D537A">
              <w:rPr>
                <w:rFonts w:eastAsia="Times New Roman"/>
                <w:kern w:val="2"/>
                <w:sz w:val="20"/>
                <w:szCs w:val="20"/>
                <w:lang w:val="ru-RU" w:eastAsia="en-US"/>
                <w14:ligatures w14:val="standardContextual"/>
              </w:rPr>
              <w:t>Учет расходов, объемов урожая и выручки.</w:t>
            </w:r>
          </w:p>
          <w:p w14:paraId="57D75A75" w14:textId="3A16FF51" w:rsidR="00817319" w:rsidRPr="00FE186F" w:rsidRDefault="007D537A" w:rsidP="007D537A">
            <w:pPr>
              <w:numPr>
                <w:ilvl w:val="0"/>
                <w:numId w:val="109"/>
              </w:numPr>
              <w:spacing w:line="256" w:lineRule="auto"/>
              <w:textAlignment w:val="baseline"/>
              <w:rPr>
                <w:rFonts w:eastAsia="Times New Roman"/>
                <w:kern w:val="2"/>
                <w:sz w:val="20"/>
                <w:szCs w:val="20"/>
                <w:lang w:val="ru-RU" w:eastAsia="en-US"/>
                <w14:ligatures w14:val="standardContextual"/>
              </w:rPr>
            </w:pPr>
            <w:r w:rsidRPr="007D537A">
              <w:rPr>
                <w:rFonts w:eastAsia="Times New Roman"/>
                <w:kern w:val="2"/>
                <w:sz w:val="20"/>
                <w:szCs w:val="20"/>
                <w:lang w:val="ru-RU" w:eastAsia="en-US"/>
                <w14:ligatures w14:val="standardContextual"/>
              </w:rPr>
              <w:t>Введение в тепличное выращивание: базовая настройка и эффективность по затратам.</w:t>
            </w:r>
          </w:p>
        </w:tc>
        <w:tc>
          <w:tcPr>
            <w:tcW w:w="993" w:type="dxa"/>
            <w:tcBorders>
              <w:top w:val="single" w:sz="6" w:space="0" w:color="auto"/>
              <w:left w:val="single" w:sz="6" w:space="0" w:color="auto"/>
              <w:bottom w:val="single" w:sz="6" w:space="0" w:color="auto"/>
              <w:right w:val="single" w:sz="6" w:space="0" w:color="auto"/>
            </w:tcBorders>
            <w:hideMark/>
          </w:tcPr>
          <w:p w14:paraId="7BB61DDB"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c>
          <w:tcPr>
            <w:tcW w:w="992" w:type="dxa"/>
            <w:tcBorders>
              <w:top w:val="single" w:sz="6" w:space="0" w:color="auto"/>
              <w:left w:val="single" w:sz="6" w:space="0" w:color="auto"/>
              <w:bottom w:val="single" w:sz="6" w:space="0" w:color="auto"/>
              <w:right w:val="single" w:sz="6" w:space="0" w:color="auto"/>
            </w:tcBorders>
            <w:hideMark/>
          </w:tcPr>
          <w:p w14:paraId="14A45538"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r>
      <w:tr w:rsidR="00817319" w:rsidRPr="00FE186F" w14:paraId="6393AD7F" w14:textId="77777777" w:rsidTr="00F47945">
        <w:trPr>
          <w:trHeight w:val="300"/>
        </w:trPr>
        <w:tc>
          <w:tcPr>
            <w:tcW w:w="0" w:type="auto"/>
            <w:vMerge/>
            <w:vAlign w:val="center"/>
            <w:hideMark/>
          </w:tcPr>
          <w:p w14:paraId="08070AF2" w14:textId="77777777" w:rsidR="00817319" w:rsidRPr="00FE186F" w:rsidRDefault="00817319" w:rsidP="00615B58">
            <w:pPr>
              <w:spacing w:line="256" w:lineRule="auto"/>
              <w:jc w:val="center"/>
              <w:rPr>
                <w:rFonts w:eastAsia="Times New Roman"/>
                <w:kern w:val="2"/>
                <w:lang w:val="ru-RU" w:eastAsia="en-US"/>
                <w14:ligatures w14:val="standardContextual"/>
              </w:rPr>
            </w:pPr>
          </w:p>
        </w:tc>
        <w:tc>
          <w:tcPr>
            <w:tcW w:w="7066" w:type="dxa"/>
            <w:tcBorders>
              <w:top w:val="single" w:sz="6" w:space="0" w:color="auto"/>
              <w:left w:val="single" w:sz="6" w:space="0" w:color="auto"/>
              <w:bottom w:val="single" w:sz="6" w:space="0" w:color="auto"/>
              <w:right w:val="single" w:sz="6" w:space="0" w:color="auto"/>
            </w:tcBorders>
            <w:hideMark/>
          </w:tcPr>
          <w:p w14:paraId="0237B479" w14:textId="05316D0B" w:rsidR="00B05D5D" w:rsidRDefault="00B05D5D" w:rsidP="475463E4">
            <w:pPr>
              <w:spacing w:line="256" w:lineRule="auto"/>
              <w:textAlignment w:val="baseline"/>
              <w:rPr>
                <w:rFonts w:eastAsia="Times New Roman"/>
                <w:kern w:val="2"/>
                <w:sz w:val="20"/>
                <w:szCs w:val="20"/>
                <w:lang w:val="ru-RU" w:eastAsia="en-US"/>
                <w14:ligatures w14:val="standardContextual"/>
              </w:rPr>
            </w:pPr>
            <w:r w:rsidRPr="00B05D5D">
              <w:rPr>
                <w:rFonts w:eastAsia="Times New Roman"/>
                <w:kern w:val="2"/>
                <w:sz w:val="20"/>
                <w:szCs w:val="20"/>
                <w:lang w:val="ru-RU" w:eastAsia="en-US"/>
                <w14:ligatures w14:val="standardContextual"/>
              </w:rPr>
              <w:t>Умное растениеводство: как увеличить урожай за сч</w:t>
            </w:r>
            <w:r w:rsidR="00FF291D">
              <w:rPr>
                <w:rFonts w:eastAsia="Times New Roman"/>
                <w:kern w:val="2"/>
                <w:sz w:val="20"/>
                <w:szCs w:val="20"/>
                <w:lang w:val="ru-RU" w:eastAsia="en-US"/>
                <w14:ligatures w14:val="standardContextual"/>
              </w:rPr>
              <w:t>е</w:t>
            </w:r>
            <w:r w:rsidRPr="00B05D5D">
              <w:rPr>
                <w:rFonts w:eastAsia="Times New Roman"/>
                <w:kern w:val="2"/>
                <w:sz w:val="20"/>
                <w:szCs w:val="20"/>
                <w:lang w:val="ru-RU" w:eastAsia="en-US"/>
                <w14:ligatures w14:val="standardContextual"/>
              </w:rPr>
              <w:t>т планирования</w:t>
            </w:r>
            <w:r>
              <w:rPr>
                <w:rFonts w:eastAsia="Times New Roman"/>
                <w:kern w:val="2"/>
                <w:sz w:val="20"/>
                <w:szCs w:val="20"/>
                <w:lang w:val="ru-RU" w:eastAsia="en-US"/>
                <w14:ligatures w14:val="standardContextual"/>
              </w:rPr>
              <w:t xml:space="preserve"> (≥ 6 подтем</w:t>
            </w:r>
            <w:r w:rsidR="00817319" w:rsidRPr="00FE186F">
              <w:rPr>
                <w:rFonts w:eastAsia="Times New Roman"/>
                <w:kern w:val="2"/>
                <w:sz w:val="20"/>
                <w:szCs w:val="20"/>
                <w:lang w:val="ru-RU" w:eastAsia="en-US"/>
                <w14:ligatures w14:val="standardContextual"/>
              </w:rPr>
              <w:t xml:space="preserve">) </w:t>
            </w:r>
          </w:p>
          <w:p w14:paraId="113B944C" w14:textId="3BA50990" w:rsidR="00817319" w:rsidRPr="00FE186F" w:rsidRDefault="00AE3095" w:rsidP="475463E4">
            <w:pPr>
              <w:spacing w:line="256" w:lineRule="auto"/>
              <w:textAlignment w:val="baseline"/>
              <w:rPr>
                <w:rFonts w:eastAsia="Times New Roman"/>
                <w:kern w:val="2"/>
                <w:lang w:val="ru-RU" w:eastAsia="en-US"/>
                <w14:ligatures w14:val="standardContextual"/>
              </w:rPr>
            </w:pPr>
            <w:r>
              <w:rPr>
                <w:rFonts w:eastAsia="Times New Roman"/>
                <w:kern w:val="2"/>
                <w:sz w:val="20"/>
                <w:szCs w:val="20"/>
                <w:lang w:val="ru-RU" w:eastAsia="en-US"/>
                <w14:ligatures w14:val="standardContextual"/>
              </w:rPr>
              <w:t>ПРОДВИНУТЫЙ</w:t>
            </w:r>
            <w:r w:rsidRPr="00FE186F">
              <w:rPr>
                <w:rFonts w:eastAsia="Times New Roman"/>
                <w:kern w:val="2"/>
                <w:sz w:val="20"/>
                <w:szCs w:val="20"/>
                <w:lang w:val="ru-RU" w:eastAsia="en-US"/>
                <w14:ligatures w14:val="standardContextual"/>
              </w:rPr>
              <w:t xml:space="preserve"> </w:t>
            </w:r>
            <w:r>
              <w:rPr>
                <w:rFonts w:eastAsia="Times New Roman"/>
                <w:kern w:val="2"/>
                <w:sz w:val="20"/>
                <w:szCs w:val="20"/>
                <w:lang w:val="ru-RU" w:eastAsia="en-US"/>
                <w14:ligatures w14:val="standardContextual"/>
              </w:rPr>
              <w:t>(необходимы базовые знания)</w:t>
            </w:r>
            <w:r w:rsidR="00817319" w:rsidRPr="00FE186F">
              <w:rPr>
                <w:rFonts w:eastAsia="Times New Roman"/>
                <w:kern w:val="2"/>
                <w:sz w:val="20"/>
                <w:szCs w:val="20"/>
                <w:lang w:val="ru-RU" w:eastAsia="en-US"/>
                <w14:ligatures w14:val="standardContextual"/>
              </w:rPr>
              <w:t> </w:t>
            </w:r>
            <w:r>
              <w:rPr>
                <w:rFonts w:eastAsia="Times New Roman"/>
                <w:kern w:val="2"/>
                <w:sz w:val="20"/>
                <w:szCs w:val="20"/>
                <w:lang w:val="ru-RU" w:eastAsia="en-US"/>
                <w14:ligatures w14:val="standardContextual"/>
              </w:rPr>
              <w:t xml:space="preserve"> </w:t>
            </w:r>
          </w:p>
          <w:p w14:paraId="279033F9" w14:textId="77777777" w:rsidR="00AE3095" w:rsidRPr="00AE3095" w:rsidRDefault="00AE3095" w:rsidP="00AE3095">
            <w:pPr>
              <w:numPr>
                <w:ilvl w:val="0"/>
                <w:numId w:val="117"/>
              </w:numPr>
              <w:spacing w:line="256" w:lineRule="auto"/>
              <w:textAlignment w:val="baseline"/>
              <w:rPr>
                <w:rFonts w:eastAsia="Times New Roman"/>
                <w:kern w:val="2"/>
                <w:sz w:val="20"/>
                <w:szCs w:val="20"/>
                <w:lang w:val="ru-RU" w:eastAsia="en-US"/>
                <w14:ligatures w14:val="standardContextual"/>
              </w:rPr>
            </w:pPr>
            <w:r w:rsidRPr="00AE3095">
              <w:rPr>
                <w:rFonts w:eastAsia="Times New Roman"/>
                <w:kern w:val="2"/>
                <w:sz w:val="20"/>
                <w:szCs w:val="20"/>
                <w:lang w:val="ru-RU" w:eastAsia="en-US"/>
                <w14:ligatures w14:val="standardContextual"/>
              </w:rPr>
              <w:t>Анализ почвы и повышение ее плодородия со временем.</w:t>
            </w:r>
          </w:p>
          <w:p w14:paraId="62269007" w14:textId="77777777" w:rsidR="00AE3095" w:rsidRPr="00AE3095" w:rsidRDefault="00AE3095" w:rsidP="00AE3095">
            <w:pPr>
              <w:numPr>
                <w:ilvl w:val="0"/>
                <w:numId w:val="117"/>
              </w:numPr>
              <w:spacing w:line="256" w:lineRule="auto"/>
              <w:textAlignment w:val="baseline"/>
              <w:rPr>
                <w:rFonts w:eastAsia="Times New Roman"/>
                <w:kern w:val="2"/>
                <w:sz w:val="20"/>
                <w:szCs w:val="20"/>
                <w:lang w:val="ru-RU" w:eastAsia="en-US"/>
                <w14:ligatures w14:val="standardContextual"/>
              </w:rPr>
            </w:pPr>
            <w:r w:rsidRPr="00AE3095">
              <w:rPr>
                <w:rFonts w:eastAsia="Times New Roman"/>
                <w:kern w:val="2"/>
                <w:sz w:val="20"/>
                <w:szCs w:val="20"/>
                <w:lang w:val="ru-RU" w:eastAsia="en-US"/>
                <w14:ligatures w14:val="standardContextual"/>
              </w:rPr>
              <w:t>Севооборот и диверсификация культур для устойчивого развития.</w:t>
            </w:r>
          </w:p>
          <w:p w14:paraId="7C703BB3" w14:textId="77777777" w:rsidR="00AE3095" w:rsidRPr="00AE3095" w:rsidRDefault="00AE3095" w:rsidP="00AE3095">
            <w:pPr>
              <w:numPr>
                <w:ilvl w:val="0"/>
                <w:numId w:val="117"/>
              </w:numPr>
              <w:spacing w:line="256" w:lineRule="auto"/>
              <w:textAlignment w:val="baseline"/>
              <w:rPr>
                <w:rFonts w:eastAsia="Times New Roman"/>
                <w:kern w:val="2"/>
                <w:sz w:val="20"/>
                <w:szCs w:val="20"/>
                <w:lang w:val="ru-RU" w:eastAsia="en-US"/>
                <w14:ligatures w14:val="standardContextual"/>
              </w:rPr>
            </w:pPr>
            <w:r w:rsidRPr="00AE3095">
              <w:rPr>
                <w:rFonts w:eastAsia="Times New Roman"/>
                <w:kern w:val="2"/>
                <w:sz w:val="20"/>
                <w:szCs w:val="20"/>
                <w:lang w:val="ru-RU" w:eastAsia="en-US"/>
                <w14:ligatures w14:val="standardContextual"/>
              </w:rPr>
              <w:t>Учет фермерских работ и расходов с помощью Excel или мобильных приложений.</w:t>
            </w:r>
          </w:p>
          <w:p w14:paraId="78AF3617" w14:textId="77777777" w:rsidR="00AE3095" w:rsidRPr="00AE3095" w:rsidRDefault="00AE3095" w:rsidP="00AE3095">
            <w:pPr>
              <w:numPr>
                <w:ilvl w:val="0"/>
                <w:numId w:val="117"/>
              </w:numPr>
              <w:spacing w:line="256" w:lineRule="auto"/>
              <w:textAlignment w:val="baseline"/>
              <w:rPr>
                <w:rFonts w:eastAsia="Times New Roman"/>
                <w:kern w:val="2"/>
                <w:sz w:val="20"/>
                <w:szCs w:val="20"/>
                <w:lang w:val="ru-RU" w:eastAsia="en-US"/>
                <w14:ligatures w14:val="standardContextual"/>
              </w:rPr>
            </w:pPr>
            <w:r w:rsidRPr="00AE3095">
              <w:rPr>
                <w:rFonts w:eastAsia="Times New Roman"/>
                <w:kern w:val="2"/>
                <w:sz w:val="20"/>
                <w:szCs w:val="20"/>
                <w:lang w:val="ru-RU" w:eastAsia="en-US"/>
                <w14:ligatures w14:val="standardContextual"/>
              </w:rPr>
              <w:t>Планирование под рыночный спрос: что и когда выращивать.</w:t>
            </w:r>
          </w:p>
          <w:p w14:paraId="74BAF821" w14:textId="77777777" w:rsidR="00AE3095" w:rsidRPr="00AE3095" w:rsidRDefault="00AE3095" w:rsidP="00AE3095">
            <w:pPr>
              <w:numPr>
                <w:ilvl w:val="0"/>
                <w:numId w:val="117"/>
              </w:numPr>
              <w:spacing w:line="256" w:lineRule="auto"/>
              <w:textAlignment w:val="baseline"/>
              <w:rPr>
                <w:rFonts w:eastAsia="Times New Roman"/>
                <w:kern w:val="2"/>
                <w:sz w:val="20"/>
                <w:szCs w:val="20"/>
                <w:lang w:val="ru-RU" w:eastAsia="en-US"/>
                <w14:ligatures w14:val="standardContextual"/>
              </w:rPr>
            </w:pPr>
            <w:r w:rsidRPr="00AE3095">
              <w:rPr>
                <w:rFonts w:eastAsia="Times New Roman"/>
                <w:kern w:val="2"/>
                <w:sz w:val="20"/>
                <w:szCs w:val="20"/>
                <w:lang w:val="ru-RU" w:eastAsia="en-US"/>
                <w14:ligatures w14:val="standardContextual"/>
              </w:rPr>
              <w:t>Продажи через кооперативы, рынки и цифровые каналы.</w:t>
            </w:r>
          </w:p>
          <w:p w14:paraId="76BA1860" w14:textId="43CDF9DB" w:rsidR="00817319" w:rsidRPr="00FE186F" w:rsidRDefault="00AE3095" w:rsidP="00AE3095">
            <w:pPr>
              <w:numPr>
                <w:ilvl w:val="0"/>
                <w:numId w:val="117"/>
              </w:numPr>
              <w:spacing w:line="256" w:lineRule="auto"/>
              <w:textAlignment w:val="baseline"/>
              <w:rPr>
                <w:rFonts w:eastAsia="Times New Roman"/>
                <w:kern w:val="2"/>
                <w:sz w:val="20"/>
                <w:szCs w:val="20"/>
                <w:lang w:val="ru-RU" w:eastAsia="en-US"/>
                <w14:ligatures w14:val="standardContextual"/>
              </w:rPr>
            </w:pPr>
            <w:r w:rsidRPr="00AE3095">
              <w:rPr>
                <w:rFonts w:eastAsia="Times New Roman"/>
                <w:kern w:val="2"/>
                <w:sz w:val="20"/>
                <w:szCs w:val="20"/>
                <w:lang w:val="ru-RU" w:eastAsia="en-US"/>
                <w14:ligatures w14:val="standardContextual"/>
              </w:rPr>
              <w:t>Оптимизация работы теплиц: севооборот, контроль температуры и вентиляции.</w:t>
            </w:r>
            <w:r w:rsidR="00817319" w:rsidRPr="00FE186F">
              <w:rPr>
                <w:rFonts w:eastAsia="Times New Roman"/>
                <w:kern w:val="2"/>
                <w:sz w:val="20"/>
                <w:szCs w:val="20"/>
                <w:lang w:val="ru-RU" w:eastAsia="en-US"/>
                <w14:ligatures w14:val="standardContextual"/>
              </w:rPr>
              <w:t> </w:t>
            </w:r>
          </w:p>
        </w:tc>
        <w:tc>
          <w:tcPr>
            <w:tcW w:w="993" w:type="dxa"/>
            <w:tcBorders>
              <w:top w:val="single" w:sz="6" w:space="0" w:color="auto"/>
              <w:left w:val="single" w:sz="6" w:space="0" w:color="auto"/>
              <w:bottom w:val="single" w:sz="6" w:space="0" w:color="auto"/>
              <w:right w:val="single" w:sz="6" w:space="0" w:color="auto"/>
            </w:tcBorders>
            <w:hideMark/>
          </w:tcPr>
          <w:p w14:paraId="5C4619BA"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c>
          <w:tcPr>
            <w:tcW w:w="992" w:type="dxa"/>
            <w:tcBorders>
              <w:top w:val="single" w:sz="6" w:space="0" w:color="auto"/>
              <w:left w:val="single" w:sz="6" w:space="0" w:color="auto"/>
              <w:bottom w:val="single" w:sz="6" w:space="0" w:color="auto"/>
              <w:right w:val="single" w:sz="6" w:space="0" w:color="auto"/>
            </w:tcBorders>
            <w:hideMark/>
          </w:tcPr>
          <w:p w14:paraId="0855EDE2"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r>
      <w:tr w:rsidR="00817319" w:rsidRPr="00FE186F" w14:paraId="058831DB" w14:textId="77777777" w:rsidTr="00F47945">
        <w:trPr>
          <w:trHeight w:val="300"/>
        </w:trPr>
        <w:tc>
          <w:tcPr>
            <w:tcW w:w="312" w:type="dxa"/>
            <w:tcBorders>
              <w:top w:val="single" w:sz="6" w:space="0" w:color="auto"/>
              <w:left w:val="single" w:sz="6" w:space="0" w:color="auto"/>
              <w:bottom w:val="single" w:sz="6" w:space="0" w:color="auto"/>
              <w:right w:val="single" w:sz="6" w:space="0" w:color="auto"/>
            </w:tcBorders>
            <w:vAlign w:val="center"/>
            <w:hideMark/>
          </w:tcPr>
          <w:p w14:paraId="3373DC65" w14:textId="678B59BD" w:rsidR="00817319" w:rsidRPr="00FE186F" w:rsidRDefault="00817319" w:rsidP="00F47945">
            <w:pPr>
              <w:spacing w:line="256" w:lineRule="auto"/>
              <w:jc w:val="center"/>
              <w:textAlignment w:val="baseline"/>
              <w:rPr>
                <w:rFonts w:eastAsia="Times New Roman"/>
                <w:kern w:val="2"/>
                <w:lang w:val="ru-RU" w:eastAsia="en-US"/>
                <w14:ligatures w14:val="standardContextual"/>
              </w:rPr>
            </w:pPr>
            <w:r w:rsidRPr="00FE186F">
              <w:rPr>
                <w:rFonts w:eastAsia="Times New Roman"/>
                <w:kern w:val="2"/>
                <w:sz w:val="20"/>
                <w:szCs w:val="20"/>
                <w:lang w:val="ru-RU" w:eastAsia="en-US"/>
                <w14:ligatures w14:val="standardContextual"/>
              </w:rPr>
              <w:t>9</w:t>
            </w:r>
          </w:p>
        </w:tc>
        <w:tc>
          <w:tcPr>
            <w:tcW w:w="7066" w:type="dxa"/>
            <w:tcBorders>
              <w:top w:val="single" w:sz="6" w:space="0" w:color="auto"/>
              <w:left w:val="single" w:sz="6" w:space="0" w:color="auto"/>
              <w:bottom w:val="single" w:sz="6" w:space="0" w:color="auto"/>
              <w:right w:val="single" w:sz="6" w:space="0" w:color="auto"/>
            </w:tcBorders>
            <w:hideMark/>
          </w:tcPr>
          <w:p w14:paraId="7EDAE0CF" w14:textId="1F5442CC" w:rsidR="00817319" w:rsidRPr="00FE186F" w:rsidRDefault="00B05D5D" w:rsidP="475463E4">
            <w:pPr>
              <w:spacing w:line="256" w:lineRule="auto"/>
              <w:textAlignment w:val="baseline"/>
              <w:rPr>
                <w:rFonts w:eastAsia="Times New Roman"/>
                <w:kern w:val="2"/>
                <w:lang w:val="ru-RU" w:eastAsia="en-US"/>
                <w14:ligatures w14:val="standardContextual"/>
              </w:rPr>
            </w:pPr>
            <w:r w:rsidRPr="00B05D5D">
              <w:rPr>
                <w:rFonts w:eastAsia="Times New Roman"/>
                <w:kern w:val="2"/>
                <w:sz w:val="20"/>
                <w:szCs w:val="20"/>
                <w:lang w:val="ru-RU" w:eastAsia="en-US"/>
                <w14:ligatures w14:val="standardContextual"/>
              </w:rPr>
              <w:t>Свой бизнес с нуля: пошаговое руководство для начинающих предпринимателей</w:t>
            </w:r>
            <w:r w:rsidR="00817319" w:rsidRPr="00FE186F">
              <w:rPr>
                <w:rFonts w:eastAsia="Times New Roman"/>
                <w:kern w:val="2"/>
                <w:sz w:val="20"/>
                <w:szCs w:val="20"/>
                <w:lang w:val="ru-RU" w:eastAsia="en-US"/>
                <w14:ligatures w14:val="standardContextual"/>
              </w:rPr>
              <w:t xml:space="preserve"> (≥ 10 </w:t>
            </w:r>
            <w:r>
              <w:rPr>
                <w:rFonts w:eastAsia="Times New Roman"/>
                <w:kern w:val="2"/>
                <w:sz w:val="20"/>
                <w:szCs w:val="20"/>
                <w:lang w:val="ru-RU" w:eastAsia="en-US"/>
                <w14:ligatures w14:val="standardContextual"/>
              </w:rPr>
              <w:t>подтем</w:t>
            </w:r>
            <w:r w:rsidR="00817319" w:rsidRPr="00FE186F">
              <w:rPr>
                <w:rFonts w:eastAsia="Times New Roman"/>
                <w:kern w:val="2"/>
                <w:sz w:val="20"/>
                <w:szCs w:val="20"/>
                <w:lang w:val="ru-RU" w:eastAsia="en-US"/>
                <w14:ligatures w14:val="standardContextual"/>
              </w:rPr>
              <w:t>) </w:t>
            </w:r>
          </w:p>
          <w:p w14:paraId="66ED0885" w14:textId="77777777" w:rsidR="002549B3" w:rsidRPr="002549B3" w:rsidRDefault="002549B3" w:rsidP="002549B3">
            <w:pPr>
              <w:numPr>
                <w:ilvl w:val="0"/>
                <w:numId w:val="123"/>
              </w:numPr>
              <w:spacing w:line="256" w:lineRule="auto"/>
              <w:textAlignment w:val="baseline"/>
              <w:rPr>
                <w:rFonts w:eastAsia="Times New Roman"/>
                <w:kern w:val="2"/>
                <w:sz w:val="20"/>
                <w:szCs w:val="20"/>
                <w:lang w:val="ru-RU" w:eastAsia="en-US"/>
                <w14:ligatures w14:val="standardContextual"/>
              </w:rPr>
            </w:pPr>
            <w:r w:rsidRPr="002549B3">
              <w:rPr>
                <w:rFonts w:eastAsia="Times New Roman"/>
                <w:kern w:val="2"/>
                <w:sz w:val="20"/>
                <w:szCs w:val="20"/>
                <w:lang w:val="ru-RU" w:eastAsia="en-US"/>
                <w14:ligatures w14:val="standardContextual"/>
              </w:rPr>
              <w:t>Как найти и проверить идею бизнеса на основе местных потребностей.</w:t>
            </w:r>
          </w:p>
          <w:p w14:paraId="2E6CBCD2" w14:textId="77777777" w:rsidR="002549B3" w:rsidRPr="002549B3" w:rsidRDefault="002549B3" w:rsidP="002549B3">
            <w:pPr>
              <w:numPr>
                <w:ilvl w:val="0"/>
                <w:numId w:val="123"/>
              </w:numPr>
              <w:spacing w:line="256" w:lineRule="auto"/>
              <w:textAlignment w:val="baseline"/>
              <w:rPr>
                <w:rFonts w:eastAsia="Times New Roman"/>
                <w:kern w:val="2"/>
                <w:sz w:val="20"/>
                <w:szCs w:val="20"/>
                <w:lang w:val="ru-RU" w:eastAsia="en-US"/>
                <w14:ligatures w14:val="standardContextual"/>
              </w:rPr>
            </w:pPr>
            <w:r w:rsidRPr="002549B3">
              <w:rPr>
                <w:rFonts w:eastAsia="Times New Roman"/>
                <w:kern w:val="2"/>
                <w:sz w:val="20"/>
                <w:szCs w:val="20"/>
                <w:lang w:val="ru-RU" w:eastAsia="en-US"/>
                <w14:ligatures w14:val="standardContextual"/>
              </w:rPr>
              <w:t>Что делает малый бизнес успешным.</w:t>
            </w:r>
          </w:p>
          <w:p w14:paraId="1C948A59" w14:textId="77777777" w:rsidR="002549B3" w:rsidRPr="002549B3" w:rsidRDefault="002549B3" w:rsidP="002549B3">
            <w:pPr>
              <w:numPr>
                <w:ilvl w:val="0"/>
                <w:numId w:val="123"/>
              </w:numPr>
              <w:spacing w:line="256" w:lineRule="auto"/>
              <w:textAlignment w:val="baseline"/>
              <w:rPr>
                <w:rFonts w:eastAsia="Times New Roman"/>
                <w:kern w:val="2"/>
                <w:sz w:val="20"/>
                <w:szCs w:val="20"/>
                <w:lang w:val="ru-RU" w:eastAsia="en-US"/>
                <w14:ligatures w14:val="standardContextual"/>
              </w:rPr>
            </w:pPr>
            <w:r w:rsidRPr="002549B3">
              <w:rPr>
                <w:rFonts w:eastAsia="Times New Roman"/>
                <w:kern w:val="2"/>
                <w:sz w:val="20"/>
                <w:szCs w:val="20"/>
                <w:lang w:val="ru-RU" w:eastAsia="en-US"/>
                <w14:ligatures w14:val="standardContextual"/>
              </w:rPr>
              <w:t>Как оценить стартовые расходы и обязательные затраты.</w:t>
            </w:r>
          </w:p>
          <w:p w14:paraId="098C4BCE" w14:textId="77777777" w:rsidR="002549B3" w:rsidRPr="002549B3" w:rsidRDefault="002549B3" w:rsidP="002549B3">
            <w:pPr>
              <w:numPr>
                <w:ilvl w:val="0"/>
                <w:numId w:val="123"/>
              </w:numPr>
              <w:spacing w:line="256" w:lineRule="auto"/>
              <w:textAlignment w:val="baseline"/>
              <w:rPr>
                <w:rFonts w:eastAsia="Times New Roman"/>
                <w:kern w:val="2"/>
                <w:sz w:val="20"/>
                <w:szCs w:val="20"/>
                <w:lang w:val="ru-RU" w:eastAsia="en-US"/>
                <w14:ligatures w14:val="standardContextual"/>
              </w:rPr>
            </w:pPr>
            <w:r w:rsidRPr="002549B3">
              <w:rPr>
                <w:rFonts w:eastAsia="Times New Roman"/>
                <w:kern w:val="2"/>
                <w:sz w:val="20"/>
                <w:szCs w:val="20"/>
                <w:lang w:val="ru-RU" w:eastAsia="en-US"/>
                <w14:ligatures w14:val="standardContextual"/>
              </w:rPr>
              <w:t>Создание простого бизнес-плана на одной странице.</w:t>
            </w:r>
          </w:p>
          <w:p w14:paraId="6644DEA6" w14:textId="77777777" w:rsidR="002549B3" w:rsidRPr="002549B3" w:rsidRDefault="002549B3" w:rsidP="002549B3">
            <w:pPr>
              <w:numPr>
                <w:ilvl w:val="0"/>
                <w:numId w:val="123"/>
              </w:numPr>
              <w:spacing w:line="256" w:lineRule="auto"/>
              <w:textAlignment w:val="baseline"/>
              <w:rPr>
                <w:rFonts w:eastAsia="Times New Roman"/>
                <w:kern w:val="2"/>
                <w:sz w:val="20"/>
                <w:szCs w:val="20"/>
                <w:lang w:val="ru-RU" w:eastAsia="en-US"/>
                <w14:ligatures w14:val="standardContextual"/>
              </w:rPr>
            </w:pPr>
            <w:r w:rsidRPr="002549B3">
              <w:rPr>
                <w:rFonts w:eastAsia="Times New Roman"/>
                <w:kern w:val="2"/>
                <w:sz w:val="20"/>
                <w:szCs w:val="20"/>
                <w:lang w:val="ru-RU" w:eastAsia="en-US"/>
                <w14:ligatures w14:val="standardContextual"/>
              </w:rPr>
              <w:t>Юридические основы: как зарегистрировать бизнес, выбрать название и избежать распространенных ошибок.</w:t>
            </w:r>
          </w:p>
          <w:p w14:paraId="7B1E64B6" w14:textId="77777777" w:rsidR="002549B3" w:rsidRPr="002549B3" w:rsidRDefault="002549B3" w:rsidP="002549B3">
            <w:pPr>
              <w:numPr>
                <w:ilvl w:val="0"/>
                <w:numId w:val="123"/>
              </w:numPr>
              <w:spacing w:line="256" w:lineRule="auto"/>
              <w:textAlignment w:val="baseline"/>
              <w:rPr>
                <w:rFonts w:eastAsia="Times New Roman"/>
                <w:kern w:val="2"/>
                <w:sz w:val="20"/>
                <w:szCs w:val="20"/>
                <w:lang w:val="ru-RU" w:eastAsia="en-US"/>
                <w14:ligatures w14:val="standardContextual"/>
              </w:rPr>
            </w:pPr>
            <w:r w:rsidRPr="002549B3">
              <w:rPr>
                <w:rFonts w:eastAsia="Times New Roman"/>
                <w:kern w:val="2"/>
                <w:sz w:val="20"/>
                <w:szCs w:val="20"/>
                <w:lang w:val="ru-RU" w:eastAsia="en-US"/>
                <w14:ligatures w14:val="standardContextual"/>
              </w:rPr>
              <w:t>Установление стартовых цен и расчет базовой прибыли.</w:t>
            </w:r>
          </w:p>
          <w:p w14:paraId="580A9539" w14:textId="77777777" w:rsidR="002549B3" w:rsidRPr="002549B3" w:rsidRDefault="002549B3" w:rsidP="002549B3">
            <w:pPr>
              <w:numPr>
                <w:ilvl w:val="0"/>
                <w:numId w:val="123"/>
              </w:numPr>
              <w:spacing w:line="256" w:lineRule="auto"/>
              <w:textAlignment w:val="baseline"/>
              <w:rPr>
                <w:rFonts w:eastAsia="Times New Roman"/>
                <w:kern w:val="2"/>
                <w:sz w:val="20"/>
                <w:szCs w:val="20"/>
                <w:lang w:val="ru-RU" w:eastAsia="en-US"/>
                <w14:ligatures w14:val="standardContextual"/>
              </w:rPr>
            </w:pPr>
            <w:r w:rsidRPr="002549B3">
              <w:rPr>
                <w:rFonts w:eastAsia="Times New Roman"/>
                <w:kern w:val="2"/>
                <w:sz w:val="20"/>
                <w:szCs w:val="20"/>
                <w:lang w:val="ru-RU" w:eastAsia="en-US"/>
                <w14:ligatures w14:val="standardContextual"/>
              </w:rPr>
              <w:t>Определение первых клиентов.</w:t>
            </w:r>
          </w:p>
          <w:p w14:paraId="290B9655" w14:textId="77777777" w:rsidR="002549B3" w:rsidRPr="002549B3" w:rsidRDefault="002549B3" w:rsidP="002549B3">
            <w:pPr>
              <w:numPr>
                <w:ilvl w:val="0"/>
                <w:numId w:val="123"/>
              </w:numPr>
              <w:spacing w:line="256" w:lineRule="auto"/>
              <w:textAlignment w:val="baseline"/>
              <w:rPr>
                <w:rFonts w:eastAsia="Times New Roman"/>
                <w:kern w:val="2"/>
                <w:sz w:val="20"/>
                <w:szCs w:val="20"/>
                <w:lang w:val="ru-RU" w:eastAsia="en-US"/>
                <w14:ligatures w14:val="standardContextual"/>
              </w:rPr>
            </w:pPr>
            <w:r w:rsidRPr="002549B3">
              <w:rPr>
                <w:rFonts w:eastAsia="Times New Roman"/>
                <w:kern w:val="2"/>
                <w:sz w:val="20"/>
                <w:szCs w:val="20"/>
                <w:lang w:val="ru-RU" w:eastAsia="en-US"/>
                <w14:ligatures w14:val="standardContextual"/>
              </w:rPr>
              <w:t>Продвижение без бюджета или с минимальными расходами.</w:t>
            </w:r>
          </w:p>
          <w:p w14:paraId="3C930090" w14:textId="77777777" w:rsidR="002549B3" w:rsidRPr="002549B3" w:rsidRDefault="002549B3" w:rsidP="002549B3">
            <w:pPr>
              <w:numPr>
                <w:ilvl w:val="0"/>
                <w:numId w:val="123"/>
              </w:numPr>
              <w:spacing w:line="256" w:lineRule="auto"/>
              <w:textAlignment w:val="baseline"/>
              <w:rPr>
                <w:rFonts w:eastAsia="Times New Roman"/>
                <w:kern w:val="2"/>
                <w:sz w:val="20"/>
                <w:szCs w:val="20"/>
                <w:lang w:val="ru-RU" w:eastAsia="en-US"/>
                <w14:ligatures w14:val="standardContextual"/>
              </w:rPr>
            </w:pPr>
            <w:r w:rsidRPr="002549B3">
              <w:rPr>
                <w:rFonts w:eastAsia="Times New Roman"/>
                <w:kern w:val="2"/>
                <w:sz w:val="20"/>
                <w:szCs w:val="20"/>
                <w:lang w:val="ru-RU" w:eastAsia="en-US"/>
                <w14:ligatures w14:val="standardContextual"/>
              </w:rPr>
              <w:t>Управление финансами.</w:t>
            </w:r>
          </w:p>
          <w:p w14:paraId="4A9CB8A7" w14:textId="6E896B4D" w:rsidR="00817319" w:rsidRPr="00FE186F" w:rsidRDefault="002549B3" w:rsidP="002549B3">
            <w:pPr>
              <w:numPr>
                <w:ilvl w:val="0"/>
                <w:numId w:val="123"/>
              </w:numPr>
              <w:spacing w:line="256" w:lineRule="auto"/>
              <w:textAlignment w:val="baseline"/>
              <w:rPr>
                <w:rFonts w:eastAsia="Times New Roman"/>
                <w:kern w:val="2"/>
                <w:sz w:val="20"/>
                <w:szCs w:val="20"/>
                <w:lang w:val="ru-RU" w:eastAsia="en-US"/>
                <w14:ligatures w14:val="standardContextual"/>
              </w:rPr>
            </w:pPr>
            <w:r w:rsidRPr="002549B3">
              <w:rPr>
                <w:rFonts w:eastAsia="Times New Roman"/>
                <w:kern w:val="2"/>
                <w:sz w:val="20"/>
                <w:szCs w:val="20"/>
                <w:lang w:val="ru-RU" w:eastAsia="en-US"/>
                <w14:ligatures w14:val="standardContextual"/>
              </w:rPr>
              <w:t>Как преодолеть страх и сделать первый шаг.</w:t>
            </w:r>
          </w:p>
        </w:tc>
        <w:tc>
          <w:tcPr>
            <w:tcW w:w="993" w:type="dxa"/>
            <w:tcBorders>
              <w:top w:val="single" w:sz="6" w:space="0" w:color="auto"/>
              <w:left w:val="single" w:sz="6" w:space="0" w:color="auto"/>
              <w:bottom w:val="single" w:sz="6" w:space="0" w:color="auto"/>
              <w:right w:val="single" w:sz="6" w:space="0" w:color="auto"/>
            </w:tcBorders>
            <w:hideMark/>
          </w:tcPr>
          <w:p w14:paraId="7964C5B1"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ascii="Segoe UI Emoji" w:eastAsia="Times New Roman" w:hAnsi="Segoe UI Emoji" w:cs="Segoe UI Emoji"/>
                <w:kern w:val="2"/>
                <w:sz w:val="20"/>
                <w:szCs w:val="20"/>
                <w:lang w:val="ru-RU" w:eastAsia="en-US"/>
                <w14:ligatures w14:val="standardContextual"/>
              </w:rPr>
              <w:t>✅</w:t>
            </w:r>
            <w:r w:rsidRPr="00FE186F">
              <w:rPr>
                <w:rFonts w:eastAsia="Times New Roman"/>
                <w:kern w:val="2"/>
                <w:sz w:val="20"/>
                <w:szCs w:val="20"/>
                <w:lang w:val="ru-RU" w:eastAsia="en-US"/>
                <w14:ligatures w14:val="standardContextual"/>
              </w:rPr>
              <w:t> </w:t>
            </w:r>
          </w:p>
        </w:tc>
        <w:tc>
          <w:tcPr>
            <w:tcW w:w="992" w:type="dxa"/>
            <w:tcBorders>
              <w:top w:val="single" w:sz="6" w:space="0" w:color="auto"/>
              <w:left w:val="single" w:sz="6" w:space="0" w:color="auto"/>
              <w:bottom w:val="single" w:sz="6" w:space="0" w:color="auto"/>
              <w:right w:val="single" w:sz="6" w:space="0" w:color="auto"/>
            </w:tcBorders>
            <w:hideMark/>
          </w:tcPr>
          <w:p w14:paraId="2A010E24" w14:textId="77777777" w:rsidR="00817319" w:rsidRPr="00FE186F" w:rsidRDefault="00817319" w:rsidP="475463E4">
            <w:pPr>
              <w:spacing w:line="256" w:lineRule="auto"/>
              <w:jc w:val="center"/>
              <w:textAlignment w:val="baseline"/>
              <w:rPr>
                <w:rFonts w:eastAsia="Times New Roman"/>
                <w:kern w:val="2"/>
                <w:lang w:val="ru-RU" w:eastAsia="en-US"/>
                <w14:ligatures w14:val="standardContextual"/>
              </w:rPr>
            </w:pPr>
            <w:r w:rsidRPr="00FE186F">
              <w:rPr>
                <w:rFonts w:eastAsia="Times New Roman"/>
                <w:kern w:val="2"/>
                <w:sz w:val="20"/>
                <w:szCs w:val="20"/>
                <w:lang w:val="ru-RU" w:eastAsia="en-US"/>
                <w14:ligatures w14:val="standardContextual"/>
              </w:rPr>
              <w:t> </w:t>
            </w:r>
          </w:p>
        </w:tc>
      </w:tr>
    </w:tbl>
    <w:p w14:paraId="49237D48" w14:textId="18848CEE" w:rsidR="00B31936" w:rsidRDefault="00143FCA" w:rsidP="002549B3">
      <w:pPr>
        <w:jc w:val="both"/>
        <w:textAlignment w:val="baseline"/>
        <w:rPr>
          <w:rFonts w:eastAsia="Times New Roman"/>
          <w:sz w:val="18"/>
          <w:szCs w:val="18"/>
          <w:lang w:val="ru-RU" w:eastAsia="en-US"/>
        </w:rPr>
      </w:pPr>
      <w:r w:rsidRPr="00143FCA">
        <w:rPr>
          <w:rFonts w:eastAsia="Times New Roman"/>
          <w:i/>
          <w:iCs/>
          <w:sz w:val="18"/>
          <w:szCs w:val="18"/>
          <w:lang w:val="ru-RU" w:eastAsia="en-US"/>
        </w:rPr>
        <w:t>Примечание: количество подтем является ориентировочным и может быть скорректировано с учетом пре</w:t>
      </w:r>
      <w:r>
        <w:rPr>
          <w:rFonts w:eastAsia="Times New Roman"/>
          <w:i/>
          <w:iCs/>
          <w:sz w:val="18"/>
          <w:szCs w:val="18"/>
          <w:lang w:val="ru-RU" w:eastAsia="en-US"/>
        </w:rPr>
        <w:t>дложений привлеченных экспертов</w:t>
      </w:r>
      <w:r w:rsidR="00817319" w:rsidRPr="00FE186F">
        <w:rPr>
          <w:rFonts w:eastAsia="Times New Roman"/>
          <w:i/>
          <w:iCs/>
          <w:sz w:val="18"/>
          <w:szCs w:val="18"/>
          <w:lang w:val="ru-RU" w:eastAsia="en-US"/>
        </w:rPr>
        <w:t>.</w:t>
      </w:r>
      <w:r w:rsidR="00817319" w:rsidRPr="00FE186F">
        <w:rPr>
          <w:rFonts w:eastAsia="Times New Roman"/>
          <w:sz w:val="18"/>
          <w:szCs w:val="18"/>
          <w:lang w:val="ru-RU" w:eastAsia="en-US"/>
        </w:rPr>
        <w:t> </w:t>
      </w:r>
    </w:p>
    <w:p w14:paraId="665E0AEE" w14:textId="53A83E71" w:rsidR="000706C5" w:rsidRPr="002549B3" w:rsidRDefault="000706C5" w:rsidP="002549B3">
      <w:pPr>
        <w:jc w:val="both"/>
        <w:textAlignment w:val="baseline"/>
        <w:rPr>
          <w:rFonts w:eastAsia="Times New Roman"/>
          <w:sz w:val="18"/>
          <w:szCs w:val="18"/>
          <w:lang w:val="ru-RU" w:eastAsia="en-US"/>
        </w:rPr>
      </w:pPr>
    </w:p>
    <w:p w14:paraId="2EEEECD8" w14:textId="1A34AF60" w:rsidR="00793D14" w:rsidRPr="00FE186F" w:rsidRDefault="006C7DBA" w:rsidP="00030167">
      <w:pPr>
        <w:spacing w:before="120" w:after="120"/>
        <w:rPr>
          <w:b/>
          <w:bCs/>
          <w:lang w:val="ru-RU"/>
        </w:rPr>
      </w:pPr>
      <w:r w:rsidRPr="006C7DBA">
        <w:rPr>
          <w:b/>
          <w:bCs/>
          <w:lang w:val="ru-RU"/>
        </w:rPr>
        <w:t>Объем работ по созданию видеопродукции</w:t>
      </w:r>
    </w:p>
    <w:p w14:paraId="1FB781F4" w14:textId="70CDB471" w:rsidR="008134E7" w:rsidRPr="00FE186F" w:rsidRDefault="009815F4" w:rsidP="00030167">
      <w:pPr>
        <w:jc w:val="both"/>
        <w:rPr>
          <w:lang w:val="ru-RU"/>
        </w:rPr>
      </w:pPr>
      <w:r w:rsidRPr="009815F4">
        <w:rPr>
          <w:lang w:val="ru-RU"/>
        </w:rPr>
        <w:t>Консультант будет отвечать за разработку и производство видеокурсов, состоящих из нескольких модулей коротких образовательных роликов, выполненных в понятной, увлекательной и ориентированной на обучающегося форме. Работа включает в себя разработку общего стилевого решения, обеспечивающего единообразие в типографике, брендинге и визуальном оформлении, в соответствии со следующими требованиями</w:t>
      </w:r>
      <w:r w:rsidR="009D67BB" w:rsidRPr="00FE186F">
        <w:rPr>
          <w:lang w:val="ru-RU"/>
        </w:rPr>
        <w:t xml:space="preserve">: </w:t>
      </w:r>
      <w:r w:rsidR="007E5A23" w:rsidRPr="00FE186F">
        <w:rPr>
          <w:lang w:val="ru-RU"/>
        </w:rPr>
        <w:t xml:space="preserve"> </w:t>
      </w:r>
    </w:p>
    <w:p w14:paraId="6D3FB0E9" w14:textId="77777777" w:rsidR="007E5A23" w:rsidRPr="00FE186F" w:rsidRDefault="007E5A23" w:rsidP="475463E4">
      <w:pPr>
        <w:jc w:val="both"/>
        <w:rPr>
          <w:lang w:val="ru-RU"/>
        </w:rPr>
      </w:pPr>
    </w:p>
    <w:p w14:paraId="6B3B69A2" w14:textId="667DF9B5" w:rsidR="00AF381D" w:rsidRPr="00AF381D" w:rsidRDefault="00FF291D" w:rsidP="00AF381D">
      <w:pPr>
        <w:numPr>
          <w:ilvl w:val="0"/>
          <w:numId w:val="47"/>
        </w:numPr>
        <w:rPr>
          <w:rFonts w:eastAsia="Times New Roman"/>
          <w:lang w:val="ru-RU" w:eastAsia="en-US"/>
        </w:rPr>
      </w:pPr>
      <w:r>
        <w:rPr>
          <w:rFonts w:eastAsia="Times New Roman"/>
          <w:lang w:val="ru-RU" w:eastAsia="en-US"/>
        </w:rPr>
        <w:t>подготовка</w:t>
      </w:r>
      <w:r w:rsidR="00AF381D" w:rsidRPr="00AF381D">
        <w:rPr>
          <w:rFonts w:eastAsia="Times New Roman"/>
          <w:lang w:val="ru-RU" w:eastAsia="en-US"/>
        </w:rPr>
        <w:t xml:space="preserve"> общего визуального руководства по стилю, включая (но не ограничиваясь) цветовую палитру, шрифты и другие элементы;</w:t>
      </w:r>
    </w:p>
    <w:p w14:paraId="615053C7" w14:textId="77777777" w:rsidR="00AF381D" w:rsidRPr="00AF381D" w:rsidRDefault="00AF381D" w:rsidP="00AF381D">
      <w:pPr>
        <w:numPr>
          <w:ilvl w:val="0"/>
          <w:numId w:val="47"/>
        </w:numPr>
        <w:rPr>
          <w:rFonts w:eastAsia="Times New Roman"/>
          <w:lang w:val="ru-RU" w:eastAsia="en-US"/>
        </w:rPr>
      </w:pPr>
      <w:r w:rsidRPr="00AF381D">
        <w:rPr>
          <w:rFonts w:eastAsia="Times New Roman"/>
          <w:lang w:val="ru-RU" w:eastAsia="en-US"/>
        </w:rPr>
        <w:t>создание графики и анимаций, соответствующих содержанию каждого курса;</w:t>
      </w:r>
    </w:p>
    <w:p w14:paraId="61AAD0BC" w14:textId="77777777" w:rsidR="00AF381D" w:rsidRPr="00AF381D" w:rsidRDefault="00AF381D" w:rsidP="00AF381D">
      <w:pPr>
        <w:numPr>
          <w:ilvl w:val="0"/>
          <w:numId w:val="47"/>
        </w:numPr>
        <w:rPr>
          <w:rFonts w:eastAsia="Times New Roman"/>
          <w:lang w:val="ru-RU" w:eastAsia="en-US"/>
        </w:rPr>
      </w:pPr>
      <w:r w:rsidRPr="00AF381D">
        <w:rPr>
          <w:rFonts w:eastAsia="Times New Roman"/>
          <w:lang w:val="ru-RU" w:eastAsia="en-US"/>
        </w:rPr>
        <w:t>проектирование плавных переходов и интерактивных элементов для повышения вовлеченности и эффективности усвоения материала;</w:t>
      </w:r>
    </w:p>
    <w:p w14:paraId="71169529" w14:textId="77777777" w:rsidR="00AF381D" w:rsidRPr="00AF381D" w:rsidRDefault="00AF381D" w:rsidP="00AF381D">
      <w:pPr>
        <w:numPr>
          <w:ilvl w:val="0"/>
          <w:numId w:val="47"/>
        </w:numPr>
        <w:rPr>
          <w:rFonts w:eastAsia="Times New Roman"/>
          <w:lang w:val="ru-RU" w:eastAsia="en-US"/>
        </w:rPr>
      </w:pPr>
      <w:r w:rsidRPr="00AF381D">
        <w:rPr>
          <w:rFonts w:eastAsia="Times New Roman"/>
          <w:lang w:val="ru-RU" w:eastAsia="en-US"/>
        </w:rPr>
        <w:t>подбор и использование качественных изображений, соответствующих тематике курса;</w:t>
      </w:r>
    </w:p>
    <w:p w14:paraId="0A653012" w14:textId="77777777" w:rsidR="00AF381D" w:rsidRPr="00AF381D" w:rsidRDefault="00AF381D" w:rsidP="00AF381D">
      <w:pPr>
        <w:numPr>
          <w:ilvl w:val="0"/>
          <w:numId w:val="47"/>
        </w:numPr>
        <w:rPr>
          <w:rFonts w:eastAsia="Times New Roman"/>
          <w:lang w:val="ru-RU" w:eastAsia="en-US"/>
        </w:rPr>
      </w:pPr>
      <w:r w:rsidRPr="00AF381D">
        <w:rPr>
          <w:rFonts w:eastAsia="Times New Roman"/>
          <w:lang w:val="ru-RU" w:eastAsia="en-US"/>
        </w:rPr>
        <w:t>обеспечение профессионального уровня звука и освещения во всех видеоматериалах;</w:t>
      </w:r>
    </w:p>
    <w:p w14:paraId="66F1E4D9" w14:textId="77777777" w:rsidR="00AF381D" w:rsidRPr="00AF381D" w:rsidRDefault="00AF381D" w:rsidP="00AF381D">
      <w:pPr>
        <w:numPr>
          <w:ilvl w:val="0"/>
          <w:numId w:val="47"/>
        </w:numPr>
        <w:rPr>
          <w:rFonts w:eastAsia="Times New Roman"/>
          <w:lang w:val="ru-RU" w:eastAsia="en-US"/>
        </w:rPr>
      </w:pPr>
      <w:r w:rsidRPr="00AF381D">
        <w:rPr>
          <w:rFonts w:eastAsia="Times New Roman"/>
          <w:lang w:val="ru-RU" w:eastAsia="en-US"/>
        </w:rPr>
        <w:t>добавление качественных кыргызских субтитров в случаях, когда полная локализация видеоматериала на кыргызский язык невозможна;</w:t>
      </w:r>
    </w:p>
    <w:p w14:paraId="68E54F84" w14:textId="77777777" w:rsidR="00AF381D" w:rsidRPr="00AF381D" w:rsidRDefault="00AF381D" w:rsidP="00AF381D">
      <w:pPr>
        <w:numPr>
          <w:ilvl w:val="0"/>
          <w:numId w:val="47"/>
        </w:numPr>
        <w:rPr>
          <w:rFonts w:eastAsia="Times New Roman"/>
          <w:lang w:val="ru-RU" w:eastAsia="en-US"/>
        </w:rPr>
      </w:pPr>
      <w:r w:rsidRPr="00AF381D">
        <w:rPr>
          <w:rFonts w:eastAsia="Times New Roman"/>
          <w:lang w:val="ru-RU" w:eastAsia="en-US"/>
        </w:rPr>
        <w:t>добавление фоновой музыки и звуковых эффектов при необходимости;</w:t>
      </w:r>
    </w:p>
    <w:p w14:paraId="4028705E" w14:textId="77777777" w:rsidR="00AF381D" w:rsidRPr="00AF381D" w:rsidRDefault="00AF381D" w:rsidP="00AF381D">
      <w:pPr>
        <w:numPr>
          <w:ilvl w:val="0"/>
          <w:numId w:val="47"/>
        </w:numPr>
        <w:rPr>
          <w:rFonts w:eastAsia="Times New Roman"/>
          <w:lang w:val="ru-RU" w:eastAsia="en-US"/>
        </w:rPr>
      </w:pPr>
      <w:r w:rsidRPr="00AF381D">
        <w:rPr>
          <w:rFonts w:eastAsia="Times New Roman"/>
          <w:lang w:val="ru-RU" w:eastAsia="en-US"/>
        </w:rPr>
        <w:t>монтаж видео, включая (но не ограничиваясь) удаление лишнего материала, синхронизацию визуального ряда с озвучкой и субтитрами, обеспечение цветовой и стилистической целостности, удаление фонового шума;</w:t>
      </w:r>
    </w:p>
    <w:p w14:paraId="2CF1DE00" w14:textId="32E69435" w:rsidR="00D1750A" w:rsidRPr="00FE186F" w:rsidRDefault="00AF381D" w:rsidP="00AF381D">
      <w:pPr>
        <w:numPr>
          <w:ilvl w:val="0"/>
          <w:numId w:val="47"/>
        </w:numPr>
        <w:rPr>
          <w:rFonts w:eastAsia="Times New Roman"/>
          <w:lang w:val="ru-RU" w:eastAsia="en-US"/>
        </w:rPr>
      </w:pPr>
      <w:r w:rsidRPr="00AF381D">
        <w:rPr>
          <w:rFonts w:eastAsia="Times New Roman"/>
          <w:lang w:val="ru-RU" w:eastAsia="en-US"/>
        </w:rPr>
        <w:t>подготовк</w:t>
      </w:r>
      <w:r>
        <w:rPr>
          <w:rFonts w:eastAsia="Times New Roman"/>
          <w:lang w:val="ru-RU" w:eastAsia="en-US"/>
        </w:rPr>
        <w:t>а</w:t>
      </w:r>
      <w:r w:rsidRPr="00AF381D">
        <w:rPr>
          <w:rFonts w:eastAsia="Times New Roman"/>
          <w:lang w:val="ru-RU" w:eastAsia="en-US"/>
        </w:rPr>
        <w:t xml:space="preserve"> финальных видеоматериалов в формате, оптимизированном для просмотра с компьютеров и мобильных устройств.</w:t>
      </w:r>
    </w:p>
    <w:p w14:paraId="029837F1" w14:textId="5CFC7B4A" w:rsidR="00E94CDD" w:rsidRPr="00FE186F" w:rsidRDefault="00D12C16" w:rsidP="00030167">
      <w:pPr>
        <w:autoSpaceDE w:val="0"/>
        <w:autoSpaceDN w:val="0"/>
        <w:adjustRightInd w:val="0"/>
        <w:spacing w:before="120" w:after="120"/>
        <w:rPr>
          <w:b/>
          <w:bCs/>
          <w:lang w:val="ru-RU"/>
        </w:rPr>
      </w:pPr>
      <w:r w:rsidRPr="00D12C16">
        <w:rPr>
          <w:b/>
          <w:bCs/>
          <w:lang w:val="ru-RU"/>
        </w:rPr>
        <w:t>Требуемые навыки и компетенции</w:t>
      </w:r>
    </w:p>
    <w:p w14:paraId="1436DB93" w14:textId="6EDDAA7C" w:rsidR="00571E28" w:rsidRPr="00FE186F" w:rsidRDefault="009D48C1" w:rsidP="009D48C1">
      <w:pPr>
        <w:numPr>
          <w:ilvl w:val="0"/>
          <w:numId w:val="133"/>
        </w:numPr>
        <w:autoSpaceDE w:val="0"/>
        <w:autoSpaceDN w:val="0"/>
        <w:adjustRightInd w:val="0"/>
        <w:jc w:val="both"/>
        <w:rPr>
          <w:lang w:val="ru-RU"/>
        </w:rPr>
      </w:pPr>
      <w:r>
        <w:rPr>
          <w:lang w:val="ru-RU"/>
        </w:rPr>
        <w:t>З</w:t>
      </w:r>
      <w:r w:rsidRPr="009D48C1">
        <w:rPr>
          <w:lang w:val="ru-RU"/>
        </w:rPr>
        <w:t>арегистрированное юридическое лицо с подтвержденным опытом работы не менее 2 лет</w:t>
      </w:r>
      <w:r>
        <w:rPr>
          <w:lang w:val="ru-RU"/>
        </w:rPr>
        <w:t>.</w:t>
      </w:r>
      <w:r w:rsidR="00571E28" w:rsidRPr="00FE186F">
        <w:rPr>
          <w:lang w:val="ru-RU"/>
        </w:rPr>
        <w:t xml:space="preserve"> </w:t>
      </w:r>
    </w:p>
    <w:p w14:paraId="17925917" w14:textId="1FD9EB6D" w:rsidR="00571E28" w:rsidRPr="00FE186F" w:rsidRDefault="009D48C1" w:rsidP="009D48C1">
      <w:pPr>
        <w:numPr>
          <w:ilvl w:val="0"/>
          <w:numId w:val="133"/>
        </w:numPr>
        <w:autoSpaceDE w:val="0"/>
        <w:autoSpaceDN w:val="0"/>
        <w:adjustRightInd w:val="0"/>
        <w:jc w:val="both"/>
        <w:rPr>
          <w:lang w:val="ru-RU"/>
        </w:rPr>
      </w:pPr>
      <w:r w:rsidRPr="009D48C1">
        <w:rPr>
          <w:lang w:val="ru-RU"/>
        </w:rPr>
        <w:t>Подтвержденный опыт в разработке смешанных форматов обучения, включая видеокурсы, тестовые материалы и мобильные форматы, особенно в сферах предпринимательства, раз</w:t>
      </w:r>
      <w:r>
        <w:rPr>
          <w:lang w:val="ru-RU"/>
        </w:rPr>
        <w:t>вития ММСБ и цифрового обучения</w:t>
      </w:r>
      <w:r w:rsidR="000F0CFC" w:rsidRPr="00FE186F">
        <w:rPr>
          <w:lang w:val="ru-RU"/>
        </w:rPr>
        <w:t>.</w:t>
      </w:r>
    </w:p>
    <w:p w14:paraId="64709428" w14:textId="7AE358E7" w:rsidR="00571E28" w:rsidRPr="00FE186F" w:rsidRDefault="009D48C1" w:rsidP="009D48C1">
      <w:pPr>
        <w:numPr>
          <w:ilvl w:val="0"/>
          <w:numId w:val="133"/>
        </w:numPr>
        <w:autoSpaceDE w:val="0"/>
        <w:autoSpaceDN w:val="0"/>
        <w:adjustRightInd w:val="0"/>
        <w:jc w:val="both"/>
        <w:rPr>
          <w:lang w:val="ru-RU"/>
        </w:rPr>
      </w:pPr>
      <w:r w:rsidRPr="009D48C1">
        <w:rPr>
          <w:lang w:val="ru-RU"/>
        </w:rPr>
        <w:t>Доказанная способность адаптировать контен</w:t>
      </w:r>
      <w:r>
        <w:rPr>
          <w:lang w:val="ru-RU"/>
        </w:rPr>
        <w:t>т на кыргызский и русский языки</w:t>
      </w:r>
      <w:r w:rsidR="00571E28" w:rsidRPr="00FE186F">
        <w:rPr>
          <w:lang w:val="ru-RU"/>
        </w:rPr>
        <w:t>.</w:t>
      </w:r>
    </w:p>
    <w:p w14:paraId="05DE7E45" w14:textId="1854040A" w:rsidR="00904F4D" w:rsidRPr="00FE186F" w:rsidRDefault="009D48C1" w:rsidP="009D48C1">
      <w:pPr>
        <w:numPr>
          <w:ilvl w:val="0"/>
          <w:numId w:val="133"/>
        </w:numPr>
        <w:autoSpaceDE w:val="0"/>
        <w:autoSpaceDN w:val="0"/>
        <w:adjustRightInd w:val="0"/>
        <w:jc w:val="both"/>
        <w:rPr>
          <w:lang w:val="ru-RU"/>
        </w:rPr>
      </w:pPr>
      <w:r w:rsidRPr="009D48C1">
        <w:rPr>
          <w:lang w:val="ru-RU"/>
        </w:rPr>
        <w:t>Финансовая устойчивость и готовность предварительно финансировать реализацию проекта (оплата по данному заданию будет производиться поэтапно на основе предоставленных результатов).</w:t>
      </w:r>
    </w:p>
    <w:p w14:paraId="4DF0A357" w14:textId="27213495" w:rsidR="00571E28" w:rsidRPr="00FE186F" w:rsidRDefault="009D48C1" w:rsidP="009D48C1">
      <w:pPr>
        <w:numPr>
          <w:ilvl w:val="0"/>
          <w:numId w:val="133"/>
        </w:numPr>
        <w:autoSpaceDE w:val="0"/>
        <w:autoSpaceDN w:val="0"/>
        <w:adjustRightInd w:val="0"/>
        <w:jc w:val="both"/>
        <w:rPr>
          <w:lang w:val="ru-RU"/>
        </w:rPr>
      </w:pPr>
      <w:r w:rsidRPr="009D48C1">
        <w:rPr>
          <w:lang w:val="ru-RU"/>
        </w:rPr>
        <w:t>В состав предлагаемой команды должны входить следующие специалисты</w:t>
      </w:r>
      <w:r w:rsidR="00571E28" w:rsidRPr="00FE186F">
        <w:rPr>
          <w:lang w:val="ru-RU"/>
        </w:rPr>
        <w:t>:</w:t>
      </w:r>
      <w:r w:rsidR="001E2590">
        <w:rPr>
          <w:lang w:val="ru-RU"/>
        </w:rPr>
        <w:br/>
      </w:r>
    </w:p>
    <w:p w14:paraId="23B70E29" w14:textId="44CA475B" w:rsidR="00571E28" w:rsidRPr="00FE186F" w:rsidRDefault="009D48C1" w:rsidP="001E2590">
      <w:pPr>
        <w:numPr>
          <w:ilvl w:val="1"/>
          <w:numId w:val="136"/>
        </w:numPr>
        <w:autoSpaceDE w:val="0"/>
        <w:autoSpaceDN w:val="0"/>
        <w:adjustRightInd w:val="0"/>
        <w:jc w:val="both"/>
        <w:rPr>
          <w:lang w:val="ru-RU"/>
        </w:rPr>
      </w:pPr>
      <w:r>
        <w:rPr>
          <w:lang w:val="ru-RU"/>
        </w:rPr>
        <w:t>к</w:t>
      </w:r>
      <w:r w:rsidRPr="009D48C1">
        <w:rPr>
          <w:lang w:val="ru-RU"/>
        </w:rPr>
        <w:t>онтент-менеджер / главный редактор с опытом не менее 5 лет</w:t>
      </w:r>
      <w:r w:rsidR="00571E28" w:rsidRPr="00FE186F">
        <w:rPr>
          <w:lang w:val="ru-RU"/>
        </w:rPr>
        <w:t>;</w:t>
      </w:r>
    </w:p>
    <w:p w14:paraId="7D3A024B" w14:textId="16298897" w:rsidR="000F0CFC" w:rsidRPr="00FE186F" w:rsidRDefault="009D48C1" w:rsidP="001E2590">
      <w:pPr>
        <w:numPr>
          <w:ilvl w:val="1"/>
          <w:numId w:val="136"/>
        </w:numPr>
        <w:autoSpaceDE w:val="0"/>
        <w:autoSpaceDN w:val="0"/>
        <w:adjustRightInd w:val="0"/>
        <w:jc w:val="both"/>
        <w:rPr>
          <w:lang w:val="ru-RU"/>
        </w:rPr>
      </w:pPr>
      <w:r w:rsidRPr="009D48C1">
        <w:rPr>
          <w:lang w:val="ru-RU"/>
        </w:rPr>
        <w:t>эксперты по соответствующим темам (финансы, сельское хозяйство, маркетинг</w:t>
      </w:r>
      <w:r>
        <w:rPr>
          <w:lang w:val="ru-RU"/>
        </w:rPr>
        <w:t xml:space="preserve"> и др</w:t>
      </w:r>
      <w:r w:rsidR="00A1379A">
        <w:rPr>
          <w:lang w:val="ru-RU"/>
        </w:rPr>
        <w:t>.</w:t>
      </w:r>
      <w:r>
        <w:rPr>
          <w:lang w:val="ru-RU"/>
        </w:rPr>
        <w:t>)</w:t>
      </w:r>
      <w:r w:rsidRPr="009D48C1">
        <w:rPr>
          <w:lang w:val="ru-RU"/>
        </w:rPr>
        <w:t>;</w:t>
      </w:r>
      <w:r w:rsidR="000F0CFC" w:rsidRPr="00FE186F">
        <w:rPr>
          <w:lang w:val="ru-RU"/>
        </w:rPr>
        <w:t xml:space="preserve"> </w:t>
      </w:r>
    </w:p>
    <w:p w14:paraId="5F10A450" w14:textId="02419141" w:rsidR="00571E28" w:rsidRPr="00FE186F" w:rsidRDefault="009D48C1" w:rsidP="001E2590">
      <w:pPr>
        <w:numPr>
          <w:ilvl w:val="1"/>
          <w:numId w:val="136"/>
        </w:numPr>
        <w:autoSpaceDE w:val="0"/>
        <w:autoSpaceDN w:val="0"/>
        <w:adjustRightInd w:val="0"/>
        <w:jc w:val="both"/>
        <w:rPr>
          <w:lang w:val="ru-RU"/>
        </w:rPr>
      </w:pPr>
      <w:r>
        <w:rPr>
          <w:lang w:val="ru-RU"/>
        </w:rPr>
        <w:t>в</w:t>
      </w:r>
      <w:r w:rsidRPr="009D48C1">
        <w:rPr>
          <w:lang w:val="ru-RU"/>
        </w:rPr>
        <w:t xml:space="preserve">идеограф / </w:t>
      </w:r>
      <w:proofErr w:type="spellStart"/>
      <w:r w:rsidRPr="009D48C1">
        <w:rPr>
          <w:lang w:val="ru-RU"/>
        </w:rPr>
        <w:t>моушн</w:t>
      </w:r>
      <w:proofErr w:type="spellEnd"/>
      <w:r w:rsidRPr="009D48C1">
        <w:rPr>
          <w:lang w:val="ru-RU"/>
        </w:rPr>
        <w:t>-дизайнер</w:t>
      </w:r>
      <w:r>
        <w:rPr>
          <w:lang w:val="ru-RU"/>
        </w:rPr>
        <w:t>;</w:t>
      </w:r>
    </w:p>
    <w:p w14:paraId="3FA7F171" w14:textId="3A91A6BC" w:rsidR="001E2590" w:rsidRDefault="00A1379A" w:rsidP="001E2590">
      <w:pPr>
        <w:numPr>
          <w:ilvl w:val="1"/>
          <w:numId w:val="136"/>
        </w:numPr>
        <w:autoSpaceDE w:val="0"/>
        <w:autoSpaceDN w:val="0"/>
        <w:adjustRightInd w:val="0"/>
        <w:jc w:val="both"/>
        <w:rPr>
          <w:lang w:val="ru-RU"/>
        </w:rPr>
      </w:pPr>
      <w:r w:rsidRPr="00A1379A">
        <w:rPr>
          <w:lang w:val="ru-RU"/>
        </w:rPr>
        <w:t xml:space="preserve">сценарист/разработчик учебных программ (можно совмещать с </w:t>
      </w:r>
      <w:r w:rsidR="001E2590">
        <w:rPr>
          <w:lang w:val="ru-RU"/>
        </w:rPr>
        <w:t>вышеуказанными</w:t>
      </w:r>
      <w:r w:rsidRPr="00A1379A">
        <w:rPr>
          <w:lang w:val="ru-RU"/>
        </w:rPr>
        <w:t xml:space="preserve"> ролями);</w:t>
      </w:r>
    </w:p>
    <w:p w14:paraId="47081E37" w14:textId="378180B6" w:rsidR="006A0AA8" w:rsidRPr="001E2590" w:rsidRDefault="001E2590" w:rsidP="001E2590">
      <w:pPr>
        <w:numPr>
          <w:ilvl w:val="1"/>
          <w:numId w:val="136"/>
        </w:numPr>
        <w:autoSpaceDE w:val="0"/>
        <w:autoSpaceDN w:val="0"/>
        <w:adjustRightInd w:val="0"/>
        <w:rPr>
          <w:lang w:val="ru-RU"/>
        </w:rPr>
      </w:pPr>
      <w:r w:rsidRPr="001E2590">
        <w:rPr>
          <w:lang w:val="ru-RU"/>
        </w:rPr>
        <w:t xml:space="preserve">переводчик / </w:t>
      </w:r>
      <w:proofErr w:type="spellStart"/>
      <w:r w:rsidRPr="001E2590">
        <w:rPr>
          <w:lang w:val="ru-RU"/>
        </w:rPr>
        <w:t>субтитровщик</w:t>
      </w:r>
      <w:proofErr w:type="spellEnd"/>
      <w:r w:rsidRPr="001E2590">
        <w:rPr>
          <w:lang w:val="ru-RU"/>
        </w:rPr>
        <w:t xml:space="preserve"> для кыргызско-русского контента (может совмещать с </w:t>
      </w:r>
      <w:r>
        <w:rPr>
          <w:lang w:val="ru-RU"/>
        </w:rPr>
        <w:t>вышеуказанными</w:t>
      </w:r>
      <w:r w:rsidRPr="001E2590">
        <w:rPr>
          <w:lang w:val="ru-RU"/>
        </w:rPr>
        <w:t xml:space="preserve"> ролями).</w:t>
      </w:r>
      <w:r>
        <w:rPr>
          <w:lang w:val="ru-RU"/>
        </w:rPr>
        <w:br/>
      </w:r>
    </w:p>
    <w:p w14:paraId="77AD7BFA" w14:textId="06C1A794" w:rsidR="00171FAE" w:rsidRDefault="00D12C16" w:rsidP="00030167">
      <w:pPr>
        <w:tabs>
          <w:tab w:val="left" w:pos="2302"/>
        </w:tabs>
        <w:jc w:val="both"/>
        <w:rPr>
          <w:b/>
          <w:bCs/>
          <w:lang w:val="ru-RU"/>
        </w:rPr>
      </w:pPr>
      <w:r w:rsidRPr="00D12C16">
        <w:rPr>
          <w:b/>
          <w:bCs/>
          <w:lang w:val="ru-RU"/>
        </w:rPr>
        <w:t>К участию в конкурсе допускаются отдельные ком</w:t>
      </w:r>
      <w:r>
        <w:rPr>
          <w:b/>
          <w:bCs/>
          <w:lang w:val="ru-RU"/>
        </w:rPr>
        <w:t>пании и консорциумы с подтвержде</w:t>
      </w:r>
      <w:r w:rsidRPr="00D12C16">
        <w:rPr>
          <w:b/>
          <w:bCs/>
          <w:lang w:val="ru-RU"/>
        </w:rPr>
        <w:t>нным опытом в сфере производства</w:t>
      </w:r>
      <w:r>
        <w:rPr>
          <w:b/>
          <w:bCs/>
          <w:lang w:val="ru-RU"/>
        </w:rPr>
        <w:t xml:space="preserve"> образовательного видеоконтента</w:t>
      </w:r>
      <w:r w:rsidR="006A0AA8" w:rsidRPr="00FE186F">
        <w:rPr>
          <w:b/>
          <w:bCs/>
          <w:lang w:val="ru-RU"/>
        </w:rPr>
        <w:t>.</w:t>
      </w:r>
    </w:p>
    <w:p w14:paraId="441437CC" w14:textId="77777777" w:rsidR="00030167" w:rsidRPr="00FE186F" w:rsidRDefault="00030167" w:rsidP="00030167">
      <w:pPr>
        <w:tabs>
          <w:tab w:val="left" w:pos="2302"/>
        </w:tabs>
        <w:jc w:val="both"/>
        <w:rPr>
          <w:lang w:val="ru-RU"/>
        </w:rPr>
      </w:pPr>
    </w:p>
    <w:p w14:paraId="4AE07C9D" w14:textId="427695CA" w:rsidR="002832EA" w:rsidRPr="00FE186F" w:rsidRDefault="00B83331" w:rsidP="00030167">
      <w:pPr>
        <w:pStyle w:val="ListParagraph"/>
        <w:numPr>
          <w:ilvl w:val="0"/>
          <w:numId w:val="5"/>
        </w:numPr>
        <w:ind w:left="284" w:hanging="284"/>
        <w:jc w:val="both"/>
        <w:rPr>
          <w:b/>
          <w:bCs/>
          <w:smallCaps/>
          <w:lang w:val="ru-RU"/>
        </w:rPr>
      </w:pPr>
      <w:r w:rsidRPr="00030167">
        <w:rPr>
          <w:b/>
          <w:bCs/>
          <w:smallCaps/>
          <w:lang w:val="ru-RU"/>
        </w:rPr>
        <w:t>Механизмы</w:t>
      </w:r>
      <w:r>
        <w:rPr>
          <w:b/>
          <w:bCs/>
          <w:smallCaps/>
          <w:lang w:val="ru-RU"/>
        </w:rPr>
        <w:t xml:space="preserve"> реализации</w:t>
      </w:r>
    </w:p>
    <w:p w14:paraId="12202B42" w14:textId="56AD5DCE" w:rsidR="00B83331" w:rsidRPr="00B83331" w:rsidRDefault="00B83331" w:rsidP="00F47945">
      <w:pPr>
        <w:spacing w:before="120" w:after="120"/>
        <w:jc w:val="both"/>
        <w:rPr>
          <w:lang w:val="ru-RU"/>
        </w:rPr>
      </w:pPr>
      <w:r w:rsidRPr="00B83331">
        <w:rPr>
          <w:lang w:val="ru-RU"/>
        </w:rPr>
        <w:t>Оценочная продолжительность проектного задания составляет до 6 месяцев.</w:t>
      </w:r>
    </w:p>
    <w:p w14:paraId="5C2578AA" w14:textId="53F499BA" w:rsidR="00B83331" w:rsidRPr="00B83331" w:rsidRDefault="00B83331" w:rsidP="00F47945">
      <w:pPr>
        <w:spacing w:before="120" w:after="120"/>
        <w:jc w:val="both"/>
        <w:rPr>
          <w:lang w:val="ru-RU"/>
        </w:rPr>
      </w:pPr>
      <w:r w:rsidRPr="00B83331">
        <w:rPr>
          <w:lang w:val="ru-RU"/>
        </w:rPr>
        <w:t xml:space="preserve">Проектная команда будет состоять из представителей ЕБРР, компании </w:t>
      </w:r>
      <w:r w:rsidR="00CC2C90">
        <w:rPr>
          <w:lang w:val="ru-RU"/>
        </w:rPr>
        <w:t xml:space="preserve">ЗАО МКК </w:t>
      </w:r>
      <w:r w:rsidRPr="00B83331">
        <w:rPr>
          <w:lang w:val="ru-RU"/>
        </w:rPr>
        <w:t>«Байлык Финанс» и Business &amp; Finance Consulting GmbH (поставщик технической помощи в рамках программы «Молод</w:t>
      </w:r>
      <w:r w:rsidR="00FF291D">
        <w:rPr>
          <w:lang w:val="ru-RU"/>
        </w:rPr>
        <w:t>е</w:t>
      </w:r>
      <w:r w:rsidRPr="00B83331">
        <w:rPr>
          <w:lang w:val="ru-RU"/>
        </w:rPr>
        <w:t>жь в бизнесе»).</w:t>
      </w:r>
    </w:p>
    <w:p w14:paraId="68A6CDE2" w14:textId="69BA5201" w:rsidR="00821016" w:rsidRPr="00FE186F" w:rsidRDefault="00B83331" w:rsidP="00F47945">
      <w:pPr>
        <w:spacing w:before="120" w:after="120"/>
        <w:jc w:val="both"/>
        <w:rPr>
          <w:lang w:val="ru-RU"/>
        </w:rPr>
      </w:pPr>
      <w:r w:rsidRPr="00B83331">
        <w:rPr>
          <w:lang w:val="ru-RU"/>
        </w:rPr>
        <w:t>Консультант подотчетен команде ЕБРР в стране реализации проекта, которую возглавляет назначенный руководител</w:t>
      </w:r>
      <w:r w:rsidR="00F875F0">
        <w:rPr>
          <w:lang w:val="ru-RU"/>
        </w:rPr>
        <w:t>ь проектной группы. Также К</w:t>
      </w:r>
      <w:r w:rsidRPr="00B83331">
        <w:rPr>
          <w:lang w:val="ru-RU"/>
        </w:rPr>
        <w:t xml:space="preserve">онсультант должен тесно </w:t>
      </w:r>
      <w:r w:rsidRPr="00B83331">
        <w:rPr>
          <w:lang w:val="ru-RU"/>
        </w:rPr>
        <w:lastRenderedPageBreak/>
        <w:t xml:space="preserve">взаимодействовать с Business &amp; Finance Consulting GmbH по вопросам оперативной реализации мероприятий и координировать действия с компанией </w:t>
      </w:r>
      <w:r w:rsidR="00CC2C90">
        <w:rPr>
          <w:lang w:val="ru-RU"/>
        </w:rPr>
        <w:t xml:space="preserve">ЗАО МКК </w:t>
      </w:r>
      <w:r w:rsidRPr="00B83331">
        <w:rPr>
          <w:lang w:val="ru-RU"/>
        </w:rPr>
        <w:t>«Байлык Финанс».</w:t>
      </w:r>
    </w:p>
    <w:p w14:paraId="4A28A93E" w14:textId="2BE8DD9C" w:rsidR="00E93C4F" w:rsidRPr="00FE186F" w:rsidRDefault="00FF4B7B" w:rsidP="00F47945">
      <w:pPr>
        <w:autoSpaceDE w:val="0"/>
        <w:autoSpaceDN w:val="0"/>
        <w:adjustRightInd w:val="0"/>
        <w:spacing w:before="120" w:after="120"/>
        <w:jc w:val="both"/>
        <w:rPr>
          <w:lang w:val="ru-RU"/>
        </w:rPr>
      </w:pPr>
      <w:r w:rsidRPr="00FF4B7B">
        <w:rPr>
          <w:lang w:val="ru-RU"/>
        </w:rPr>
        <w:t>Ожидается, что Консультант будет придерживаться структурированног</w:t>
      </w:r>
      <w:r>
        <w:rPr>
          <w:lang w:val="ru-RU"/>
        </w:rPr>
        <w:t>о подхода к управлению проектом</w:t>
      </w:r>
      <w:r w:rsidR="00E93C4F" w:rsidRPr="00FE186F">
        <w:rPr>
          <w:lang w:val="ru-RU"/>
        </w:rPr>
        <w:t>:</w:t>
      </w:r>
    </w:p>
    <w:p w14:paraId="14ABEEDF" w14:textId="77777777" w:rsidR="00FF4B7B" w:rsidRPr="00FF4B7B" w:rsidRDefault="00FF4B7B" w:rsidP="00FF4B7B">
      <w:pPr>
        <w:pStyle w:val="ListParagraph"/>
        <w:numPr>
          <w:ilvl w:val="0"/>
          <w:numId w:val="135"/>
        </w:numPr>
        <w:autoSpaceDE w:val="0"/>
        <w:autoSpaceDN w:val="0"/>
        <w:adjustRightInd w:val="0"/>
        <w:jc w:val="both"/>
        <w:rPr>
          <w:lang w:val="ru-RU"/>
        </w:rPr>
      </w:pPr>
      <w:r w:rsidRPr="00FF4B7B">
        <w:rPr>
          <w:lang w:val="ru-RU"/>
        </w:rPr>
        <w:t>предложение и согласование подробных учебных планов (</w:t>
      </w:r>
      <w:proofErr w:type="spellStart"/>
      <w:r w:rsidRPr="00FF4B7B">
        <w:rPr>
          <w:lang w:val="ru-RU"/>
        </w:rPr>
        <w:t>syllabi</w:t>
      </w:r>
      <w:proofErr w:type="spellEnd"/>
      <w:r w:rsidRPr="00FF4B7B">
        <w:rPr>
          <w:lang w:val="ru-RU"/>
        </w:rPr>
        <w:t>) по каждой ключевой теме и концепции видеопроизводства;</w:t>
      </w:r>
    </w:p>
    <w:p w14:paraId="22F7ADD1" w14:textId="77777777" w:rsidR="00FF4B7B" w:rsidRPr="00FF4B7B" w:rsidRDefault="00FF4B7B" w:rsidP="00FF4B7B">
      <w:pPr>
        <w:pStyle w:val="ListParagraph"/>
        <w:numPr>
          <w:ilvl w:val="0"/>
          <w:numId w:val="135"/>
        </w:numPr>
        <w:autoSpaceDE w:val="0"/>
        <w:autoSpaceDN w:val="0"/>
        <w:adjustRightInd w:val="0"/>
        <w:jc w:val="both"/>
        <w:rPr>
          <w:lang w:val="ru-RU"/>
        </w:rPr>
      </w:pPr>
      <w:r w:rsidRPr="00FF4B7B">
        <w:rPr>
          <w:lang w:val="ru-RU"/>
        </w:rPr>
        <w:t xml:space="preserve">использование инструментов управления проектами (например, </w:t>
      </w:r>
      <w:proofErr w:type="spellStart"/>
      <w:r w:rsidRPr="00FF4B7B">
        <w:rPr>
          <w:lang w:val="ru-RU"/>
        </w:rPr>
        <w:t>ClickUp</w:t>
      </w:r>
      <w:proofErr w:type="spellEnd"/>
      <w:r w:rsidRPr="00FF4B7B">
        <w:rPr>
          <w:lang w:val="ru-RU"/>
        </w:rPr>
        <w:t xml:space="preserve">, </w:t>
      </w:r>
      <w:proofErr w:type="spellStart"/>
      <w:r w:rsidRPr="00FF4B7B">
        <w:rPr>
          <w:lang w:val="ru-RU"/>
        </w:rPr>
        <w:t>Trello</w:t>
      </w:r>
      <w:proofErr w:type="spellEnd"/>
      <w:r w:rsidRPr="00FF4B7B">
        <w:rPr>
          <w:lang w:val="ru-RU"/>
        </w:rPr>
        <w:t>) для ведения задач, контроля сроков и согласований;</w:t>
      </w:r>
    </w:p>
    <w:p w14:paraId="12D3E55F" w14:textId="77777777" w:rsidR="00FF4B7B" w:rsidRPr="00FF4B7B" w:rsidRDefault="00FF4B7B" w:rsidP="00FF4B7B">
      <w:pPr>
        <w:pStyle w:val="ListParagraph"/>
        <w:numPr>
          <w:ilvl w:val="0"/>
          <w:numId w:val="135"/>
        </w:numPr>
        <w:autoSpaceDE w:val="0"/>
        <w:autoSpaceDN w:val="0"/>
        <w:adjustRightInd w:val="0"/>
        <w:jc w:val="both"/>
        <w:rPr>
          <w:lang w:val="ru-RU"/>
        </w:rPr>
      </w:pPr>
      <w:r w:rsidRPr="00FF4B7B">
        <w:rPr>
          <w:lang w:val="ru-RU"/>
        </w:rPr>
        <w:t>участие в еженедельных координационных встречах с основной рабочей группой;</w:t>
      </w:r>
    </w:p>
    <w:p w14:paraId="66133B0F" w14:textId="77777777" w:rsidR="00FF4B7B" w:rsidRPr="00FF4B7B" w:rsidRDefault="00FF4B7B" w:rsidP="00FF4B7B">
      <w:pPr>
        <w:pStyle w:val="ListParagraph"/>
        <w:numPr>
          <w:ilvl w:val="0"/>
          <w:numId w:val="135"/>
        </w:numPr>
        <w:autoSpaceDE w:val="0"/>
        <w:autoSpaceDN w:val="0"/>
        <w:adjustRightInd w:val="0"/>
        <w:jc w:val="both"/>
        <w:rPr>
          <w:lang w:val="ru-RU"/>
        </w:rPr>
      </w:pPr>
      <w:r w:rsidRPr="00FF4B7B">
        <w:rPr>
          <w:lang w:val="ru-RU"/>
        </w:rPr>
        <w:t>подготовка и согласование контента (подробных сценариев и учебных материалов) по каждой теме до начала съемок;</w:t>
      </w:r>
    </w:p>
    <w:p w14:paraId="78E2C604" w14:textId="3253ABEA" w:rsidR="00E93C4F" w:rsidRPr="00FF4B7B" w:rsidRDefault="00FF4B7B" w:rsidP="00FF4B7B">
      <w:pPr>
        <w:pStyle w:val="ListParagraph"/>
        <w:numPr>
          <w:ilvl w:val="0"/>
          <w:numId w:val="135"/>
        </w:numPr>
        <w:autoSpaceDE w:val="0"/>
        <w:autoSpaceDN w:val="0"/>
        <w:adjustRightInd w:val="0"/>
        <w:jc w:val="both"/>
        <w:rPr>
          <w:lang w:val="ru-RU"/>
        </w:rPr>
      </w:pPr>
      <w:r w:rsidRPr="00FF4B7B">
        <w:rPr>
          <w:lang w:val="ru-RU"/>
        </w:rPr>
        <w:t>ведение реестра материалов (контента) с четкой маркировкой файлов для каждого модуля (тема, язык, формат, версия).</w:t>
      </w:r>
    </w:p>
    <w:p w14:paraId="4EF71097" w14:textId="77777777" w:rsidR="00FF4B7B" w:rsidRPr="00FE186F" w:rsidRDefault="00FF4B7B" w:rsidP="00FF4B7B">
      <w:pPr>
        <w:autoSpaceDE w:val="0"/>
        <w:autoSpaceDN w:val="0"/>
        <w:adjustRightInd w:val="0"/>
        <w:jc w:val="both"/>
        <w:rPr>
          <w:lang w:val="ru-RU"/>
        </w:rPr>
      </w:pPr>
    </w:p>
    <w:p w14:paraId="66EB76D4" w14:textId="7C19ED99" w:rsidR="004F5D73" w:rsidRPr="00FE186F" w:rsidRDefault="007257D9" w:rsidP="00030167">
      <w:pPr>
        <w:autoSpaceDE w:val="0"/>
        <w:autoSpaceDN w:val="0"/>
        <w:adjustRightInd w:val="0"/>
        <w:jc w:val="both"/>
        <w:rPr>
          <w:lang w:val="ru-RU"/>
        </w:rPr>
      </w:pPr>
      <w:r w:rsidRPr="007257D9">
        <w:rPr>
          <w:lang w:val="ru-RU"/>
        </w:rPr>
        <w:t>Консультант должен обладать необходимыми внутренними ресурсами для управления проектом и возможностью предоставлять стратегические рекомендации по мере необходимости.</w:t>
      </w:r>
    </w:p>
    <w:p w14:paraId="1EECD563" w14:textId="77777777" w:rsidR="00030167" w:rsidRDefault="00030167" w:rsidP="00030167">
      <w:pPr>
        <w:autoSpaceDE w:val="0"/>
        <w:autoSpaceDN w:val="0"/>
        <w:adjustRightInd w:val="0"/>
        <w:jc w:val="both"/>
        <w:rPr>
          <w:lang w:val="ru-RU"/>
        </w:rPr>
      </w:pPr>
    </w:p>
    <w:p w14:paraId="573DCC4E" w14:textId="1F8A7D12" w:rsidR="000B265D" w:rsidRDefault="00AF36EE" w:rsidP="00030167">
      <w:pPr>
        <w:autoSpaceDE w:val="0"/>
        <w:autoSpaceDN w:val="0"/>
        <w:adjustRightInd w:val="0"/>
        <w:jc w:val="both"/>
        <w:rPr>
          <w:lang w:val="ru-RU"/>
        </w:rPr>
      </w:pPr>
      <w:r w:rsidRPr="00AF36EE">
        <w:rPr>
          <w:lang w:val="ru-RU"/>
        </w:rPr>
        <w:t xml:space="preserve">Все материалы, созданные в рамках проектного задания (включая видеоролики, сценарии/скрипты, визуальные элементы, тесты/викторины, статьи/посты в блоге, дизайн-материалы, документацию, прототипы и переводы) после окончательной сдачи и оплаты становятся исключительной собственностью компании </w:t>
      </w:r>
      <w:r w:rsidR="00CC2C90">
        <w:rPr>
          <w:lang w:val="ru-RU"/>
        </w:rPr>
        <w:t xml:space="preserve">ЗАО МКК </w:t>
      </w:r>
      <w:r w:rsidRPr="00AF36EE">
        <w:rPr>
          <w:lang w:val="ru-RU"/>
        </w:rPr>
        <w:t>«Байлык Финанс». Подрядчик отказывается от всех авторских прав на произведенный контент.</w:t>
      </w:r>
    </w:p>
    <w:p w14:paraId="604EFAD3" w14:textId="77777777" w:rsidR="00030167" w:rsidRPr="00FE186F" w:rsidRDefault="00030167" w:rsidP="00030167">
      <w:pPr>
        <w:autoSpaceDE w:val="0"/>
        <w:autoSpaceDN w:val="0"/>
        <w:adjustRightInd w:val="0"/>
        <w:jc w:val="both"/>
        <w:rPr>
          <w:lang w:val="ru-RU"/>
        </w:rPr>
      </w:pPr>
    </w:p>
    <w:p w14:paraId="309F23E7" w14:textId="4BAFA001" w:rsidR="002E67A9" w:rsidRPr="00FE186F" w:rsidRDefault="003B7603" w:rsidP="00030167">
      <w:pPr>
        <w:pStyle w:val="ListParagraph"/>
        <w:numPr>
          <w:ilvl w:val="0"/>
          <w:numId w:val="5"/>
        </w:numPr>
        <w:ind w:left="284" w:hanging="284"/>
        <w:jc w:val="both"/>
        <w:rPr>
          <w:b/>
          <w:bCs/>
          <w:smallCaps/>
          <w:lang w:val="ru-RU"/>
        </w:rPr>
      </w:pPr>
      <w:r>
        <w:rPr>
          <w:b/>
          <w:bCs/>
          <w:smallCaps/>
          <w:lang w:val="ru-RU"/>
        </w:rPr>
        <w:t>Отчетность</w:t>
      </w:r>
    </w:p>
    <w:p w14:paraId="54450BE1" w14:textId="77777777" w:rsidR="00030167" w:rsidRDefault="00030167" w:rsidP="00030167">
      <w:pPr>
        <w:jc w:val="both"/>
        <w:rPr>
          <w:lang w:val="ru-RU"/>
        </w:rPr>
      </w:pPr>
    </w:p>
    <w:p w14:paraId="46623502" w14:textId="2B9A29DF" w:rsidR="00B9109E" w:rsidRPr="00B9109E" w:rsidRDefault="00B9109E" w:rsidP="00030167">
      <w:pPr>
        <w:jc w:val="both"/>
        <w:rPr>
          <w:lang w:val="ru-RU"/>
        </w:rPr>
      </w:pPr>
      <w:r w:rsidRPr="00B9109E">
        <w:rPr>
          <w:lang w:val="ru-RU"/>
        </w:rPr>
        <w:t xml:space="preserve">Отчеты </w:t>
      </w:r>
      <w:r w:rsidR="00F875F0">
        <w:rPr>
          <w:lang w:val="ru-RU"/>
        </w:rPr>
        <w:t>К</w:t>
      </w:r>
      <w:r w:rsidRPr="00B9109E">
        <w:rPr>
          <w:lang w:val="ru-RU"/>
        </w:rPr>
        <w:t>онсультанта будут использоваться ЕБРР в качестве источника информации для мониторинга и управления, а также для подготовки отчетности и предоставления данных донорам ЕБРР. Отчетность будет включать первоначальный (</w:t>
      </w:r>
      <w:proofErr w:type="spellStart"/>
      <w:r w:rsidRPr="00B9109E">
        <w:rPr>
          <w:lang w:val="ru-RU"/>
        </w:rPr>
        <w:t>inception</w:t>
      </w:r>
      <w:proofErr w:type="spellEnd"/>
      <w:r w:rsidRPr="00B9109E">
        <w:rPr>
          <w:lang w:val="ru-RU"/>
        </w:rPr>
        <w:t>) и итоговый отчет</w:t>
      </w:r>
      <w:r w:rsidR="00FF291D">
        <w:rPr>
          <w:lang w:val="ru-RU"/>
        </w:rPr>
        <w:t>ы</w:t>
      </w:r>
      <w:r w:rsidRPr="00B9109E">
        <w:rPr>
          <w:lang w:val="ru-RU"/>
        </w:rPr>
        <w:t xml:space="preserve">, а также регулярную квартальную статистику, охватывающую весь спектр мероприятий в рамках Программы и обеспечивающую надлежащий мониторинг и корректировку </w:t>
      </w:r>
      <w:r w:rsidR="00FF4B7B">
        <w:rPr>
          <w:lang w:val="ru-RU"/>
        </w:rPr>
        <w:t xml:space="preserve">в </w:t>
      </w:r>
      <w:r w:rsidRPr="00B9109E">
        <w:rPr>
          <w:lang w:val="ru-RU"/>
        </w:rPr>
        <w:t>ход</w:t>
      </w:r>
      <w:r w:rsidR="00FF4B7B">
        <w:rPr>
          <w:lang w:val="ru-RU"/>
        </w:rPr>
        <w:t>е</w:t>
      </w:r>
      <w:r w:rsidRPr="00B9109E">
        <w:rPr>
          <w:lang w:val="ru-RU"/>
        </w:rPr>
        <w:t xml:space="preserve"> реализации.</w:t>
      </w:r>
    </w:p>
    <w:p w14:paraId="3DA8E6C6" w14:textId="77777777" w:rsidR="00030167" w:rsidRDefault="00030167" w:rsidP="00030167">
      <w:pPr>
        <w:jc w:val="both"/>
        <w:rPr>
          <w:lang w:val="ru-RU"/>
        </w:rPr>
      </w:pPr>
    </w:p>
    <w:p w14:paraId="3BAE72F7" w14:textId="77E59598" w:rsidR="000842B5" w:rsidRPr="00FE186F" w:rsidRDefault="00B9109E" w:rsidP="00030167">
      <w:pPr>
        <w:jc w:val="both"/>
        <w:rPr>
          <w:spacing w:val="-6"/>
          <w:lang w:val="ru-RU"/>
        </w:rPr>
      </w:pPr>
      <w:r w:rsidRPr="00B9109E">
        <w:rPr>
          <w:lang w:val="ru-RU"/>
        </w:rPr>
        <w:t>По запросу ЕБРР могут быть предоставлены дополнительные оперативные (</w:t>
      </w:r>
      <w:proofErr w:type="spellStart"/>
      <w:r w:rsidRPr="00B9109E">
        <w:rPr>
          <w:lang w:val="ru-RU"/>
        </w:rPr>
        <w:t>ad-hoc</w:t>
      </w:r>
      <w:proofErr w:type="spellEnd"/>
      <w:r w:rsidRPr="00B9109E">
        <w:rPr>
          <w:lang w:val="ru-RU"/>
        </w:rPr>
        <w:t>) отчеты. Все отчеты должны предоставляться на английском языке.</w:t>
      </w:r>
      <w:r>
        <w:rPr>
          <w:lang w:val="ru-RU"/>
        </w:rPr>
        <w:br/>
      </w:r>
    </w:p>
    <w:p w14:paraId="6E39FDD9" w14:textId="728CD206" w:rsidR="00445433" w:rsidRPr="00FE186F" w:rsidRDefault="00F116E6" w:rsidP="475463E4">
      <w:pPr>
        <w:ind w:left="567" w:hanging="567"/>
        <w:jc w:val="both"/>
        <w:rPr>
          <w:b/>
          <w:bCs/>
          <w:smallCaps/>
          <w:lang w:val="ru-RU"/>
        </w:rPr>
      </w:pPr>
      <w:r w:rsidRPr="00FE186F">
        <w:rPr>
          <w:b/>
          <w:bCs/>
          <w:smallCaps/>
          <w:lang w:val="ru-RU"/>
        </w:rPr>
        <w:t xml:space="preserve">6.     </w:t>
      </w:r>
      <w:r w:rsidR="00BC090C">
        <w:rPr>
          <w:b/>
          <w:bCs/>
          <w:smallCaps/>
          <w:lang w:val="ru-RU"/>
        </w:rPr>
        <w:t>Подача заявок</w:t>
      </w:r>
    </w:p>
    <w:p w14:paraId="13778554" w14:textId="77777777" w:rsidR="00445433" w:rsidRPr="00FE186F" w:rsidRDefault="00445433" w:rsidP="00F47945">
      <w:pPr>
        <w:jc w:val="center"/>
        <w:rPr>
          <w:spacing w:val="-6"/>
          <w:lang w:val="ru-RU"/>
        </w:rPr>
      </w:pPr>
    </w:p>
    <w:p w14:paraId="08E7F600" w14:textId="5ACFEE60" w:rsidR="00EC683C" w:rsidRPr="00FE186F" w:rsidRDefault="00BC090C" w:rsidP="00BC090C">
      <w:pPr>
        <w:rPr>
          <w:spacing w:val="-6"/>
          <w:lang w:val="ru-RU"/>
        </w:rPr>
      </w:pPr>
      <w:r w:rsidRPr="00BC090C">
        <w:rPr>
          <w:lang w:val="ru-RU"/>
        </w:rPr>
        <w:t>Заинтересованные поставщики услуг должны направить свои предложения до</w:t>
      </w:r>
      <w:r w:rsidR="00030167">
        <w:rPr>
          <w:lang w:val="ru-RU"/>
        </w:rPr>
        <w:t xml:space="preserve"> 21 июля</w:t>
      </w:r>
      <w:r w:rsidRPr="00BC090C">
        <w:rPr>
          <w:highlight w:val="yellow"/>
          <w:lang w:val="ru-RU"/>
        </w:rPr>
        <w:t xml:space="preserve"> </w:t>
      </w:r>
      <w:r w:rsidR="00030167" w:rsidRPr="00030167">
        <w:rPr>
          <w:lang w:val="ru-RU"/>
        </w:rPr>
        <w:t xml:space="preserve">2025 </w:t>
      </w:r>
      <w:r w:rsidRPr="00030167">
        <w:rPr>
          <w:lang w:val="ru-RU"/>
        </w:rPr>
        <w:t>года, 18</w:t>
      </w:r>
      <w:r w:rsidRPr="00BC090C">
        <w:rPr>
          <w:lang w:val="ru-RU"/>
        </w:rPr>
        <w:t xml:space="preserve">:00 по бишкекскому времени, на имя Бермет Карабековой по адресу электронной почты karabekb@ebrd.com. Заявки принимаются на </w:t>
      </w:r>
      <w:r w:rsidR="00030167">
        <w:rPr>
          <w:lang w:val="ru-RU"/>
        </w:rPr>
        <w:t>русском/</w:t>
      </w:r>
      <w:r w:rsidRPr="00BC090C">
        <w:rPr>
          <w:lang w:val="ru-RU"/>
        </w:rPr>
        <w:t>английском языке и должны включать следующ</w:t>
      </w:r>
      <w:r>
        <w:rPr>
          <w:lang w:val="ru-RU"/>
        </w:rPr>
        <w:t>ую информацию</w:t>
      </w:r>
      <w:r w:rsidRPr="00BC090C">
        <w:rPr>
          <w:lang w:val="ru-RU"/>
        </w:rPr>
        <w:t>:</w:t>
      </w:r>
      <w:r>
        <w:rPr>
          <w:spacing w:val="-6"/>
          <w:lang w:val="ru-RU"/>
        </w:rPr>
        <w:br/>
      </w:r>
    </w:p>
    <w:p w14:paraId="1324A892" w14:textId="6EA35E78" w:rsidR="007954FC" w:rsidRPr="007954FC" w:rsidRDefault="007954FC" w:rsidP="007954FC">
      <w:pPr>
        <w:pStyle w:val="ListParagraph"/>
        <w:numPr>
          <w:ilvl w:val="0"/>
          <w:numId w:val="134"/>
        </w:numPr>
        <w:jc w:val="both"/>
        <w:rPr>
          <w:spacing w:val="-6"/>
          <w:lang w:val="ru-RU"/>
        </w:rPr>
      </w:pPr>
      <w:r w:rsidRPr="007954FC">
        <w:rPr>
          <w:spacing w:val="-6"/>
          <w:lang w:val="ru-RU"/>
        </w:rPr>
        <w:t>портфолио релевантных проектов;</w:t>
      </w:r>
    </w:p>
    <w:p w14:paraId="00639421" w14:textId="7F370C76" w:rsidR="007954FC" w:rsidRPr="007954FC" w:rsidRDefault="007954FC" w:rsidP="007954FC">
      <w:pPr>
        <w:pStyle w:val="ListParagraph"/>
        <w:numPr>
          <w:ilvl w:val="0"/>
          <w:numId w:val="134"/>
        </w:numPr>
        <w:jc w:val="both"/>
        <w:rPr>
          <w:spacing w:val="-6"/>
          <w:lang w:val="ru-RU"/>
        </w:rPr>
      </w:pPr>
      <w:r w:rsidRPr="007954FC">
        <w:rPr>
          <w:spacing w:val="-6"/>
          <w:lang w:val="ru-RU"/>
        </w:rPr>
        <w:t>подход и методология выполнения задания;</w:t>
      </w:r>
    </w:p>
    <w:p w14:paraId="0736541D" w14:textId="3AD470DB" w:rsidR="007954FC" w:rsidRPr="007954FC" w:rsidRDefault="007954FC" w:rsidP="007954FC">
      <w:pPr>
        <w:pStyle w:val="ListParagraph"/>
        <w:numPr>
          <w:ilvl w:val="0"/>
          <w:numId w:val="134"/>
        </w:numPr>
        <w:jc w:val="both"/>
        <w:rPr>
          <w:spacing w:val="-6"/>
          <w:lang w:val="ru-RU"/>
        </w:rPr>
      </w:pPr>
      <w:r w:rsidRPr="007954FC">
        <w:rPr>
          <w:spacing w:val="-6"/>
          <w:lang w:val="ru-RU"/>
        </w:rPr>
        <w:t>предлагаемый график и план ресурсов;</w:t>
      </w:r>
    </w:p>
    <w:p w14:paraId="4A4590C3" w14:textId="1A448CCA" w:rsidR="007954FC" w:rsidRPr="007954FC" w:rsidRDefault="007954FC" w:rsidP="007954FC">
      <w:pPr>
        <w:pStyle w:val="ListParagraph"/>
        <w:numPr>
          <w:ilvl w:val="0"/>
          <w:numId w:val="134"/>
        </w:numPr>
        <w:jc w:val="both"/>
        <w:rPr>
          <w:spacing w:val="-6"/>
          <w:lang w:val="ru-RU"/>
        </w:rPr>
      </w:pPr>
      <w:r w:rsidRPr="007954FC">
        <w:rPr>
          <w:spacing w:val="-6"/>
          <w:lang w:val="ru-RU"/>
        </w:rPr>
        <w:t>профили предлагаемых членов команды, включая резюме;</w:t>
      </w:r>
    </w:p>
    <w:p w14:paraId="3729EF15" w14:textId="711D1AF4" w:rsidR="0099136C" w:rsidRPr="007954FC" w:rsidRDefault="007954FC" w:rsidP="007954FC">
      <w:pPr>
        <w:pStyle w:val="ListParagraph"/>
        <w:numPr>
          <w:ilvl w:val="0"/>
          <w:numId w:val="134"/>
        </w:numPr>
        <w:jc w:val="both"/>
        <w:rPr>
          <w:b/>
          <w:bCs/>
          <w:spacing w:val="-6"/>
          <w:lang w:val="ru-RU"/>
        </w:rPr>
      </w:pPr>
      <w:r w:rsidRPr="007954FC">
        <w:rPr>
          <w:spacing w:val="-6"/>
          <w:lang w:val="ru-RU"/>
        </w:rPr>
        <w:t>финансовое предложение в евро;</w:t>
      </w:r>
    </w:p>
    <w:p w14:paraId="06C7F3A0" w14:textId="77777777" w:rsidR="007954FC" w:rsidRDefault="007954FC" w:rsidP="475463E4">
      <w:pPr>
        <w:ind w:right="26"/>
        <w:jc w:val="both"/>
        <w:rPr>
          <w:lang w:val="ru-RU"/>
        </w:rPr>
      </w:pPr>
    </w:p>
    <w:p w14:paraId="6F423D02" w14:textId="75F8C4D8" w:rsidR="00FE7A82" w:rsidRPr="00FE186F" w:rsidRDefault="00BC090C" w:rsidP="475463E4">
      <w:pPr>
        <w:ind w:right="26"/>
        <w:jc w:val="both"/>
        <w:rPr>
          <w:lang w:val="ru-RU"/>
        </w:rPr>
      </w:pPr>
      <w:r w:rsidRPr="00BC090C">
        <w:rPr>
          <w:lang w:val="ru-RU"/>
        </w:rPr>
        <w:t xml:space="preserve">По всем вопросам </w:t>
      </w:r>
      <w:r>
        <w:rPr>
          <w:lang w:val="ru-RU"/>
        </w:rPr>
        <w:t>обращайтесь</w:t>
      </w:r>
      <w:r w:rsidRPr="00BC090C">
        <w:rPr>
          <w:lang w:val="ru-RU"/>
        </w:rPr>
        <w:t xml:space="preserve"> по электронной почте</w:t>
      </w:r>
      <w:r w:rsidR="00615B58">
        <w:rPr>
          <w:lang w:val="ru-RU"/>
        </w:rPr>
        <w:t xml:space="preserve"> </w:t>
      </w:r>
      <w:r w:rsidR="00615B58" w:rsidRPr="00BC090C">
        <w:rPr>
          <w:lang w:val="ru-RU"/>
        </w:rPr>
        <w:t>karabekb@ebrd.com</w:t>
      </w:r>
    </w:p>
    <w:p w14:paraId="5B2B7195" w14:textId="77777777" w:rsidR="00FE7A82" w:rsidRPr="00FE186F" w:rsidRDefault="00FE7A82" w:rsidP="475463E4">
      <w:pPr>
        <w:ind w:right="26"/>
        <w:jc w:val="both"/>
        <w:rPr>
          <w:lang w:val="ru-RU"/>
        </w:rPr>
      </w:pPr>
    </w:p>
    <w:p w14:paraId="2CB144B6" w14:textId="17E50BDC" w:rsidR="00FE7A82" w:rsidRPr="00FE186F" w:rsidRDefault="00BC090C" w:rsidP="00030167">
      <w:pPr>
        <w:ind w:right="28"/>
        <w:jc w:val="both"/>
        <w:rPr>
          <w:lang w:val="ru-RU"/>
        </w:rPr>
      </w:pPr>
      <w:r w:rsidRPr="00BC090C">
        <w:rPr>
          <w:lang w:val="ru-RU"/>
        </w:rPr>
        <w:t>Только прошедшие предварительный отбор консультанты будут приглашены на онлайн-собеседование или им будет пре</w:t>
      </w:r>
      <w:r w:rsidR="00030167">
        <w:rPr>
          <w:lang w:val="ru-RU"/>
        </w:rPr>
        <w:t>д</w:t>
      </w:r>
      <w:r w:rsidRPr="00BC090C">
        <w:rPr>
          <w:lang w:val="ru-RU"/>
        </w:rPr>
        <w:t>ложено предоставить дополнительную информацию.</w:t>
      </w:r>
    </w:p>
    <w:p w14:paraId="3A231319" w14:textId="77777777" w:rsidR="00030167" w:rsidRDefault="00030167" w:rsidP="00030167">
      <w:pPr>
        <w:ind w:right="28"/>
        <w:jc w:val="both"/>
        <w:rPr>
          <w:lang w:val="ru-RU"/>
        </w:rPr>
      </w:pPr>
    </w:p>
    <w:p w14:paraId="5EC7B276" w14:textId="63A488DB" w:rsidR="00DF1E24" w:rsidRPr="00FE186F" w:rsidRDefault="00BC090C" w:rsidP="00030167">
      <w:pPr>
        <w:ind w:right="28"/>
        <w:jc w:val="both"/>
        <w:rPr>
          <w:lang w:val="ru-RU"/>
        </w:rPr>
      </w:pPr>
      <w:r w:rsidRPr="00BC090C">
        <w:rPr>
          <w:lang w:val="ru-RU"/>
        </w:rPr>
        <w:t>Настоящий конкурс не обязывает ЕБРР заключать контракт или компенсировать какие-либо расходы, связанные с подготовкой предложения.</w:t>
      </w:r>
    </w:p>
    <w:sectPr w:rsidR="00DF1E24" w:rsidRPr="00FE186F" w:rsidSect="00F47945">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EF66" w14:textId="77777777" w:rsidR="00EA5016" w:rsidRDefault="00EA5016" w:rsidP="009B0AE7">
      <w:r>
        <w:separator/>
      </w:r>
    </w:p>
  </w:endnote>
  <w:endnote w:type="continuationSeparator" w:id="0">
    <w:p w14:paraId="64D597DA" w14:textId="77777777" w:rsidR="00EA5016" w:rsidRDefault="00EA5016" w:rsidP="009B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otis Semisans Light">
    <w:altName w:val="Californian FB"/>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Rotis Semisans ExBd">
    <w:altName w:val="Tw Cen MT Condensed Extra Bold"/>
    <w:charset w:val="00"/>
    <w:family w:val="auto"/>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1E5D" w14:textId="77777777" w:rsidR="00EC022F" w:rsidRDefault="00743C40" w:rsidP="00EC0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2BBC97" w14:textId="007A1F80" w:rsidR="00EC022F" w:rsidRDefault="009C3106" w:rsidP="009C3106">
    <w:pPr>
      <w:pStyle w:val="Footer"/>
      <w:ind w:right="360"/>
      <w:jc w:val="center"/>
    </w:pPr>
    <w:r>
      <w:rPr>
        <w:b/>
        <w:spacing w:val="-6"/>
      </w:rPr>
      <w:fldChar w:fldCharType="begin" w:fldLock="1"/>
    </w:r>
    <w:r>
      <w:rPr>
        <w:b/>
        <w:spacing w:val="-6"/>
      </w:rPr>
      <w:instrText xml:space="preserve"> DOCPROPERTY bjFooterEvenPageDocProperty \* MERGEFORMAT </w:instrText>
    </w:r>
    <w:r>
      <w:rPr>
        <w:b/>
        <w:spacing w:val="-6"/>
      </w:rPr>
      <w:fldChar w:fldCharType="separate"/>
    </w:r>
    <w:r w:rsidRPr="009C3106">
      <w:rPr>
        <w:rFonts w:ascii="Arial" w:hAnsi="Arial" w:cs="Arial"/>
        <w:color w:val="0000FF"/>
        <w:spacing w:val="-6"/>
        <w:sz w:val="18"/>
        <w:szCs w:val="18"/>
      </w:rPr>
      <w:t>OFFICIAL USE</w:t>
    </w:r>
    <w:r>
      <w:rPr>
        <w:b/>
        <w:spacing w:val="-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2096" w14:textId="231E93D1" w:rsidR="003D4C0C" w:rsidRDefault="003D4C0C">
    <w:pPr>
      <w:pStyle w:val="Footer"/>
      <w:jc w:val="center"/>
      <w:rPr>
        <w:noProof/>
      </w:rPr>
    </w:pPr>
    <w:r>
      <w:fldChar w:fldCharType="begin"/>
    </w:r>
    <w:r>
      <w:instrText xml:space="preserve"> PAGE   \* MERGEFORMAT </w:instrText>
    </w:r>
    <w:r>
      <w:fldChar w:fldCharType="separate"/>
    </w:r>
    <w:r w:rsidR="00E80EE4">
      <w:rPr>
        <w:noProof/>
      </w:rPr>
      <w:t>9</w:t>
    </w:r>
    <w:r>
      <w:rPr>
        <w:noProof/>
      </w:rPr>
      <w:fldChar w:fldCharType="end"/>
    </w:r>
  </w:p>
  <w:p w14:paraId="7CDD1B72" w14:textId="304923A6" w:rsidR="009C3106" w:rsidRDefault="009C3106" w:rsidP="009C3106">
    <w:pPr>
      <w:pStyle w:val="Footer"/>
      <w:jc w:val="center"/>
      <w:rPr>
        <w:noProof/>
      </w:rPr>
    </w:pPr>
    <w:r w:rsidRPr="009C3106">
      <w:rPr>
        <w:b/>
        <w:noProof/>
        <w:spacing w:val="-6"/>
      </w:rPr>
      <w:fldChar w:fldCharType="begin" w:fldLock="1"/>
    </w:r>
    <w:r w:rsidRPr="009C3106">
      <w:rPr>
        <w:b/>
        <w:noProof/>
        <w:spacing w:val="-6"/>
      </w:rPr>
      <w:instrText xml:space="preserve"> DOCPROPERTY bjFooterBothDocProperty \* MERGEFORMAT </w:instrText>
    </w:r>
    <w:r w:rsidRPr="009C3106">
      <w:rPr>
        <w:b/>
        <w:noProof/>
        <w:spacing w:val="-6"/>
      </w:rPr>
      <w:fldChar w:fldCharType="separate"/>
    </w:r>
    <w:r w:rsidR="00FE186F" w:rsidRPr="00FE186F">
      <w:rPr>
        <w:rFonts w:ascii="Arial" w:hAnsi="Arial" w:cs="Arial"/>
        <w:noProof/>
        <w:color w:val="0000FF"/>
        <w:spacing w:val="-6"/>
        <w:sz w:val="18"/>
        <w:szCs w:val="18"/>
      </w:rPr>
      <w:t>ДЛЯ ОФИЦИАЛЬНОГО ИСПОЛЬЗОВАНИЯ</w:t>
    </w:r>
    <w:r w:rsidRPr="009C3106">
      <w:rPr>
        <w:b/>
        <w:noProof/>
        <w:spacing w:val="-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B118" w14:textId="371295E0" w:rsidR="00245967" w:rsidRPr="009C3106" w:rsidRDefault="009C3106" w:rsidP="009C3106">
    <w:pPr>
      <w:pStyle w:val="Footer"/>
      <w:jc w:val="center"/>
    </w:pPr>
    <w:r>
      <w:rPr>
        <w:b/>
        <w:spacing w:val="-6"/>
      </w:rPr>
      <w:fldChar w:fldCharType="begin" w:fldLock="1"/>
    </w:r>
    <w:r>
      <w:rPr>
        <w:b/>
        <w:spacing w:val="-6"/>
      </w:rPr>
      <w:instrText xml:space="preserve"> DOCPROPERTY bjFooterFirstPageDocProperty \* MERGEFORMAT </w:instrText>
    </w:r>
    <w:r>
      <w:rPr>
        <w:b/>
        <w:spacing w:val="-6"/>
      </w:rPr>
      <w:fldChar w:fldCharType="separate"/>
    </w:r>
    <w:r w:rsidRPr="009C3106">
      <w:rPr>
        <w:rFonts w:ascii="Arial" w:hAnsi="Arial" w:cs="Arial"/>
        <w:color w:val="0000FF"/>
        <w:spacing w:val="-6"/>
        <w:sz w:val="18"/>
        <w:szCs w:val="18"/>
      </w:rPr>
      <w:t>OFFICIAL USE</w:t>
    </w:r>
    <w:r>
      <w:rPr>
        <w:b/>
        <w:spacing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EFE4" w14:textId="77777777" w:rsidR="00EA5016" w:rsidRDefault="00EA5016" w:rsidP="009B0AE7">
      <w:r>
        <w:separator/>
      </w:r>
    </w:p>
  </w:footnote>
  <w:footnote w:type="continuationSeparator" w:id="0">
    <w:p w14:paraId="3C639C42" w14:textId="77777777" w:rsidR="00EA5016" w:rsidRDefault="00EA5016" w:rsidP="009B0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EA5F" w14:textId="0F7D8B63" w:rsidR="00245967" w:rsidRPr="009C3106" w:rsidRDefault="009C3106" w:rsidP="009C3106">
    <w:pPr>
      <w:pStyle w:val="Header"/>
      <w:jc w:val="center"/>
    </w:pPr>
    <w:r>
      <w:rPr>
        <w:b/>
        <w:spacing w:val="-6"/>
      </w:rPr>
      <w:fldChar w:fldCharType="begin" w:fldLock="1"/>
    </w:r>
    <w:r>
      <w:rPr>
        <w:b/>
        <w:spacing w:val="-6"/>
      </w:rPr>
      <w:instrText xml:space="preserve"> DOCPROPERTY bjHeaderEvenPageDocProperty \* MERGEFORMAT </w:instrText>
    </w:r>
    <w:r>
      <w:rPr>
        <w:b/>
        <w:spacing w:val="-6"/>
      </w:rPr>
      <w:fldChar w:fldCharType="separate"/>
    </w:r>
    <w:r w:rsidRPr="009C3106">
      <w:rPr>
        <w:rFonts w:ascii="Arial" w:hAnsi="Arial" w:cs="Arial"/>
        <w:color w:val="0000FF"/>
        <w:spacing w:val="-6"/>
        <w:sz w:val="18"/>
        <w:szCs w:val="18"/>
      </w:rPr>
      <w:t>OFFICIAL USE</w:t>
    </w:r>
    <w:r>
      <w:rPr>
        <w:b/>
        <w:spacing w:val="-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3F92" w14:textId="5121DCB5" w:rsidR="00245967" w:rsidRPr="009C3106" w:rsidRDefault="009C3106" w:rsidP="009C3106">
    <w:pPr>
      <w:pStyle w:val="Header"/>
      <w:jc w:val="center"/>
    </w:pPr>
    <w:r>
      <w:rPr>
        <w:b/>
        <w:spacing w:val="-6"/>
      </w:rPr>
      <w:fldChar w:fldCharType="begin" w:fldLock="1"/>
    </w:r>
    <w:r>
      <w:rPr>
        <w:b/>
        <w:spacing w:val="-6"/>
      </w:rPr>
      <w:instrText xml:space="preserve"> DOCPROPERTY bjHeaderBothDocProperty \* MERGEFORMAT </w:instrText>
    </w:r>
    <w:r>
      <w:rPr>
        <w:b/>
        <w:spacing w:val="-6"/>
      </w:rPr>
      <w:fldChar w:fldCharType="separate"/>
    </w:r>
    <w:r w:rsidR="00FE186F" w:rsidRPr="00FE186F">
      <w:rPr>
        <w:rFonts w:ascii="Arial" w:hAnsi="Arial" w:cs="Arial"/>
        <w:color w:val="0000FF"/>
        <w:spacing w:val="-6"/>
        <w:sz w:val="18"/>
        <w:szCs w:val="18"/>
      </w:rPr>
      <w:t>ДЛЯ ОФИЦИАЛЬНОГО ИСПОЛЬЗОВАНИЯ</w:t>
    </w:r>
    <w:r>
      <w:rPr>
        <w:b/>
        <w:spacing w:val="-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42F1" w14:textId="0B978102" w:rsidR="00245967" w:rsidRPr="009C3106" w:rsidRDefault="009C3106" w:rsidP="009C3106">
    <w:pPr>
      <w:pStyle w:val="Header"/>
      <w:jc w:val="center"/>
    </w:pPr>
    <w:r>
      <w:rPr>
        <w:b/>
        <w:spacing w:val="-6"/>
      </w:rPr>
      <w:fldChar w:fldCharType="begin" w:fldLock="1"/>
    </w:r>
    <w:r>
      <w:rPr>
        <w:b/>
        <w:spacing w:val="-6"/>
      </w:rPr>
      <w:instrText xml:space="preserve"> DOCPROPERTY bjHeaderFirstPageDocProperty \* MERGEFORMAT </w:instrText>
    </w:r>
    <w:r>
      <w:rPr>
        <w:b/>
        <w:spacing w:val="-6"/>
      </w:rPr>
      <w:fldChar w:fldCharType="separate"/>
    </w:r>
    <w:r w:rsidRPr="009C3106">
      <w:rPr>
        <w:rFonts w:ascii="Arial" w:hAnsi="Arial" w:cs="Arial"/>
        <w:color w:val="0000FF"/>
        <w:spacing w:val="-6"/>
        <w:sz w:val="18"/>
        <w:szCs w:val="18"/>
      </w:rPr>
      <w:t>OFFICIAL USE</w:t>
    </w:r>
    <w:r>
      <w:rPr>
        <w:b/>
        <w:spacing w:val="-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C92"/>
    <w:multiLevelType w:val="multilevel"/>
    <w:tmpl w:val="1ED2D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457947"/>
    <w:multiLevelType w:val="hybridMultilevel"/>
    <w:tmpl w:val="3AF433AA"/>
    <w:lvl w:ilvl="0" w:tplc="F15613B4">
      <w:start w:val="3"/>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E773E"/>
    <w:multiLevelType w:val="multilevel"/>
    <w:tmpl w:val="A6549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F5EB6"/>
    <w:multiLevelType w:val="multilevel"/>
    <w:tmpl w:val="D138DD36"/>
    <w:lvl w:ilvl="0">
      <w:start w:val="1"/>
      <w:numFmt w:val="decimal"/>
      <w:lvlText w:val="%1"/>
      <w:lvlJc w:val="left"/>
      <w:pPr>
        <w:ind w:left="720" w:hanging="72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033B1BF2"/>
    <w:multiLevelType w:val="multilevel"/>
    <w:tmpl w:val="75606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A503E5"/>
    <w:multiLevelType w:val="multilevel"/>
    <w:tmpl w:val="3BDCE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217D2A"/>
    <w:multiLevelType w:val="hybridMultilevel"/>
    <w:tmpl w:val="EC0AE5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8A7283B"/>
    <w:multiLevelType w:val="hybridMultilevel"/>
    <w:tmpl w:val="4FEC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AC4C0D"/>
    <w:multiLevelType w:val="hybridMultilevel"/>
    <w:tmpl w:val="A37C4D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9BF0FF7"/>
    <w:multiLevelType w:val="multilevel"/>
    <w:tmpl w:val="35567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2F64E7"/>
    <w:multiLevelType w:val="multilevel"/>
    <w:tmpl w:val="67DAA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905D1A"/>
    <w:multiLevelType w:val="multilevel"/>
    <w:tmpl w:val="F6A84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433490"/>
    <w:multiLevelType w:val="hybridMultilevel"/>
    <w:tmpl w:val="C5366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1A6F05"/>
    <w:multiLevelType w:val="multilevel"/>
    <w:tmpl w:val="C00AB3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F35F96"/>
    <w:multiLevelType w:val="multilevel"/>
    <w:tmpl w:val="FAD4631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eastAsia="MS Mincho" w:hint="default"/>
        <w:sz w:val="24"/>
      </w:rPr>
    </w:lvl>
    <w:lvl w:ilvl="2">
      <w:start w:val="1"/>
      <w:numFmt w:val="decimal"/>
      <w:isLgl/>
      <w:lvlText w:val="%1.%2.%3"/>
      <w:lvlJc w:val="left"/>
      <w:pPr>
        <w:ind w:left="1080" w:hanging="720"/>
      </w:pPr>
      <w:rPr>
        <w:rFonts w:eastAsia="MS Mincho" w:hint="default"/>
        <w:sz w:val="24"/>
      </w:rPr>
    </w:lvl>
    <w:lvl w:ilvl="3">
      <w:start w:val="1"/>
      <w:numFmt w:val="decimal"/>
      <w:isLgl/>
      <w:lvlText w:val="%1.%2.%3.%4"/>
      <w:lvlJc w:val="left"/>
      <w:pPr>
        <w:ind w:left="1080" w:hanging="720"/>
      </w:pPr>
      <w:rPr>
        <w:rFonts w:eastAsia="MS Mincho" w:hint="default"/>
        <w:sz w:val="24"/>
      </w:rPr>
    </w:lvl>
    <w:lvl w:ilvl="4">
      <w:start w:val="1"/>
      <w:numFmt w:val="decimal"/>
      <w:isLgl/>
      <w:lvlText w:val="%1.%2.%3.%4.%5"/>
      <w:lvlJc w:val="left"/>
      <w:pPr>
        <w:ind w:left="1440" w:hanging="1080"/>
      </w:pPr>
      <w:rPr>
        <w:rFonts w:eastAsia="MS Mincho" w:hint="default"/>
        <w:sz w:val="24"/>
      </w:rPr>
    </w:lvl>
    <w:lvl w:ilvl="5">
      <w:start w:val="1"/>
      <w:numFmt w:val="decimal"/>
      <w:isLgl/>
      <w:lvlText w:val="%1.%2.%3.%4.%5.%6"/>
      <w:lvlJc w:val="left"/>
      <w:pPr>
        <w:ind w:left="1440" w:hanging="1080"/>
      </w:pPr>
      <w:rPr>
        <w:rFonts w:eastAsia="MS Mincho" w:hint="default"/>
        <w:sz w:val="24"/>
      </w:rPr>
    </w:lvl>
    <w:lvl w:ilvl="6">
      <w:start w:val="1"/>
      <w:numFmt w:val="decimal"/>
      <w:isLgl/>
      <w:lvlText w:val="%1.%2.%3.%4.%5.%6.%7"/>
      <w:lvlJc w:val="left"/>
      <w:pPr>
        <w:ind w:left="1800" w:hanging="1440"/>
      </w:pPr>
      <w:rPr>
        <w:rFonts w:eastAsia="MS Mincho" w:hint="default"/>
        <w:sz w:val="24"/>
      </w:rPr>
    </w:lvl>
    <w:lvl w:ilvl="7">
      <w:start w:val="1"/>
      <w:numFmt w:val="decimal"/>
      <w:isLgl/>
      <w:lvlText w:val="%1.%2.%3.%4.%5.%6.%7.%8"/>
      <w:lvlJc w:val="left"/>
      <w:pPr>
        <w:ind w:left="1800" w:hanging="1440"/>
      </w:pPr>
      <w:rPr>
        <w:rFonts w:eastAsia="MS Mincho" w:hint="default"/>
        <w:sz w:val="24"/>
      </w:rPr>
    </w:lvl>
    <w:lvl w:ilvl="8">
      <w:start w:val="1"/>
      <w:numFmt w:val="decimal"/>
      <w:isLgl/>
      <w:lvlText w:val="%1.%2.%3.%4.%5.%6.%7.%8.%9"/>
      <w:lvlJc w:val="left"/>
      <w:pPr>
        <w:ind w:left="2160" w:hanging="1800"/>
      </w:pPr>
      <w:rPr>
        <w:rFonts w:eastAsia="MS Mincho" w:hint="default"/>
        <w:sz w:val="24"/>
      </w:rPr>
    </w:lvl>
  </w:abstractNum>
  <w:abstractNum w:abstractNumId="15" w15:restartNumberingAfterBreak="0">
    <w:nsid w:val="0EA87CD8"/>
    <w:multiLevelType w:val="multilevel"/>
    <w:tmpl w:val="732A8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9A271C"/>
    <w:multiLevelType w:val="multilevel"/>
    <w:tmpl w:val="4FFC0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3372D9"/>
    <w:multiLevelType w:val="multilevel"/>
    <w:tmpl w:val="818E8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50673D"/>
    <w:multiLevelType w:val="multilevel"/>
    <w:tmpl w:val="D3BEC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277478"/>
    <w:multiLevelType w:val="multilevel"/>
    <w:tmpl w:val="EAEABE5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7E6D9A"/>
    <w:multiLevelType w:val="multilevel"/>
    <w:tmpl w:val="DC1CC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3FF4B35"/>
    <w:multiLevelType w:val="hybridMultilevel"/>
    <w:tmpl w:val="E940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14420B"/>
    <w:multiLevelType w:val="multilevel"/>
    <w:tmpl w:val="B952F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5CD040E"/>
    <w:multiLevelType w:val="multilevel"/>
    <w:tmpl w:val="7F0A0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5D6664B"/>
    <w:multiLevelType w:val="multilevel"/>
    <w:tmpl w:val="1B82B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6FE3313"/>
    <w:multiLevelType w:val="multilevel"/>
    <w:tmpl w:val="328A4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81D5195"/>
    <w:multiLevelType w:val="multilevel"/>
    <w:tmpl w:val="EBE41B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8232BFB"/>
    <w:multiLevelType w:val="multilevel"/>
    <w:tmpl w:val="E56855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8373ED"/>
    <w:multiLevelType w:val="multilevel"/>
    <w:tmpl w:val="6FB4A618"/>
    <w:lvl w:ilvl="0">
      <w:start w:val="1"/>
      <w:numFmt w:val="bullet"/>
      <w:lvlRestart w:val="0"/>
      <w:pStyle w:val="Bullet1"/>
      <w:lvlText w:val=""/>
      <w:lvlJc w:val="left"/>
      <w:pPr>
        <w:tabs>
          <w:tab w:val="num" w:pos="425"/>
        </w:tabs>
        <w:ind w:left="425" w:hanging="425"/>
      </w:pPr>
      <w:rPr>
        <w:rFonts w:ascii="Symbol" w:hAnsi="Symbol" w:hint="default"/>
        <w:color w:val="auto"/>
        <w:spacing w:val="4"/>
        <w:sz w:val="20"/>
      </w:rPr>
    </w:lvl>
    <w:lvl w:ilvl="1">
      <w:start w:val="1"/>
      <w:numFmt w:val="lowerLetter"/>
      <w:lvlText w:val="%2)"/>
      <w:lvlJc w:val="left"/>
      <w:pPr>
        <w:tabs>
          <w:tab w:val="num" w:pos="850"/>
        </w:tabs>
        <w:ind w:left="850" w:hanging="425"/>
      </w:pPr>
      <w:rPr>
        <w:rFonts w:ascii="Rotis Semisans Light" w:hAnsi="Rotis Semisans Light"/>
        <w:color w:val="000000"/>
        <w:spacing w:val="4"/>
        <w:sz w:val="20"/>
      </w:rPr>
    </w:lvl>
    <w:lvl w:ilvl="2">
      <w:start w:val="1"/>
      <w:numFmt w:val="lowerRoman"/>
      <w:lvlText w:val="%3)"/>
      <w:lvlJc w:val="left"/>
      <w:pPr>
        <w:tabs>
          <w:tab w:val="num" w:pos="1275"/>
        </w:tabs>
        <w:ind w:left="1275" w:hanging="425"/>
      </w:pPr>
      <w:rPr>
        <w:rFonts w:ascii="Rotis Semisans Light" w:hAnsi="Rotis Semisans Light"/>
        <w:spacing w:val="4"/>
        <w:sz w:val="20"/>
      </w:rPr>
    </w:lvl>
    <w:lvl w:ilvl="3">
      <w:start w:val="1"/>
      <w:numFmt w:val="decimal"/>
      <w:lvlText w:val="(%4)"/>
      <w:lvlJc w:val="left"/>
      <w:pPr>
        <w:tabs>
          <w:tab w:val="num" w:pos="1701"/>
        </w:tabs>
        <w:ind w:left="1701" w:hanging="426"/>
      </w:pPr>
    </w:lvl>
    <w:lvl w:ilvl="4">
      <w:start w:val="1"/>
      <w:numFmt w:val="lowerLetter"/>
      <w:lvlText w:val="(%5)"/>
      <w:lvlJc w:val="left"/>
      <w:pPr>
        <w:tabs>
          <w:tab w:val="num" w:pos="2126"/>
        </w:tabs>
        <w:ind w:left="2126" w:hanging="425"/>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9" w15:restartNumberingAfterBreak="0">
    <w:nsid w:val="1BF71AEB"/>
    <w:multiLevelType w:val="hybridMultilevel"/>
    <w:tmpl w:val="BDC82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C465675"/>
    <w:multiLevelType w:val="multilevel"/>
    <w:tmpl w:val="19064F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DD05F5D"/>
    <w:multiLevelType w:val="multilevel"/>
    <w:tmpl w:val="5C4C4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E2948A1"/>
    <w:multiLevelType w:val="multilevel"/>
    <w:tmpl w:val="29FACD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239153E"/>
    <w:multiLevelType w:val="multilevel"/>
    <w:tmpl w:val="41AE0AD8"/>
    <w:lvl w:ilvl="0">
      <w:start w:val="1"/>
      <w:numFmt w:val="bullet"/>
      <w:lvlRestart w:val="0"/>
      <w:pStyle w:val="BoxBullet1"/>
      <w:lvlText w:val=""/>
      <w:lvlJc w:val="left"/>
      <w:pPr>
        <w:tabs>
          <w:tab w:val="num" w:pos="425"/>
        </w:tabs>
        <w:ind w:left="425" w:hanging="425"/>
      </w:pPr>
      <w:rPr>
        <w:rFonts w:ascii="Symbol" w:hAnsi="Symbol" w:hint="default"/>
        <w:color w:val="auto"/>
        <w:spacing w:val="4"/>
        <w:sz w:val="20"/>
        <w:u w:val="none"/>
      </w:rPr>
    </w:lvl>
    <w:lvl w:ilvl="1">
      <w:start w:val="1"/>
      <w:numFmt w:val="lowerLetter"/>
      <w:lvlText w:val="%2)"/>
      <w:lvlJc w:val="left"/>
      <w:pPr>
        <w:tabs>
          <w:tab w:val="num" w:pos="850"/>
        </w:tabs>
        <w:ind w:left="850" w:hanging="425"/>
      </w:pPr>
      <w:rPr>
        <w:rFonts w:ascii="Rotis Semisans Light" w:hAnsi="Rotis Semisans Light"/>
        <w:b w:val="0"/>
        <w:i w:val="0"/>
        <w:spacing w:val="4"/>
        <w:sz w:val="20"/>
      </w:rPr>
    </w:lvl>
    <w:lvl w:ilvl="2">
      <w:start w:val="1"/>
      <w:numFmt w:val="lowerRoman"/>
      <w:lvlText w:val="%3)"/>
      <w:lvlJc w:val="left"/>
      <w:pPr>
        <w:tabs>
          <w:tab w:val="num" w:pos="1276"/>
        </w:tabs>
        <w:ind w:left="1276" w:hanging="426"/>
      </w:pPr>
      <w:rPr>
        <w:rFonts w:ascii="Rotis Semisans Light" w:hAnsi="Rotis Semisans Light"/>
        <w:b w:val="0"/>
        <w:i w:val="0"/>
        <w:spacing w:val="4"/>
        <w:sz w:val="20"/>
      </w:r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4" w15:restartNumberingAfterBreak="0">
    <w:nsid w:val="22A4219E"/>
    <w:multiLevelType w:val="hybridMultilevel"/>
    <w:tmpl w:val="E2964348"/>
    <w:lvl w:ilvl="0" w:tplc="0E486390">
      <w:start w:val="1"/>
      <w:numFmt w:val="low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3221872"/>
    <w:multiLevelType w:val="multilevel"/>
    <w:tmpl w:val="1BE0A9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35234FF"/>
    <w:multiLevelType w:val="multilevel"/>
    <w:tmpl w:val="9B1E6D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44C4276"/>
    <w:multiLevelType w:val="multilevel"/>
    <w:tmpl w:val="D1BCC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5A73F82"/>
    <w:multiLevelType w:val="multilevel"/>
    <w:tmpl w:val="3F3E9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5E16169"/>
    <w:multiLevelType w:val="multilevel"/>
    <w:tmpl w:val="6922B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62C2AA5"/>
    <w:multiLevelType w:val="multilevel"/>
    <w:tmpl w:val="4B0EC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7C72F08"/>
    <w:multiLevelType w:val="multilevel"/>
    <w:tmpl w:val="DA3E0A14"/>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rPr>
        <w:rFonts w:hint="default"/>
        <w:b w:val="0"/>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28321310"/>
    <w:multiLevelType w:val="hybridMultilevel"/>
    <w:tmpl w:val="03FAF020"/>
    <w:lvl w:ilvl="0" w:tplc="C2BE82D0">
      <w:start w:val="1"/>
      <w:numFmt w:val="bullet"/>
      <w:lvlText w:val=""/>
      <w:lvlJc w:val="left"/>
      <w:pPr>
        <w:ind w:left="720" w:hanging="360"/>
      </w:pPr>
      <w:rPr>
        <w:rFonts w:ascii="Symbol" w:hAnsi="Symbol" w:hint="default"/>
      </w:rPr>
    </w:lvl>
    <w:lvl w:ilvl="1" w:tplc="DF94D2F0">
      <w:start w:val="1"/>
      <w:numFmt w:val="bullet"/>
      <w:lvlText w:val="o"/>
      <w:lvlJc w:val="left"/>
      <w:pPr>
        <w:ind w:left="1440" w:hanging="360"/>
      </w:pPr>
      <w:rPr>
        <w:rFonts w:ascii="Symbol" w:hAnsi="Symbol" w:hint="default"/>
      </w:rPr>
    </w:lvl>
    <w:lvl w:ilvl="2" w:tplc="E8C6B940">
      <w:start w:val="1"/>
      <w:numFmt w:val="bullet"/>
      <w:lvlText w:val=""/>
      <w:lvlJc w:val="left"/>
      <w:pPr>
        <w:ind w:left="2160" w:hanging="360"/>
      </w:pPr>
      <w:rPr>
        <w:rFonts w:ascii="Wingdings" w:hAnsi="Wingdings" w:hint="default"/>
      </w:rPr>
    </w:lvl>
    <w:lvl w:ilvl="3" w:tplc="7BCCA230">
      <w:start w:val="1"/>
      <w:numFmt w:val="bullet"/>
      <w:lvlText w:val=""/>
      <w:lvlJc w:val="left"/>
      <w:pPr>
        <w:ind w:left="2880" w:hanging="360"/>
      </w:pPr>
      <w:rPr>
        <w:rFonts w:ascii="Symbol" w:hAnsi="Symbol" w:hint="default"/>
      </w:rPr>
    </w:lvl>
    <w:lvl w:ilvl="4" w:tplc="B85AF37E">
      <w:start w:val="1"/>
      <w:numFmt w:val="bullet"/>
      <w:lvlText w:val="o"/>
      <w:lvlJc w:val="left"/>
      <w:pPr>
        <w:ind w:left="3600" w:hanging="360"/>
      </w:pPr>
      <w:rPr>
        <w:rFonts w:ascii="Courier New" w:hAnsi="Courier New" w:hint="default"/>
      </w:rPr>
    </w:lvl>
    <w:lvl w:ilvl="5" w:tplc="D7603774">
      <w:start w:val="1"/>
      <w:numFmt w:val="bullet"/>
      <w:lvlText w:val=""/>
      <w:lvlJc w:val="left"/>
      <w:pPr>
        <w:ind w:left="4320" w:hanging="360"/>
      </w:pPr>
      <w:rPr>
        <w:rFonts w:ascii="Wingdings" w:hAnsi="Wingdings" w:hint="default"/>
      </w:rPr>
    </w:lvl>
    <w:lvl w:ilvl="6" w:tplc="D890CAD8">
      <w:start w:val="1"/>
      <w:numFmt w:val="bullet"/>
      <w:lvlText w:val=""/>
      <w:lvlJc w:val="left"/>
      <w:pPr>
        <w:ind w:left="5040" w:hanging="360"/>
      </w:pPr>
      <w:rPr>
        <w:rFonts w:ascii="Symbol" w:hAnsi="Symbol" w:hint="default"/>
      </w:rPr>
    </w:lvl>
    <w:lvl w:ilvl="7" w:tplc="7FAEC088">
      <w:start w:val="1"/>
      <w:numFmt w:val="bullet"/>
      <w:lvlText w:val="o"/>
      <w:lvlJc w:val="left"/>
      <w:pPr>
        <w:ind w:left="5760" w:hanging="360"/>
      </w:pPr>
      <w:rPr>
        <w:rFonts w:ascii="Courier New" w:hAnsi="Courier New" w:hint="default"/>
      </w:rPr>
    </w:lvl>
    <w:lvl w:ilvl="8" w:tplc="A442EA0C">
      <w:start w:val="1"/>
      <w:numFmt w:val="bullet"/>
      <w:lvlText w:val=""/>
      <w:lvlJc w:val="left"/>
      <w:pPr>
        <w:ind w:left="6480" w:hanging="360"/>
      </w:pPr>
      <w:rPr>
        <w:rFonts w:ascii="Wingdings" w:hAnsi="Wingdings" w:hint="default"/>
      </w:rPr>
    </w:lvl>
  </w:abstractNum>
  <w:abstractNum w:abstractNumId="43" w15:restartNumberingAfterBreak="0">
    <w:nsid w:val="28E8814F"/>
    <w:multiLevelType w:val="hybridMultilevel"/>
    <w:tmpl w:val="47EA3020"/>
    <w:lvl w:ilvl="0" w:tplc="A9FA5AAE">
      <w:start w:val="1"/>
      <w:numFmt w:val="bullet"/>
      <w:lvlText w:val=""/>
      <w:lvlJc w:val="left"/>
      <w:pPr>
        <w:ind w:left="360" w:hanging="360"/>
      </w:pPr>
      <w:rPr>
        <w:rFonts w:ascii="Symbol" w:hAnsi="Symbol" w:hint="default"/>
      </w:rPr>
    </w:lvl>
    <w:lvl w:ilvl="1" w:tplc="3970E556">
      <w:start w:val="1"/>
      <w:numFmt w:val="bullet"/>
      <w:lvlText w:val="o"/>
      <w:lvlJc w:val="left"/>
      <w:pPr>
        <w:ind w:left="1080" w:hanging="360"/>
      </w:pPr>
      <w:rPr>
        <w:rFonts w:ascii="Symbol" w:hAnsi="Symbol" w:hint="default"/>
      </w:rPr>
    </w:lvl>
    <w:lvl w:ilvl="2" w:tplc="A14C51BE">
      <w:start w:val="1"/>
      <w:numFmt w:val="bullet"/>
      <w:lvlText w:val=""/>
      <w:lvlJc w:val="left"/>
      <w:pPr>
        <w:ind w:left="2160" w:hanging="360"/>
      </w:pPr>
      <w:rPr>
        <w:rFonts w:ascii="Wingdings" w:hAnsi="Wingdings" w:hint="default"/>
      </w:rPr>
    </w:lvl>
    <w:lvl w:ilvl="3" w:tplc="3F34404A">
      <w:start w:val="1"/>
      <w:numFmt w:val="bullet"/>
      <w:lvlText w:val=""/>
      <w:lvlJc w:val="left"/>
      <w:pPr>
        <w:ind w:left="2880" w:hanging="360"/>
      </w:pPr>
      <w:rPr>
        <w:rFonts w:ascii="Symbol" w:hAnsi="Symbol" w:hint="default"/>
      </w:rPr>
    </w:lvl>
    <w:lvl w:ilvl="4" w:tplc="AEF09840">
      <w:start w:val="1"/>
      <w:numFmt w:val="bullet"/>
      <w:lvlText w:val="o"/>
      <w:lvlJc w:val="left"/>
      <w:pPr>
        <w:ind w:left="3600" w:hanging="360"/>
      </w:pPr>
      <w:rPr>
        <w:rFonts w:ascii="Courier New" w:hAnsi="Courier New" w:hint="default"/>
      </w:rPr>
    </w:lvl>
    <w:lvl w:ilvl="5" w:tplc="34FAB8C0">
      <w:start w:val="1"/>
      <w:numFmt w:val="bullet"/>
      <w:lvlText w:val=""/>
      <w:lvlJc w:val="left"/>
      <w:pPr>
        <w:ind w:left="4320" w:hanging="360"/>
      </w:pPr>
      <w:rPr>
        <w:rFonts w:ascii="Wingdings" w:hAnsi="Wingdings" w:hint="default"/>
      </w:rPr>
    </w:lvl>
    <w:lvl w:ilvl="6" w:tplc="2DF209A4">
      <w:start w:val="1"/>
      <w:numFmt w:val="bullet"/>
      <w:lvlText w:val=""/>
      <w:lvlJc w:val="left"/>
      <w:pPr>
        <w:ind w:left="5040" w:hanging="360"/>
      </w:pPr>
      <w:rPr>
        <w:rFonts w:ascii="Symbol" w:hAnsi="Symbol" w:hint="default"/>
      </w:rPr>
    </w:lvl>
    <w:lvl w:ilvl="7" w:tplc="14E609B8">
      <w:start w:val="1"/>
      <w:numFmt w:val="bullet"/>
      <w:lvlText w:val="o"/>
      <w:lvlJc w:val="left"/>
      <w:pPr>
        <w:ind w:left="5760" w:hanging="360"/>
      </w:pPr>
      <w:rPr>
        <w:rFonts w:ascii="Courier New" w:hAnsi="Courier New" w:hint="default"/>
      </w:rPr>
    </w:lvl>
    <w:lvl w:ilvl="8" w:tplc="4BA44E70">
      <w:start w:val="1"/>
      <w:numFmt w:val="bullet"/>
      <w:lvlText w:val=""/>
      <w:lvlJc w:val="left"/>
      <w:pPr>
        <w:ind w:left="6480" w:hanging="360"/>
      </w:pPr>
      <w:rPr>
        <w:rFonts w:ascii="Wingdings" w:hAnsi="Wingdings" w:hint="default"/>
      </w:rPr>
    </w:lvl>
  </w:abstractNum>
  <w:abstractNum w:abstractNumId="44" w15:restartNumberingAfterBreak="0">
    <w:nsid w:val="298F16CF"/>
    <w:multiLevelType w:val="multilevel"/>
    <w:tmpl w:val="4A480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9EA3130"/>
    <w:multiLevelType w:val="multilevel"/>
    <w:tmpl w:val="5C662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AE15FF0"/>
    <w:multiLevelType w:val="hybridMultilevel"/>
    <w:tmpl w:val="6AF0D13C"/>
    <w:lvl w:ilvl="0" w:tplc="6B3A1234">
      <w:start w:val="1"/>
      <w:numFmt w:val="bullet"/>
      <w:lvlText w:val=""/>
      <w:lvlJc w:val="left"/>
      <w:pPr>
        <w:ind w:left="360" w:hanging="360"/>
      </w:pPr>
      <w:rPr>
        <w:rFonts w:ascii="Symbol" w:hAnsi="Symbol" w:hint="default"/>
      </w:rPr>
    </w:lvl>
    <w:lvl w:ilvl="1" w:tplc="D0A6EC2C">
      <w:start w:val="1"/>
      <w:numFmt w:val="bullet"/>
      <w:lvlText w:val="o"/>
      <w:lvlJc w:val="left"/>
      <w:pPr>
        <w:ind w:left="1080" w:hanging="360"/>
      </w:pPr>
      <w:rPr>
        <w:rFonts w:ascii="Symbol" w:hAnsi="Symbol" w:hint="default"/>
      </w:rPr>
    </w:lvl>
    <w:lvl w:ilvl="2" w:tplc="D28488E6">
      <w:start w:val="1"/>
      <w:numFmt w:val="bullet"/>
      <w:lvlText w:val=""/>
      <w:lvlJc w:val="left"/>
      <w:pPr>
        <w:ind w:left="2160" w:hanging="360"/>
      </w:pPr>
      <w:rPr>
        <w:rFonts w:ascii="Wingdings" w:hAnsi="Wingdings" w:hint="default"/>
      </w:rPr>
    </w:lvl>
    <w:lvl w:ilvl="3" w:tplc="684A3ACA">
      <w:start w:val="1"/>
      <w:numFmt w:val="bullet"/>
      <w:lvlText w:val=""/>
      <w:lvlJc w:val="left"/>
      <w:pPr>
        <w:ind w:left="2880" w:hanging="360"/>
      </w:pPr>
      <w:rPr>
        <w:rFonts w:ascii="Symbol" w:hAnsi="Symbol" w:hint="default"/>
      </w:rPr>
    </w:lvl>
    <w:lvl w:ilvl="4" w:tplc="DCE0FF14">
      <w:start w:val="1"/>
      <w:numFmt w:val="bullet"/>
      <w:lvlText w:val="o"/>
      <w:lvlJc w:val="left"/>
      <w:pPr>
        <w:ind w:left="3600" w:hanging="360"/>
      </w:pPr>
      <w:rPr>
        <w:rFonts w:ascii="Courier New" w:hAnsi="Courier New" w:hint="default"/>
      </w:rPr>
    </w:lvl>
    <w:lvl w:ilvl="5" w:tplc="362A6FA2">
      <w:start w:val="1"/>
      <w:numFmt w:val="bullet"/>
      <w:lvlText w:val=""/>
      <w:lvlJc w:val="left"/>
      <w:pPr>
        <w:ind w:left="4320" w:hanging="360"/>
      </w:pPr>
      <w:rPr>
        <w:rFonts w:ascii="Wingdings" w:hAnsi="Wingdings" w:hint="default"/>
      </w:rPr>
    </w:lvl>
    <w:lvl w:ilvl="6" w:tplc="1D406B3A">
      <w:start w:val="1"/>
      <w:numFmt w:val="bullet"/>
      <w:lvlText w:val=""/>
      <w:lvlJc w:val="left"/>
      <w:pPr>
        <w:ind w:left="5040" w:hanging="360"/>
      </w:pPr>
      <w:rPr>
        <w:rFonts w:ascii="Symbol" w:hAnsi="Symbol" w:hint="default"/>
      </w:rPr>
    </w:lvl>
    <w:lvl w:ilvl="7" w:tplc="014AB74A">
      <w:start w:val="1"/>
      <w:numFmt w:val="bullet"/>
      <w:lvlText w:val="o"/>
      <w:lvlJc w:val="left"/>
      <w:pPr>
        <w:ind w:left="5760" w:hanging="360"/>
      </w:pPr>
      <w:rPr>
        <w:rFonts w:ascii="Courier New" w:hAnsi="Courier New" w:hint="default"/>
      </w:rPr>
    </w:lvl>
    <w:lvl w:ilvl="8" w:tplc="1AFCAED2">
      <w:start w:val="1"/>
      <w:numFmt w:val="bullet"/>
      <w:lvlText w:val=""/>
      <w:lvlJc w:val="left"/>
      <w:pPr>
        <w:ind w:left="6480" w:hanging="360"/>
      </w:pPr>
      <w:rPr>
        <w:rFonts w:ascii="Wingdings" w:hAnsi="Wingdings" w:hint="default"/>
      </w:rPr>
    </w:lvl>
  </w:abstractNum>
  <w:abstractNum w:abstractNumId="47" w15:restartNumberingAfterBreak="0">
    <w:nsid w:val="2BCD1C5C"/>
    <w:multiLevelType w:val="hybridMultilevel"/>
    <w:tmpl w:val="7212BC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2C4808ED"/>
    <w:multiLevelType w:val="hybridMultilevel"/>
    <w:tmpl w:val="151AD242"/>
    <w:lvl w:ilvl="0" w:tplc="08090011">
      <w:start w:val="1"/>
      <w:numFmt w:val="decimal"/>
      <w:lvlText w:val="%1)"/>
      <w:lvlJc w:val="left"/>
      <w:pPr>
        <w:ind w:left="720" w:hanging="360"/>
      </w:pPr>
      <w:rPr>
        <w:rFonts w:hint="default"/>
      </w:rPr>
    </w:lvl>
    <w:lvl w:ilvl="1" w:tplc="5146440C">
      <w:numFmt w:val="bullet"/>
      <w:lvlText w:val="-"/>
      <w:lvlJc w:val="left"/>
      <w:pPr>
        <w:ind w:left="1440" w:hanging="360"/>
      </w:pPr>
      <w:rPr>
        <w:rFonts w:ascii="Times New Roman" w:eastAsia="Calibri" w:hAnsi="Times New Roman" w:cs="Times New Roman" w:hint="default"/>
      </w:rPr>
    </w:lvl>
    <w:lvl w:ilvl="2" w:tplc="C5ACF72C">
      <w:start w:val="1"/>
      <w:numFmt w:val="lowerLetter"/>
      <w:lvlText w:val="(%3)"/>
      <w:lvlJc w:val="left"/>
      <w:pPr>
        <w:ind w:left="2355" w:hanging="375"/>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C6C6B0C"/>
    <w:multiLevelType w:val="hybridMultilevel"/>
    <w:tmpl w:val="501E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902168"/>
    <w:multiLevelType w:val="multilevel"/>
    <w:tmpl w:val="8DB6E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E605439"/>
    <w:multiLevelType w:val="hybridMultilevel"/>
    <w:tmpl w:val="C0DE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FA04F15"/>
    <w:multiLevelType w:val="multilevel"/>
    <w:tmpl w:val="3FFAA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1570B7A"/>
    <w:multiLevelType w:val="multilevel"/>
    <w:tmpl w:val="E256A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28A1705"/>
    <w:multiLevelType w:val="multilevel"/>
    <w:tmpl w:val="7B40A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2D0025D"/>
    <w:multiLevelType w:val="multilevel"/>
    <w:tmpl w:val="947AB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4345A2A"/>
    <w:multiLevelType w:val="multilevel"/>
    <w:tmpl w:val="5C86E3B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352803A4"/>
    <w:multiLevelType w:val="multilevel"/>
    <w:tmpl w:val="9EFA5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5AB30F6"/>
    <w:multiLevelType w:val="multilevel"/>
    <w:tmpl w:val="079E9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6940D12"/>
    <w:multiLevelType w:val="multilevel"/>
    <w:tmpl w:val="33465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6EE7E7B"/>
    <w:multiLevelType w:val="multilevel"/>
    <w:tmpl w:val="076AD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7434662"/>
    <w:multiLevelType w:val="multilevel"/>
    <w:tmpl w:val="DE4C8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7643739"/>
    <w:multiLevelType w:val="multilevel"/>
    <w:tmpl w:val="7E923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8641174"/>
    <w:multiLevelType w:val="multilevel"/>
    <w:tmpl w:val="93FEF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86E101C"/>
    <w:multiLevelType w:val="hybridMultilevel"/>
    <w:tmpl w:val="84B4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8B12899"/>
    <w:multiLevelType w:val="hybridMultilevel"/>
    <w:tmpl w:val="8F4866EA"/>
    <w:lvl w:ilvl="0" w:tplc="663EBAD2">
      <w:start w:val="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93B4019"/>
    <w:multiLevelType w:val="multilevel"/>
    <w:tmpl w:val="5C86E3B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398E4EA8"/>
    <w:multiLevelType w:val="multilevel"/>
    <w:tmpl w:val="99D285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9A94FEF"/>
    <w:multiLevelType w:val="multilevel"/>
    <w:tmpl w:val="9B7C6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ACA1EB3"/>
    <w:multiLevelType w:val="hybridMultilevel"/>
    <w:tmpl w:val="13724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B96398"/>
    <w:multiLevelType w:val="hybridMultilevel"/>
    <w:tmpl w:val="9B1E6C0C"/>
    <w:lvl w:ilvl="0" w:tplc="7012BA7C">
      <w:start w:val="1"/>
      <w:numFmt w:val="bullet"/>
      <w:lvlText w:val=""/>
      <w:lvlJc w:val="left"/>
      <w:pPr>
        <w:ind w:left="720" w:hanging="360"/>
      </w:pPr>
      <w:rPr>
        <w:rFonts w:ascii="Symbol" w:hAnsi="Symbol" w:hint="default"/>
      </w:rPr>
    </w:lvl>
    <w:lvl w:ilvl="1" w:tplc="B5D8AA66">
      <w:start w:val="1"/>
      <w:numFmt w:val="bullet"/>
      <w:lvlText w:val="o"/>
      <w:lvlJc w:val="left"/>
      <w:pPr>
        <w:ind w:left="1440" w:hanging="360"/>
      </w:pPr>
      <w:rPr>
        <w:rFonts w:ascii="Courier New" w:hAnsi="Courier New" w:hint="default"/>
      </w:rPr>
    </w:lvl>
    <w:lvl w:ilvl="2" w:tplc="BC42C4EE">
      <w:start w:val="1"/>
      <w:numFmt w:val="bullet"/>
      <w:lvlText w:val=""/>
      <w:lvlJc w:val="left"/>
      <w:pPr>
        <w:ind w:left="2160" w:hanging="360"/>
      </w:pPr>
      <w:rPr>
        <w:rFonts w:ascii="Wingdings" w:hAnsi="Wingdings" w:hint="default"/>
      </w:rPr>
    </w:lvl>
    <w:lvl w:ilvl="3" w:tplc="5574B9FA">
      <w:start w:val="1"/>
      <w:numFmt w:val="bullet"/>
      <w:lvlText w:val=""/>
      <w:lvlJc w:val="left"/>
      <w:pPr>
        <w:ind w:left="2880" w:hanging="360"/>
      </w:pPr>
      <w:rPr>
        <w:rFonts w:ascii="Symbol" w:hAnsi="Symbol" w:hint="default"/>
      </w:rPr>
    </w:lvl>
    <w:lvl w:ilvl="4" w:tplc="619C184C">
      <w:start w:val="1"/>
      <w:numFmt w:val="bullet"/>
      <w:lvlText w:val="o"/>
      <w:lvlJc w:val="left"/>
      <w:pPr>
        <w:ind w:left="3600" w:hanging="360"/>
      </w:pPr>
      <w:rPr>
        <w:rFonts w:ascii="Courier New" w:hAnsi="Courier New" w:hint="default"/>
      </w:rPr>
    </w:lvl>
    <w:lvl w:ilvl="5" w:tplc="8D766F94">
      <w:start w:val="1"/>
      <w:numFmt w:val="bullet"/>
      <w:lvlText w:val=""/>
      <w:lvlJc w:val="left"/>
      <w:pPr>
        <w:ind w:left="4320" w:hanging="360"/>
      </w:pPr>
      <w:rPr>
        <w:rFonts w:ascii="Wingdings" w:hAnsi="Wingdings" w:hint="default"/>
      </w:rPr>
    </w:lvl>
    <w:lvl w:ilvl="6" w:tplc="DC704C42">
      <w:start w:val="1"/>
      <w:numFmt w:val="bullet"/>
      <w:lvlText w:val=""/>
      <w:lvlJc w:val="left"/>
      <w:pPr>
        <w:ind w:left="5040" w:hanging="360"/>
      </w:pPr>
      <w:rPr>
        <w:rFonts w:ascii="Symbol" w:hAnsi="Symbol" w:hint="default"/>
      </w:rPr>
    </w:lvl>
    <w:lvl w:ilvl="7" w:tplc="018CAC7A">
      <w:start w:val="1"/>
      <w:numFmt w:val="bullet"/>
      <w:lvlText w:val="o"/>
      <w:lvlJc w:val="left"/>
      <w:pPr>
        <w:ind w:left="5760" w:hanging="360"/>
      </w:pPr>
      <w:rPr>
        <w:rFonts w:ascii="Courier New" w:hAnsi="Courier New" w:hint="default"/>
      </w:rPr>
    </w:lvl>
    <w:lvl w:ilvl="8" w:tplc="5F0A7140">
      <w:start w:val="1"/>
      <w:numFmt w:val="bullet"/>
      <w:lvlText w:val=""/>
      <w:lvlJc w:val="left"/>
      <w:pPr>
        <w:ind w:left="6480" w:hanging="360"/>
      </w:pPr>
      <w:rPr>
        <w:rFonts w:ascii="Wingdings" w:hAnsi="Wingdings" w:hint="default"/>
      </w:rPr>
    </w:lvl>
  </w:abstractNum>
  <w:abstractNum w:abstractNumId="71" w15:restartNumberingAfterBreak="0">
    <w:nsid w:val="3C8C1559"/>
    <w:multiLevelType w:val="hybridMultilevel"/>
    <w:tmpl w:val="49B89AD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C996BE2"/>
    <w:multiLevelType w:val="multilevel"/>
    <w:tmpl w:val="FE7A2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CA846F7"/>
    <w:multiLevelType w:val="hybridMultilevel"/>
    <w:tmpl w:val="4B0C6B56"/>
    <w:lvl w:ilvl="0" w:tplc="C6903F4A">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D787636"/>
    <w:multiLevelType w:val="multilevel"/>
    <w:tmpl w:val="AD785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D8715CD"/>
    <w:multiLevelType w:val="multilevel"/>
    <w:tmpl w:val="FD380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E3B142D"/>
    <w:multiLevelType w:val="hybridMultilevel"/>
    <w:tmpl w:val="898A0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7F349F"/>
    <w:multiLevelType w:val="multilevel"/>
    <w:tmpl w:val="0B7E4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FE16087"/>
    <w:multiLevelType w:val="hybridMultilevel"/>
    <w:tmpl w:val="85161510"/>
    <w:lvl w:ilvl="0" w:tplc="FFFFFFFF">
      <w:start w:val="1"/>
      <w:numFmt w:val="lowerRoman"/>
      <w:lvlText w:val="(%1)"/>
      <w:lvlJc w:val="left"/>
      <w:pPr>
        <w:ind w:left="720" w:hanging="360"/>
      </w:pPr>
      <w:rPr>
        <w:color w:val="000000"/>
      </w:rPr>
    </w:lvl>
    <w:lvl w:ilvl="1" w:tplc="0809001B">
      <w:start w:val="1"/>
      <w:numFmt w:val="lowerRoman"/>
      <w:lvlText w:val="%2."/>
      <w:lvlJc w:val="right"/>
      <w:pPr>
        <w:ind w:left="1440" w:hanging="360"/>
      </w:pPr>
      <w:rPr>
        <w:color w:val="000000"/>
        <w:sz w:val="22"/>
      </w:rPr>
    </w:lvl>
    <w:lvl w:ilvl="2" w:tplc="5894C070">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FE578EE"/>
    <w:multiLevelType w:val="multilevel"/>
    <w:tmpl w:val="3FCC0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FF841F5"/>
    <w:multiLevelType w:val="hybridMultilevel"/>
    <w:tmpl w:val="5D4A7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4052C2D"/>
    <w:multiLevelType w:val="multilevel"/>
    <w:tmpl w:val="F0128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6951889"/>
    <w:multiLevelType w:val="multilevel"/>
    <w:tmpl w:val="C70C8E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69F0C40"/>
    <w:multiLevelType w:val="multilevel"/>
    <w:tmpl w:val="6FB4A618"/>
    <w:lvl w:ilvl="0">
      <w:start w:val="1"/>
      <w:numFmt w:val="bullet"/>
      <w:lvlRestart w:val="0"/>
      <w:lvlText w:val=""/>
      <w:lvlJc w:val="left"/>
      <w:pPr>
        <w:tabs>
          <w:tab w:val="num" w:pos="640"/>
        </w:tabs>
        <w:ind w:left="640" w:hanging="425"/>
      </w:pPr>
      <w:rPr>
        <w:rFonts w:ascii="Symbol" w:hAnsi="Symbol" w:hint="default"/>
        <w:color w:val="auto"/>
        <w:spacing w:val="4"/>
        <w:sz w:val="20"/>
      </w:rPr>
    </w:lvl>
    <w:lvl w:ilvl="1">
      <w:start w:val="1"/>
      <w:numFmt w:val="lowerLetter"/>
      <w:lvlText w:val="%2)"/>
      <w:lvlJc w:val="left"/>
      <w:pPr>
        <w:tabs>
          <w:tab w:val="num" w:pos="-921"/>
        </w:tabs>
        <w:ind w:left="-921" w:hanging="425"/>
      </w:pPr>
      <w:rPr>
        <w:rFonts w:ascii="Rotis Semisans Light" w:hAnsi="Rotis Semisans Light"/>
        <w:color w:val="000000"/>
        <w:spacing w:val="4"/>
        <w:sz w:val="20"/>
      </w:rPr>
    </w:lvl>
    <w:lvl w:ilvl="2">
      <w:start w:val="1"/>
      <w:numFmt w:val="lowerRoman"/>
      <w:lvlText w:val="%3)"/>
      <w:lvlJc w:val="left"/>
      <w:pPr>
        <w:tabs>
          <w:tab w:val="num" w:pos="-496"/>
        </w:tabs>
        <w:ind w:left="-496" w:hanging="425"/>
      </w:pPr>
      <w:rPr>
        <w:rFonts w:ascii="Rotis Semisans Light" w:hAnsi="Rotis Semisans Light"/>
        <w:spacing w:val="4"/>
        <w:sz w:val="20"/>
      </w:rPr>
    </w:lvl>
    <w:lvl w:ilvl="3">
      <w:start w:val="1"/>
      <w:numFmt w:val="decimal"/>
      <w:lvlText w:val="(%4)"/>
      <w:lvlJc w:val="left"/>
      <w:pPr>
        <w:tabs>
          <w:tab w:val="num" w:pos="-70"/>
        </w:tabs>
        <w:ind w:left="-70" w:hanging="426"/>
      </w:pPr>
    </w:lvl>
    <w:lvl w:ilvl="4">
      <w:start w:val="1"/>
      <w:numFmt w:val="lowerLetter"/>
      <w:lvlText w:val="(%5)"/>
      <w:lvlJc w:val="left"/>
      <w:pPr>
        <w:tabs>
          <w:tab w:val="num" w:pos="355"/>
        </w:tabs>
        <w:ind w:left="355" w:hanging="425"/>
      </w:pPr>
    </w:lvl>
    <w:lvl w:ilvl="5">
      <w:start w:val="1"/>
      <w:numFmt w:val="lowerRoman"/>
      <w:lvlText w:val="(%6)"/>
      <w:lvlJc w:val="left"/>
      <w:pPr>
        <w:tabs>
          <w:tab w:val="num" w:pos="389"/>
        </w:tabs>
        <w:ind w:left="389" w:hanging="363"/>
      </w:pPr>
    </w:lvl>
    <w:lvl w:ilvl="6">
      <w:start w:val="1"/>
      <w:numFmt w:val="decimal"/>
      <w:lvlText w:val="%7."/>
      <w:lvlJc w:val="left"/>
      <w:pPr>
        <w:tabs>
          <w:tab w:val="num" w:pos="746"/>
        </w:tabs>
        <w:ind w:left="746" w:hanging="357"/>
      </w:pPr>
    </w:lvl>
    <w:lvl w:ilvl="7">
      <w:start w:val="1"/>
      <w:numFmt w:val="lowerLetter"/>
      <w:lvlText w:val="%8."/>
      <w:lvlJc w:val="left"/>
      <w:pPr>
        <w:tabs>
          <w:tab w:val="num" w:pos="1109"/>
        </w:tabs>
        <w:ind w:left="1109" w:hanging="363"/>
      </w:pPr>
    </w:lvl>
    <w:lvl w:ilvl="8">
      <w:start w:val="1"/>
      <w:numFmt w:val="lowerRoman"/>
      <w:lvlText w:val="%9."/>
      <w:lvlJc w:val="left"/>
      <w:pPr>
        <w:tabs>
          <w:tab w:val="num" w:pos="1466"/>
        </w:tabs>
        <w:ind w:left="1466" w:hanging="357"/>
      </w:pPr>
    </w:lvl>
  </w:abstractNum>
  <w:abstractNum w:abstractNumId="84" w15:restartNumberingAfterBreak="0">
    <w:nsid w:val="47CD41E9"/>
    <w:multiLevelType w:val="multilevel"/>
    <w:tmpl w:val="9A0C4D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9505859"/>
    <w:multiLevelType w:val="multilevel"/>
    <w:tmpl w:val="427CF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9D2402C"/>
    <w:multiLevelType w:val="multilevel"/>
    <w:tmpl w:val="472A9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9E92358"/>
    <w:multiLevelType w:val="hybridMultilevel"/>
    <w:tmpl w:val="2806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055754"/>
    <w:multiLevelType w:val="multilevel"/>
    <w:tmpl w:val="F9FA8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BE01538"/>
    <w:multiLevelType w:val="multilevel"/>
    <w:tmpl w:val="76C27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E2D6699"/>
    <w:multiLevelType w:val="hybridMultilevel"/>
    <w:tmpl w:val="62803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F20390A"/>
    <w:multiLevelType w:val="hybridMultilevel"/>
    <w:tmpl w:val="C9F8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0FB7D1F"/>
    <w:multiLevelType w:val="hybridMultilevel"/>
    <w:tmpl w:val="BBBA492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526E1406"/>
    <w:multiLevelType w:val="multilevel"/>
    <w:tmpl w:val="D2FC8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3EB3820"/>
    <w:multiLevelType w:val="multilevel"/>
    <w:tmpl w:val="B7A48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4B14BB1"/>
    <w:multiLevelType w:val="multilevel"/>
    <w:tmpl w:val="3A727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63C0F94"/>
    <w:multiLevelType w:val="hybridMultilevel"/>
    <w:tmpl w:val="9896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66E0B98"/>
    <w:multiLevelType w:val="hybridMultilevel"/>
    <w:tmpl w:val="FF62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7B33687"/>
    <w:multiLevelType w:val="hybridMultilevel"/>
    <w:tmpl w:val="D22EBD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7F63C3B"/>
    <w:multiLevelType w:val="multilevel"/>
    <w:tmpl w:val="EB188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8980A75"/>
    <w:multiLevelType w:val="multilevel"/>
    <w:tmpl w:val="D21AD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9B54848"/>
    <w:multiLevelType w:val="multilevel"/>
    <w:tmpl w:val="67FEF8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9D635CD"/>
    <w:multiLevelType w:val="multilevel"/>
    <w:tmpl w:val="6412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A2A39D5"/>
    <w:multiLevelType w:val="hybridMultilevel"/>
    <w:tmpl w:val="9F8E89F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4" w15:restartNumberingAfterBreak="0">
    <w:nsid w:val="5D374FB0"/>
    <w:multiLevelType w:val="multilevel"/>
    <w:tmpl w:val="CE8A0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D705686"/>
    <w:multiLevelType w:val="multilevel"/>
    <w:tmpl w:val="5678A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F010024"/>
    <w:multiLevelType w:val="multilevel"/>
    <w:tmpl w:val="18000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F06388D"/>
    <w:multiLevelType w:val="multilevel"/>
    <w:tmpl w:val="8A545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F4C2E1B"/>
    <w:multiLevelType w:val="multilevel"/>
    <w:tmpl w:val="FA40E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1036DCD"/>
    <w:multiLevelType w:val="hybridMultilevel"/>
    <w:tmpl w:val="3880FC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0" w15:restartNumberingAfterBreak="0">
    <w:nsid w:val="638C342F"/>
    <w:multiLevelType w:val="multilevel"/>
    <w:tmpl w:val="7324AA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4E9788D"/>
    <w:multiLevelType w:val="multilevel"/>
    <w:tmpl w:val="3BE41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5F1241D"/>
    <w:multiLevelType w:val="multilevel"/>
    <w:tmpl w:val="6E622B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7574FB5"/>
    <w:multiLevelType w:val="multilevel"/>
    <w:tmpl w:val="2A6CE6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7E161E3"/>
    <w:multiLevelType w:val="hybridMultilevel"/>
    <w:tmpl w:val="126C3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90668BA"/>
    <w:multiLevelType w:val="hybridMultilevel"/>
    <w:tmpl w:val="0C50D88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6" w15:restartNumberingAfterBreak="0">
    <w:nsid w:val="694E2439"/>
    <w:multiLevelType w:val="multilevel"/>
    <w:tmpl w:val="BE72B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A0519A1"/>
    <w:multiLevelType w:val="multilevel"/>
    <w:tmpl w:val="E244E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B851625"/>
    <w:multiLevelType w:val="hybridMultilevel"/>
    <w:tmpl w:val="CE68E804"/>
    <w:lvl w:ilvl="0" w:tplc="08090001">
      <w:start w:val="1"/>
      <w:numFmt w:val="bullet"/>
      <w:lvlText w:val=""/>
      <w:lvlJc w:val="left"/>
      <w:pPr>
        <w:ind w:left="360" w:hanging="360"/>
      </w:pPr>
      <w:rPr>
        <w:rFonts w:ascii="Symbol" w:hAnsi="Symbol" w:hint="default"/>
      </w:rPr>
    </w:lvl>
    <w:lvl w:ilvl="1" w:tplc="7C3C8ED6">
      <w:start w:val="1"/>
      <w:numFmt w:val="bullet"/>
      <w:lvlText w:val="o"/>
      <w:lvlJc w:val="left"/>
      <w:pPr>
        <w:ind w:left="1447" w:hanging="360"/>
      </w:pPr>
      <w:rPr>
        <w:rFonts w:ascii="Courier New" w:hAnsi="Courier New" w:cs="Times New Roman" w:hint="default"/>
        <w:sz w:val="14"/>
      </w:rPr>
    </w:lvl>
    <w:lvl w:ilvl="2" w:tplc="04090005">
      <w:start w:val="1"/>
      <w:numFmt w:val="bullet"/>
      <w:lvlText w:val=""/>
      <w:lvlJc w:val="left"/>
      <w:pPr>
        <w:ind w:left="2167" w:hanging="360"/>
      </w:pPr>
      <w:rPr>
        <w:rFonts w:ascii="Wingdings" w:hAnsi="Wingdings" w:hint="default"/>
      </w:rPr>
    </w:lvl>
    <w:lvl w:ilvl="3" w:tplc="04090001">
      <w:start w:val="1"/>
      <w:numFmt w:val="bullet"/>
      <w:lvlText w:val=""/>
      <w:lvlJc w:val="left"/>
      <w:pPr>
        <w:ind w:left="2887" w:hanging="360"/>
      </w:pPr>
      <w:rPr>
        <w:rFonts w:ascii="Symbol" w:hAnsi="Symbol" w:hint="default"/>
      </w:rPr>
    </w:lvl>
    <w:lvl w:ilvl="4" w:tplc="04090003">
      <w:start w:val="1"/>
      <w:numFmt w:val="bullet"/>
      <w:lvlText w:val="o"/>
      <w:lvlJc w:val="left"/>
      <w:pPr>
        <w:ind w:left="3607" w:hanging="360"/>
      </w:pPr>
      <w:rPr>
        <w:rFonts w:ascii="Courier New" w:hAnsi="Courier New" w:cs="Times New Roman" w:hint="default"/>
      </w:rPr>
    </w:lvl>
    <w:lvl w:ilvl="5" w:tplc="04090005">
      <w:start w:val="1"/>
      <w:numFmt w:val="bullet"/>
      <w:lvlText w:val=""/>
      <w:lvlJc w:val="left"/>
      <w:pPr>
        <w:ind w:left="4327" w:hanging="360"/>
      </w:pPr>
      <w:rPr>
        <w:rFonts w:ascii="Wingdings" w:hAnsi="Wingdings" w:hint="default"/>
      </w:rPr>
    </w:lvl>
    <w:lvl w:ilvl="6" w:tplc="04090001">
      <w:start w:val="1"/>
      <w:numFmt w:val="bullet"/>
      <w:lvlText w:val=""/>
      <w:lvlJc w:val="left"/>
      <w:pPr>
        <w:ind w:left="5047" w:hanging="360"/>
      </w:pPr>
      <w:rPr>
        <w:rFonts w:ascii="Symbol" w:hAnsi="Symbol" w:hint="default"/>
      </w:rPr>
    </w:lvl>
    <w:lvl w:ilvl="7" w:tplc="04090003">
      <w:start w:val="1"/>
      <w:numFmt w:val="bullet"/>
      <w:lvlText w:val="o"/>
      <w:lvlJc w:val="left"/>
      <w:pPr>
        <w:ind w:left="5767" w:hanging="360"/>
      </w:pPr>
      <w:rPr>
        <w:rFonts w:ascii="Courier New" w:hAnsi="Courier New" w:cs="Times New Roman" w:hint="default"/>
      </w:rPr>
    </w:lvl>
    <w:lvl w:ilvl="8" w:tplc="04090005">
      <w:start w:val="1"/>
      <w:numFmt w:val="bullet"/>
      <w:lvlText w:val=""/>
      <w:lvlJc w:val="left"/>
      <w:pPr>
        <w:ind w:left="6487" w:hanging="360"/>
      </w:pPr>
      <w:rPr>
        <w:rFonts w:ascii="Wingdings" w:hAnsi="Wingdings" w:hint="default"/>
      </w:rPr>
    </w:lvl>
  </w:abstractNum>
  <w:abstractNum w:abstractNumId="119" w15:restartNumberingAfterBreak="0">
    <w:nsid w:val="6CEE4344"/>
    <w:multiLevelType w:val="multilevel"/>
    <w:tmpl w:val="A386FA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E8D74CB"/>
    <w:multiLevelType w:val="multilevel"/>
    <w:tmpl w:val="BED44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F0C5FB0"/>
    <w:multiLevelType w:val="multilevel"/>
    <w:tmpl w:val="67DE1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FA97F94"/>
    <w:multiLevelType w:val="multilevel"/>
    <w:tmpl w:val="25D006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058269C"/>
    <w:multiLevelType w:val="multilevel"/>
    <w:tmpl w:val="C6A07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3490F1B"/>
    <w:multiLevelType w:val="multilevel"/>
    <w:tmpl w:val="7BB09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3723FD1"/>
    <w:multiLevelType w:val="multilevel"/>
    <w:tmpl w:val="FA9A8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41D4DDF"/>
    <w:multiLevelType w:val="hybridMultilevel"/>
    <w:tmpl w:val="784C84C2"/>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47576E6"/>
    <w:multiLevelType w:val="hybridMultilevel"/>
    <w:tmpl w:val="6154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5202732"/>
    <w:multiLevelType w:val="multilevel"/>
    <w:tmpl w:val="BC883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54646C0"/>
    <w:multiLevelType w:val="multilevel"/>
    <w:tmpl w:val="D5F01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5563EAF"/>
    <w:multiLevelType w:val="hybridMultilevel"/>
    <w:tmpl w:val="0372948A"/>
    <w:lvl w:ilvl="0" w:tplc="FFFFFFFF">
      <w:start w:val="1"/>
      <w:numFmt w:val="lowerRoman"/>
      <w:lvlText w:val="(%1)"/>
      <w:lvlJc w:val="left"/>
      <w:pPr>
        <w:tabs>
          <w:tab w:val="num" w:pos="720"/>
        </w:tabs>
        <w:ind w:left="720" w:hanging="360"/>
      </w:pPr>
      <w:rPr>
        <w:color w:val="000000"/>
        <w:sz w:val="22"/>
      </w:rPr>
    </w:lvl>
    <w:lvl w:ilvl="1" w:tplc="FFFFFFFF">
      <w:start w:val="1"/>
      <w:numFmt w:val="decimal"/>
      <w:lvlText w:val="%2."/>
      <w:lvlJc w:val="left"/>
      <w:pPr>
        <w:tabs>
          <w:tab w:val="num" w:pos="2946"/>
        </w:tabs>
        <w:ind w:left="2946" w:hanging="360"/>
      </w:pPr>
    </w:lvl>
    <w:lvl w:ilvl="2" w:tplc="FFFFFFFF">
      <w:start w:val="1"/>
      <w:numFmt w:val="decimal"/>
      <w:lvlText w:val="%3."/>
      <w:lvlJc w:val="left"/>
      <w:pPr>
        <w:tabs>
          <w:tab w:val="num" w:pos="3666"/>
        </w:tabs>
        <w:ind w:left="3666" w:hanging="360"/>
      </w:pPr>
    </w:lvl>
    <w:lvl w:ilvl="3" w:tplc="FFFFFFFF">
      <w:start w:val="1"/>
      <w:numFmt w:val="decimal"/>
      <w:lvlText w:val="%4."/>
      <w:lvlJc w:val="left"/>
      <w:pPr>
        <w:tabs>
          <w:tab w:val="num" w:pos="4386"/>
        </w:tabs>
        <w:ind w:left="4386" w:hanging="360"/>
      </w:pPr>
    </w:lvl>
    <w:lvl w:ilvl="4" w:tplc="FFFFFFFF">
      <w:start w:val="1"/>
      <w:numFmt w:val="decimal"/>
      <w:lvlText w:val="%5."/>
      <w:lvlJc w:val="left"/>
      <w:pPr>
        <w:tabs>
          <w:tab w:val="num" w:pos="5106"/>
        </w:tabs>
        <w:ind w:left="5106" w:hanging="360"/>
      </w:pPr>
    </w:lvl>
    <w:lvl w:ilvl="5" w:tplc="FFFFFFFF">
      <w:start w:val="1"/>
      <w:numFmt w:val="decimal"/>
      <w:lvlText w:val="%6."/>
      <w:lvlJc w:val="left"/>
      <w:pPr>
        <w:tabs>
          <w:tab w:val="num" w:pos="5826"/>
        </w:tabs>
        <w:ind w:left="5826" w:hanging="360"/>
      </w:pPr>
    </w:lvl>
    <w:lvl w:ilvl="6" w:tplc="FFFFFFFF">
      <w:start w:val="1"/>
      <w:numFmt w:val="decimal"/>
      <w:lvlText w:val="%7."/>
      <w:lvlJc w:val="left"/>
      <w:pPr>
        <w:tabs>
          <w:tab w:val="num" w:pos="6546"/>
        </w:tabs>
        <w:ind w:left="6546" w:hanging="360"/>
      </w:pPr>
    </w:lvl>
    <w:lvl w:ilvl="7" w:tplc="FFFFFFFF">
      <w:start w:val="1"/>
      <w:numFmt w:val="decimal"/>
      <w:lvlText w:val="%8."/>
      <w:lvlJc w:val="left"/>
      <w:pPr>
        <w:tabs>
          <w:tab w:val="num" w:pos="7266"/>
        </w:tabs>
        <w:ind w:left="7266" w:hanging="360"/>
      </w:pPr>
    </w:lvl>
    <w:lvl w:ilvl="8" w:tplc="FFFFFFFF">
      <w:start w:val="1"/>
      <w:numFmt w:val="decimal"/>
      <w:lvlText w:val="%9."/>
      <w:lvlJc w:val="left"/>
      <w:pPr>
        <w:tabs>
          <w:tab w:val="num" w:pos="7986"/>
        </w:tabs>
        <w:ind w:left="7986" w:hanging="360"/>
      </w:pPr>
    </w:lvl>
  </w:abstractNum>
  <w:abstractNum w:abstractNumId="131" w15:restartNumberingAfterBreak="0">
    <w:nsid w:val="77D1593E"/>
    <w:multiLevelType w:val="multilevel"/>
    <w:tmpl w:val="BC76A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82A2267"/>
    <w:multiLevelType w:val="hybridMultilevel"/>
    <w:tmpl w:val="6824B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3" w15:restartNumberingAfterBreak="0">
    <w:nsid w:val="793542D5"/>
    <w:multiLevelType w:val="multilevel"/>
    <w:tmpl w:val="412495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98C5387"/>
    <w:multiLevelType w:val="hybridMultilevel"/>
    <w:tmpl w:val="62D04B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5" w15:restartNumberingAfterBreak="0">
    <w:nsid w:val="7B3C72E7"/>
    <w:multiLevelType w:val="hybridMultilevel"/>
    <w:tmpl w:val="D2326016"/>
    <w:lvl w:ilvl="0" w:tplc="E0D277F8">
      <w:start w:val="3"/>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BB4089E"/>
    <w:multiLevelType w:val="hybridMultilevel"/>
    <w:tmpl w:val="2D463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7FC20488"/>
    <w:multiLevelType w:val="multilevel"/>
    <w:tmpl w:val="E53E2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0842316">
    <w:abstractNumId w:val="70"/>
  </w:num>
  <w:num w:numId="2" w16cid:durableId="116993075">
    <w:abstractNumId w:val="42"/>
  </w:num>
  <w:num w:numId="3" w16cid:durableId="984504552">
    <w:abstractNumId w:val="46"/>
  </w:num>
  <w:num w:numId="4" w16cid:durableId="864560250">
    <w:abstractNumId w:val="43"/>
  </w:num>
  <w:num w:numId="5" w16cid:durableId="50429056">
    <w:abstractNumId w:val="14"/>
  </w:num>
  <w:num w:numId="6" w16cid:durableId="1511676127">
    <w:abstractNumId w:val="92"/>
  </w:num>
  <w:num w:numId="7" w16cid:durableId="82537811">
    <w:abstractNumId w:val="76"/>
  </w:num>
  <w:num w:numId="8" w16cid:durableId="2073113405">
    <w:abstractNumId w:val="98"/>
  </w:num>
  <w:num w:numId="9" w16cid:durableId="37359310">
    <w:abstractNumId w:val="41"/>
  </w:num>
  <w:num w:numId="10" w16cid:durableId="2085060407">
    <w:abstractNumId w:val="103"/>
  </w:num>
  <w:num w:numId="11" w16cid:durableId="887305907">
    <w:abstractNumId w:val="64"/>
  </w:num>
  <w:num w:numId="12" w16cid:durableId="1126773244">
    <w:abstractNumId w:val="118"/>
  </w:num>
  <w:num w:numId="13" w16cid:durableId="2134669530">
    <w:abstractNumId w:val="47"/>
  </w:num>
  <w:num w:numId="14" w16cid:durableId="2067605230">
    <w:abstractNumId w:val="7"/>
  </w:num>
  <w:num w:numId="15" w16cid:durableId="1442409701">
    <w:abstractNumId w:val="34"/>
  </w:num>
  <w:num w:numId="16" w16cid:durableId="1428506010">
    <w:abstractNumId w:val="78"/>
  </w:num>
  <w:num w:numId="17" w16cid:durableId="2100828474">
    <w:abstractNumId w:val="130"/>
  </w:num>
  <w:num w:numId="18" w16cid:durableId="648746485">
    <w:abstractNumId w:val="97"/>
  </w:num>
  <w:num w:numId="19" w16cid:durableId="1366253094">
    <w:abstractNumId w:val="69"/>
  </w:num>
  <w:num w:numId="20" w16cid:durableId="1930310433">
    <w:abstractNumId w:val="1"/>
  </w:num>
  <w:num w:numId="21" w16cid:durableId="778135885">
    <w:abstractNumId w:val="135"/>
  </w:num>
  <w:num w:numId="22" w16cid:durableId="1810777661">
    <w:abstractNumId w:val="28"/>
  </w:num>
  <w:num w:numId="23" w16cid:durableId="512496445">
    <w:abstractNumId w:val="33"/>
  </w:num>
  <w:num w:numId="24" w16cid:durableId="2078236014">
    <w:abstractNumId w:val="83"/>
  </w:num>
  <w:num w:numId="25" w16cid:durableId="1830974599">
    <w:abstractNumId w:val="114"/>
  </w:num>
  <w:num w:numId="26" w16cid:durableId="4863052">
    <w:abstractNumId w:val="134"/>
  </w:num>
  <w:num w:numId="27" w16cid:durableId="474955141">
    <w:abstractNumId w:val="132"/>
  </w:num>
  <w:num w:numId="28" w16cid:durableId="74665981">
    <w:abstractNumId w:val="3"/>
  </w:num>
  <w:num w:numId="29" w16cid:durableId="330716126">
    <w:abstractNumId w:val="19"/>
  </w:num>
  <w:num w:numId="30" w16cid:durableId="896818549">
    <w:abstractNumId w:val="49"/>
  </w:num>
  <w:num w:numId="31" w16cid:durableId="921912937">
    <w:abstractNumId w:val="91"/>
  </w:num>
  <w:num w:numId="32" w16cid:durableId="1991862469">
    <w:abstractNumId w:val="127"/>
  </w:num>
  <w:num w:numId="33" w16cid:durableId="1762138599">
    <w:abstractNumId w:val="51"/>
  </w:num>
  <w:num w:numId="34" w16cid:durableId="43532064">
    <w:abstractNumId w:val="48"/>
  </w:num>
  <w:num w:numId="35" w16cid:durableId="1802263849">
    <w:abstractNumId w:val="8"/>
  </w:num>
  <w:num w:numId="36" w16cid:durableId="178474216">
    <w:abstractNumId w:val="6"/>
  </w:num>
  <w:num w:numId="37" w16cid:durableId="1862282430">
    <w:abstractNumId w:val="94"/>
  </w:num>
  <w:num w:numId="38" w16cid:durableId="758525942">
    <w:abstractNumId w:val="109"/>
  </w:num>
  <w:num w:numId="39" w16cid:durableId="1770848571">
    <w:abstractNumId w:val="115"/>
  </w:num>
  <w:num w:numId="40" w16cid:durableId="438188139">
    <w:abstractNumId w:val="56"/>
  </w:num>
  <w:num w:numId="41" w16cid:durableId="646477864">
    <w:abstractNumId w:val="66"/>
  </w:num>
  <w:num w:numId="42" w16cid:durableId="1686399302">
    <w:abstractNumId w:val="65"/>
  </w:num>
  <w:num w:numId="43" w16cid:durableId="1648363800">
    <w:abstractNumId w:val="12"/>
  </w:num>
  <w:num w:numId="44" w16cid:durableId="916205266">
    <w:abstractNumId w:val="90"/>
  </w:num>
  <w:num w:numId="45" w16cid:durableId="367529564">
    <w:abstractNumId w:val="73"/>
  </w:num>
  <w:num w:numId="46" w16cid:durableId="196047976">
    <w:abstractNumId w:val="80"/>
  </w:num>
  <w:num w:numId="47" w16cid:durableId="13192033">
    <w:abstractNumId w:val="136"/>
  </w:num>
  <w:num w:numId="48" w16cid:durableId="1317955463">
    <w:abstractNumId w:val="9"/>
  </w:num>
  <w:num w:numId="49" w16cid:durableId="796485180">
    <w:abstractNumId w:val="13"/>
  </w:num>
  <w:num w:numId="50" w16cid:durableId="1394542497">
    <w:abstractNumId w:val="112"/>
  </w:num>
  <w:num w:numId="51" w16cid:durableId="1819496549">
    <w:abstractNumId w:val="45"/>
  </w:num>
  <w:num w:numId="52" w16cid:durableId="1883712208">
    <w:abstractNumId w:val="61"/>
  </w:num>
  <w:num w:numId="53" w16cid:durableId="1912078466">
    <w:abstractNumId w:val="11"/>
  </w:num>
  <w:num w:numId="54" w16cid:durableId="1469320151">
    <w:abstractNumId w:val="62"/>
  </w:num>
  <w:num w:numId="55" w16cid:durableId="2108384647">
    <w:abstractNumId w:val="0"/>
  </w:num>
  <w:num w:numId="56" w16cid:durableId="131023565">
    <w:abstractNumId w:val="75"/>
  </w:num>
  <w:num w:numId="57" w16cid:durableId="1795320657">
    <w:abstractNumId w:val="128"/>
  </w:num>
  <w:num w:numId="58" w16cid:durableId="1519079153">
    <w:abstractNumId w:val="120"/>
  </w:num>
  <w:num w:numId="59" w16cid:durableId="2127044936">
    <w:abstractNumId w:val="35"/>
  </w:num>
  <w:num w:numId="60" w16cid:durableId="1848322861">
    <w:abstractNumId w:val="107"/>
  </w:num>
  <w:num w:numId="61" w16cid:durableId="2026250951">
    <w:abstractNumId w:val="137"/>
  </w:num>
  <w:num w:numId="62" w16cid:durableId="1881622522">
    <w:abstractNumId w:val="68"/>
  </w:num>
  <w:num w:numId="63" w16cid:durableId="687023782">
    <w:abstractNumId w:val="37"/>
  </w:num>
  <w:num w:numId="64" w16cid:durableId="1591158165">
    <w:abstractNumId w:val="22"/>
  </w:num>
  <w:num w:numId="65" w16cid:durableId="1562672796">
    <w:abstractNumId w:val="38"/>
  </w:num>
  <w:num w:numId="66" w16cid:durableId="1308824707">
    <w:abstractNumId w:val="110"/>
  </w:num>
  <w:num w:numId="67" w16cid:durableId="1613702888">
    <w:abstractNumId w:val="52"/>
  </w:num>
  <w:num w:numId="68" w16cid:durableId="1943028694">
    <w:abstractNumId w:val="23"/>
  </w:num>
  <w:num w:numId="69" w16cid:durableId="74937543">
    <w:abstractNumId w:val="131"/>
  </w:num>
  <w:num w:numId="70" w16cid:durableId="1771966393">
    <w:abstractNumId w:val="4"/>
  </w:num>
  <w:num w:numId="71" w16cid:durableId="724449368">
    <w:abstractNumId w:val="17"/>
  </w:num>
  <w:num w:numId="72" w16cid:durableId="2126847446">
    <w:abstractNumId w:val="53"/>
  </w:num>
  <w:num w:numId="73" w16cid:durableId="1055935168">
    <w:abstractNumId w:val="111"/>
  </w:num>
  <w:num w:numId="74" w16cid:durableId="1315060037">
    <w:abstractNumId w:val="27"/>
  </w:num>
  <w:num w:numId="75" w16cid:durableId="1429042884">
    <w:abstractNumId w:val="58"/>
  </w:num>
  <w:num w:numId="76" w16cid:durableId="1379428354">
    <w:abstractNumId w:val="122"/>
  </w:num>
  <w:num w:numId="77" w16cid:durableId="1013530423">
    <w:abstractNumId w:val="95"/>
  </w:num>
  <w:num w:numId="78" w16cid:durableId="1353148104">
    <w:abstractNumId w:val="24"/>
  </w:num>
  <w:num w:numId="79" w16cid:durableId="615720365">
    <w:abstractNumId w:val="86"/>
  </w:num>
  <w:num w:numId="80" w16cid:durableId="25638838">
    <w:abstractNumId w:val="16"/>
  </w:num>
  <w:num w:numId="81" w16cid:durableId="155537624">
    <w:abstractNumId w:val="113"/>
  </w:num>
  <w:num w:numId="82" w16cid:durableId="2070297242">
    <w:abstractNumId w:val="31"/>
  </w:num>
  <w:num w:numId="83" w16cid:durableId="363094523">
    <w:abstractNumId w:val="10"/>
  </w:num>
  <w:num w:numId="84" w16cid:durableId="875045869">
    <w:abstractNumId w:val="67"/>
  </w:num>
  <w:num w:numId="85" w16cid:durableId="2105101269">
    <w:abstractNumId w:val="36"/>
  </w:num>
  <w:num w:numId="86" w16cid:durableId="1372224938">
    <w:abstractNumId w:val="104"/>
  </w:num>
  <w:num w:numId="87" w16cid:durableId="204174652">
    <w:abstractNumId w:val="101"/>
  </w:num>
  <w:num w:numId="88" w16cid:durableId="1239051571">
    <w:abstractNumId w:val="119"/>
  </w:num>
  <w:num w:numId="89" w16cid:durableId="1135102853">
    <w:abstractNumId w:val="121"/>
  </w:num>
  <w:num w:numId="90" w16cid:durableId="774136633">
    <w:abstractNumId w:val="81"/>
  </w:num>
  <w:num w:numId="91" w16cid:durableId="701639023">
    <w:abstractNumId w:val="133"/>
  </w:num>
  <w:num w:numId="92" w16cid:durableId="267860193">
    <w:abstractNumId w:val="102"/>
  </w:num>
  <w:num w:numId="93" w16cid:durableId="1290013216">
    <w:abstractNumId w:val="105"/>
  </w:num>
  <w:num w:numId="94" w16cid:durableId="731468205">
    <w:abstractNumId w:val="55"/>
  </w:num>
  <w:num w:numId="95" w16cid:durableId="1692144232">
    <w:abstractNumId w:val="72"/>
  </w:num>
  <w:num w:numId="96" w16cid:durableId="1085760741">
    <w:abstractNumId w:val="39"/>
  </w:num>
  <w:num w:numId="97" w16cid:durableId="1473861509">
    <w:abstractNumId w:val="40"/>
  </w:num>
  <w:num w:numId="98" w16cid:durableId="1465002527">
    <w:abstractNumId w:val="89"/>
  </w:num>
  <w:num w:numId="99" w16cid:durableId="1865895493">
    <w:abstractNumId w:val="18"/>
  </w:num>
  <w:num w:numId="100" w16cid:durableId="933590705">
    <w:abstractNumId w:val="84"/>
  </w:num>
  <w:num w:numId="101" w16cid:durableId="1147824108">
    <w:abstractNumId w:val="32"/>
  </w:num>
  <w:num w:numId="102" w16cid:durableId="627513894">
    <w:abstractNumId w:val="30"/>
  </w:num>
  <w:num w:numId="103" w16cid:durableId="1624533366">
    <w:abstractNumId w:val="123"/>
  </w:num>
  <w:num w:numId="104" w16cid:durableId="1108279771">
    <w:abstractNumId w:val="117"/>
  </w:num>
  <w:num w:numId="105" w16cid:durableId="917637585">
    <w:abstractNumId w:val="50"/>
  </w:num>
  <w:num w:numId="106" w16cid:durableId="1914387348">
    <w:abstractNumId w:val="124"/>
  </w:num>
  <w:num w:numId="107" w16cid:durableId="2140372911">
    <w:abstractNumId w:val="59"/>
  </w:num>
  <w:num w:numId="108" w16cid:durableId="1704476076">
    <w:abstractNumId w:val="60"/>
  </w:num>
  <w:num w:numId="109" w16cid:durableId="1864053889">
    <w:abstractNumId w:val="77"/>
  </w:num>
  <w:num w:numId="110" w16cid:durableId="586960256">
    <w:abstractNumId w:val="88"/>
  </w:num>
  <w:num w:numId="111" w16cid:durableId="1575972933">
    <w:abstractNumId w:val="93"/>
  </w:num>
  <w:num w:numId="112" w16cid:durableId="734740450">
    <w:abstractNumId w:val="106"/>
  </w:num>
  <w:num w:numId="113" w16cid:durableId="1785804985">
    <w:abstractNumId w:val="54"/>
  </w:num>
  <w:num w:numId="114" w16cid:durableId="2037536804">
    <w:abstractNumId w:val="20"/>
  </w:num>
  <w:num w:numId="115" w16cid:durableId="1587764161">
    <w:abstractNumId w:val="108"/>
  </w:num>
  <w:num w:numId="116" w16cid:durableId="346953905">
    <w:abstractNumId w:val="129"/>
  </w:num>
  <w:num w:numId="117" w16cid:durableId="818031849">
    <w:abstractNumId w:val="100"/>
  </w:num>
  <w:num w:numId="118" w16cid:durableId="773865913">
    <w:abstractNumId w:val="25"/>
  </w:num>
  <w:num w:numId="119" w16cid:durableId="240988166">
    <w:abstractNumId w:val="125"/>
  </w:num>
  <w:num w:numId="120" w16cid:durableId="232660830">
    <w:abstractNumId w:val="79"/>
  </w:num>
  <w:num w:numId="121" w16cid:durableId="299261836">
    <w:abstractNumId w:val="44"/>
  </w:num>
  <w:num w:numId="122" w16cid:durableId="546182293">
    <w:abstractNumId w:val="74"/>
  </w:num>
  <w:num w:numId="123" w16cid:durableId="1757440542">
    <w:abstractNumId w:val="26"/>
  </w:num>
  <w:num w:numId="124" w16cid:durableId="1699158736">
    <w:abstractNumId w:val="82"/>
  </w:num>
  <w:num w:numId="125" w16cid:durableId="189223744">
    <w:abstractNumId w:val="116"/>
  </w:num>
  <w:num w:numId="126" w16cid:durableId="54016584">
    <w:abstractNumId w:val="63"/>
  </w:num>
  <w:num w:numId="127" w16cid:durableId="824664317">
    <w:abstractNumId w:val="57"/>
  </w:num>
  <w:num w:numId="128" w16cid:durableId="708728647">
    <w:abstractNumId w:val="5"/>
  </w:num>
  <w:num w:numId="129" w16cid:durableId="643774405">
    <w:abstractNumId w:val="99"/>
  </w:num>
  <w:num w:numId="130" w16cid:durableId="2019576822">
    <w:abstractNumId w:val="2"/>
  </w:num>
  <w:num w:numId="131" w16cid:durableId="315377953">
    <w:abstractNumId w:val="85"/>
  </w:num>
  <w:num w:numId="132" w16cid:durableId="1633176172">
    <w:abstractNumId w:val="15"/>
  </w:num>
  <w:num w:numId="133" w16cid:durableId="1726025820">
    <w:abstractNumId w:val="71"/>
  </w:num>
  <w:num w:numId="134" w16cid:durableId="1744789951">
    <w:abstractNumId w:val="21"/>
  </w:num>
  <w:num w:numId="135" w16cid:durableId="362754184">
    <w:abstractNumId w:val="87"/>
  </w:num>
  <w:num w:numId="136" w16cid:durableId="648485420">
    <w:abstractNumId w:val="126"/>
  </w:num>
  <w:num w:numId="137" w16cid:durableId="722338517">
    <w:abstractNumId w:val="96"/>
  </w:num>
  <w:num w:numId="138" w16cid:durableId="1477799937">
    <w:abstractNumId w:val="2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AE7"/>
    <w:rsid w:val="00002FBD"/>
    <w:rsid w:val="000045FE"/>
    <w:rsid w:val="00004DD6"/>
    <w:rsid w:val="00006447"/>
    <w:rsid w:val="00012458"/>
    <w:rsid w:val="00016958"/>
    <w:rsid w:val="00016BA4"/>
    <w:rsid w:val="00017E67"/>
    <w:rsid w:val="00017FA0"/>
    <w:rsid w:val="00023AAD"/>
    <w:rsid w:val="00023DB0"/>
    <w:rsid w:val="00023DEA"/>
    <w:rsid w:val="00030167"/>
    <w:rsid w:val="00036771"/>
    <w:rsid w:val="000372CD"/>
    <w:rsid w:val="000401E7"/>
    <w:rsid w:val="0004210F"/>
    <w:rsid w:val="0004366A"/>
    <w:rsid w:val="00043A18"/>
    <w:rsid w:val="00047156"/>
    <w:rsid w:val="00047177"/>
    <w:rsid w:val="00050DFC"/>
    <w:rsid w:val="00053141"/>
    <w:rsid w:val="00053CDF"/>
    <w:rsid w:val="00054A7A"/>
    <w:rsid w:val="0005567B"/>
    <w:rsid w:val="000565FF"/>
    <w:rsid w:val="00056A46"/>
    <w:rsid w:val="00061CEA"/>
    <w:rsid w:val="00062536"/>
    <w:rsid w:val="0006413E"/>
    <w:rsid w:val="0006479E"/>
    <w:rsid w:val="00067CAE"/>
    <w:rsid w:val="00067E24"/>
    <w:rsid w:val="000706C5"/>
    <w:rsid w:val="00071F1F"/>
    <w:rsid w:val="000730A4"/>
    <w:rsid w:val="00077BDF"/>
    <w:rsid w:val="000809E3"/>
    <w:rsid w:val="00082AE1"/>
    <w:rsid w:val="00082DC9"/>
    <w:rsid w:val="000842B5"/>
    <w:rsid w:val="0008457D"/>
    <w:rsid w:val="000879FE"/>
    <w:rsid w:val="000959AB"/>
    <w:rsid w:val="000A1B84"/>
    <w:rsid w:val="000A32B4"/>
    <w:rsid w:val="000A360B"/>
    <w:rsid w:val="000A4AD5"/>
    <w:rsid w:val="000B04F7"/>
    <w:rsid w:val="000B084A"/>
    <w:rsid w:val="000B1F78"/>
    <w:rsid w:val="000B2620"/>
    <w:rsid w:val="000B265D"/>
    <w:rsid w:val="000B35F6"/>
    <w:rsid w:val="000B5812"/>
    <w:rsid w:val="000B58AA"/>
    <w:rsid w:val="000B5EE6"/>
    <w:rsid w:val="000B6DF0"/>
    <w:rsid w:val="000C02D0"/>
    <w:rsid w:val="000C199C"/>
    <w:rsid w:val="000C1FF9"/>
    <w:rsid w:val="000C2D4A"/>
    <w:rsid w:val="000C2F45"/>
    <w:rsid w:val="000C3D22"/>
    <w:rsid w:val="000C3E47"/>
    <w:rsid w:val="000C4370"/>
    <w:rsid w:val="000C44B9"/>
    <w:rsid w:val="000D3378"/>
    <w:rsid w:val="000D4C51"/>
    <w:rsid w:val="000E1C00"/>
    <w:rsid w:val="000E4A75"/>
    <w:rsid w:val="000E4C33"/>
    <w:rsid w:val="000E56D8"/>
    <w:rsid w:val="000E627E"/>
    <w:rsid w:val="000F0CFC"/>
    <w:rsid w:val="000F22B6"/>
    <w:rsid w:val="000F6028"/>
    <w:rsid w:val="000F6176"/>
    <w:rsid w:val="000F68A1"/>
    <w:rsid w:val="000F6EB8"/>
    <w:rsid w:val="001001BA"/>
    <w:rsid w:val="00101B68"/>
    <w:rsid w:val="0010348E"/>
    <w:rsid w:val="001040E7"/>
    <w:rsid w:val="001060F7"/>
    <w:rsid w:val="00106E6A"/>
    <w:rsid w:val="00106EB7"/>
    <w:rsid w:val="001144A3"/>
    <w:rsid w:val="001152A7"/>
    <w:rsid w:val="00116938"/>
    <w:rsid w:val="00116C95"/>
    <w:rsid w:val="00130008"/>
    <w:rsid w:val="001317F0"/>
    <w:rsid w:val="00136B54"/>
    <w:rsid w:val="00136E87"/>
    <w:rsid w:val="001375EA"/>
    <w:rsid w:val="00141281"/>
    <w:rsid w:val="00143FCA"/>
    <w:rsid w:val="00144BE1"/>
    <w:rsid w:val="00144E8A"/>
    <w:rsid w:val="00152E90"/>
    <w:rsid w:val="00153955"/>
    <w:rsid w:val="00154596"/>
    <w:rsid w:val="0015603D"/>
    <w:rsid w:val="00157BF2"/>
    <w:rsid w:val="0016421A"/>
    <w:rsid w:val="00164E72"/>
    <w:rsid w:val="00165366"/>
    <w:rsid w:val="001656C2"/>
    <w:rsid w:val="001669D2"/>
    <w:rsid w:val="00166CC3"/>
    <w:rsid w:val="00167210"/>
    <w:rsid w:val="00167F36"/>
    <w:rsid w:val="00171FAE"/>
    <w:rsid w:val="00172F85"/>
    <w:rsid w:val="00176FE0"/>
    <w:rsid w:val="001779B3"/>
    <w:rsid w:val="00177DFB"/>
    <w:rsid w:val="00180446"/>
    <w:rsid w:val="001811AA"/>
    <w:rsid w:val="00184D99"/>
    <w:rsid w:val="00185F25"/>
    <w:rsid w:val="0018666D"/>
    <w:rsid w:val="00190F68"/>
    <w:rsid w:val="001934B0"/>
    <w:rsid w:val="00194BE2"/>
    <w:rsid w:val="00196E89"/>
    <w:rsid w:val="001A0A75"/>
    <w:rsid w:val="001A3CC7"/>
    <w:rsid w:val="001A61FC"/>
    <w:rsid w:val="001B0268"/>
    <w:rsid w:val="001B299A"/>
    <w:rsid w:val="001B2B80"/>
    <w:rsid w:val="001B3B4E"/>
    <w:rsid w:val="001B560D"/>
    <w:rsid w:val="001B5BA3"/>
    <w:rsid w:val="001B6F97"/>
    <w:rsid w:val="001C2389"/>
    <w:rsid w:val="001C25FD"/>
    <w:rsid w:val="001C3C58"/>
    <w:rsid w:val="001C3E3E"/>
    <w:rsid w:val="001C5F4F"/>
    <w:rsid w:val="001C7F97"/>
    <w:rsid w:val="001D16EC"/>
    <w:rsid w:val="001D32A1"/>
    <w:rsid w:val="001D3EED"/>
    <w:rsid w:val="001D722E"/>
    <w:rsid w:val="001E01D1"/>
    <w:rsid w:val="001E2590"/>
    <w:rsid w:val="001E4AF2"/>
    <w:rsid w:val="001E4E8D"/>
    <w:rsid w:val="001F2148"/>
    <w:rsid w:val="001F21E3"/>
    <w:rsid w:val="001F2677"/>
    <w:rsid w:val="001F5795"/>
    <w:rsid w:val="001F5E16"/>
    <w:rsid w:val="001F6FE5"/>
    <w:rsid w:val="00201828"/>
    <w:rsid w:val="00202F7B"/>
    <w:rsid w:val="00203785"/>
    <w:rsid w:val="00210EAC"/>
    <w:rsid w:val="00210F1E"/>
    <w:rsid w:val="00211D7B"/>
    <w:rsid w:val="00216E30"/>
    <w:rsid w:val="00217791"/>
    <w:rsid w:val="00224C32"/>
    <w:rsid w:val="00226E23"/>
    <w:rsid w:val="00230127"/>
    <w:rsid w:val="0023181E"/>
    <w:rsid w:val="00231FD5"/>
    <w:rsid w:val="002332FC"/>
    <w:rsid w:val="00234208"/>
    <w:rsid w:val="002348AC"/>
    <w:rsid w:val="00236320"/>
    <w:rsid w:val="002367BF"/>
    <w:rsid w:val="0023750E"/>
    <w:rsid w:val="00242C14"/>
    <w:rsid w:val="002430FA"/>
    <w:rsid w:val="0024477C"/>
    <w:rsid w:val="00245967"/>
    <w:rsid w:val="00245B10"/>
    <w:rsid w:val="00246011"/>
    <w:rsid w:val="002470D0"/>
    <w:rsid w:val="0025096D"/>
    <w:rsid w:val="00250DD0"/>
    <w:rsid w:val="0025211E"/>
    <w:rsid w:val="002549B3"/>
    <w:rsid w:val="00255574"/>
    <w:rsid w:val="00257B31"/>
    <w:rsid w:val="00257E08"/>
    <w:rsid w:val="0026266B"/>
    <w:rsid w:val="00262B1F"/>
    <w:rsid w:val="00264417"/>
    <w:rsid w:val="00264551"/>
    <w:rsid w:val="002648B5"/>
    <w:rsid w:val="002653E3"/>
    <w:rsid w:val="00271E0B"/>
    <w:rsid w:val="00271F55"/>
    <w:rsid w:val="00273633"/>
    <w:rsid w:val="002740E0"/>
    <w:rsid w:val="00274BE7"/>
    <w:rsid w:val="0027503F"/>
    <w:rsid w:val="0027554A"/>
    <w:rsid w:val="0027781C"/>
    <w:rsid w:val="00277D93"/>
    <w:rsid w:val="00280E28"/>
    <w:rsid w:val="00280FB2"/>
    <w:rsid w:val="00282B4B"/>
    <w:rsid w:val="00282EF2"/>
    <w:rsid w:val="002832EA"/>
    <w:rsid w:val="00283D8D"/>
    <w:rsid w:val="00286DF5"/>
    <w:rsid w:val="0029374F"/>
    <w:rsid w:val="00293B35"/>
    <w:rsid w:val="00297DD9"/>
    <w:rsid w:val="002A0F7D"/>
    <w:rsid w:val="002A111B"/>
    <w:rsid w:val="002A25DA"/>
    <w:rsid w:val="002A271F"/>
    <w:rsid w:val="002A3EFE"/>
    <w:rsid w:val="002A6B13"/>
    <w:rsid w:val="002A6E87"/>
    <w:rsid w:val="002A70E7"/>
    <w:rsid w:val="002A753E"/>
    <w:rsid w:val="002B039A"/>
    <w:rsid w:val="002B0B14"/>
    <w:rsid w:val="002B0E32"/>
    <w:rsid w:val="002B1E3B"/>
    <w:rsid w:val="002B2508"/>
    <w:rsid w:val="002B2F19"/>
    <w:rsid w:val="002B4CDB"/>
    <w:rsid w:val="002C0650"/>
    <w:rsid w:val="002C1BFE"/>
    <w:rsid w:val="002C342D"/>
    <w:rsid w:val="002C5DD5"/>
    <w:rsid w:val="002C5E81"/>
    <w:rsid w:val="002C7F51"/>
    <w:rsid w:val="002D0944"/>
    <w:rsid w:val="002D3570"/>
    <w:rsid w:val="002D3FA3"/>
    <w:rsid w:val="002E255F"/>
    <w:rsid w:val="002E37EF"/>
    <w:rsid w:val="002E3819"/>
    <w:rsid w:val="002E67A9"/>
    <w:rsid w:val="002E7691"/>
    <w:rsid w:val="002E7CE2"/>
    <w:rsid w:val="002F0193"/>
    <w:rsid w:val="002F48B1"/>
    <w:rsid w:val="002F545B"/>
    <w:rsid w:val="0030332C"/>
    <w:rsid w:val="0030459F"/>
    <w:rsid w:val="00305659"/>
    <w:rsid w:val="00306C0C"/>
    <w:rsid w:val="00310E3F"/>
    <w:rsid w:val="0031129B"/>
    <w:rsid w:val="003119EF"/>
    <w:rsid w:val="0031528C"/>
    <w:rsid w:val="00316752"/>
    <w:rsid w:val="00316DDA"/>
    <w:rsid w:val="00327FE2"/>
    <w:rsid w:val="003317D5"/>
    <w:rsid w:val="00331B9E"/>
    <w:rsid w:val="00331E35"/>
    <w:rsid w:val="003351AB"/>
    <w:rsid w:val="003401F6"/>
    <w:rsid w:val="003437D0"/>
    <w:rsid w:val="00343E85"/>
    <w:rsid w:val="00344DC9"/>
    <w:rsid w:val="003467F4"/>
    <w:rsid w:val="003529C6"/>
    <w:rsid w:val="00355532"/>
    <w:rsid w:val="00355571"/>
    <w:rsid w:val="00357536"/>
    <w:rsid w:val="00361763"/>
    <w:rsid w:val="00362BB2"/>
    <w:rsid w:val="00362C53"/>
    <w:rsid w:val="00367DE6"/>
    <w:rsid w:val="00370A46"/>
    <w:rsid w:val="0037155F"/>
    <w:rsid w:val="00372702"/>
    <w:rsid w:val="00381307"/>
    <w:rsid w:val="00381343"/>
    <w:rsid w:val="00381591"/>
    <w:rsid w:val="0038176B"/>
    <w:rsid w:val="00384033"/>
    <w:rsid w:val="0038537F"/>
    <w:rsid w:val="003865B5"/>
    <w:rsid w:val="00387E1B"/>
    <w:rsid w:val="0039069D"/>
    <w:rsid w:val="003920EE"/>
    <w:rsid w:val="003A5F26"/>
    <w:rsid w:val="003A7F15"/>
    <w:rsid w:val="003B077F"/>
    <w:rsid w:val="003B19A9"/>
    <w:rsid w:val="003B1DF2"/>
    <w:rsid w:val="003B2D0B"/>
    <w:rsid w:val="003B3C31"/>
    <w:rsid w:val="003B61DA"/>
    <w:rsid w:val="003B684D"/>
    <w:rsid w:val="003B6AA3"/>
    <w:rsid w:val="003B7603"/>
    <w:rsid w:val="003B7B70"/>
    <w:rsid w:val="003C0CA2"/>
    <w:rsid w:val="003C169A"/>
    <w:rsid w:val="003C1A1D"/>
    <w:rsid w:val="003C296C"/>
    <w:rsid w:val="003C314D"/>
    <w:rsid w:val="003C4442"/>
    <w:rsid w:val="003C4C34"/>
    <w:rsid w:val="003C6B39"/>
    <w:rsid w:val="003D4C0C"/>
    <w:rsid w:val="003D5235"/>
    <w:rsid w:val="003D68ED"/>
    <w:rsid w:val="003E04FE"/>
    <w:rsid w:val="003E2DB1"/>
    <w:rsid w:val="003F2496"/>
    <w:rsid w:val="003F29F6"/>
    <w:rsid w:val="003F5609"/>
    <w:rsid w:val="003F7B71"/>
    <w:rsid w:val="0040045F"/>
    <w:rsid w:val="00400970"/>
    <w:rsid w:val="00400B6A"/>
    <w:rsid w:val="00401377"/>
    <w:rsid w:val="00403DF5"/>
    <w:rsid w:val="00404FD2"/>
    <w:rsid w:val="00405434"/>
    <w:rsid w:val="0041114E"/>
    <w:rsid w:val="0041290C"/>
    <w:rsid w:val="00413098"/>
    <w:rsid w:val="0041795B"/>
    <w:rsid w:val="00417A41"/>
    <w:rsid w:val="00421C82"/>
    <w:rsid w:val="00422393"/>
    <w:rsid w:val="004238F8"/>
    <w:rsid w:val="0042433B"/>
    <w:rsid w:val="00426DD3"/>
    <w:rsid w:val="0042719A"/>
    <w:rsid w:val="00427972"/>
    <w:rsid w:val="004310A0"/>
    <w:rsid w:val="004316D8"/>
    <w:rsid w:val="00432650"/>
    <w:rsid w:val="0043483F"/>
    <w:rsid w:val="00435229"/>
    <w:rsid w:val="00435F25"/>
    <w:rsid w:val="004366AD"/>
    <w:rsid w:val="0043672A"/>
    <w:rsid w:val="00437A3A"/>
    <w:rsid w:val="00445433"/>
    <w:rsid w:val="00451C8A"/>
    <w:rsid w:val="004536A3"/>
    <w:rsid w:val="00453BD8"/>
    <w:rsid w:val="00461BAC"/>
    <w:rsid w:val="00463ACF"/>
    <w:rsid w:val="00463EF2"/>
    <w:rsid w:val="00465D56"/>
    <w:rsid w:val="00470A9E"/>
    <w:rsid w:val="00471DDC"/>
    <w:rsid w:val="0047424C"/>
    <w:rsid w:val="00474D62"/>
    <w:rsid w:val="00475F6B"/>
    <w:rsid w:val="00476859"/>
    <w:rsid w:val="0048059A"/>
    <w:rsid w:val="00482582"/>
    <w:rsid w:val="004826D0"/>
    <w:rsid w:val="004865A2"/>
    <w:rsid w:val="00487652"/>
    <w:rsid w:val="004933A6"/>
    <w:rsid w:val="00493CFE"/>
    <w:rsid w:val="0049564C"/>
    <w:rsid w:val="004956A0"/>
    <w:rsid w:val="00497241"/>
    <w:rsid w:val="004A107E"/>
    <w:rsid w:val="004A156C"/>
    <w:rsid w:val="004A1F65"/>
    <w:rsid w:val="004A515F"/>
    <w:rsid w:val="004A53F6"/>
    <w:rsid w:val="004A6EEA"/>
    <w:rsid w:val="004A72F6"/>
    <w:rsid w:val="004A7394"/>
    <w:rsid w:val="004B0620"/>
    <w:rsid w:val="004B1221"/>
    <w:rsid w:val="004B1C65"/>
    <w:rsid w:val="004B3119"/>
    <w:rsid w:val="004B3374"/>
    <w:rsid w:val="004B33C0"/>
    <w:rsid w:val="004B4F0D"/>
    <w:rsid w:val="004B4FF7"/>
    <w:rsid w:val="004B7FAC"/>
    <w:rsid w:val="004C0DE5"/>
    <w:rsid w:val="004C369D"/>
    <w:rsid w:val="004C374D"/>
    <w:rsid w:val="004C4BC6"/>
    <w:rsid w:val="004C4F39"/>
    <w:rsid w:val="004E29C4"/>
    <w:rsid w:val="004E5331"/>
    <w:rsid w:val="004E5E56"/>
    <w:rsid w:val="004F09E4"/>
    <w:rsid w:val="004F49ED"/>
    <w:rsid w:val="004F5BD2"/>
    <w:rsid w:val="004F5D73"/>
    <w:rsid w:val="004F5E51"/>
    <w:rsid w:val="00510923"/>
    <w:rsid w:val="00512B44"/>
    <w:rsid w:val="00512D1C"/>
    <w:rsid w:val="00512F1E"/>
    <w:rsid w:val="00515D16"/>
    <w:rsid w:val="00517940"/>
    <w:rsid w:val="005225AA"/>
    <w:rsid w:val="00523329"/>
    <w:rsid w:val="005238F2"/>
    <w:rsid w:val="00523B65"/>
    <w:rsid w:val="00524B2C"/>
    <w:rsid w:val="00527167"/>
    <w:rsid w:val="00530D32"/>
    <w:rsid w:val="005319DC"/>
    <w:rsid w:val="00533604"/>
    <w:rsid w:val="00535BB5"/>
    <w:rsid w:val="00535ED2"/>
    <w:rsid w:val="0053671F"/>
    <w:rsid w:val="0053758D"/>
    <w:rsid w:val="005376C0"/>
    <w:rsid w:val="00537D4F"/>
    <w:rsid w:val="0054432A"/>
    <w:rsid w:val="005479F0"/>
    <w:rsid w:val="0055090D"/>
    <w:rsid w:val="00551241"/>
    <w:rsid w:val="00553665"/>
    <w:rsid w:val="005541E1"/>
    <w:rsid w:val="00554E29"/>
    <w:rsid w:val="00556FBF"/>
    <w:rsid w:val="005609E5"/>
    <w:rsid w:val="00561FA6"/>
    <w:rsid w:val="0056267D"/>
    <w:rsid w:val="00562796"/>
    <w:rsid w:val="0056366A"/>
    <w:rsid w:val="00563FB2"/>
    <w:rsid w:val="00563FC8"/>
    <w:rsid w:val="00564A4A"/>
    <w:rsid w:val="005666CA"/>
    <w:rsid w:val="0057160F"/>
    <w:rsid w:val="00571E28"/>
    <w:rsid w:val="00572825"/>
    <w:rsid w:val="005753AF"/>
    <w:rsid w:val="00575C59"/>
    <w:rsid w:val="00580364"/>
    <w:rsid w:val="005804BD"/>
    <w:rsid w:val="00580845"/>
    <w:rsid w:val="00582001"/>
    <w:rsid w:val="00586CB1"/>
    <w:rsid w:val="00592DC7"/>
    <w:rsid w:val="00593933"/>
    <w:rsid w:val="00593AC9"/>
    <w:rsid w:val="005949A5"/>
    <w:rsid w:val="005952A3"/>
    <w:rsid w:val="00596B6B"/>
    <w:rsid w:val="005A199E"/>
    <w:rsid w:val="005A20F8"/>
    <w:rsid w:val="005A26FC"/>
    <w:rsid w:val="005A2712"/>
    <w:rsid w:val="005B0426"/>
    <w:rsid w:val="005B1761"/>
    <w:rsid w:val="005B18EA"/>
    <w:rsid w:val="005B26F2"/>
    <w:rsid w:val="005B590A"/>
    <w:rsid w:val="005B7071"/>
    <w:rsid w:val="005B7F7C"/>
    <w:rsid w:val="005C000F"/>
    <w:rsid w:val="005C1116"/>
    <w:rsid w:val="005C29DC"/>
    <w:rsid w:val="005C3A9C"/>
    <w:rsid w:val="005C6576"/>
    <w:rsid w:val="005D102F"/>
    <w:rsid w:val="005D275B"/>
    <w:rsid w:val="005D47B1"/>
    <w:rsid w:val="005D590C"/>
    <w:rsid w:val="005D7AE7"/>
    <w:rsid w:val="005E14F4"/>
    <w:rsid w:val="005E1650"/>
    <w:rsid w:val="005E35D7"/>
    <w:rsid w:val="005E63DD"/>
    <w:rsid w:val="005E6AF5"/>
    <w:rsid w:val="005F304E"/>
    <w:rsid w:val="005F30B2"/>
    <w:rsid w:val="005F397F"/>
    <w:rsid w:val="005F4F3A"/>
    <w:rsid w:val="005F52A6"/>
    <w:rsid w:val="005F76DC"/>
    <w:rsid w:val="005F7BDF"/>
    <w:rsid w:val="006001C8"/>
    <w:rsid w:val="00601882"/>
    <w:rsid w:val="00601888"/>
    <w:rsid w:val="00601D29"/>
    <w:rsid w:val="006022F6"/>
    <w:rsid w:val="00602DC5"/>
    <w:rsid w:val="00603A16"/>
    <w:rsid w:val="00604434"/>
    <w:rsid w:val="006048A9"/>
    <w:rsid w:val="00604DC7"/>
    <w:rsid w:val="006050D0"/>
    <w:rsid w:val="00605798"/>
    <w:rsid w:val="0060608C"/>
    <w:rsid w:val="00606B03"/>
    <w:rsid w:val="00610135"/>
    <w:rsid w:val="00610526"/>
    <w:rsid w:val="006106FD"/>
    <w:rsid w:val="00610E1E"/>
    <w:rsid w:val="00611E56"/>
    <w:rsid w:val="00611FAE"/>
    <w:rsid w:val="00614CDC"/>
    <w:rsid w:val="00615B58"/>
    <w:rsid w:val="006167C7"/>
    <w:rsid w:val="00616B6B"/>
    <w:rsid w:val="0062001A"/>
    <w:rsid w:val="00625078"/>
    <w:rsid w:val="00626532"/>
    <w:rsid w:val="00634598"/>
    <w:rsid w:val="00641130"/>
    <w:rsid w:val="00641859"/>
    <w:rsid w:val="00642EFA"/>
    <w:rsid w:val="00643317"/>
    <w:rsid w:val="00647351"/>
    <w:rsid w:val="00650FA4"/>
    <w:rsid w:val="00651BF6"/>
    <w:rsid w:val="00652AF3"/>
    <w:rsid w:val="00652BE4"/>
    <w:rsid w:val="00652F97"/>
    <w:rsid w:val="00654259"/>
    <w:rsid w:val="0065475A"/>
    <w:rsid w:val="00655213"/>
    <w:rsid w:val="00655967"/>
    <w:rsid w:val="00657BAC"/>
    <w:rsid w:val="0066048A"/>
    <w:rsid w:val="00662233"/>
    <w:rsid w:val="006638CE"/>
    <w:rsid w:val="00664162"/>
    <w:rsid w:val="00670548"/>
    <w:rsid w:val="00670F56"/>
    <w:rsid w:val="006733A2"/>
    <w:rsid w:val="00674F13"/>
    <w:rsid w:val="00676C54"/>
    <w:rsid w:val="00682541"/>
    <w:rsid w:val="0068419D"/>
    <w:rsid w:val="00685270"/>
    <w:rsid w:val="00686097"/>
    <w:rsid w:val="0068667E"/>
    <w:rsid w:val="00686A3C"/>
    <w:rsid w:val="00690638"/>
    <w:rsid w:val="0069098E"/>
    <w:rsid w:val="00691BC3"/>
    <w:rsid w:val="00692710"/>
    <w:rsid w:val="006A0AA8"/>
    <w:rsid w:val="006A0FA5"/>
    <w:rsid w:val="006A2F80"/>
    <w:rsid w:val="006A32A7"/>
    <w:rsid w:val="006A3A5E"/>
    <w:rsid w:val="006A5FF1"/>
    <w:rsid w:val="006A668A"/>
    <w:rsid w:val="006B0857"/>
    <w:rsid w:val="006B4BA7"/>
    <w:rsid w:val="006B54EE"/>
    <w:rsid w:val="006C27A6"/>
    <w:rsid w:val="006C626B"/>
    <w:rsid w:val="006C79F1"/>
    <w:rsid w:val="006C7DBA"/>
    <w:rsid w:val="006D07E0"/>
    <w:rsid w:val="006D29F4"/>
    <w:rsid w:val="006D3B76"/>
    <w:rsid w:val="006D56B8"/>
    <w:rsid w:val="006D74DB"/>
    <w:rsid w:val="006E0A6C"/>
    <w:rsid w:val="006E1411"/>
    <w:rsid w:val="006E1430"/>
    <w:rsid w:val="006E1D5E"/>
    <w:rsid w:val="006E2810"/>
    <w:rsid w:val="006E2DAC"/>
    <w:rsid w:val="006E2FC9"/>
    <w:rsid w:val="006E30E8"/>
    <w:rsid w:val="006E7443"/>
    <w:rsid w:val="006F04E2"/>
    <w:rsid w:val="006F36CA"/>
    <w:rsid w:val="006F395E"/>
    <w:rsid w:val="006F43C7"/>
    <w:rsid w:val="006F48BF"/>
    <w:rsid w:val="00710FB2"/>
    <w:rsid w:val="007114D0"/>
    <w:rsid w:val="0071649F"/>
    <w:rsid w:val="00716BBB"/>
    <w:rsid w:val="007214DC"/>
    <w:rsid w:val="0072166B"/>
    <w:rsid w:val="007257D9"/>
    <w:rsid w:val="00726723"/>
    <w:rsid w:val="00726EFF"/>
    <w:rsid w:val="00727C9C"/>
    <w:rsid w:val="00730784"/>
    <w:rsid w:val="00731062"/>
    <w:rsid w:val="007310A7"/>
    <w:rsid w:val="007321D7"/>
    <w:rsid w:val="00732CE0"/>
    <w:rsid w:val="0073493D"/>
    <w:rsid w:val="00736D42"/>
    <w:rsid w:val="00737914"/>
    <w:rsid w:val="00737BDA"/>
    <w:rsid w:val="00740917"/>
    <w:rsid w:val="007419C1"/>
    <w:rsid w:val="00743C40"/>
    <w:rsid w:val="00743D11"/>
    <w:rsid w:val="007445E8"/>
    <w:rsid w:val="00744660"/>
    <w:rsid w:val="00744B84"/>
    <w:rsid w:val="00747EE3"/>
    <w:rsid w:val="007541A0"/>
    <w:rsid w:val="00755151"/>
    <w:rsid w:val="007562E8"/>
    <w:rsid w:val="0075721C"/>
    <w:rsid w:val="007576F3"/>
    <w:rsid w:val="00760B9D"/>
    <w:rsid w:val="00761D6B"/>
    <w:rsid w:val="007629E1"/>
    <w:rsid w:val="00762A45"/>
    <w:rsid w:val="00773CA0"/>
    <w:rsid w:val="007758B8"/>
    <w:rsid w:val="007760B6"/>
    <w:rsid w:val="00776A98"/>
    <w:rsid w:val="0078157B"/>
    <w:rsid w:val="00781AD4"/>
    <w:rsid w:val="00782362"/>
    <w:rsid w:val="00785C7A"/>
    <w:rsid w:val="00785CD3"/>
    <w:rsid w:val="00792601"/>
    <w:rsid w:val="00793D14"/>
    <w:rsid w:val="00794AA9"/>
    <w:rsid w:val="00794FF7"/>
    <w:rsid w:val="007954FC"/>
    <w:rsid w:val="007958D3"/>
    <w:rsid w:val="0079663D"/>
    <w:rsid w:val="00796B42"/>
    <w:rsid w:val="00796D58"/>
    <w:rsid w:val="00797E11"/>
    <w:rsid w:val="007A0E4A"/>
    <w:rsid w:val="007A37F8"/>
    <w:rsid w:val="007A3C68"/>
    <w:rsid w:val="007B01E7"/>
    <w:rsid w:val="007B135E"/>
    <w:rsid w:val="007B13BD"/>
    <w:rsid w:val="007B2531"/>
    <w:rsid w:val="007B6CA2"/>
    <w:rsid w:val="007B6D90"/>
    <w:rsid w:val="007C2683"/>
    <w:rsid w:val="007C5236"/>
    <w:rsid w:val="007C7868"/>
    <w:rsid w:val="007D32B9"/>
    <w:rsid w:val="007D537A"/>
    <w:rsid w:val="007D7DE2"/>
    <w:rsid w:val="007E17C9"/>
    <w:rsid w:val="007E1CFF"/>
    <w:rsid w:val="007E237D"/>
    <w:rsid w:val="007E2F32"/>
    <w:rsid w:val="007E55B4"/>
    <w:rsid w:val="007E5A23"/>
    <w:rsid w:val="007E68F7"/>
    <w:rsid w:val="007E7C00"/>
    <w:rsid w:val="007F13C6"/>
    <w:rsid w:val="007F1715"/>
    <w:rsid w:val="007F361C"/>
    <w:rsid w:val="007F379A"/>
    <w:rsid w:val="007F427A"/>
    <w:rsid w:val="007F5BDE"/>
    <w:rsid w:val="00801BBE"/>
    <w:rsid w:val="00802121"/>
    <w:rsid w:val="00802FA6"/>
    <w:rsid w:val="00810920"/>
    <w:rsid w:val="008134E7"/>
    <w:rsid w:val="00815346"/>
    <w:rsid w:val="00815F86"/>
    <w:rsid w:val="0081642D"/>
    <w:rsid w:val="00817319"/>
    <w:rsid w:val="008178FA"/>
    <w:rsid w:val="00821016"/>
    <w:rsid w:val="00821562"/>
    <w:rsid w:val="0082303C"/>
    <w:rsid w:val="008245C2"/>
    <w:rsid w:val="0082665A"/>
    <w:rsid w:val="00833D51"/>
    <w:rsid w:val="0083575B"/>
    <w:rsid w:val="00835793"/>
    <w:rsid w:val="00835F87"/>
    <w:rsid w:val="00836851"/>
    <w:rsid w:val="00837896"/>
    <w:rsid w:val="0084290F"/>
    <w:rsid w:val="008435F3"/>
    <w:rsid w:val="00843983"/>
    <w:rsid w:val="00844ECE"/>
    <w:rsid w:val="00845C3A"/>
    <w:rsid w:val="00846C31"/>
    <w:rsid w:val="008510F6"/>
    <w:rsid w:val="00852CF8"/>
    <w:rsid w:val="00852D63"/>
    <w:rsid w:val="008534C7"/>
    <w:rsid w:val="008537D9"/>
    <w:rsid w:val="00860341"/>
    <w:rsid w:val="008622C9"/>
    <w:rsid w:val="00862569"/>
    <w:rsid w:val="008633D9"/>
    <w:rsid w:val="008655C4"/>
    <w:rsid w:val="00867ED0"/>
    <w:rsid w:val="0087063C"/>
    <w:rsid w:val="008714D2"/>
    <w:rsid w:val="00871B1E"/>
    <w:rsid w:val="0087209C"/>
    <w:rsid w:val="008731CA"/>
    <w:rsid w:val="00873ED5"/>
    <w:rsid w:val="00874081"/>
    <w:rsid w:val="008761A3"/>
    <w:rsid w:val="00877382"/>
    <w:rsid w:val="00881093"/>
    <w:rsid w:val="0088198F"/>
    <w:rsid w:val="00881D0A"/>
    <w:rsid w:val="00883435"/>
    <w:rsid w:val="0088754C"/>
    <w:rsid w:val="0089025F"/>
    <w:rsid w:val="00890F36"/>
    <w:rsid w:val="00891098"/>
    <w:rsid w:val="00891DBF"/>
    <w:rsid w:val="00891F2C"/>
    <w:rsid w:val="00894AA6"/>
    <w:rsid w:val="008960B3"/>
    <w:rsid w:val="008A118F"/>
    <w:rsid w:val="008A2D09"/>
    <w:rsid w:val="008A32CB"/>
    <w:rsid w:val="008A43B2"/>
    <w:rsid w:val="008A4C7A"/>
    <w:rsid w:val="008A5324"/>
    <w:rsid w:val="008A73C6"/>
    <w:rsid w:val="008A7496"/>
    <w:rsid w:val="008A7BF4"/>
    <w:rsid w:val="008B0AD9"/>
    <w:rsid w:val="008B12A2"/>
    <w:rsid w:val="008B2950"/>
    <w:rsid w:val="008B34F5"/>
    <w:rsid w:val="008B3B4E"/>
    <w:rsid w:val="008B4084"/>
    <w:rsid w:val="008B45F8"/>
    <w:rsid w:val="008C02FA"/>
    <w:rsid w:val="008C0DD4"/>
    <w:rsid w:val="008C42FF"/>
    <w:rsid w:val="008D01AF"/>
    <w:rsid w:val="008D157E"/>
    <w:rsid w:val="008D3485"/>
    <w:rsid w:val="008D3586"/>
    <w:rsid w:val="008D5EBE"/>
    <w:rsid w:val="008D6F59"/>
    <w:rsid w:val="008E11D6"/>
    <w:rsid w:val="008E2B96"/>
    <w:rsid w:val="008E3D95"/>
    <w:rsid w:val="008E6220"/>
    <w:rsid w:val="008E7994"/>
    <w:rsid w:val="008E7B09"/>
    <w:rsid w:val="008F39C9"/>
    <w:rsid w:val="008F59C8"/>
    <w:rsid w:val="009001BF"/>
    <w:rsid w:val="009029EA"/>
    <w:rsid w:val="009033E8"/>
    <w:rsid w:val="009048A4"/>
    <w:rsid w:val="00904F4D"/>
    <w:rsid w:val="0090589B"/>
    <w:rsid w:val="00907060"/>
    <w:rsid w:val="00907B0C"/>
    <w:rsid w:val="00907B2B"/>
    <w:rsid w:val="00907C97"/>
    <w:rsid w:val="0091000D"/>
    <w:rsid w:val="009123B8"/>
    <w:rsid w:val="00912821"/>
    <w:rsid w:val="00912B0F"/>
    <w:rsid w:val="00913AC2"/>
    <w:rsid w:val="009146F5"/>
    <w:rsid w:val="00915E1E"/>
    <w:rsid w:val="00916982"/>
    <w:rsid w:val="00920452"/>
    <w:rsid w:val="009209CA"/>
    <w:rsid w:val="009220BE"/>
    <w:rsid w:val="0092268B"/>
    <w:rsid w:val="00923ABD"/>
    <w:rsid w:val="00924532"/>
    <w:rsid w:val="00927B3F"/>
    <w:rsid w:val="00927CC4"/>
    <w:rsid w:val="009312E9"/>
    <w:rsid w:val="00931F5C"/>
    <w:rsid w:val="009413DA"/>
    <w:rsid w:val="0094170D"/>
    <w:rsid w:val="0094387D"/>
    <w:rsid w:val="00945D1C"/>
    <w:rsid w:val="009504D5"/>
    <w:rsid w:val="00950B6E"/>
    <w:rsid w:val="00952B02"/>
    <w:rsid w:val="009531CE"/>
    <w:rsid w:val="0095384E"/>
    <w:rsid w:val="00953BD7"/>
    <w:rsid w:val="0095532D"/>
    <w:rsid w:val="0095580C"/>
    <w:rsid w:val="009566A3"/>
    <w:rsid w:val="00960987"/>
    <w:rsid w:val="00970279"/>
    <w:rsid w:val="0097160D"/>
    <w:rsid w:val="00972798"/>
    <w:rsid w:val="009740E6"/>
    <w:rsid w:val="00974572"/>
    <w:rsid w:val="00975192"/>
    <w:rsid w:val="00975B96"/>
    <w:rsid w:val="00976CE9"/>
    <w:rsid w:val="009815F4"/>
    <w:rsid w:val="00981E91"/>
    <w:rsid w:val="00982928"/>
    <w:rsid w:val="00982AEB"/>
    <w:rsid w:val="0098625A"/>
    <w:rsid w:val="00986B10"/>
    <w:rsid w:val="009876C0"/>
    <w:rsid w:val="0099136C"/>
    <w:rsid w:val="0099677C"/>
    <w:rsid w:val="00996A2A"/>
    <w:rsid w:val="009A00D5"/>
    <w:rsid w:val="009A029C"/>
    <w:rsid w:val="009A1087"/>
    <w:rsid w:val="009A1626"/>
    <w:rsid w:val="009A21F0"/>
    <w:rsid w:val="009A2321"/>
    <w:rsid w:val="009A24B4"/>
    <w:rsid w:val="009A2840"/>
    <w:rsid w:val="009A334A"/>
    <w:rsid w:val="009A59BA"/>
    <w:rsid w:val="009A6B5D"/>
    <w:rsid w:val="009B00DE"/>
    <w:rsid w:val="009B0AE7"/>
    <w:rsid w:val="009B2828"/>
    <w:rsid w:val="009B31E3"/>
    <w:rsid w:val="009B48D3"/>
    <w:rsid w:val="009B5386"/>
    <w:rsid w:val="009B5E29"/>
    <w:rsid w:val="009C074E"/>
    <w:rsid w:val="009C3106"/>
    <w:rsid w:val="009C37E2"/>
    <w:rsid w:val="009C3FFC"/>
    <w:rsid w:val="009C4F9D"/>
    <w:rsid w:val="009C526C"/>
    <w:rsid w:val="009C5836"/>
    <w:rsid w:val="009C600B"/>
    <w:rsid w:val="009C609F"/>
    <w:rsid w:val="009C714A"/>
    <w:rsid w:val="009C7B34"/>
    <w:rsid w:val="009D0A43"/>
    <w:rsid w:val="009D0BBB"/>
    <w:rsid w:val="009D22DF"/>
    <w:rsid w:val="009D4261"/>
    <w:rsid w:val="009D48C1"/>
    <w:rsid w:val="009D67BB"/>
    <w:rsid w:val="009D6B45"/>
    <w:rsid w:val="009E6F4B"/>
    <w:rsid w:val="009F1064"/>
    <w:rsid w:val="009F1C7E"/>
    <w:rsid w:val="009F2642"/>
    <w:rsid w:val="009F2AFF"/>
    <w:rsid w:val="009F4B7D"/>
    <w:rsid w:val="009F7B03"/>
    <w:rsid w:val="00A0005A"/>
    <w:rsid w:val="00A00216"/>
    <w:rsid w:val="00A00923"/>
    <w:rsid w:val="00A00EBC"/>
    <w:rsid w:val="00A058B2"/>
    <w:rsid w:val="00A064A3"/>
    <w:rsid w:val="00A10833"/>
    <w:rsid w:val="00A13678"/>
    <w:rsid w:val="00A1379A"/>
    <w:rsid w:val="00A148DD"/>
    <w:rsid w:val="00A2158D"/>
    <w:rsid w:val="00A25214"/>
    <w:rsid w:val="00A25D37"/>
    <w:rsid w:val="00A272C4"/>
    <w:rsid w:val="00A32D09"/>
    <w:rsid w:val="00A341BF"/>
    <w:rsid w:val="00A35162"/>
    <w:rsid w:val="00A37728"/>
    <w:rsid w:val="00A401A9"/>
    <w:rsid w:val="00A409D0"/>
    <w:rsid w:val="00A41A37"/>
    <w:rsid w:val="00A42675"/>
    <w:rsid w:val="00A42718"/>
    <w:rsid w:val="00A44808"/>
    <w:rsid w:val="00A47477"/>
    <w:rsid w:val="00A60757"/>
    <w:rsid w:val="00A61FD7"/>
    <w:rsid w:val="00A62773"/>
    <w:rsid w:val="00A62CDF"/>
    <w:rsid w:val="00A701C8"/>
    <w:rsid w:val="00A72F5A"/>
    <w:rsid w:val="00A7406B"/>
    <w:rsid w:val="00A74BFB"/>
    <w:rsid w:val="00A77452"/>
    <w:rsid w:val="00A80F24"/>
    <w:rsid w:val="00A83058"/>
    <w:rsid w:val="00A84953"/>
    <w:rsid w:val="00A84CBE"/>
    <w:rsid w:val="00A852B6"/>
    <w:rsid w:val="00A860DD"/>
    <w:rsid w:val="00A91586"/>
    <w:rsid w:val="00A927B8"/>
    <w:rsid w:val="00A92E5C"/>
    <w:rsid w:val="00A94FCD"/>
    <w:rsid w:val="00AA0424"/>
    <w:rsid w:val="00AA15FD"/>
    <w:rsid w:val="00AA3859"/>
    <w:rsid w:val="00AA38B1"/>
    <w:rsid w:val="00AA4FB3"/>
    <w:rsid w:val="00AB0A08"/>
    <w:rsid w:val="00AB0E23"/>
    <w:rsid w:val="00AB1D95"/>
    <w:rsid w:val="00AB3D3A"/>
    <w:rsid w:val="00AB6554"/>
    <w:rsid w:val="00AC6041"/>
    <w:rsid w:val="00AC6E24"/>
    <w:rsid w:val="00AD1A2F"/>
    <w:rsid w:val="00AD3D43"/>
    <w:rsid w:val="00AD580A"/>
    <w:rsid w:val="00AD5B5F"/>
    <w:rsid w:val="00AE13C0"/>
    <w:rsid w:val="00AE2DBD"/>
    <w:rsid w:val="00AE3095"/>
    <w:rsid w:val="00AE39D6"/>
    <w:rsid w:val="00AE4D81"/>
    <w:rsid w:val="00AF2C6A"/>
    <w:rsid w:val="00AF34CC"/>
    <w:rsid w:val="00AF36EE"/>
    <w:rsid w:val="00AF381D"/>
    <w:rsid w:val="00AF58CD"/>
    <w:rsid w:val="00AF6158"/>
    <w:rsid w:val="00AF759B"/>
    <w:rsid w:val="00B014D9"/>
    <w:rsid w:val="00B0175D"/>
    <w:rsid w:val="00B02051"/>
    <w:rsid w:val="00B05D5D"/>
    <w:rsid w:val="00B0676F"/>
    <w:rsid w:val="00B07C43"/>
    <w:rsid w:val="00B103C7"/>
    <w:rsid w:val="00B10F0B"/>
    <w:rsid w:val="00B11962"/>
    <w:rsid w:val="00B12EF6"/>
    <w:rsid w:val="00B134A5"/>
    <w:rsid w:val="00B14A96"/>
    <w:rsid w:val="00B14CC2"/>
    <w:rsid w:val="00B14E4F"/>
    <w:rsid w:val="00B22846"/>
    <w:rsid w:val="00B2393C"/>
    <w:rsid w:val="00B23F78"/>
    <w:rsid w:val="00B267F0"/>
    <w:rsid w:val="00B31631"/>
    <w:rsid w:val="00B3168F"/>
    <w:rsid w:val="00B31936"/>
    <w:rsid w:val="00B31CEE"/>
    <w:rsid w:val="00B32995"/>
    <w:rsid w:val="00B32AF7"/>
    <w:rsid w:val="00B32CC6"/>
    <w:rsid w:val="00B351BB"/>
    <w:rsid w:val="00B362ED"/>
    <w:rsid w:val="00B448D2"/>
    <w:rsid w:val="00B5105F"/>
    <w:rsid w:val="00B5349A"/>
    <w:rsid w:val="00B56D51"/>
    <w:rsid w:val="00B60FC2"/>
    <w:rsid w:val="00B703DC"/>
    <w:rsid w:val="00B703DF"/>
    <w:rsid w:val="00B7120A"/>
    <w:rsid w:val="00B74F85"/>
    <w:rsid w:val="00B767DB"/>
    <w:rsid w:val="00B77D03"/>
    <w:rsid w:val="00B83331"/>
    <w:rsid w:val="00B8429B"/>
    <w:rsid w:val="00B84C3A"/>
    <w:rsid w:val="00B9109E"/>
    <w:rsid w:val="00B95168"/>
    <w:rsid w:val="00B96458"/>
    <w:rsid w:val="00B96E70"/>
    <w:rsid w:val="00BA49C3"/>
    <w:rsid w:val="00BA6D78"/>
    <w:rsid w:val="00BB0D09"/>
    <w:rsid w:val="00BB20ED"/>
    <w:rsid w:val="00BB30F6"/>
    <w:rsid w:val="00BB357D"/>
    <w:rsid w:val="00BB4222"/>
    <w:rsid w:val="00BB76D7"/>
    <w:rsid w:val="00BC07C2"/>
    <w:rsid w:val="00BC090C"/>
    <w:rsid w:val="00BC0EB5"/>
    <w:rsid w:val="00BC1CDD"/>
    <w:rsid w:val="00BC469B"/>
    <w:rsid w:val="00BC7CD3"/>
    <w:rsid w:val="00BD06C6"/>
    <w:rsid w:val="00BD0841"/>
    <w:rsid w:val="00BD1838"/>
    <w:rsid w:val="00BD20CF"/>
    <w:rsid w:val="00BD2B7D"/>
    <w:rsid w:val="00BD41E8"/>
    <w:rsid w:val="00BD43C3"/>
    <w:rsid w:val="00BD614D"/>
    <w:rsid w:val="00BD6642"/>
    <w:rsid w:val="00BD79F5"/>
    <w:rsid w:val="00BE182A"/>
    <w:rsid w:val="00BE244B"/>
    <w:rsid w:val="00BE40AD"/>
    <w:rsid w:val="00BE6557"/>
    <w:rsid w:val="00BF2AA3"/>
    <w:rsid w:val="00BF2FAB"/>
    <w:rsid w:val="00BF5395"/>
    <w:rsid w:val="00BF57FD"/>
    <w:rsid w:val="00BF61A8"/>
    <w:rsid w:val="00C0001E"/>
    <w:rsid w:val="00C01620"/>
    <w:rsid w:val="00C017C3"/>
    <w:rsid w:val="00C022F4"/>
    <w:rsid w:val="00C025E1"/>
    <w:rsid w:val="00C04AAD"/>
    <w:rsid w:val="00C1003A"/>
    <w:rsid w:val="00C100C3"/>
    <w:rsid w:val="00C1608A"/>
    <w:rsid w:val="00C1614B"/>
    <w:rsid w:val="00C16D74"/>
    <w:rsid w:val="00C16EE8"/>
    <w:rsid w:val="00C2090D"/>
    <w:rsid w:val="00C22A23"/>
    <w:rsid w:val="00C23641"/>
    <w:rsid w:val="00C264C0"/>
    <w:rsid w:val="00C303B2"/>
    <w:rsid w:val="00C318CE"/>
    <w:rsid w:val="00C333A0"/>
    <w:rsid w:val="00C341F4"/>
    <w:rsid w:val="00C342C6"/>
    <w:rsid w:val="00C34F97"/>
    <w:rsid w:val="00C3548C"/>
    <w:rsid w:val="00C3720D"/>
    <w:rsid w:val="00C37D44"/>
    <w:rsid w:val="00C4630A"/>
    <w:rsid w:val="00C50159"/>
    <w:rsid w:val="00C50656"/>
    <w:rsid w:val="00C50739"/>
    <w:rsid w:val="00C54707"/>
    <w:rsid w:val="00C55C9C"/>
    <w:rsid w:val="00C57B52"/>
    <w:rsid w:val="00C603D0"/>
    <w:rsid w:val="00C65CCC"/>
    <w:rsid w:val="00C66A73"/>
    <w:rsid w:val="00C731D3"/>
    <w:rsid w:val="00C7464F"/>
    <w:rsid w:val="00C74BAF"/>
    <w:rsid w:val="00C74D59"/>
    <w:rsid w:val="00C759F8"/>
    <w:rsid w:val="00C8025F"/>
    <w:rsid w:val="00C817AA"/>
    <w:rsid w:val="00C81A19"/>
    <w:rsid w:val="00C823E5"/>
    <w:rsid w:val="00C83E96"/>
    <w:rsid w:val="00C84DB5"/>
    <w:rsid w:val="00C85832"/>
    <w:rsid w:val="00C86F11"/>
    <w:rsid w:val="00C91581"/>
    <w:rsid w:val="00C94689"/>
    <w:rsid w:val="00C946AB"/>
    <w:rsid w:val="00C95668"/>
    <w:rsid w:val="00C9579D"/>
    <w:rsid w:val="00C969D7"/>
    <w:rsid w:val="00C96E06"/>
    <w:rsid w:val="00C97D6F"/>
    <w:rsid w:val="00CA3AAF"/>
    <w:rsid w:val="00CA3F6A"/>
    <w:rsid w:val="00CA4ACB"/>
    <w:rsid w:val="00CB0119"/>
    <w:rsid w:val="00CB017F"/>
    <w:rsid w:val="00CB028A"/>
    <w:rsid w:val="00CB183C"/>
    <w:rsid w:val="00CB35AF"/>
    <w:rsid w:val="00CB38C0"/>
    <w:rsid w:val="00CB41C1"/>
    <w:rsid w:val="00CB5318"/>
    <w:rsid w:val="00CB57C2"/>
    <w:rsid w:val="00CB6886"/>
    <w:rsid w:val="00CB7147"/>
    <w:rsid w:val="00CC097F"/>
    <w:rsid w:val="00CC1520"/>
    <w:rsid w:val="00CC1FFC"/>
    <w:rsid w:val="00CC2013"/>
    <w:rsid w:val="00CC2C90"/>
    <w:rsid w:val="00CC2ED0"/>
    <w:rsid w:val="00CC63AE"/>
    <w:rsid w:val="00CC65B8"/>
    <w:rsid w:val="00CC7346"/>
    <w:rsid w:val="00CC736E"/>
    <w:rsid w:val="00CD06EF"/>
    <w:rsid w:val="00CD0997"/>
    <w:rsid w:val="00CD4784"/>
    <w:rsid w:val="00CD71B8"/>
    <w:rsid w:val="00CE1225"/>
    <w:rsid w:val="00CE135D"/>
    <w:rsid w:val="00CE145D"/>
    <w:rsid w:val="00CE52B7"/>
    <w:rsid w:val="00CE78BD"/>
    <w:rsid w:val="00CF1247"/>
    <w:rsid w:val="00CF1539"/>
    <w:rsid w:val="00CF1E23"/>
    <w:rsid w:val="00CF5047"/>
    <w:rsid w:val="00CF6378"/>
    <w:rsid w:val="00CF7114"/>
    <w:rsid w:val="00D00CFD"/>
    <w:rsid w:val="00D00F80"/>
    <w:rsid w:val="00D02EF9"/>
    <w:rsid w:val="00D057E8"/>
    <w:rsid w:val="00D072A0"/>
    <w:rsid w:val="00D11EBB"/>
    <w:rsid w:val="00D12C16"/>
    <w:rsid w:val="00D141F1"/>
    <w:rsid w:val="00D17458"/>
    <w:rsid w:val="00D1750A"/>
    <w:rsid w:val="00D17B4A"/>
    <w:rsid w:val="00D20995"/>
    <w:rsid w:val="00D22173"/>
    <w:rsid w:val="00D23756"/>
    <w:rsid w:val="00D23F85"/>
    <w:rsid w:val="00D2565F"/>
    <w:rsid w:val="00D259EF"/>
    <w:rsid w:val="00D26A7E"/>
    <w:rsid w:val="00D27102"/>
    <w:rsid w:val="00D305C4"/>
    <w:rsid w:val="00D334EB"/>
    <w:rsid w:val="00D36B37"/>
    <w:rsid w:val="00D4051A"/>
    <w:rsid w:val="00D41841"/>
    <w:rsid w:val="00D44242"/>
    <w:rsid w:val="00D526D9"/>
    <w:rsid w:val="00D53201"/>
    <w:rsid w:val="00D5763F"/>
    <w:rsid w:val="00D57BCE"/>
    <w:rsid w:val="00D6323C"/>
    <w:rsid w:val="00D63B4D"/>
    <w:rsid w:val="00D64194"/>
    <w:rsid w:val="00D64472"/>
    <w:rsid w:val="00D65696"/>
    <w:rsid w:val="00D6703E"/>
    <w:rsid w:val="00D67322"/>
    <w:rsid w:val="00D74FEA"/>
    <w:rsid w:val="00D76877"/>
    <w:rsid w:val="00D76E9C"/>
    <w:rsid w:val="00D80D7D"/>
    <w:rsid w:val="00D84E24"/>
    <w:rsid w:val="00D857D6"/>
    <w:rsid w:val="00D85E25"/>
    <w:rsid w:val="00D86380"/>
    <w:rsid w:val="00D9088C"/>
    <w:rsid w:val="00D939CB"/>
    <w:rsid w:val="00D941B0"/>
    <w:rsid w:val="00D9445E"/>
    <w:rsid w:val="00D9539B"/>
    <w:rsid w:val="00D95733"/>
    <w:rsid w:val="00DA058D"/>
    <w:rsid w:val="00DA285F"/>
    <w:rsid w:val="00DA3ED7"/>
    <w:rsid w:val="00DA4E24"/>
    <w:rsid w:val="00DA54EA"/>
    <w:rsid w:val="00DA6053"/>
    <w:rsid w:val="00DA6DA5"/>
    <w:rsid w:val="00DA7A57"/>
    <w:rsid w:val="00DB0333"/>
    <w:rsid w:val="00DB0506"/>
    <w:rsid w:val="00DB3387"/>
    <w:rsid w:val="00DB3790"/>
    <w:rsid w:val="00DB4B89"/>
    <w:rsid w:val="00DB4D1E"/>
    <w:rsid w:val="00DC024F"/>
    <w:rsid w:val="00DC032A"/>
    <w:rsid w:val="00DC1590"/>
    <w:rsid w:val="00DC58DC"/>
    <w:rsid w:val="00DC612D"/>
    <w:rsid w:val="00DD006E"/>
    <w:rsid w:val="00DD18A9"/>
    <w:rsid w:val="00DD1F0D"/>
    <w:rsid w:val="00DD2B69"/>
    <w:rsid w:val="00DE356E"/>
    <w:rsid w:val="00DE450B"/>
    <w:rsid w:val="00DE74EE"/>
    <w:rsid w:val="00DE782C"/>
    <w:rsid w:val="00DF0136"/>
    <w:rsid w:val="00DF01A9"/>
    <w:rsid w:val="00DF0807"/>
    <w:rsid w:val="00DF1E24"/>
    <w:rsid w:val="00DF438F"/>
    <w:rsid w:val="00E00AC4"/>
    <w:rsid w:val="00E01EAE"/>
    <w:rsid w:val="00E02450"/>
    <w:rsid w:val="00E05B67"/>
    <w:rsid w:val="00E0646F"/>
    <w:rsid w:val="00E06D69"/>
    <w:rsid w:val="00E10F75"/>
    <w:rsid w:val="00E1150D"/>
    <w:rsid w:val="00E12252"/>
    <w:rsid w:val="00E1567C"/>
    <w:rsid w:val="00E17ED4"/>
    <w:rsid w:val="00E23C02"/>
    <w:rsid w:val="00E24554"/>
    <w:rsid w:val="00E25D51"/>
    <w:rsid w:val="00E272C6"/>
    <w:rsid w:val="00E278C7"/>
    <w:rsid w:val="00E27D15"/>
    <w:rsid w:val="00E31FF1"/>
    <w:rsid w:val="00E33D77"/>
    <w:rsid w:val="00E375B9"/>
    <w:rsid w:val="00E37E0A"/>
    <w:rsid w:val="00E40581"/>
    <w:rsid w:val="00E42477"/>
    <w:rsid w:val="00E45F36"/>
    <w:rsid w:val="00E508AC"/>
    <w:rsid w:val="00E51A22"/>
    <w:rsid w:val="00E54661"/>
    <w:rsid w:val="00E547E2"/>
    <w:rsid w:val="00E54AD6"/>
    <w:rsid w:val="00E56707"/>
    <w:rsid w:val="00E56C25"/>
    <w:rsid w:val="00E570FD"/>
    <w:rsid w:val="00E57F0F"/>
    <w:rsid w:val="00E628EC"/>
    <w:rsid w:val="00E633DA"/>
    <w:rsid w:val="00E6343A"/>
    <w:rsid w:val="00E63539"/>
    <w:rsid w:val="00E64C81"/>
    <w:rsid w:val="00E679A3"/>
    <w:rsid w:val="00E7064F"/>
    <w:rsid w:val="00E7231E"/>
    <w:rsid w:val="00E72FB3"/>
    <w:rsid w:val="00E753D4"/>
    <w:rsid w:val="00E7565D"/>
    <w:rsid w:val="00E80C56"/>
    <w:rsid w:val="00E80EE4"/>
    <w:rsid w:val="00E82E1E"/>
    <w:rsid w:val="00E8315C"/>
    <w:rsid w:val="00E83468"/>
    <w:rsid w:val="00E8387B"/>
    <w:rsid w:val="00E84EFF"/>
    <w:rsid w:val="00E8513A"/>
    <w:rsid w:val="00E85C05"/>
    <w:rsid w:val="00E90CAE"/>
    <w:rsid w:val="00E920D0"/>
    <w:rsid w:val="00E92620"/>
    <w:rsid w:val="00E92E8E"/>
    <w:rsid w:val="00E93C4F"/>
    <w:rsid w:val="00E9465D"/>
    <w:rsid w:val="00E949AC"/>
    <w:rsid w:val="00E94A89"/>
    <w:rsid w:val="00E94CDD"/>
    <w:rsid w:val="00EA5016"/>
    <w:rsid w:val="00EA6C25"/>
    <w:rsid w:val="00EA79FE"/>
    <w:rsid w:val="00EB2C7C"/>
    <w:rsid w:val="00EB31E7"/>
    <w:rsid w:val="00EB483D"/>
    <w:rsid w:val="00EB5DE2"/>
    <w:rsid w:val="00EB626E"/>
    <w:rsid w:val="00EB7501"/>
    <w:rsid w:val="00EB79D7"/>
    <w:rsid w:val="00EB7E77"/>
    <w:rsid w:val="00EC022F"/>
    <w:rsid w:val="00EC128E"/>
    <w:rsid w:val="00EC4AEF"/>
    <w:rsid w:val="00EC4E8A"/>
    <w:rsid w:val="00EC683C"/>
    <w:rsid w:val="00ED08E4"/>
    <w:rsid w:val="00ED2501"/>
    <w:rsid w:val="00ED375C"/>
    <w:rsid w:val="00ED418B"/>
    <w:rsid w:val="00ED7FCB"/>
    <w:rsid w:val="00ED9C93"/>
    <w:rsid w:val="00EE02DA"/>
    <w:rsid w:val="00EE0C70"/>
    <w:rsid w:val="00EE2581"/>
    <w:rsid w:val="00EE3B4E"/>
    <w:rsid w:val="00EE4C57"/>
    <w:rsid w:val="00EF3AF4"/>
    <w:rsid w:val="00EF43DA"/>
    <w:rsid w:val="00EF54E4"/>
    <w:rsid w:val="00EF7C12"/>
    <w:rsid w:val="00EF7C6C"/>
    <w:rsid w:val="00F023D6"/>
    <w:rsid w:val="00F0274B"/>
    <w:rsid w:val="00F04062"/>
    <w:rsid w:val="00F063CE"/>
    <w:rsid w:val="00F07BCA"/>
    <w:rsid w:val="00F116E6"/>
    <w:rsid w:val="00F11D62"/>
    <w:rsid w:val="00F122F9"/>
    <w:rsid w:val="00F134FA"/>
    <w:rsid w:val="00F14CDC"/>
    <w:rsid w:val="00F14F46"/>
    <w:rsid w:val="00F169E2"/>
    <w:rsid w:val="00F2008A"/>
    <w:rsid w:val="00F21A60"/>
    <w:rsid w:val="00F2285C"/>
    <w:rsid w:val="00F23471"/>
    <w:rsid w:val="00F239A9"/>
    <w:rsid w:val="00F23E07"/>
    <w:rsid w:val="00F24BD7"/>
    <w:rsid w:val="00F24BF1"/>
    <w:rsid w:val="00F26F2F"/>
    <w:rsid w:val="00F27890"/>
    <w:rsid w:val="00F31D4E"/>
    <w:rsid w:val="00F327E1"/>
    <w:rsid w:val="00F34E16"/>
    <w:rsid w:val="00F3688B"/>
    <w:rsid w:val="00F37461"/>
    <w:rsid w:val="00F402F9"/>
    <w:rsid w:val="00F44E49"/>
    <w:rsid w:val="00F467BA"/>
    <w:rsid w:val="00F46875"/>
    <w:rsid w:val="00F46BEF"/>
    <w:rsid w:val="00F47945"/>
    <w:rsid w:val="00F50A65"/>
    <w:rsid w:val="00F513F8"/>
    <w:rsid w:val="00F51975"/>
    <w:rsid w:val="00F539A6"/>
    <w:rsid w:val="00F53CA2"/>
    <w:rsid w:val="00F560D6"/>
    <w:rsid w:val="00F61298"/>
    <w:rsid w:val="00F61A39"/>
    <w:rsid w:val="00F620ED"/>
    <w:rsid w:val="00F64046"/>
    <w:rsid w:val="00F6467B"/>
    <w:rsid w:val="00F664A2"/>
    <w:rsid w:val="00F6775C"/>
    <w:rsid w:val="00F70434"/>
    <w:rsid w:val="00F72853"/>
    <w:rsid w:val="00F72B8E"/>
    <w:rsid w:val="00F737E9"/>
    <w:rsid w:val="00F73DA5"/>
    <w:rsid w:val="00F77AB9"/>
    <w:rsid w:val="00F82787"/>
    <w:rsid w:val="00F829CB"/>
    <w:rsid w:val="00F86DBE"/>
    <w:rsid w:val="00F87078"/>
    <w:rsid w:val="00F875F0"/>
    <w:rsid w:val="00F942E1"/>
    <w:rsid w:val="00F96445"/>
    <w:rsid w:val="00FA4CAA"/>
    <w:rsid w:val="00FB2893"/>
    <w:rsid w:val="00FB6C97"/>
    <w:rsid w:val="00FB6CDE"/>
    <w:rsid w:val="00FC081A"/>
    <w:rsid w:val="00FC1D8B"/>
    <w:rsid w:val="00FC2766"/>
    <w:rsid w:val="00FC32FC"/>
    <w:rsid w:val="00FC42FD"/>
    <w:rsid w:val="00FC59B1"/>
    <w:rsid w:val="00FD14C0"/>
    <w:rsid w:val="00FD2DD0"/>
    <w:rsid w:val="00FD6406"/>
    <w:rsid w:val="00FD74B5"/>
    <w:rsid w:val="00FD79C5"/>
    <w:rsid w:val="00FE186F"/>
    <w:rsid w:val="00FE2449"/>
    <w:rsid w:val="00FE75E2"/>
    <w:rsid w:val="00FE76CB"/>
    <w:rsid w:val="00FE7A82"/>
    <w:rsid w:val="00FF0CF2"/>
    <w:rsid w:val="00FF291D"/>
    <w:rsid w:val="00FF4B7B"/>
    <w:rsid w:val="00FF5BBF"/>
    <w:rsid w:val="00FF608C"/>
    <w:rsid w:val="00FF75B1"/>
    <w:rsid w:val="0199F0CD"/>
    <w:rsid w:val="0236544B"/>
    <w:rsid w:val="0471370E"/>
    <w:rsid w:val="04DCC98A"/>
    <w:rsid w:val="0621294B"/>
    <w:rsid w:val="09F38BE4"/>
    <w:rsid w:val="0ABD156D"/>
    <w:rsid w:val="0AE4BF07"/>
    <w:rsid w:val="0C1B1C22"/>
    <w:rsid w:val="0CFBDCC6"/>
    <w:rsid w:val="0DFC622A"/>
    <w:rsid w:val="0EBC227E"/>
    <w:rsid w:val="0FAE6C4B"/>
    <w:rsid w:val="11574F8C"/>
    <w:rsid w:val="138BC8CA"/>
    <w:rsid w:val="148A24A1"/>
    <w:rsid w:val="161F7AFE"/>
    <w:rsid w:val="175B10A6"/>
    <w:rsid w:val="19FE3445"/>
    <w:rsid w:val="1A41630A"/>
    <w:rsid w:val="1C8F75FC"/>
    <w:rsid w:val="1D5A5AE4"/>
    <w:rsid w:val="1DDB6D71"/>
    <w:rsid w:val="1EED2D4C"/>
    <w:rsid w:val="1EFD0905"/>
    <w:rsid w:val="20DACB01"/>
    <w:rsid w:val="229AE88A"/>
    <w:rsid w:val="260926AB"/>
    <w:rsid w:val="26E0CFE2"/>
    <w:rsid w:val="27E57125"/>
    <w:rsid w:val="27EE43A3"/>
    <w:rsid w:val="28AED3C2"/>
    <w:rsid w:val="29AC54BC"/>
    <w:rsid w:val="2A691094"/>
    <w:rsid w:val="2F955904"/>
    <w:rsid w:val="2F987E80"/>
    <w:rsid w:val="30A9C40F"/>
    <w:rsid w:val="31160CE2"/>
    <w:rsid w:val="32F3B01C"/>
    <w:rsid w:val="32F88567"/>
    <w:rsid w:val="344CCB4F"/>
    <w:rsid w:val="34D5BF1F"/>
    <w:rsid w:val="35D7E5B5"/>
    <w:rsid w:val="367768EA"/>
    <w:rsid w:val="385489DA"/>
    <w:rsid w:val="386C56B1"/>
    <w:rsid w:val="38E7F1D2"/>
    <w:rsid w:val="39C51F0E"/>
    <w:rsid w:val="3A9DE703"/>
    <w:rsid w:val="3B6AE89A"/>
    <w:rsid w:val="3B87E841"/>
    <w:rsid w:val="3BD57F4B"/>
    <w:rsid w:val="3CB67080"/>
    <w:rsid w:val="3CE94372"/>
    <w:rsid w:val="3D179B19"/>
    <w:rsid w:val="3D404AF6"/>
    <w:rsid w:val="3E8AA0FE"/>
    <w:rsid w:val="3E923C16"/>
    <w:rsid w:val="3F1376C0"/>
    <w:rsid w:val="411A66E8"/>
    <w:rsid w:val="41A49D96"/>
    <w:rsid w:val="4226F819"/>
    <w:rsid w:val="42E9D264"/>
    <w:rsid w:val="42F08E6E"/>
    <w:rsid w:val="4335D661"/>
    <w:rsid w:val="4417DDD9"/>
    <w:rsid w:val="4448D9BC"/>
    <w:rsid w:val="44B50C46"/>
    <w:rsid w:val="44CB8C87"/>
    <w:rsid w:val="475463E4"/>
    <w:rsid w:val="48CB9A3E"/>
    <w:rsid w:val="4942A6DB"/>
    <w:rsid w:val="495E2F9C"/>
    <w:rsid w:val="4AA8269E"/>
    <w:rsid w:val="4ACA2BF1"/>
    <w:rsid w:val="4BE6CF23"/>
    <w:rsid w:val="4C7A99E8"/>
    <w:rsid w:val="4D89BB1C"/>
    <w:rsid w:val="4E919A69"/>
    <w:rsid w:val="4FE8A31B"/>
    <w:rsid w:val="50103187"/>
    <w:rsid w:val="504A961F"/>
    <w:rsid w:val="50E59553"/>
    <w:rsid w:val="50F24983"/>
    <w:rsid w:val="528BBF19"/>
    <w:rsid w:val="52FCF53F"/>
    <w:rsid w:val="536C09E9"/>
    <w:rsid w:val="539B7522"/>
    <w:rsid w:val="54BE5097"/>
    <w:rsid w:val="54D516A5"/>
    <w:rsid w:val="556E3296"/>
    <w:rsid w:val="55926FFD"/>
    <w:rsid w:val="559ED50D"/>
    <w:rsid w:val="5674A039"/>
    <w:rsid w:val="56BF8D3C"/>
    <w:rsid w:val="5D8FB1FD"/>
    <w:rsid w:val="63AF04CB"/>
    <w:rsid w:val="63D635BA"/>
    <w:rsid w:val="64F3CB91"/>
    <w:rsid w:val="659CC588"/>
    <w:rsid w:val="668049DA"/>
    <w:rsid w:val="66B051CD"/>
    <w:rsid w:val="68BE003E"/>
    <w:rsid w:val="6921B00E"/>
    <w:rsid w:val="6D0CF768"/>
    <w:rsid w:val="6D75A500"/>
    <w:rsid w:val="6E15176C"/>
    <w:rsid w:val="6E620F12"/>
    <w:rsid w:val="6F4CB483"/>
    <w:rsid w:val="709CABB7"/>
    <w:rsid w:val="72E1B347"/>
    <w:rsid w:val="743A975A"/>
    <w:rsid w:val="749DC423"/>
    <w:rsid w:val="755BF9E8"/>
    <w:rsid w:val="7655E990"/>
    <w:rsid w:val="771ED01E"/>
    <w:rsid w:val="796F8FEB"/>
    <w:rsid w:val="7A73C526"/>
    <w:rsid w:val="7B33E32E"/>
    <w:rsid w:val="7BE37552"/>
    <w:rsid w:val="7DCEEA87"/>
    <w:rsid w:val="7E520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81F62A"/>
  <w15:chartTrackingRefBased/>
  <w15:docId w15:val="{1B4A4C17-8DAC-4204-ABA9-7064F83E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E7"/>
    <w:rPr>
      <w:rFonts w:ascii="Times New Roman" w:eastAsia="MS Mincho" w:hAnsi="Times New Roman" w:cs="Times New Roman"/>
      <w:sz w:val="24"/>
      <w:szCs w:val="24"/>
      <w:lang w:val="en-US" w:eastAsia="ja-JP"/>
    </w:rPr>
  </w:style>
  <w:style w:type="paragraph" w:styleId="Heading3">
    <w:name w:val="heading 3"/>
    <w:basedOn w:val="Normal"/>
    <w:next w:val="Normal"/>
    <w:link w:val="Heading3Char"/>
    <w:uiPriority w:val="9"/>
    <w:semiHidden/>
    <w:unhideWhenUsed/>
    <w:qFormat/>
    <w:rsid w:val="00C95668"/>
    <w:pPr>
      <w:keepNext/>
      <w:keepLines/>
      <w:spacing w:before="200"/>
      <w:outlineLvl w:val="2"/>
    </w:pPr>
    <w:rPr>
      <w:rFonts w:ascii="Cambria" w:eastAsia="MS Gothic" w:hAnsi="Cambria"/>
      <w:b/>
      <w:bCs/>
      <w:color w:val="4F81BD"/>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0AE7"/>
    <w:pPr>
      <w:tabs>
        <w:tab w:val="center" w:pos="4536"/>
        <w:tab w:val="right" w:pos="9072"/>
      </w:tabs>
    </w:pPr>
  </w:style>
  <w:style w:type="character" w:customStyle="1" w:styleId="FooterChar">
    <w:name w:val="Footer Char"/>
    <w:link w:val="Footer"/>
    <w:uiPriority w:val="99"/>
    <w:rsid w:val="009B0AE7"/>
    <w:rPr>
      <w:rFonts w:ascii="Times New Roman" w:eastAsia="MS Mincho" w:hAnsi="Times New Roman" w:cs="Times New Roman"/>
      <w:sz w:val="24"/>
      <w:szCs w:val="24"/>
      <w:lang w:val="en-US" w:eastAsia="ja-JP"/>
    </w:rPr>
  </w:style>
  <w:style w:type="character" w:styleId="PageNumber">
    <w:name w:val="page number"/>
    <w:basedOn w:val="DefaultParagraphFont"/>
    <w:rsid w:val="009B0AE7"/>
  </w:style>
  <w:style w:type="paragraph" w:styleId="Header">
    <w:name w:val="header"/>
    <w:basedOn w:val="Normal"/>
    <w:link w:val="HeaderChar"/>
    <w:rsid w:val="009B0AE7"/>
    <w:pPr>
      <w:tabs>
        <w:tab w:val="center" w:pos="4536"/>
        <w:tab w:val="right" w:pos="9072"/>
      </w:tabs>
    </w:pPr>
  </w:style>
  <w:style w:type="character" w:customStyle="1" w:styleId="HeaderChar">
    <w:name w:val="Header Char"/>
    <w:link w:val="Header"/>
    <w:rsid w:val="009B0AE7"/>
    <w:rPr>
      <w:rFonts w:ascii="Times New Roman" w:eastAsia="MS Mincho" w:hAnsi="Times New Roman" w:cs="Times New Roman"/>
      <w:sz w:val="24"/>
      <w:szCs w:val="24"/>
      <w:lang w:val="en-US" w:eastAsia="ja-JP"/>
    </w:rPr>
  </w:style>
  <w:style w:type="character" w:styleId="CommentReference">
    <w:name w:val="annotation reference"/>
    <w:rsid w:val="009B0AE7"/>
    <w:rPr>
      <w:sz w:val="16"/>
      <w:szCs w:val="16"/>
    </w:rPr>
  </w:style>
  <w:style w:type="paragraph" w:styleId="CommentText">
    <w:name w:val="annotation text"/>
    <w:basedOn w:val="Normal"/>
    <w:link w:val="CommentTextChar"/>
    <w:rsid w:val="009B0AE7"/>
    <w:rPr>
      <w:sz w:val="20"/>
      <w:szCs w:val="20"/>
    </w:rPr>
  </w:style>
  <w:style w:type="character" w:customStyle="1" w:styleId="CommentTextChar">
    <w:name w:val="Comment Text Char"/>
    <w:link w:val="CommentText"/>
    <w:rsid w:val="009B0AE7"/>
    <w:rPr>
      <w:rFonts w:ascii="Times New Roman" w:eastAsia="MS Mincho" w:hAnsi="Times New Roman" w:cs="Times New Roman"/>
      <w:sz w:val="20"/>
      <w:szCs w:val="20"/>
      <w:lang w:val="en-US" w:eastAsia="ja-JP"/>
    </w:rPr>
  </w:style>
  <w:style w:type="paragraph" w:styleId="BalloonText">
    <w:name w:val="Balloon Text"/>
    <w:basedOn w:val="Normal"/>
    <w:link w:val="BalloonTextChar"/>
    <w:uiPriority w:val="99"/>
    <w:semiHidden/>
    <w:unhideWhenUsed/>
    <w:rsid w:val="009B0AE7"/>
    <w:rPr>
      <w:rFonts w:ascii="Tahoma" w:hAnsi="Tahoma" w:cs="Tahoma"/>
      <w:sz w:val="16"/>
      <w:szCs w:val="16"/>
    </w:rPr>
  </w:style>
  <w:style w:type="character" w:customStyle="1" w:styleId="BalloonTextChar">
    <w:name w:val="Balloon Text Char"/>
    <w:link w:val="BalloonText"/>
    <w:uiPriority w:val="99"/>
    <w:semiHidden/>
    <w:rsid w:val="009B0AE7"/>
    <w:rPr>
      <w:rFonts w:ascii="Tahoma" w:eastAsia="MS Mincho" w:hAnsi="Tahoma" w:cs="Tahoma"/>
      <w:sz w:val="16"/>
      <w:szCs w:val="16"/>
      <w:lang w:val="en-US" w:eastAsia="ja-JP"/>
    </w:rPr>
  </w:style>
  <w:style w:type="paragraph" w:styleId="FootnoteText">
    <w:name w:val="footnote text"/>
    <w:aliases w:val="single space,footnote text,Footnote Text Char Char Char,Footnote Text Char Char,Fußnote,fn,Footnote text,FOOTNOTES,ft,ADB,ADB Char,single space Char Char,Fußnotentext Char,Footnote Text Char1,Footnote Text Char2 Char,Footno,Footnote,E Fußn"/>
    <w:basedOn w:val="Normal"/>
    <w:link w:val="FootnoteTextChar"/>
    <w:uiPriority w:val="99"/>
    <w:unhideWhenUsed/>
    <w:qFormat/>
    <w:rsid w:val="00176FE0"/>
    <w:rPr>
      <w:rFonts w:ascii="Calibri" w:eastAsia="Calibri" w:hAnsi="Calibri" w:cs="Arial"/>
      <w:sz w:val="20"/>
      <w:szCs w:val="20"/>
      <w:lang w:val="en-GB" w:eastAsia="en-US"/>
    </w:rPr>
  </w:style>
  <w:style w:type="character" w:customStyle="1" w:styleId="FootnoteTextChar">
    <w:name w:val="Footnote Text Char"/>
    <w:aliases w:val="single space Char,footnote text Char,Footnote Text Char Char Char Char,Footnote Text Char Char Char1,Fußnote Char,fn Char,Footnote text Char,FOOTNOTES Char,ft Char,ADB Char1,ADB Char Char,single space Char Char Char,Footno Char"/>
    <w:link w:val="FootnoteText"/>
    <w:uiPriority w:val="99"/>
    <w:rsid w:val="00176FE0"/>
    <w:rPr>
      <w:sz w:val="20"/>
      <w:szCs w:val="20"/>
    </w:rPr>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EN Footnote Reference"/>
    <w:uiPriority w:val="99"/>
    <w:unhideWhenUsed/>
    <w:rsid w:val="00176FE0"/>
    <w:rPr>
      <w:vertAlign w:val="superscript"/>
    </w:rPr>
  </w:style>
  <w:style w:type="paragraph" w:styleId="ListParagraph">
    <w:name w:val="List Paragraph"/>
    <w:basedOn w:val="Normal"/>
    <w:link w:val="ListParagraphChar"/>
    <w:uiPriority w:val="34"/>
    <w:qFormat/>
    <w:rsid w:val="006E2FC9"/>
    <w:pPr>
      <w:ind w:left="720"/>
      <w:contextualSpacing/>
    </w:pPr>
  </w:style>
  <w:style w:type="character" w:styleId="BookTitle">
    <w:name w:val="Book Title"/>
    <w:uiPriority w:val="33"/>
    <w:qFormat/>
    <w:rsid w:val="00400970"/>
    <w:rPr>
      <w:b/>
      <w:bCs/>
      <w:smallCaps/>
      <w:spacing w:val="5"/>
    </w:rPr>
  </w:style>
  <w:style w:type="character" w:styleId="SubtleEmphasis">
    <w:name w:val="Subtle Emphasis"/>
    <w:uiPriority w:val="19"/>
    <w:qFormat/>
    <w:rsid w:val="003B077F"/>
    <w:rPr>
      <w:i/>
      <w:iCs/>
      <w:color w:val="808080"/>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Default Paragranormal,Default Panormal"/>
    <w:basedOn w:val="Normal"/>
    <w:rsid w:val="0023750E"/>
    <w:pPr>
      <w:autoSpaceDE w:val="0"/>
      <w:autoSpaceDN w:val="0"/>
      <w:spacing w:after="160" w:line="240" w:lineRule="exact"/>
    </w:pPr>
    <w:rPr>
      <w:rFonts w:ascii="Arial" w:eastAsia="Times New Roman" w:hAnsi="Arial" w:cs="Arial"/>
      <w:b/>
      <w:sz w:val="20"/>
      <w:szCs w:val="20"/>
      <w:lang w:eastAsia="de-DE"/>
    </w:rPr>
  </w:style>
  <w:style w:type="character" w:customStyle="1" w:styleId="ListParagraphChar">
    <w:name w:val="List Paragraph Char"/>
    <w:link w:val="ListParagraph"/>
    <w:uiPriority w:val="34"/>
    <w:locked/>
    <w:rsid w:val="002C5DD5"/>
    <w:rPr>
      <w:rFonts w:ascii="Times New Roman" w:eastAsia="MS Mincho" w:hAnsi="Times New Roman" w:cs="Times New Roman"/>
      <w:sz w:val="24"/>
      <w:szCs w:val="24"/>
      <w:lang w:val="en-US" w:eastAsia="ja-JP"/>
    </w:rPr>
  </w:style>
  <w:style w:type="paragraph" w:styleId="ListNumber">
    <w:name w:val="List Number"/>
    <w:basedOn w:val="Normal"/>
    <w:rsid w:val="0091000D"/>
    <w:pPr>
      <w:keepLines/>
      <w:numPr>
        <w:numId w:val="9"/>
      </w:numPr>
      <w:spacing w:after="240"/>
      <w:jc w:val="both"/>
    </w:pPr>
    <w:rPr>
      <w:rFonts w:eastAsia="Times New Roman"/>
      <w:szCs w:val="20"/>
      <w:lang w:val="en-GB" w:eastAsia="en-US"/>
    </w:rPr>
  </w:style>
  <w:style w:type="paragraph" w:customStyle="1" w:styleId="ListNumberLevel2">
    <w:name w:val="List Number (Level 2)"/>
    <w:basedOn w:val="Normal"/>
    <w:rsid w:val="0091000D"/>
    <w:pPr>
      <w:keepLines/>
      <w:numPr>
        <w:ilvl w:val="1"/>
        <w:numId w:val="9"/>
      </w:numPr>
      <w:spacing w:after="240"/>
      <w:jc w:val="both"/>
    </w:pPr>
    <w:rPr>
      <w:rFonts w:eastAsia="Times New Roman"/>
      <w:szCs w:val="20"/>
      <w:lang w:val="en-GB" w:eastAsia="en-US"/>
    </w:rPr>
  </w:style>
  <w:style w:type="paragraph" w:customStyle="1" w:styleId="ListNumberLevel3">
    <w:name w:val="List Number (Level 3)"/>
    <w:basedOn w:val="Normal"/>
    <w:rsid w:val="0091000D"/>
    <w:pPr>
      <w:numPr>
        <w:ilvl w:val="2"/>
        <w:numId w:val="9"/>
      </w:numPr>
      <w:spacing w:after="240"/>
      <w:jc w:val="both"/>
    </w:pPr>
    <w:rPr>
      <w:rFonts w:eastAsia="Times New Roman"/>
      <w:szCs w:val="20"/>
      <w:lang w:val="en-GB" w:eastAsia="en-US"/>
    </w:rPr>
  </w:style>
  <w:style w:type="paragraph" w:customStyle="1" w:styleId="ListNumberLevel4">
    <w:name w:val="List Number (Level 4)"/>
    <w:basedOn w:val="Normal"/>
    <w:rsid w:val="0091000D"/>
    <w:pPr>
      <w:numPr>
        <w:ilvl w:val="3"/>
        <w:numId w:val="9"/>
      </w:numPr>
      <w:spacing w:after="240"/>
      <w:jc w:val="both"/>
    </w:pPr>
    <w:rPr>
      <w:rFonts w:eastAsia="Times New Roman"/>
      <w:szCs w:val="20"/>
      <w:lang w:val="en-GB" w:eastAsia="en-US"/>
    </w:rPr>
  </w:style>
  <w:style w:type="paragraph" w:styleId="CommentSubject">
    <w:name w:val="annotation subject"/>
    <w:basedOn w:val="CommentText"/>
    <w:next w:val="CommentText"/>
    <w:link w:val="CommentSubjectChar"/>
    <w:uiPriority w:val="99"/>
    <w:semiHidden/>
    <w:unhideWhenUsed/>
    <w:rsid w:val="003865B5"/>
    <w:rPr>
      <w:b/>
      <w:bCs/>
    </w:rPr>
  </w:style>
  <w:style w:type="character" w:customStyle="1" w:styleId="CommentSubjectChar">
    <w:name w:val="Comment Subject Char"/>
    <w:link w:val="CommentSubject"/>
    <w:uiPriority w:val="99"/>
    <w:semiHidden/>
    <w:rsid w:val="003865B5"/>
    <w:rPr>
      <w:rFonts w:ascii="Times New Roman" w:eastAsia="MS Mincho" w:hAnsi="Times New Roman" w:cs="Times New Roman"/>
      <w:b/>
      <w:bCs/>
      <w:sz w:val="20"/>
      <w:szCs w:val="20"/>
      <w:lang w:val="en-US" w:eastAsia="ja-JP"/>
    </w:rPr>
  </w:style>
  <w:style w:type="paragraph" w:styleId="NoSpacing">
    <w:name w:val="No Spacing"/>
    <w:uiPriority w:val="1"/>
    <w:qFormat/>
    <w:rsid w:val="00231FD5"/>
    <w:rPr>
      <w:rFonts w:cs="Times New Roman"/>
      <w:sz w:val="22"/>
      <w:szCs w:val="22"/>
      <w:lang w:eastAsia="en-US"/>
    </w:rPr>
  </w:style>
  <w:style w:type="table" w:styleId="TableGrid">
    <w:name w:val="Table Grid"/>
    <w:basedOn w:val="TableNormal"/>
    <w:uiPriority w:val="59"/>
    <w:rsid w:val="00231FD5"/>
    <w:rPr>
      <w:rFont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B3374"/>
    <w:rPr>
      <w:color w:val="0000FF"/>
      <w:u w:val="single"/>
    </w:rPr>
  </w:style>
  <w:style w:type="paragraph" w:customStyle="1" w:styleId="Text3">
    <w:name w:val="Text 3"/>
    <w:basedOn w:val="Normal"/>
    <w:rsid w:val="00286DF5"/>
    <w:pPr>
      <w:tabs>
        <w:tab w:val="left" w:pos="2302"/>
      </w:tabs>
      <w:spacing w:after="240"/>
      <w:ind w:left="1202"/>
      <w:jc w:val="both"/>
    </w:pPr>
    <w:rPr>
      <w:szCs w:val="20"/>
      <w:lang w:val="en-GB" w:eastAsia="en-US"/>
    </w:rPr>
  </w:style>
  <w:style w:type="paragraph" w:customStyle="1" w:styleId="Default">
    <w:name w:val="Default"/>
    <w:rsid w:val="002832EA"/>
    <w:pPr>
      <w:autoSpaceDE w:val="0"/>
      <w:autoSpaceDN w:val="0"/>
      <w:adjustRightInd w:val="0"/>
    </w:pPr>
    <w:rPr>
      <w:rFonts w:ascii="Times New Roman" w:eastAsia="MS Mincho" w:hAnsi="Times New Roman" w:cs="Times New Roman"/>
      <w:color w:val="000000"/>
      <w:sz w:val="24"/>
      <w:szCs w:val="24"/>
    </w:rPr>
  </w:style>
  <w:style w:type="character" w:customStyle="1" w:styleId="Heading3Char">
    <w:name w:val="Heading 3 Char"/>
    <w:link w:val="Heading3"/>
    <w:uiPriority w:val="9"/>
    <w:semiHidden/>
    <w:rsid w:val="00C95668"/>
    <w:rPr>
      <w:rFonts w:ascii="Cambria" w:eastAsia="MS Gothic" w:hAnsi="Cambria" w:cs="Times New Roman"/>
      <w:b/>
      <w:bCs/>
      <w:color w:val="4F81BD"/>
      <w:sz w:val="24"/>
      <w:szCs w:val="24"/>
    </w:rPr>
  </w:style>
  <w:style w:type="paragraph" w:customStyle="1" w:styleId="BoxText">
    <w:name w:val="Box Text"/>
    <w:basedOn w:val="Normal"/>
    <w:link w:val="BoxTextChar"/>
    <w:rsid w:val="00C95668"/>
    <w:pPr>
      <w:widowControl w:val="0"/>
      <w:spacing w:after="80"/>
      <w:jc w:val="both"/>
    </w:pPr>
    <w:rPr>
      <w:rFonts w:ascii="Rotis Semisans Light" w:eastAsia="Calibri" w:hAnsi="Rotis Semisans Light" w:cs="Arial"/>
      <w:spacing w:val="4"/>
      <w:sz w:val="20"/>
      <w:szCs w:val="22"/>
      <w:lang w:val="en-GB" w:eastAsia="en-US"/>
    </w:rPr>
  </w:style>
  <w:style w:type="character" w:customStyle="1" w:styleId="BoxTextChar">
    <w:name w:val="Box Text Char"/>
    <w:link w:val="BoxText"/>
    <w:rsid w:val="00C95668"/>
    <w:rPr>
      <w:rFonts w:ascii="Rotis Semisans Light" w:hAnsi="Rotis Semisans Light"/>
      <w:spacing w:val="4"/>
      <w:szCs w:val="22"/>
      <w:lang w:eastAsia="en-US"/>
    </w:rPr>
  </w:style>
  <w:style w:type="paragraph" w:customStyle="1" w:styleId="BoxHeading">
    <w:name w:val="Box Heading"/>
    <w:basedOn w:val="Normal"/>
    <w:link w:val="BoxHeadingChar"/>
    <w:rsid w:val="00C95668"/>
    <w:pPr>
      <w:spacing w:after="20"/>
      <w:jc w:val="center"/>
    </w:pPr>
    <w:rPr>
      <w:rFonts w:ascii="Rotis Semisans ExBd" w:eastAsia="Calibri" w:hAnsi="Rotis Semisans ExBd" w:cs="Arial"/>
      <w:color w:val="FFFFFF"/>
      <w:spacing w:val="4"/>
      <w:sz w:val="20"/>
      <w:szCs w:val="22"/>
      <w:lang w:val="en-GB" w:eastAsia="en-US"/>
    </w:rPr>
  </w:style>
  <w:style w:type="character" w:customStyle="1" w:styleId="BoxHeadingChar">
    <w:name w:val="Box Heading Char"/>
    <w:link w:val="BoxHeading"/>
    <w:rsid w:val="00C95668"/>
    <w:rPr>
      <w:rFonts w:ascii="Rotis Semisans ExBd" w:hAnsi="Rotis Semisans ExBd"/>
      <w:color w:val="FFFFFF"/>
      <w:spacing w:val="4"/>
      <w:szCs w:val="22"/>
      <w:lang w:eastAsia="en-US"/>
    </w:rPr>
  </w:style>
  <w:style w:type="paragraph" w:customStyle="1" w:styleId="Bullet1">
    <w:name w:val="Bullet 1"/>
    <w:link w:val="Bullet1Char"/>
    <w:rsid w:val="00C95668"/>
    <w:pPr>
      <w:widowControl w:val="0"/>
      <w:numPr>
        <w:numId w:val="22"/>
      </w:numPr>
      <w:spacing w:after="80"/>
      <w:contextualSpacing/>
      <w:jc w:val="both"/>
    </w:pPr>
    <w:rPr>
      <w:rFonts w:ascii="Rotis Semisans Light" w:hAnsi="Rotis Semisans Light"/>
      <w:color w:val="000000"/>
      <w:spacing w:val="4"/>
      <w:kern w:val="18"/>
      <w:szCs w:val="22"/>
      <w:lang w:eastAsia="en-US"/>
    </w:rPr>
  </w:style>
  <w:style w:type="character" w:customStyle="1" w:styleId="Bullet1Char">
    <w:name w:val="Bullet 1 Char"/>
    <w:link w:val="Bullet1"/>
    <w:rsid w:val="00C95668"/>
    <w:rPr>
      <w:rFonts w:ascii="Rotis Semisans Light" w:hAnsi="Rotis Semisans Light"/>
      <w:color w:val="000000"/>
      <w:spacing w:val="4"/>
      <w:kern w:val="18"/>
      <w:szCs w:val="22"/>
      <w:lang w:eastAsia="en-US"/>
    </w:rPr>
  </w:style>
  <w:style w:type="paragraph" w:customStyle="1" w:styleId="BoxBullet1">
    <w:name w:val="Box Bullet 1"/>
    <w:link w:val="BoxBullet1Char"/>
    <w:rsid w:val="00C95668"/>
    <w:pPr>
      <w:widowControl w:val="0"/>
      <w:numPr>
        <w:numId w:val="23"/>
      </w:numPr>
      <w:spacing w:after="80"/>
      <w:contextualSpacing/>
      <w:jc w:val="both"/>
    </w:pPr>
    <w:rPr>
      <w:rFonts w:ascii="Rotis Semisans Light" w:hAnsi="Rotis Semisans Light"/>
      <w:color w:val="000000"/>
      <w:spacing w:val="4"/>
      <w:kern w:val="18"/>
      <w:szCs w:val="22"/>
      <w:lang w:eastAsia="en-US"/>
    </w:rPr>
  </w:style>
  <w:style w:type="character" w:customStyle="1" w:styleId="BoxBullet1Char">
    <w:name w:val="Box Bullet 1 Char"/>
    <w:link w:val="BoxBullet1"/>
    <w:rsid w:val="00C95668"/>
    <w:rPr>
      <w:rFonts w:ascii="Rotis Semisans Light" w:hAnsi="Rotis Semisans Light"/>
      <w:color w:val="000000"/>
      <w:spacing w:val="4"/>
      <w:kern w:val="18"/>
      <w:szCs w:val="22"/>
      <w:lang w:eastAsia="en-US"/>
    </w:rPr>
  </w:style>
  <w:style w:type="paragraph" w:styleId="NormalWeb">
    <w:name w:val="Normal (Web)"/>
    <w:basedOn w:val="Normal"/>
    <w:uiPriority w:val="99"/>
    <w:semiHidden/>
    <w:unhideWhenUsed/>
    <w:rsid w:val="00C97D6F"/>
    <w:pPr>
      <w:spacing w:before="100" w:beforeAutospacing="1" w:after="100" w:afterAutospacing="1"/>
    </w:pPr>
    <w:rPr>
      <w:rFonts w:eastAsia="Times New Roman"/>
      <w:lang w:val="en-GB" w:eastAsia="en-GB"/>
    </w:rPr>
  </w:style>
  <w:style w:type="paragraph" w:styleId="Revision">
    <w:name w:val="Revision"/>
    <w:hidden/>
    <w:uiPriority w:val="99"/>
    <w:semiHidden/>
    <w:rsid w:val="00344DC9"/>
    <w:rPr>
      <w:rFonts w:ascii="Times New Roman" w:eastAsia="MS Mincho" w:hAnsi="Times New Roman" w:cs="Times New Roman"/>
      <w:sz w:val="24"/>
      <w:szCs w:val="24"/>
      <w:lang w:val="en-US" w:eastAsia="ja-JP"/>
    </w:rPr>
  </w:style>
  <w:style w:type="paragraph" w:styleId="BodyTextIndent">
    <w:name w:val="Body Text Indent"/>
    <w:basedOn w:val="Normal"/>
    <w:link w:val="BodyTextIndentChar"/>
    <w:uiPriority w:val="99"/>
    <w:rsid w:val="00E12252"/>
    <w:pPr>
      <w:spacing w:line="240" w:lineRule="atLeast"/>
      <w:ind w:left="720" w:hanging="720"/>
      <w:jc w:val="both"/>
    </w:pPr>
    <w:rPr>
      <w:rFonts w:ascii="CG Times (WN)" w:eastAsia="Times New Roman" w:hAnsi="CG Times (WN)"/>
      <w:szCs w:val="20"/>
      <w:lang w:val="en-GB" w:eastAsia="en-US"/>
    </w:rPr>
  </w:style>
  <w:style w:type="character" w:customStyle="1" w:styleId="BodyTextIndentChar">
    <w:name w:val="Body Text Indent Char"/>
    <w:link w:val="BodyTextIndent"/>
    <w:uiPriority w:val="99"/>
    <w:rsid w:val="00E12252"/>
    <w:rPr>
      <w:rFonts w:ascii="CG Times (WN)" w:eastAsia="Times New Roman" w:hAnsi="CG Times (WN)" w:cs="Times New Roman"/>
      <w:sz w:val="24"/>
      <w:lang w:eastAsia="en-US"/>
    </w:rPr>
  </w:style>
  <w:style w:type="character" w:customStyle="1" w:styleId="1">
    <w:name w:val="Неразрешенное упоминание1"/>
    <w:basedOn w:val="DefaultParagraphFont"/>
    <w:uiPriority w:val="99"/>
    <w:semiHidden/>
    <w:unhideWhenUsed/>
    <w:rsid w:val="003C1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71084">
      <w:bodyDiv w:val="1"/>
      <w:marLeft w:val="0"/>
      <w:marRight w:val="0"/>
      <w:marTop w:val="0"/>
      <w:marBottom w:val="0"/>
      <w:divBdr>
        <w:top w:val="none" w:sz="0" w:space="0" w:color="auto"/>
        <w:left w:val="none" w:sz="0" w:space="0" w:color="auto"/>
        <w:bottom w:val="none" w:sz="0" w:space="0" w:color="auto"/>
        <w:right w:val="none" w:sz="0" w:space="0" w:color="auto"/>
      </w:divBdr>
    </w:div>
    <w:div w:id="750541293">
      <w:bodyDiv w:val="1"/>
      <w:marLeft w:val="0"/>
      <w:marRight w:val="0"/>
      <w:marTop w:val="0"/>
      <w:marBottom w:val="0"/>
      <w:divBdr>
        <w:top w:val="none" w:sz="0" w:space="0" w:color="auto"/>
        <w:left w:val="none" w:sz="0" w:space="0" w:color="auto"/>
        <w:bottom w:val="none" w:sz="0" w:space="0" w:color="auto"/>
        <w:right w:val="none" w:sz="0" w:space="0" w:color="auto"/>
      </w:divBdr>
    </w:div>
    <w:div w:id="811556320">
      <w:bodyDiv w:val="1"/>
      <w:marLeft w:val="0"/>
      <w:marRight w:val="0"/>
      <w:marTop w:val="0"/>
      <w:marBottom w:val="0"/>
      <w:divBdr>
        <w:top w:val="none" w:sz="0" w:space="0" w:color="auto"/>
        <w:left w:val="none" w:sz="0" w:space="0" w:color="auto"/>
        <w:bottom w:val="none" w:sz="0" w:space="0" w:color="auto"/>
        <w:right w:val="none" w:sz="0" w:space="0" w:color="auto"/>
      </w:divBdr>
    </w:div>
    <w:div w:id="1150095062">
      <w:bodyDiv w:val="1"/>
      <w:marLeft w:val="0"/>
      <w:marRight w:val="0"/>
      <w:marTop w:val="0"/>
      <w:marBottom w:val="0"/>
      <w:divBdr>
        <w:top w:val="none" w:sz="0" w:space="0" w:color="auto"/>
        <w:left w:val="none" w:sz="0" w:space="0" w:color="auto"/>
        <w:bottom w:val="none" w:sz="0" w:space="0" w:color="auto"/>
        <w:right w:val="none" w:sz="0" w:space="0" w:color="auto"/>
      </w:divBdr>
    </w:div>
    <w:div w:id="1315717640">
      <w:bodyDiv w:val="1"/>
      <w:marLeft w:val="0"/>
      <w:marRight w:val="0"/>
      <w:marTop w:val="0"/>
      <w:marBottom w:val="0"/>
      <w:divBdr>
        <w:top w:val="none" w:sz="0" w:space="0" w:color="auto"/>
        <w:left w:val="none" w:sz="0" w:space="0" w:color="auto"/>
        <w:bottom w:val="none" w:sz="0" w:space="0" w:color="auto"/>
        <w:right w:val="none" w:sz="0" w:space="0" w:color="auto"/>
      </w:divBdr>
    </w:div>
    <w:div w:id="1365397945">
      <w:bodyDiv w:val="1"/>
      <w:marLeft w:val="0"/>
      <w:marRight w:val="0"/>
      <w:marTop w:val="0"/>
      <w:marBottom w:val="0"/>
      <w:divBdr>
        <w:top w:val="none" w:sz="0" w:space="0" w:color="auto"/>
        <w:left w:val="none" w:sz="0" w:space="0" w:color="auto"/>
        <w:bottom w:val="none" w:sz="0" w:space="0" w:color="auto"/>
        <w:right w:val="none" w:sz="0" w:space="0" w:color="auto"/>
      </w:divBdr>
    </w:div>
    <w:div w:id="1479110523">
      <w:bodyDiv w:val="1"/>
      <w:marLeft w:val="0"/>
      <w:marRight w:val="0"/>
      <w:marTop w:val="0"/>
      <w:marBottom w:val="0"/>
      <w:divBdr>
        <w:top w:val="none" w:sz="0" w:space="0" w:color="auto"/>
        <w:left w:val="none" w:sz="0" w:space="0" w:color="auto"/>
        <w:bottom w:val="none" w:sz="0" w:space="0" w:color="auto"/>
        <w:right w:val="none" w:sz="0" w:space="0" w:color="auto"/>
      </w:divBdr>
    </w:div>
    <w:div w:id="1573277609">
      <w:bodyDiv w:val="1"/>
      <w:marLeft w:val="0"/>
      <w:marRight w:val="0"/>
      <w:marTop w:val="0"/>
      <w:marBottom w:val="0"/>
      <w:divBdr>
        <w:top w:val="none" w:sz="0" w:space="0" w:color="auto"/>
        <w:left w:val="none" w:sz="0" w:space="0" w:color="auto"/>
        <w:bottom w:val="none" w:sz="0" w:space="0" w:color="auto"/>
        <w:right w:val="none" w:sz="0" w:space="0" w:color="auto"/>
      </w:divBdr>
    </w:div>
    <w:div w:id="1640841164">
      <w:bodyDiv w:val="1"/>
      <w:marLeft w:val="0"/>
      <w:marRight w:val="0"/>
      <w:marTop w:val="0"/>
      <w:marBottom w:val="0"/>
      <w:divBdr>
        <w:top w:val="none" w:sz="0" w:space="0" w:color="auto"/>
        <w:left w:val="none" w:sz="0" w:space="0" w:color="auto"/>
        <w:bottom w:val="none" w:sz="0" w:space="0" w:color="auto"/>
        <w:right w:val="none" w:sz="0" w:space="0" w:color="auto"/>
      </w:divBdr>
    </w:div>
    <w:div w:id="1900900536">
      <w:bodyDiv w:val="1"/>
      <w:marLeft w:val="0"/>
      <w:marRight w:val="0"/>
      <w:marTop w:val="0"/>
      <w:marBottom w:val="0"/>
      <w:divBdr>
        <w:top w:val="none" w:sz="0" w:space="0" w:color="auto"/>
        <w:left w:val="none" w:sz="0" w:space="0" w:color="auto"/>
        <w:bottom w:val="none" w:sz="0" w:space="0" w:color="auto"/>
        <w:right w:val="none" w:sz="0" w:space="0" w:color="auto"/>
      </w:divBdr>
    </w:div>
    <w:div w:id="1934362852">
      <w:bodyDiv w:val="1"/>
      <w:marLeft w:val="0"/>
      <w:marRight w:val="0"/>
      <w:marTop w:val="0"/>
      <w:marBottom w:val="0"/>
      <w:divBdr>
        <w:top w:val="none" w:sz="0" w:space="0" w:color="auto"/>
        <w:left w:val="none" w:sz="0" w:space="0" w:color="auto"/>
        <w:bottom w:val="none" w:sz="0" w:space="0" w:color="auto"/>
        <w:right w:val="none" w:sz="0" w:space="0" w:color="auto"/>
      </w:divBdr>
    </w:div>
    <w:div w:id="19944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9C40EDB38B144BC7804D44CFAA17A" ma:contentTypeVersion="13" ma:contentTypeDescription="Create a new document." ma:contentTypeScope="" ma:versionID="b9d7f35234b47dbdecd5c3c457aa2032">
  <xsd:schema xmlns:xsd="http://www.w3.org/2001/XMLSchema" xmlns:xs="http://www.w3.org/2001/XMLSchema" xmlns:p="http://schemas.microsoft.com/office/2006/metadata/properties" xmlns:ns3="ba47776f-d894-4276-a8a5-606f502464b7" xmlns:ns4="05750700-41ac-4d68-88dd-ab89a7e4379a" targetNamespace="http://schemas.microsoft.com/office/2006/metadata/properties" ma:root="true" ma:fieldsID="4138154a78b3b60b3fbde32f758d25a0" ns3:_="" ns4:_="">
    <xsd:import namespace="ba47776f-d894-4276-a8a5-606f502464b7"/>
    <xsd:import namespace="05750700-41ac-4d68-88dd-ab89a7e437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7776f-d894-4276-a8a5-606f502464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50700-41ac-4d68-88dd-ab89a7e437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1d45786f-a737-4735-8af6-df12fb6939a2" origin="defaultValue">
  <element uid="3f2bf68e-965f-4645-8d3a-c9eb7a3821bd" value=""/>
  <element uid="id_classification_generalbusiness"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activity xmlns="05750700-41ac-4d68-88dd-ab89a7e4379a" xsi:nil="true"/>
  </documentManagement>
</p:properties>
</file>

<file path=customXml/itemProps1.xml><?xml version="1.0" encoding="utf-8"?>
<ds:datastoreItem xmlns:ds="http://schemas.openxmlformats.org/officeDocument/2006/customXml" ds:itemID="{1EB44101-6C3D-4706-8EDB-702AEB30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7776f-d894-4276-a8a5-606f502464b7"/>
    <ds:schemaRef ds:uri="05750700-41ac-4d68-88dd-ab89a7e43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AE0E6-0647-4AC1-97E7-246CA9C609B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63064AE-AD38-448C-9619-6F6C6648CC03}">
  <ds:schemaRefs>
    <ds:schemaRef ds:uri="http://schemas.microsoft.com/sharepoint/v3/contenttype/forms"/>
  </ds:schemaRefs>
</ds:datastoreItem>
</file>

<file path=customXml/itemProps4.xml><?xml version="1.0" encoding="utf-8"?>
<ds:datastoreItem xmlns:ds="http://schemas.openxmlformats.org/officeDocument/2006/customXml" ds:itemID="{1CECD53D-C7DC-4081-96F9-41C699F499A1}">
  <ds:schemaRefs>
    <ds:schemaRef ds:uri="http://schemas.openxmlformats.org/officeDocument/2006/bibliography"/>
  </ds:schemaRefs>
</ds:datastoreItem>
</file>

<file path=customXml/itemProps5.xml><?xml version="1.0" encoding="utf-8"?>
<ds:datastoreItem xmlns:ds="http://schemas.openxmlformats.org/officeDocument/2006/customXml" ds:itemID="{E25500F2-13A0-4DC9-A743-6C2A498210B4}">
  <ds:schemaRefs>
    <ds:schemaRef ds:uri="http://schemas.microsoft.com/office/2006/metadata/properties"/>
    <ds:schemaRef ds:uri="http://schemas.microsoft.com/office/infopath/2007/PartnerControls"/>
    <ds:schemaRef ds:uri="05750700-41ac-4d68-88dd-ab89a7e4379a"/>
  </ds:schemaRefs>
</ds:datastoreItem>
</file>

<file path=docMetadata/LabelInfo.xml><?xml version="1.0" encoding="utf-8"?>
<clbl:labelList xmlns:clbl="http://schemas.microsoft.com/office/2020/mipLabelMetadata">
  <clbl:label id="{1cb350ab-c2fd-4b20-a9d9-41f8e7e93f2e}" enabled="1" method="Privilege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2881</Words>
  <Characters>16422</Characters>
  <Application>Microsoft Office Word</Application>
  <DocSecurity>0</DocSecurity>
  <Lines>136</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EBRD</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Abril, Maria Elena</dc:creator>
  <cp:keywords>[EBRD/OFFICIAL USE]</cp:keywords>
  <cp:lastModifiedBy>Karabekova, Bermet</cp:lastModifiedBy>
  <cp:revision>2</cp:revision>
  <cp:lastPrinted>2017-07-10T13:58:00Z</cp:lastPrinted>
  <dcterms:created xsi:type="dcterms:W3CDTF">2025-07-02T02:45:00Z</dcterms:created>
  <dcterms:modified xsi:type="dcterms:W3CDTF">2025-07-02T02:45:00Z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72657695-c224-4a1b-9191-6452033366cc</vt:lpwstr>
  </property>
  <property fmtid="{D5CDD505-2E9C-101B-9397-08002B2CF9AE}" pid="3" name="bjSaver">
    <vt:lpwstr>YlNpcLGGsGokTPgkF2jtSqUUMj0mTlNi</vt:lpwstr>
  </property>
  <property fmtid="{D5CDD505-2E9C-101B-9397-08002B2CF9AE}" pid="4" name="bjDocumentSecurityLabel">
    <vt:lpwstr>OFFICIAL USE</vt:lpwstr>
  </property>
  <property fmtid="{D5CDD505-2E9C-101B-9397-08002B2CF9AE}" pid="5" name="bjDocumentLabelFieldCode">
    <vt:lpwstr>OFFICIAL USE</vt:lpwstr>
  </property>
  <property fmtid="{D5CDD505-2E9C-101B-9397-08002B2CF9AE}" pid="6" name="bjFooterBothDocProperty">
    <vt:lpwstr>OFFICIAL USE</vt:lpwstr>
  </property>
  <property fmtid="{D5CDD505-2E9C-101B-9397-08002B2CF9AE}" pid="7" name="bjFooterFirstPageDocProperty">
    <vt:lpwstr>OFFICIAL USE</vt:lpwstr>
  </property>
  <property fmtid="{D5CDD505-2E9C-101B-9397-08002B2CF9AE}" pid="8" name="bjFooterEvenPageDocProperty">
    <vt:lpwstr>OFFICIAL USE</vt:lpwstr>
  </property>
  <property fmtid="{D5CDD505-2E9C-101B-9397-08002B2CF9AE}" pid="9" name="bjHeaderBothDocProperty">
    <vt:lpwstr>OFFICIAL USE</vt:lpwstr>
  </property>
  <property fmtid="{D5CDD505-2E9C-101B-9397-08002B2CF9AE}" pid="10" name="bjHeaderFirstPageDocProperty">
    <vt:lpwstr>OFFICIAL USE</vt:lpwstr>
  </property>
  <property fmtid="{D5CDD505-2E9C-101B-9397-08002B2CF9AE}" pid="11" name="bjHeaderEvenPageDocProperty">
    <vt:lpwstr>OFFICIAL USE</vt:lpwstr>
  </property>
  <property fmtid="{D5CDD505-2E9C-101B-9397-08002B2CF9AE}" pid="12" name="ContentTypeId">
    <vt:lpwstr>0x0101000D69C40EDB38B144BC7804D44CFAA17A</vt:lpwstr>
  </property>
  <property fmtid="{D5CDD505-2E9C-101B-9397-08002B2CF9AE}" pid="13" name="bjDocumentLabelXML">
    <vt:lpwstr>&lt;?xml version="1.0" encoding="us-ascii"?&gt;&lt;sisl xmlns:xsd="http://www.w3.org/2001/XMLSchema" xmlns:xsi="http://www.w3.org/2001/XMLSchema-instance" sislVersion="0" policy="1d45786f-a737-4735-8af6-df12fb6939a2" origin="defaultValue" xmlns="http://www.boldonj</vt:lpwstr>
  </property>
  <property fmtid="{D5CDD505-2E9C-101B-9397-08002B2CF9AE}" pid="14" name="bjDocumentLabelXML-0">
    <vt:lpwstr>ames.com/2008/01/sie/internal/label"&gt;&lt;element uid="3f2bf68e-965f-4645-8d3a-c9eb7a3821bd" value="" /&gt;&lt;element uid="id_classification_generalbusiness" value="" /&gt;&lt;/sisl&gt;</vt:lpwstr>
  </property>
  <property fmtid="{D5CDD505-2E9C-101B-9397-08002B2CF9AE}" pid="15" name="bjClsUserRVM">
    <vt:lpwstr>[]</vt:lpwstr>
  </property>
  <property fmtid="{D5CDD505-2E9C-101B-9397-08002B2CF9AE}" pid="16" name="GrammarlyDocumentId">
    <vt:lpwstr>d196757a-9625-484d-a20c-30b12f72eaa6</vt:lpwstr>
  </property>
</Properties>
</file>