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5DC6" w14:textId="77777777" w:rsidR="00BF0C26" w:rsidRPr="004E1177" w:rsidRDefault="00BF0C26" w:rsidP="007F50EA">
      <w:pPr>
        <w:jc w:val="center"/>
        <w:rPr>
          <w:rFonts w:ascii="Times New Roman" w:hAnsi="Times New Roman" w:cs="Times New Roman"/>
          <w:b/>
          <w:sz w:val="32"/>
          <w:szCs w:val="32"/>
        </w:rPr>
      </w:pPr>
    </w:p>
    <w:p w14:paraId="549C6EB0" w14:textId="77777777" w:rsidR="00BF0C26" w:rsidRDefault="00BF0C26" w:rsidP="007F50EA">
      <w:pPr>
        <w:jc w:val="center"/>
        <w:rPr>
          <w:rFonts w:ascii="Times New Roman" w:hAnsi="Times New Roman" w:cs="Times New Roman"/>
          <w:b/>
          <w:sz w:val="32"/>
          <w:szCs w:val="32"/>
        </w:rPr>
      </w:pPr>
    </w:p>
    <w:p w14:paraId="104F3626" w14:textId="77777777" w:rsidR="00BF0C26" w:rsidRDefault="00BF0C26" w:rsidP="007F50EA">
      <w:pPr>
        <w:jc w:val="center"/>
        <w:rPr>
          <w:rFonts w:ascii="Times New Roman" w:hAnsi="Times New Roman" w:cs="Times New Roman"/>
          <w:b/>
          <w:sz w:val="32"/>
          <w:szCs w:val="32"/>
        </w:rPr>
      </w:pPr>
    </w:p>
    <w:p w14:paraId="49DD0BF9" w14:textId="77777777" w:rsidR="00BF0C26" w:rsidRDefault="00BF0C26" w:rsidP="007F50EA">
      <w:pPr>
        <w:jc w:val="center"/>
        <w:rPr>
          <w:rFonts w:ascii="Times New Roman" w:hAnsi="Times New Roman" w:cs="Times New Roman"/>
          <w:b/>
          <w:sz w:val="32"/>
          <w:szCs w:val="32"/>
        </w:rPr>
      </w:pPr>
    </w:p>
    <w:p w14:paraId="402123D4" w14:textId="77777777" w:rsidR="00BF0C26" w:rsidRDefault="00BF0C26" w:rsidP="007F50EA">
      <w:pPr>
        <w:jc w:val="center"/>
        <w:rPr>
          <w:rFonts w:ascii="Times New Roman" w:hAnsi="Times New Roman" w:cs="Times New Roman"/>
          <w:b/>
          <w:sz w:val="32"/>
          <w:szCs w:val="32"/>
        </w:rPr>
      </w:pPr>
    </w:p>
    <w:p w14:paraId="526843B9" w14:textId="77777777" w:rsidR="00BF0C26" w:rsidRDefault="00BF0C26" w:rsidP="007F50EA">
      <w:pPr>
        <w:jc w:val="center"/>
        <w:rPr>
          <w:rFonts w:ascii="Times New Roman" w:hAnsi="Times New Roman" w:cs="Times New Roman"/>
          <w:b/>
          <w:sz w:val="32"/>
          <w:szCs w:val="32"/>
        </w:rPr>
      </w:pPr>
    </w:p>
    <w:p w14:paraId="04FAE388" w14:textId="77777777" w:rsidR="00BF0C26" w:rsidRDefault="00BF0C26" w:rsidP="007F50EA">
      <w:pPr>
        <w:jc w:val="center"/>
        <w:rPr>
          <w:rFonts w:ascii="Times New Roman" w:hAnsi="Times New Roman" w:cs="Times New Roman"/>
          <w:b/>
          <w:sz w:val="32"/>
          <w:szCs w:val="32"/>
        </w:rPr>
      </w:pPr>
    </w:p>
    <w:p w14:paraId="27F78B49" w14:textId="77777777" w:rsidR="00BF0C26" w:rsidRDefault="00BF0C26" w:rsidP="007F50EA">
      <w:pPr>
        <w:jc w:val="center"/>
        <w:rPr>
          <w:rFonts w:ascii="Times New Roman" w:hAnsi="Times New Roman" w:cs="Times New Roman"/>
          <w:b/>
          <w:sz w:val="32"/>
          <w:szCs w:val="32"/>
        </w:rPr>
      </w:pPr>
    </w:p>
    <w:p w14:paraId="5EA72FCE" w14:textId="77777777" w:rsidR="00BF0C26" w:rsidRDefault="00BF0C26" w:rsidP="007F50EA">
      <w:pPr>
        <w:jc w:val="center"/>
        <w:rPr>
          <w:rFonts w:ascii="Times New Roman" w:hAnsi="Times New Roman" w:cs="Times New Roman"/>
          <w:b/>
          <w:sz w:val="32"/>
          <w:szCs w:val="32"/>
        </w:rPr>
      </w:pPr>
    </w:p>
    <w:p w14:paraId="4EE1EC31" w14:textId="77777777" w:rsidR="00BF0C26" w:rsidRDefault="00BF0C26" w:rsidP="007F50EA">
      <w:pPr>
        <w:jc w:val="center"/>
        <w:rPr>
          <w:rFonts w:ascii="Times New Roman" w:hAnsi="Times New Roman" w:cs="Times New Roman"/>
          <w:b/>
          <w:sz w:val="32"/>
          <w:szCs w:val="32"/>
        </w:rPr>
      </w:pPr>
    </w:p>
    <w:p w14:paraId="4C2F0564" w14:textId="77777777" w:rsidR="007F50EA" w:rsidRPr="00374CCB" w:rsidRDefault="007F50EA" w:rsidP="00BF0C26">
      <w:pPr>
        <w:ind w:left="426" w:hanging="426"/>
        <w:jc w:val="center"/>
        <w:rPr>
          <w:rFonts w:ascii="Times New Roman" w:hAnsi="Times New Roman" w:cs="Times New Roman"/>
          <w:b/>
          <w:sz w:val="32"/>
          <w:szCs w:val="32"/>
        </w:rPr>
      </w:pPr>
      <w:r w:rsidRPr="00374CCB">
        <w:rPr>
          <w:rFonts w:ascii="Times New Roman" w:hAnsi="Times New Roman" w:cs="Times New Roman"/>
          <w:b/>
          <w:sz w:val="32"/>
          <w:szCs w:val="32"/>
        </w:rPr>
        <w:t>ТЕХНИЧЕСКОЕ ЗАДАНИЕ</w:t>
      </w:r>
    </w:p>
    <w:p w14:paraId="42EEB541" w14:textId="77777777" w:rsidR="007F50EA" w:rsidRPr="00374CCB" w:rsidRDefault="007F50EA" w:rsidP="00BF0C26">
      <w:pPr>
        <w:ind w:left="426" w:hanging="426"/>
        <w:jc w:val="center"/>
        <w:rPr>
          <w:rFonts w:ascii="Times New Roman" w:hAnsi="Times New Roman" w:cs="Times New Roman"/>
          <w:b/>
          <w:sz w:val="32"/>
          <w:szCs w:val="32"/>
        </w:rPr>
      </w:pPr>
      <w:r w:rsidRPr="00374CCB">
        <w:rPr>
          <w:rFonts w:ascii="Times New Roman" w:hAnsi="Times New Roman" w:cs="Times New Roman"/>
          <w:b/>
          <w:bCs/>
          <w:caps/>
          <w:sz w:val="32"/>
          <w:szCs w:val="32"/>
        </w:rPr>
        <w:t>для отбора консалтинговой фирмы по подготовке детального проектирования и разработке тендерной документации для программного и аппаратного обеспечения в рамках Проекта «устойчивое восстановление ландшафтов в Кыргызской Республике» (ПРОГРАММА RESILAND CA+)</w:t>
      </w:r>
    </w:p>
    <w:p w14:paraId="5AAC55FA" w14:textId="77777777" w:rsidR="007F50EA" w:rsidRPr="00374CCB" w:rsidRDefault="007F50EA" w:rsidP="00B8435C">
      <w:pPr>
        <w:pStyle w:val="a3"/>
        <w:ind w:firstLine="708"/>
      </w:pPr>
    </w:p>
    <w:p w14:paraId="206B5015" w14:textId="77777777" w:rsidR="007F50EA" w:rsidRPr="00374CCB" w:rsidRDefault="007F50EA" w:rsidP="00B8435C">
      <w:pPr>
        <w:pStyle w:val="a3"/>
        <w:ind w:firstLine="708"/>
      </w:pPr>
    </w:p>
    <w:p w14:paraId="4FEBFD8F" w14:textId="77777777" w:rsidR="007F50EA" w:rsidRPr="00374CCB" w:rsidRDefault="007F50EA" w:rsidP="00B8435C">
      <w:pPr>
        <w:pStyle w:val="a3"/>
        <w:ind w:firstLine="708"/>
      </w:pPr>
    </w:p>
    <w:p w14:paraId="2B6B3F2D" w14:textId="77777777" w:rsidR="007F50EA" w:rsidRPr="00374CCB" w:rsidRDefault="007F50EA" w:rsidP="00B8435C">
      <w:pPr>
        <w:pStyle w:val="a3"/>
        <w:ind w:firstLine="708"/>
      </w:pPr>
    </w:p>
    <w:p w14:paraId="4C636E39" w14:textId="77777777" w:rsidR="007F50EA" w:rsidRPr="00374CCB" w:rsidRDefault="007F50EA" w:rsidP="00B8435C">
      <w:pPr>
        <w:pStyle w:val="a3"/>
        <w:ind w:firstLine="708"/>
      </w:pPr>
    </w:p>
    <w:p w14:paraId="1D88687C" w14:textId="77777777" w:rsidR="007F50EA" w:rsidRPr="00374CCB" w:rsidRDefault="007F50EA" w:rsidP="00B8435C">
      <w:pPr>
        <w:pStyle w:val="a3"/>
        <w:ind w:firstLine="708"/>
      </w:pPr>
    </w:p>
    <w:p w14:paraId="151D267B" w14:textId="77777777" w:rsidR="007F50EA" w:rsidRDefault="007F50EA" w:rsidP="00B8435C">
      <w:pPr>
        <w:pStyle w:val="a3"/>
        <w:ind w:firstLine="708"/>
      </w:pPr>
    </w:p>
    <w:p w14:paraId="1A59F076" w14:textId="77777777" w:rsidR="00F82AF7" w:rsidRPr="00374CCB" w:rsidRDefault="00F82AF7" w:rsidP="00B8435C">
      <w:pPr>
        <w:pStyle w:val="a3"/>
        <w:ind w:firstLine="708"/>
      </w:pPr>
    </w:p>
    <w:p w14:paraId="076AA60E" w14:textId="77777777" w:rsidR="007F50EA" w:rsidRPr="00374CCB" w:rsidRDefault="007F50EA" w:rsidP="00B8435C">
      <w:pPr>
        <w:pStyle w:val="a3"/>
        <w:ind w:firstLine="708"/>
      </w:pPr>
    </w:p>
    <w:p w14:paraId="217109A1" w14:textId="77777777" w:rsidR="007F50EA" w:rsidRPr="00374CCB" w:rsidRDefault="007F50EA" w:rsidP="00B8435C">
      <w:pPr>
        <w:pStyle w:val="a3"/>
        <w:ind w:firstLine="708"/>
      </w:pPr>
    </w:p>
    <w:p w14:paraId="088B3537" w14:textId="77777777" w:rsidR="00374CCB" w:rsidRPr="00BF0C26" w:rsidRDefault="00374CCB" w:rsidP="00374CCB">
      <w:pPr>
        <w:pStyle w:val="a6"/>
        <w:jc w:val="center"/>
        <w:rPr>
          <w:rFonts w:ascii="Times New Roman" w:hAnsi="Times New Roman" w:cs="Times New Roman"/>
          <w:b/>
          <w:color w:val="5B9BD5" w:themeColor="accent1"/>
          <w:sz w:val="28"/>
          <w:szCs w:val="28"/>
          <w:lang w:val="ru-RU"/>
        </w:rPr>
      </w:pPr>
      <w:r w:rsidRPr="00BF0C26">
        <w:rPr>
          <w:rFonts w:ascii="Times New Roman" w:hAnsi="Times New Roman" w:cs="Times New Roman"/>
          <w:b/>
        </w:rPr>
        <w:lastRenderedPageBreak/>
        <w:t>АББРЕВИАТУРЫ И СОКРАЩЕНИЯ</w:t>
      </w:r>
    </w:p>
    <w:p w14:paraId="5F853CA5" w14:textId="77777777" w:rsidR="00374CCB" w:rsidRPr="00374CCB" w:rsidRDefault="00374CCB" w:rsidP="00374CCB">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8120"/>
      </w:tblGrid>
      <w:tr w:rsidR="00374CCB" w:rsidRPr="00374CCB" w14:paraId="162C3B77" w14:textId="77777777" w:rsidTr="007D60D3">
        <w:trPr>
          <w:trHeight w:val="413"/>
          <w:jc w:val="center"/>
        </w:trPr>
        <w:tc>
          <w:tcPr>
            <w:tcW w:w="1945" w:type="dxa"/>
            <w:shd w:val="clear" w:color="auto" w:fill="auto"/>
          </w:tcPr>
          <w:p w14:paraId="15747297"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СУБД</w:t>
            </w:r>
          </w:p>
        </w:tc>
        <w:tc>
          <w:tcPr>
            <w:tcW w:w="8120" w:type="dxa"/>
            <w:shd w:val="clear" w:color="auto" w:fill="auto"/>
          </w:tcPr>
          <w:p w14:paraId="2F5CCCDE"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Система управления базой данных</w:t>
            </w:r>
          </w:p>
        </w:tc>
      </w:tr>
      <w:tr w:rsidR="00374CCB" w:rsidRPr="00374CCB" w14:paraId="0EA31AAE" w14:textId="77777777" w:rsidTr="007D60D3">
        <w:trPr>
          <w:trHeight w:val="413"/>
          <w:jc w:val="center"/>
        </w:trPr>
        <w:tc>
          <w:tcPr>
            <w:tcW w:w="1945" w:type="dxa"/>
            <w:shd w:val="clear" w:color="auto" w:fill="auto"/>
          </w:tcPr>
          <w:p w14:paraId="39F1FD67"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ГИС </w:t>
            </w:r>
          </w:p>
        </w:tc>
        <w:tc>
          <w:tcPr>
            <w:tcW w:w="8120" w:type="dxa"/>
            <w:shd w:val="clear" w:color="auto" w:fill="auto"/>
          </w:tcPr>
          <w:p w14:paraId="1393229A"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Географическая информационная система</w:t>
            </w:r>
          </w:p>
        </w:tc>
      </w:tr>
      <w:tr w:rsidR="00374CCB" w:rsidRPr="00374CCB" w14:paraId="04A91077" w14:textId="77777777" w:rsidTr="007D60D3">
        <w:trPr>
          <w:trHeight w:val="413"/>
          <w:jc w:val="center"/>
        </w:trPr>
        <w:tc>
          <w:tcPr>
            <w:tcW w:w="1945" w:type="dxa"/>
            <w:shd w:val="clear" w:color="auto" w:fill="auto"/>
          </w:tcPr>
          <w:p w14:paraId="2243498C"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КМКР </w:t>
            </w:r>
          </w:p>
        </w:tc>
        <w:tc>
          <w:tcPr>
            <w:tcW w:w="8120" w:type="dxa"/>
            <w:shd w:val="clear" w:color="auto" w:fill="auto"/>
          </w:tcPr>
          <w:p w14:paraId="0A694C84"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Кабинет Министров Кыргызской Республики </w:t>
            </w:r>
          </w:p>
        </w:tc>
      </w:tr>
      <w:tr w:rsidR="00374CCB" w:rsidRPr="00374CCB" w14:paraId="4CB97DE4" w14:textId="77777777" w:rsidTr="007D60D3">
        <w:trPr>
          <w:trHeight w:val="413"/>
          <w:jc w:val="center"/>
        </w:trPr>
        <w:tc>
          <w:tcPr>
            <w:tcW w:w="1945" w:type="dxa"/>
            <w:shd w:val="clear" w:color="auto" w:fill="auto"/>
          </w:tcPr>
          <w:p w14:paraId="64E954A8"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УЧР</w:t>
            </w:r>
          </w:p>
        </w:tc>
        <w:tc>
          <w:tcPr>
            <w:tcW w:w="8120" w:type="dxa"/>
            <w:shd w:val="clear" w:color="auto" w:fill="auto"/>
          </w:tcPr>
          <w:p w14:paraId="6661B068"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Управление человеческими ресурсами </w:t>
            </w:r>
          </w:p>
        </w:tc>
      </w:tr>
      <w:tr w:rsidR="00374CCB" w:rsidRPr="00374CCB" w14:paraId="20FBE3A1" w14:textId="77777777" w:rsidTr="007D60D3">
        <w:trPr>
          <w:trHeight w:val="413"/>
          <w:jc w:val="center"/>
        </w:trPr>
        <w:tc>
          <w:tcPr>
            <w:tcW w:w="1945" w:type="dxa"/>
            <w:shd w:val="clear" w:color="auto" w:fill="auto"/>
          </w:tcPr>
          <w:p w14:paraId="031F7431"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ГО</w:t>
            </w:r>
          </w:p>
        </w:tc>
        <w:tc>
          <w:tcPr>
            <w:tcW w:w="8120" w:type="dxa"/>
            <w:shd w:val="clear" w:color="auto" w:fill="auto"/>
          </w:tcPr>
          <w:p w14:paraId="68B91F8A"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Головной офис </w:t>
            </w:r>
          </w:p>
        </w:tc>
      </w:tr>
      <w:tr w:rsidR="00374CCB" w:rsidRPr="00374CCB" w14:paraId="2469C9AF" w14:textId="77777777" w:rsidTr="007D60D3">
        <w:trPr>
          <w:trHeight w:val="413"/>
          <w:jc w:val="center"/>
        </w:trPr>
        <w:tc>
          <w:tcPr>
            <w:tcW w:w="1945" w:type="dxa"/>
            <w:shd w:val="clear" w:color="auto" w:fill="auto"/>
          </w:tcPr>
          <w:p w14:paraId="7A585095"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А/ПО</w:t>
            </w:r>
          </w:p>
        </w:tc>
        <w:tc>
          <w:tcPr>
            <w:tcW w:w="8120" w:type="dxa"/>
            <w:shd w:val="clear" w:color="auto" w:fill="auto"/>
          </w:tcPr>
          <w:p w14:paraId="29184DB4"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Аппаратное/Программное обеспечение </w:t>
            </w:r>
          </w:p>
        </w:tc>
      </w:tr>
      <w:tr w:rsidR="00374CCB" w:rsidRPr="00374CCB" w14:paraId="5C4AA9DB" w14:textId="77777777" w:rsidTr="007D60D3">
        <w:trPr>
          <w:trHeight w:val="413"/>
          <w:jc w:val="center"/>
        </w:trPr>
        <w:tc>
          <w:tcPr>
            <w:tcW w:w="1945" w:type="dxa"/>
            <w:shd w:val="clear" w:color="auto" w:fill="auto"/>
          </w:tcPr>
          <w:p w14:paraId="096B0982"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ИКТ </w:t>
            </w:r>
          </w:p>
        </w:tc>
        <w:tc>
          <w:tcPr>
            <w:tcW w:w="8120" w:type="dxa"/>
            <w:shd w:val="clear" w:color="auto" w:fill="auto"/>
          </w:tcPr>
          <w:p w14:paraId="6A5865EA"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Информационно-коммуникационные технологии </w:t>
            </w:r>
          </w:p>
        </w:tc>
      </w:tr>
      <w:tr w:rsidR="00374CCB" w:rsidRPr="00374CCB" w14:paraId="75FD64C1" w14:textId="77777777" w:rsidTr="007D60D3">
        <w:trPr>
          <w:trHeight w:val="413"/>
          <w:jc w:val="center"/>
        </w:trPr>
        <w:tc>
          <w:tcPr>
            <w:tcW w:w="1945" w:type="dxa"/>
            <w:shd w:val="clear" w:color="auto" w:fill="auto"/>
          </w:tcPr>
          <w:p w14:paraId="37632D52"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ИП</w:t>
            </w:r>
          </w:p>
        </w:tc>
        <w:tc>
          <w:tcPr>
            <w:tcW w:w="8120" w:type="dxa"/>
            <w:shd w:val="clear" w:color="auto" w:fill="auto"/>
          </w:tcPr>
          <w:p w14:paraId="72CE78CE"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Интернет протокол </w:t>
            </w:r>
          </w:p>
        </w:tc>
      </w:tr>
      <w:tr w:rsidR="00374CCB" w:rsidRPr="00374CCB" w14:paraId="07EB3716" w14:textId="77777777" w:rsidTr="007D60D3">
        <w:trPr>
          <w:trHeight w:val="413"/>
          <w:jc w:val="center"/>
        </w:trPr>
        <w:tc>
          <w:tcPr>
            <w:tcW w:w="1945" w:type="dxa"/>
            <w:shd w:val="clear" w:color="auto" w:fill="auto"/>
          </w:tcPr>
          <w:p w14:paraId="150F2BF0"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ПИУ</w:t>
            </w:r>
          </w:p>
        </w:tc>
        <w:tc>
          <w:tcPr>
            <w:tcW w:w="8120" w:type="dxa"/>
            <w:shd w:val="clear" w:color="auto" w:fill="auto"/>
          </w:tcPr>
          <w:p w14:paraId="0215585A"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Провайдер </w:t>
            </w:r>
            <w:proofErr w:type="gramStart"/>
            <w:r w:rsidRPr="00374CCB">
              <w:rPr>
                <w:rFonts w:ascii="Times New Roman" w:hAnsi="Times New Roman" w:cs="Times New Roman"/>
              </w:rPr>
              <w:t>интернет услуг</w:t>
            </w:r>
            <w:proofErr w:type="gramEnd"/>
          </w:p>
        </w:tc>
      </w:tr>
      <w:tr w:rsidR="00374CCB" w:rsidRPr="00374CCB" w14:paraId="752FD918" w14:textId="77777777" w:rsidTr="007D60D3">
        <w:trPr>
          <w:trHeight w:val="413"/>
          <w:jc w:val="center"/>
        </w:trPr>
        <w:tc>
          <w:tcPr>
            <w:tcW w:w="1945" w:type="dxa"/>
            <w:shd w:val="clear" w:color="auto" w:fill="auto"/>
          </w:tcPr>
          <w:p w14:paraId="65ACF7EC"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ИТ</w:t>
            </w:r>
          </w:p>
        </w:tc>
        <w:tc>
          <w:tcPr>
            <w:tcW w:w="8120" w:type="dxa"/>
            <w:shd w:val="clear" w:color="auto" w:fill="auto"/>
          </w:tcPr>
          <w:p w14:paraId="37AFFAA8"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Информационные технологии </w:t>
            </w:r>
          </w:p>
        </w:tc>
      </w:tr>
      <w:tr w:rsidR="00374CCB" w:rsidRPr="00374CCB" w14:paraId="3F3F806F" w14:textId="77777777" w:rsidTr="007D60D3">
        <w:trPr>
          <w:trHeight w:val="413"/>
          <w:jc w:val="center"/>
        </w:trPr>
        <w:tc>
          <w:tcPr>
            <w:tcW w:w="1945" w:type="dxa"/>
            <w:shd w:val="clear" w:color="auto" w:fill="auto"/>
          </w:tcPr>
          <w:p w14:paraId="47A8544C"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ЛС</w:t>
            </w:r>
          </w:p>
        </w:tc>
        <w:tc>
          <w:tcPr>
            <w:tcW w:w="8120" w:type="dxa"/>
            <w:shd w:val="clear" w:color="auto" w:fill="auto"/>
          </w:tcPr>
          <w:p w14:paraId="1FB6B4B6"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Локальная сеть   </w:t>
            </w:r>
          </w:p>
        </w:tc>
      </w:tr>
      <w:tr w:rsidR="00374CCB" w:rsidRPr="00374CCB" w14:paraId="556E7DDB" w14:textId="77777777" w:rsidTr="007D60D3">
        <w:trPr>
          <w:trHeight w:val="413"/>
          <w:jc w:val="center"/>
        </w:trPr>
        <w:tc>
          <w:tcPr>
            <w:tcW w:w="1945" w:type="dxa"/>
            <w:shd w:val="clear" w:color="auto" w:fill="auto"/>
          </w:tcPr>
          <w:p w14:paraId="022F05C2"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МДГО </w:t>
            </w:r>
          </w:p>
        </w:tc>
        <w:tc>
          <w:tcPr>
            <w:tcW w:w="8120" w:type="dxa"/>
            <w:shd w:val="clear" w:color="auto" w:fill="auto"/>
          </w:tcPr>
          <w:p w14:paraId="60FC9860"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Министерства, департаменты и госорганы </w:t>
            </w:r>
          </w:p>
        </w:tc>
      </w:tr>
      <w:tr w:rsidR="00374CCB" w:rsidRPr="00374CCB" w14:paraId="6428B058" w14:textId="77777777" w:rsidTr="007D60D3">
        <w:trPr>
          <w:trHeight w:val="413"/>
          <w:jc w:val="center"/>
        </w:trPr>
        <w:tc>
          <w:tcPr>
            <w:tcW w:w="1945" w:type="dxa"/>
            <w:shd w:val="clear" w:color="auto" w:fill="auto"/>
          </w:tcPr>
          <w:p w14:paraId="0ADF2962"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ИСУ</w:t>
            </w:r>
          </w:p>
        </w:tc>
        <w:tc>
          <w:tcPr>
            <w:tcW w:w="8120" w:type="dxa"/>
            <w:shd w:val="clear" w:color="auto" w:fill="auto"/>
          </w:tcPr>
          <w:p w14:paraId="2E433A84"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Информационная система управления </w:t>
            </w:r>
          </w:p>
        </w:tc>
      </w:tr>
      <w:tr w:rsidR="00374CCB" w:rsidRPr="00374CCB" w14:paraId="3409ED3D" w14:textId="77777777" w:rsidTr="007D60D3">
        <w:trPr>
          <w:trHeight w:val="413"/>
          <w:jc w:val="center"/>
        </w:trPr>
        <w:tc>
          <w:tcPr>
            <w:tcW w:w="1945" w:type="dxa"/>
            <w:shd w:val="clear" w:color="auto" w:fill="auto"/>
          </w:tcPr>
          <w:p w14:paraId="08020A5F"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ДМПЧС</w:t>
            </w:r>
          </w:p>
        </w:tc>
        <w:tc>
          <w:tcPr>
            <w:tcW w:w="8120" w:type="dxa"/>
            <w:shd w:val="clear" w:color="auto" w:fill="auto"/>
          </w:tcPr>
          <w:p w14:paraId="51548F4A"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Департамент мониторинга, прогнозирования чрезвычайных ситуации </w:t>
            </w:r>
          </w:p>
        </w:tc>
      </w:tr>
      <w:tr w:rsidR="00374CCB" w:rsidRPr="00374CCB" w14:paraId="149DFFF8" w14:textId="77777777" w:rsidTr="007D60D3">
        <w:trPr>
          <w:trHeight w:val="413"/>
          <w:jc w:val="center"/>
        </w:trPr>
        <w:tc>
          <w:tcPr>
            <w:tcW w:w="1945" w:type="dxa"/>
            <w:shd w:val="clear" w:color="auto" w:fill="auto"/>
          </w:tcPr>
          <w:p w14:paraId="7BDF1173"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НСУ</w:t>
            </w:r>
          </w:p>
        </w:tc>
        <w:tc>
          <w:tcPr>
            <w:tcW w:w="8120" w:type="dxa"/>
            <w:shd w:val="clear" w:color="auto" w:fill="auto"/>
          </w:tcPr>
          <w:p w14:paraId="37AD763E"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Национальное статистическое управление </w:t>
            </w:r>
          </w:p>
        </w:tc>
      </w:tr>
      <w:tr w:rsidR="00374CCB" w:rsidRPr="00374CCB" w14:paraId="1438E8EE" w14:textId="77777777" w:rsidTr="007D60D3">
        <w:trPr>
          <w:trHeight w:val="413"/>
          <w:jc w:val="center"/>
        </w:trPr>
        <w:tc>
          <w:tcPr>
            <w:tcW w:w="1945" w:type="dxa"/>
            <w:shd w:val="clear" w:color="auto" w:fill="auto"/>
          </w:tcPr>
          <w:p w14:paraId="0C717F99"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ИОД</w:t>
            </w:r>
          </w:p>
        </w:tc>
        <w:tc>
          <w:tcPr>
            <w:tcW w:w="8120" w:type="dxa"/>
            <w:shd w:val="clear" w:color="auto" w:fill="auto"/>
          </w:tcPr>
          <w:p w14:paraId="7938D464"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Инвентаризация открытых данных </w:t>
            </w:r>
          </w:p>
        </w:tc>
      </w:tr>
      <w:tr w:rsidR="00374CCB" w:rsidRPr="00374CCB" w14:paraId="04E5CE64" w14:textId="77777777" w:rsidTr="007D60D3">
        <w:trPr>
          <w:trHeight w:val="413"/>
          <w:jc w:val="center"/>
        </w:trPr>
        <w:tc>
          <w:tcPr>
            <w:tcW w:w="1945" w:type="dxa"/>
            <w:shd w:val="clear" w:color="auto" w:fill="auto"/>
          </w:tcPr>
          <w:p w14:paraId="664CBBD0"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ОС</w:t>
            </w:r>
          </w:p>
        </w:tc>
        <w:tc>
          <w:tcPr>
            <w:tcW w:w="8120" w:type="dxa"/>
            <w:shd w:val="clear" w:color="auto" w:fill="auto"/>
          </w:tcPr>
          <w:p w14:paraId="28CE1419"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Операционная система</w:t>
            </w:r>
          </w:p>
        </w:tc>
      </w:tr>
      <w:tr w:rsidR="00374CCB" w:rsidRPr="00374CCB" w14:paraId="29F224F3" w14:textId="77777777" w:rsidTr="007D60D3">
        <w:trPr>
          <w:trHeight w:val="413"/>
          <w:jc w:val="center"/>
        </w:trPr>
        <w:tc>
          <w:tcPr>
            <w:tcW w:w="1945" w:type="dxa"/>
            <w:shd w:val="clear" w:color="auto" w:fill="auto"/>
          </w:tcPr>
          <w:p w14:paraId="7F2B747E"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ПИСПРБ</w:t>
            </w:r>
          </w:p>
        </w:tc>
        <w:tc>
          <w:tcPr>
            <w:tcW w:w="8120" w:type="dxa"/>
            <w:shd w:val="clear" w:color="auto" w:fill="auto"/>
          </w:tcPr>
          <w:p w14:paraId="4120FF62"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Персональное интервью с помощью ручки и бумаги</w:t>
            </w:r>
          </w:p>
        </w:tc>
      </w:tr>
      <w:tr w:rsidR="00374CCB" w:rsidRPr="00374CCB" w14:paraId="7DF40D87" w14:textId="77777777" w:rsidTr="007D60D3">
        <w:trPr>
          <w:trHeight w:val="413"/>
          <w:jc w:val="center"/>
        </w:trPr>
        <w:tc>
          <w:tcPr>
            <w:tcW w:w="1945" w:type="dxa"/>
            <w:shd w:val="clear" w:color="auto" w:fill="auto"/>
          </w:tcPr>
          <w:p w14:paraId="498049A8" w14:textId="77777777" w:rsidR="00374CCB" w:rsidRPr="00374CCB" w:rsidRDefault="006B28CE" w:rsidP="00374CCB">
            <w:pPr>
              <w:spacing w:line="240" w:lineRule="auto"/>
              <w:ind w:left="705"/>
              <w:rPr>
                <w:rFonts w:ascii="Times New Roman" w:hAnsi="Times New Roman" w:cs="Times New Roman"/>
              </w:rPr>
            </w:pPr>
            <w:r>
              <w:rPr>
                <w:rFonts w:ascii="Times New Roman" w:hAnsi="Times New Roman" w:cs="Times New Roman"/>
              </w:rPr>
              <w:t>ЗКП</w:t>
            </w:r>
            <w:r w:rsidR="00374CCB" w:rsidRPr="00374CCB">
              <w:rPr>
                <w:rFonts w:ascii="Times New Roman" w:hAnsi="Times New Roman" w:cs="Times New Roman"/>
              </w:rPr>
              <w:t xml:space="preserve"> </w:t>
            </w:r>
          </w:p>
        </w:tc>
        <w:tc>
          <w:tcPr>
            <w:tcW w:w="8120" w:type="dxa"/>
            <w:shd w:val="clear" w:color="auto" w:fill="auto"/>
          </w:tcPr>
          <w:p w14:paraId="59968187" w14:textId="77777777" w:rsidR="00374CCB" w:rsidRPr="00374CCB" w:rsidRDefault="006B28CE" w:rsidP="00374CCB">
            <w:pPr>
              <w:spacing w:line="240" w:lineRule="auto"/>
              <w:ind w:left="705"/>
              <w:rPr>
                <w:rFonts w:ascii="Times New Roman" w:hAnsi="Times New Roman" w:cs="Times New Roman"/>
              </w:rPr>
            </w:pPr>
            <w:r>
              <w:rPr>
                <w:rFonts w:ascii="Times New Roman" w:hAnsi="Times New Roman" w:cs="Times New Roman"/>
              </w:rPr>
              <w:t>Запрос конкурсных предложений</w:t>
            </w:r>
            <w:r w:rsidR="00374CCB" w:rsidRPr="00374CCB">
              <w:rPr>
                <w:rFonts w:ascii="Times New Roman" w:hAnsi="Times New Roman" w:cs="Times New Roman"/>
              </w:rPr>
              <w:t xml:space="preserve"> </w:t>
            </w:r>
          </w:p>
        </w:tc>
      </w:tr>
      <w:tr w:rsidR="00374CCB" w:rsidRPr="00374CCB" w14:paraId="1731FFB5" w14:textId="77777777" w:rsidTr="007D60D3">
        <w:trPr>
          <w:trHeight w:val="413"/>
          <w:jc w:val="center"/>
        </w:trPr>
        <w:tc>
          <w:tcPr>
            <w:tcW w:w="1945" w:type="dxa"/>
            <w:shd w:val="clear" w:color="auto" w:fill="auto"/>
          </w:tcPr>
          <w:p w14:paraId="16B7ED0E"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ОРП</w:t>
            </w:r>
          </w:p>
        </w:tc>
        <w:tc>
          <w:tcPr>
            <w:tcW w:w="8120" w:type="dxa"/>
            <w:shd w:val="clear" w:color="auto" w:fill="auto"/>
          </w:tcPr>
          <w:p w14:paraId="290DF30D"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Отдел реализации проектом</w:t>
            </w:r>
          </w:p>
        </w:tc>
      </w:tr>
      <w:tr w:rsidR="00374CCB" w:rsidRPr="00374CCB" w14:paraId="5F2117AE" w14:textId="77777777" w:rsidTr="007D60D3">
        <w:trPr>
          <w:trHeight w:val="413"/>
          <w:jc w:val="center"/>
        </w:trPr>
        <w:tc>
          <w:tcPr>
            <w:tcW w:w="1945" w:type="dxa"/>
            <w:shd w:val="clear" w:color="auto" w:fill="auto"/>
          </w:tcPr>
          <w:p w14:paraId="742B8F41"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ЗТП</w:t>
            </w:r>
          </w:p>
        </w:tc>
        <w:tc>
          <w:tcPr>
            <w:tcW w:w="8120" w:type="dxa"/>
            <w:shd w:val="clear" w:color="auto" w:fill="auto"/>
          </w:tcPr>
          <w:p w14:paraId="46239BE9"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Запрос тендерных предложений </w:t>
            </w:r>
          </w:p>
        </w:tc>
      </w:tr>
      <w:tr w:rsidR="00374CCB" w:rsidRPr="00374CCB" w14:paraId="20F10861" w14:textId="77777777" w:rsidTr="007D60D3">
        <w:trPr>
          <w:trHeight w:val="413"/>
          <w:jc w:val="center"/>
        </w:trPr>
        <w:tc>
          <w:tcPr>
            <w:tcW w:w="1945" w:type="dxa"/>
            <w:shd w:val="clear" w:color="auto" w:fill="auto"/>
          </w:tcPr>
          <w:p w14:paraId="1396467B"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СХД</w:t>
            </w:r>
          </w:p>
        </w:tc>
        <w:tc>
          <w:tcPr>
            <w:tcW w:w="8120" w:type="dxa"/>
            <w:shd w:val="clear" w:color="auto" w:fill="auto"/>
          </w:tcPr>
          <w:p w14:paraId="071A8F1D"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Сеть хранения данных</w:t>
            </w:r>
          </w:p>
        </w:tc>
      </w:tr>
      <w:tr w:rsidR="00374CCB" w:rsidRPr="00374CCB" w14:paraId="31D8B801" w14:textId="77777777" w:rsidTr="007D60D3">
        <w:trPr>
          <w:trHeight w:val="413"/>
          <w:jc w:val="center"/>
        </w:trPr>
        <w:tc>
          <w:tcPr>
            <w:tcW w:w="1945" w:type="dxa"/>
            <w:shd w:val="clear" w:color="auto" w:fill="auto"/>
          </w:tcPr>
          <w:p w14:paraId="59DB3798"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ТЗ</w:t>
            </w:r>
          </w:p>
        </w:tc>
        <w:tc>
          <w:tcPr>
            <w:tcW w:w="8120" w:type="dxa"/>
            <w:shd w:val="clear" w:color="auto" w:fill="auto"/>
          </w:tcPr>
          <w:p w14:paraId="49F0B190"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Техническое задание </w:t>
            </w:r>
          </w:p>
        </w:tc>
      </w:tr>
      <w:tr w:rsidR="00374CCB" w:rsidRPr="00374CCB" w14:paraId="2C3F32D9" w14:textId="77777777" w:rsidTr="007D60D3">
        <w:trPr>
          <w:trHeight w:val="413"/>
          <w:jc w:val="center"/>
        </w:trPr>
        <w:tc>
          <w:tcPr>
            <w:tcW w:w="1945" w:type="dxa"/>
            <w:shd w:val="clear" w:color="auto" w:fill="auto"/>
          </w:tcPr>
          <w:p w14:paraId="6217DE45"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ИБП</w:t>
            </w:r>
          </w:p>
        </w:tc>
        <w:tc>
          <w:tcPr>
            <w:tcW w:w="8120" w:type="dxa"/>
            <w:shd w:val="clear" w:color="auto" w:fill="auto"/>
          </w:tcPr>
          <w:p w14:paraId="48B6EA16"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Источник бесперебойного питания </w:t>
            </w:r>
          </w:p>
        </w:tc>
      </w:tr>
      <w:tr w:rsidR="00374CCB" w:rsidRPr="00374CCB" w14:paraId="3FE87891" w14:textId="77777777" w:rsidTr="007D60D3">
        <w:trPr>
          <w:trHeight w:val="413"/>
          <w:jc w:val="center"/>
        </w:trPr>
        <w:tc>
          <w:tcPr>
            <w:tcW w:w="1945" w:type="dxa"/>
            <w:shd w:val="clear" w:color="auto" w:fill="auto"/>
          </w:tcPr>
          <w:p w14:paraId="0F8E750B"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ВЛС</w:t>
            </w:r>
          </w:p>
        </w:tc>
        <w:tc>
          <w:tcPr>
            <w:tcW w:w="8120" w:type="dxa"/>
            <w:shd w:val="clear" w:color="auto" w:fill="auto"/>
          </w:tcPr>
          <w:p w14:paraId="672CE20A"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 xml:space="preserve">Виртуальная локальная сеть </w:t>
            </w:r>
          </w:p>
        </w:tc>
      </w:tr>
      <w:tr w:rsidR="00374CCB" w:rsidRPr="00374CCB" w14:paraId="68EE52C0" w14:textId="77777777" w:rsidTr="007D60D3">
        <w:trPr>
          <w:trHeight w:val="413"/>
          <w:jc w:val="center"/>
        </w:trPr>
        <w:tc>
          <w:tcPr>
            <w:tcW w:w="1945" w:type="dxa"/>
            <w:shd w:val="clear" w:color="auto" w:fill="auto"/>
          </w:tcPr>
          <w:p w14:paraId="546631D5" w14:textId="77777777" w:rsidR="00374CCB" w:rsidRPr="0027253C" w:rsidRDefault="00374CCB" w:rsidP="0027253C">
            <w:pPr>
              <w:spacing w:line="240" w:lineRule="auto"/>
              <w:ind w:left="705"/>
              <w:rPr>
                <w:rFonts w:ascii="Times New Roman" w:hAnsi="Times New Roman" w:cs="Times New Roman"/>
                <w:lang w:val="en-US"/>
              </w:rPr>
            </w:pPr>
            <w:r w:rsidRPr="00374CCB">
              <w:rPr>
                <w:rFonts w:ascii="Times New Roman" w:hAnsi="Times New Roman" w:cs="Times New Roman"/>
              </w:rPr>
              <w:t>ВЧС</w:t>
            </w:r>
            <w:r w:rsidR="0027253C">
              <w:rPr>
                <w:rFonts w:ascii="Times New Roman" w:hAnsi="Times New Roman" w:cs="Times New Roman"/>
                <w:lang w:val="en-US"/>
              </w:rPr>
              <w:t xml:space="preserve"> </w:t>
            </w:r>
            <w:r w:rsidR="0027253C">
              <w:rPr>
                <w:rFonts w:ascii="Times New Roman" w:hAnsi="Times New Roman" w:cs="Times New Roman"/>
              </w:rPr>
              <w:t>(</w:t>
            </w:r>
            <w:r w:rsidR="0027253C">
              <w:rPr>
                <w:rFonts w:ascii="Times New Roman" w:hAnsi="Times New Roman" w:cs="Times New Roman"/>
                <w:lang w:val="en-US"/>
              </w:rPr>
              <w:t>VPN</w:t>
            </w:r>
            <w:r w:rsidR="0027253C">
              <w:rPr>
                <w:rFonts w:ascii="Times New Roman" w:hAnsi="Times New Roman" w:cs="Times New Roman"/>
              </w:rPr>
              <w:t>)</w:t>
            </w:r>
          </w:p>
        </w:tc>
        <w:tc>
          <w:tcPr>
            <w:tcW w:w="8120" w:type="dxa"/>
            <w:shd w:val="clear" w:color="auto" w:fill="auto"/>
          </w:tcPr>
          <w:p w14:paraId="6F92AC71"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Виртуальная частная сеть</w:t>
            </w:r>
            <w:r w:rsidR="0027253C">
              <w:rPr>
                <w:rFonts w:ascii="Times New Roman" w:hAnsi="Times New Roman" w:cs="Times New Roman"/>
                <w:lang w:val="en-US"/>
              </w:rPr>
              <w:t xml:space="preserve"> (Virtual Private Network)</w:t>
            </w:r>
            <w:r w:rsidRPr="00374CCB">
              <w:rPr>
                <w:rFonts w:ascii="Times New Roman" w:hAnsi="Times New Roman" w:cs="Times New Roman"/>
              </w:rPr>
              <w:t xml:space="preserve"> </w:t>
            </w:r>
          </w:p>
        </w:tc>
      </w:tr>
      <w:tr w:rsidR="00374CCB" w:rsidRPr="00374CCB" w14:paraId="62B8A990" w14:textId="77777777" w:rsidTr="007D60D3">
        <w:trPr>
          <w:trHeight w:val="413"/>
          <w:jc w:val="center"/>
        </w:trPr>
        <w:tc>
          <w:tcPr>
            <w:tcW w:w="1945" w:type="dxa"/>
            <w:shd w:val="clear" w:color="auto" w:fill="auto"/>
          </w:tcPr>
          <w:p w14:paraId="19E97894"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ГС</w:t>
            </w:r>
          </w:p>
        </w:tc>
        <w:tc>
          <w:tcPr>
            <w:tcW w:w="8120" w:type="dxa"/>
            <w:shd w:val="clear" w:color="auto" w:fill="auto"/>
          </w:tcPr>
          <w:p w14:paraId="2CC37DAA"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Глобальная сеть</w:t>
            </w:r>
          </w:p>
        </w:tc>
      </w:tr>
      <w:tr w:rsidR="00374CCB" w:rsidRPr="00374CCB" w14:paraId="6F83DF15" w14:textId="77777777" w:rsidTr="007D60D3">
        <w:trPr>
          <w:trHeight w:val="413"/>
          <w:jc w:val="center"/>
        </w:trPr>
        <w:tc>
          <w:tcPr>
            <w:tcW w:w="1945" w:type="dxa"/>
            <w:shd w:val="clear" w:color="auto" w:fill="auto"/>
          </w:tcPr>
          <w:p w14:paraId="614DEC1A"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rPr>
              <w:t>ВБ</w:t>
            </w:r>
          </w:p>
        </w:tc>
        <w:tc>
          <w:tcPr>
            <w:tcW w:w="8120" w:type="dxa"/>
            <w:shd w:val="clear" w:color="auto" w:fill="auto"/>
          </w:tcPr>
          <w:p w14:paraId="056785C7" w14:textId="77777777" w:rsidR="00374CCB" w:rsidRPr="00374CCB" w:rsidRDefault="00374CCB" w:rsidP="00374CCB">
            <w:pPr>
              <w:spacing w:line="240" w:lineRule="auto"/>
              <w:ind w:left="705"/>
              <w:rPr>
                <w:rFonts w:ascii="Times New Roman" w:hAnsi="Times New Roman" w:cs="Times New Roman"/>
              </w:rPr>
            </w:pPr>
            <w:r w:rsidRPr="00374CCB">
              <w:rPr>
                <w:rFonts w:ascii="Times New Roman" w:hAnsi="Times New Roman" w:cs="Times New Roman"/>
                <w:iCs/>
              </w:rPr>
              <w:t>Всемирный банк</w:t>
            </w:r>
          </w:p>
        </w:tc>
      </w:tr>
      <w:tr w:rsidR="00374CCB" w:rsidRPr="00374CCB" w14:paraId="3202FBD4" w14:textId="77777777" w:rsidTr="007D60D3">
        <w:trPr>
          <w:trHeight w:val="413"/>
          <w:jc w:val="center"/>
        </w:trPr>
        <w:tc>
          <w:tcPr>
            <w:tcW w:w="1945" w:type="dxa"/>
            <w:shd w:val="clear" w:color="auto" w:fill="auto"/>
          </w:tcPr>
          <w:p w14:paraId="311226E2" w14:textId="77777777" w:rsidR="00374CCB" w:rsidRPr="00374CCB" w:rsidRDefault="00374CCB" w:rsidP="000D784D">
            <w:pPr>
              <w:spacing w:line="240" w:lineRule="auto"/>
              <w:jc w:val="center"/>
              <w:rPr>
                <w:rFonts w:ascii="Times New Roman" w:hAnsi="Times New Roman" w:cs="Times New Roman"/>
              </w:rPr>
            </w:pPr>
            <w:r w:rsidRPr="00374CCB">
              <w:rPr>
                <w:rFonts w:ascii="Times New Roman" w:hAnsi="Times New Roman" w:cs="Times New Roman"/>
              </w:rPr>
              <w:t>HW/SW</w:t>
            </w:r>
          </w:p>
        </w:tc>
        <w:tc>
          <w:tcPr>
            <w:tcW w:w="8120" w:type="dxa"/>
            <w:shd w:val="clear" w:color="auto" w:fill="auto"/>
          </w:tcPr>
          <w:p w14:paraId="206A887E" w14:textId="77777777" w:rsidR="00374CCB" w:rsidRPr="00374CCB" w:rsidRDefault="00374CCB" w:rsidP="00374CCB">
            <w:pPr>
              <w:spacing w:line="240" w:lineRule="auto"/>
              <w:ind w:left="705"/>
              <w:rPr>
                <w:rFonts w:ascii="Times New Roman" w:hAnsi="Times New Roman" w:cs="Times New Roman"/>
                <w:iCs/>
                <w:lang w:val="en-US"/>
              </w:rPr>
            </w:pPr>
            <w:r>
              <w:rPr>
                <w:rFonts w:ascii="Times New Roman" w:hAnsi="Times New Roman" w:cs="Times New Roman"/>
                <w:iCs/>
                <w:lang w:val="en-US"/>
              </w:rPr>
              <w:t>Hardware/Software</w:t>
            </w:r>
          </w:p>
        </w:tc>
      </w:tr>
      <w:tr w:rsidR="007D60D3" w:rsidRPr="00374CCB" w14:paraId="232C3A00" w14:textId="77777777" w:rsidTr="007D60D3">
        <w:trPr>
          <w:trHeight w:val="413"/>
          <w:jc w:val="center"/>
        </w:trPr>
        <w:tc>
          <w:tcPr>
            <w:tcW w:w="1945" w:type="dxa"/>
            <w:shd w:val="clear" w:color="auto" w:fill="auto"/>
          </w:tcPr>
          <w:p w14:paraId="3783B461" w14:textId="77777777" w:rsidR="007D60D3" w:rsidRPr="00374CCB" w:rsidRDefault="007D60D3" w:rsidP="000D784D">
            <w:pPr>
              <w:spacing w:line="240" w:lineRule="auto"/>
              <w:jc w:val="center"/>
              <w:rPr>
                <w:rFonts w:ascii="Times New Roman" w:hAnsi="Times New Roman" w:cs="Times New Roman"/>
              </w:rPr>
            </w:pPr>
            <w:r>
              <w:rPr>
                <w:rFonts w:ascii="Times New Roman" w:hAnsi="Times New Roman" w:cs="Times New Roman"/>
              </w:rPr>
              <w:t>ЧС</w:t>
            </w:r>
          </w:p>
        </w:tc>
        <w:tc>
          <w:tcPr>
            <w:tcW w:w="8120" w:type="dxa"/>
            <w:shd w:val="clear" w:color="auto" w:fill="auto"/>
          </w:tcPr>
          <w:p w14:paraId="52ABC833" w14:textId="77777777" w:rsidR="007D60D3" w:rsidRPr="007D60D3" w:rsidRDefault="007D60D3" w:rsidP="00374CCB">
            <w:pPr>
              <w:spacing w:line="240" w:lineRule="auto"/>
              <w:ind w:left="705"/>
              <w:rPr>
                <w:rFonts w:ascii="Times New Roman" w:hAnsi="Times New Roman" w:cs="Times New Roman"/>
                <w:iCs/>
              </w:rPr>
            </w:pPr>
            <w:r>
              <w:rPr>
                <w:rFonts w:ascii="Times New Roman" w:hAnsi="Times New Roman" w:cs="Times New Roman"/>
                <w:iCs/>
              </w:rPr>
              <w:t>Чрезвычайная ситуация</w:t>
            </w:r>
          </w:p>
        </w:tc>
      </w:tr>
      <w:tr w:rsidR="007D60D3" w:rsidRPr="00374CCB" w14:paraId="6B9780A2" w14:textId="77777777" w:rsidTr="007D60D3">
        <w:trPr>
          <w:trHeight w:val="413"/>
          <w:jc w:val="center"/>
        </w:trPr>
        <w:tc>
          <w:tcPr>
            <w:tcW w:w="1945" w:type="dxa"/>
            <w:shd w:val="clear" w:color="auto" w:fill="auto"/>
          </w:tcPr>
          <w:p w14:paraId="72B9D3EF" w14:textId="77777777" w:rsidR="007D60D3" w:rsidRPr="007D60D3" w:rsidRDefault="007D60D3" w:rsidP="000D784D">
            <w:pPr>
              <w:spacing w:line="240" w:lineRule="auto"/>
              <w:jc w:val="center"/>
              <w:rPr>
                <w:rFonts w:ascii="Times New Roman" w:hAnsi="Times New Roman" w:cs="Times New Roman"/>
              </w:rPr>
            </w:pPr>
            <w:r w:rsidRPr="007D60D3">
              <w:rPr>
                <w:rFonts w:ascii="Times New Roman" w:hAnsi="Times New Roman" w:cs="Times New Roman"/>
              </w:rPr>
              <w:t>ЕСКМП</w:t>
            </w:r>
          </w:p>
        </w:tc>
        <w:tc>
          <w:tcPr>
            <w:tcW w:w="8120" w:type="dxa"/>
            <w:shd w:val="clear" w:color="auto" w:fill="auto"/>
          </w:tcPr>
          <w:p w14:paraId="5E047208" w14:textId="77777777" w:rsidR="007D60D3" w:rsidRPr="007D60D3" w:rsidRDefault="007D60D3" w:rsidP="007D60D3">
            <w:pPr>
              <w:spacing w:line="240" w:lineRule="auto"/>
              <w:ind w:left="705"/>
              <w:rPr>
                <w:rFonts w:ascii="Times New Roman" w:hAnsi="Times New Roman" w:cs="Times New Roman"/>
                <w:iCs/>
              </w:rPr>
            </w:pPr>
            <w:r w:rsidRPr="007D60D3">
              <w:rPr>
                <w:rFonts w:ascii="Times New Roman" w:hAnsi="Times New Roman" w:cs="Times New Roman"/>
              </w:rPr>
              <w:t>Единая система комплексного мониторинга и прогнозирования</w:t>
            </w:r>
          </w:p>
        </w:tc>
      </w:tr>
    </w:tbl>
    <w:p w14:paraId="2E2EBDFD" w14:textId="77777777" w:rsidR="00374CCB" w:rsidRPr="00374CCB" w:rsidRDefault="00374CCB" w:rsidP="00D97AEE">
      <w:pPr>
        <w:jc w:val="center"/>
        <w:rPr>
          <w:rFonts w:ascii="Times New Roman" w:hAnsi="Times New Roman" w:cs="Times New Roman"/>
          <w:b/>
          <w:color w:val="5B9BD5" w:themeColor="accent1"/>
          <w:sz w:val="28"/>
          <w:szCs w:val="28"/>
        </w:rPr>
      </w:pPr>
    </w:p>
    <w:p w14:paraId="3603528F" w14:textId="77777777" w:rsidR="004E1177" w:rsidRPr="0022667F" w:rsidRDefault="004E1177" w:rsidP="004E1177">
      <w:pPr>
        <w:jc w:val="center"/>
        <w:rPr>
          <w:rFonts w:ascii="Times New Roman" w:hAnsi="Times New Roman"/>
          <w:b/>
          <w:bCs/>
          <w:sz w:val="24"/>
          <w:szCs w:val="24"/>
        </w:rPr>
      </w:pPr>
      <w:r w:rsidRPr="0022667F">
        <w:rPr>
          <w:rFonts w:ascii="Times New Roman" w:hAnsi="Times New Roman"/>
          <w:b/>
          <w:bCs/>
          <w:sz w:val="24"/>
          <w:szCs w:val="24"/>
        </w:rPr>
        <w:lastRenderedPageBreak/>
        <w:t>КЫРГЫЗСКАЯ РЕСПУБЛИКА</w:t>
      </w:r>
    </w:p>
    <w:p w14:paraId="38830221" w14:textId="77777777" w:rsidR="004E1177" w:rsidRPr="007573D4" w:rsidRDefault="004E1177" w:rsidP="004E1177">
      <w:pPr>
        <w:spacing w:after="0" w:line="240" w:lineRule="auto"/>
        <w:jc w:val="center"/>
        <w:rPr>
          <w:rFonts w:ascii="Times New Roman" w:hAnsi="Times New Roman" w:cs="Times New Roman"/>
          <w:b/>
          <w:sz w:val="24"/>
          <w:szCs w:val="24"/>
        </w:rPr>
      </w:pPr>
      <w:r w:rsidRPr="007573D4">
        <w:rPr>
          <w:rFonts w:ascii="Times New Roman" w:hAnsi="Times New Roman" w:cs="Times New Roman"/>
          <w:b/>
          <w:sz w:val="24"/>
          <w:szCs w:val="24"/>
        </w:rPr>
        <w:t>ПРОЕКТ «</w:t>
      </w:r>
      <w:r w:rsidRPr="007573D4">
        <w:rPr>
          <w:rFonts w:ascii="Times New Roman" w:hAnsi="Times New Roman" w:cs="Times New Roman"/>
          <w:b/>
          <w:caps/>
          <w:sz w:val="24"/>
          <w:szCs w:val="24"/>
        </w:rPr>
        <w:t>устойчивое восстановление ландшафтов в Кыргызской Республике</w:t>
      </w:r>
      <w:r w:rsidRPr="007573D4">
        <w:rPr>
          <w:rFonts w:ascii="Times New Roman" w:hAnsi="Times New Roman" w:cs="Times New Roman"/>
          <w:b/>
          <w:sz w:val="24"/>
          <w:szCs w:val="24"/>
        </w:rPr>
        <w:t>» (ПРОГРАММА RESILAND CA+)</w:t>
      </w:r>
    </w:p>
    <w:p w14:paraId="14F57F16" w14:textId="77777777" w:rsidR="004E1177" w:rsidRPr="007573D4" w:rsidRDefault="004E1177" w:rsidP="004E1177">
      <w:pPr>
        <w:spacing w:after="0" w:line="240" w:lineRule="auto"/>
        <w:jc w:val="center"/>
        <w:rPr>
          <w:rFonts w:ascii="Times New Roman" w:hAnsi="Times New Roman" w:cs="Times New Roman"/>
          <w:b/>
          <w:sz w:val="24"/>
          <w:szCs w:val="24"/>
        </w:rPr>
      </w:pPr>
    </w:p>
    <w:p w14:paraId="29193354" w14:textId="77777777" w:rsidR="004E1177" w:rsidRPr="007573D4" w:rsidRDefault="004E1177" w:rsidP="004E1177">
      <w:pPr>
        <w:spacing w:after="0" w:line="240" w:lineRule="auto"/>
        <w:jc w:val="center"/>
        <w:rPr>
          <w:rFonts w:ascii="Times New Roman" w:hAnsi="Times New Roman" w:cs="Times New Roman"/>
          <w:b/>
          <w:sz w:val="24"/>
          <w:szCs w:val="24"/>
        </w:rPr>
      </w:pPr>
      <w:r w:rsidRPr="007573D4">
        <w:rPr>
          <w:rFonts w:ascii="Times New Roman" w:hAnsi="Times New Roman" w:cs="Times New Roman"/>
          <w:b/>
          <w:sz w:val="24"/>
          <w:szCs w:val="24"/>
        </w:rPr>
        <w:t xml:space="preserve">КОМПОНЕНТ 1. – УКРЕПЛЕНИЕ УЧРЕЖДЕНИЙ И РЕГИОНАЛЬНОГО СОТРУДНИЧЕСТВА </w:t>
      </w:r>
    </w:p>
    <w:p w14:paraId="46D2EA2B" w14:textId="77777777" w:rsidR="004E1177" w:rsidRPr="007573D4" w:rsidRDefault="004E1177" w:rsidP="004E1177">
      <w:pPr>
        <w:spacing w:after="0" w:line="240" w:lineRule="auto"/>
        <w:jc w:val="center"/>
        <w:rPr>
          <w:rFonts w:ascii="Times New Roman" w:hAnsi="Times New Roman" w:cs="Times New Roman"/>
          <w:b/>
          <w:sz w:val="24"/>
          <w:szCs w:val="24"/>
        </w:rPr>
      </w:pPr>
    </w:p>
    <w:p w14:paraId="246E467E" w14:textId="77777777" w:rsidR="004E1177" w:rsidRPr="007573D4" w:rsidRDefault="004E1177" w:rsidP="004E1177">
      <w:pPr>
        <w:spacing w:after="0" w:line="240" w:lineRule="auto"/>
        <w:ind w:firstLine="142"/>
        <w:jc w:val="center"/>
        <w:rPr>
          <w:rFonts w:ascii="Times New Roman" w:eastAsia="Times New Roman" w:hAnsi="Times New Roman" w:cs="Times New Roman"/>
          <w:b/>
          <w:sz w:val="24"/>
          <w:szCs w:val="24"/>
        </w:rPr>
      </w:pPr>
      <w:r w:rsidRPr="007573D4">
        <w:rPr>
          <w:rFonts w:ascii="Times New Roman" w:eastAsia="Times New Roman" w:hAnsi="Times New Roman" w:cs="Times New Roman"/>
          <w:b/>
          <w:sz w:val="24"/>
          <w:szCs w:val="24"/>
        </w:rPr>
        <w:t>ТЕХНИЧЕСКОЕ ЗАДАНИЕ</w:t>
      </w:r>
    </w:p>
    <w:p w14:paraId="35932591" w14:textId="77777777" w:rsidR="004E1177" w:rsidRPr="007573D4" w:rsidRDefault="004E1177" w:rsidP="004E1177">
      <w:pPr>
        <w:spacing w:after="0" w:line="240" w:lineRule="auto"/>
        <w:ind w:firstLine="142"/>
        <w:jc w:val="right"/>
        <w:rPr>
          <w:rFonts w:ascii="Times New Roman" w:eastAsia="Times New Roman" w:hAnsi="Times New Roman" w:cs="Times New Roman"/>
          <w:b/>
          <w:sz w:val="24"/>
          <w:szCs w:val="24"/>
        </w:rPr>
      </w:pPr>
    </w:p>
    <w:p w14:paraId="6330057C" w14:textId="2FC2D418" w:rsidR="004E1177" w:rsidRDefault="004E1177" w:rsidP="004E117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н</w:t>
      </w:r>
      <w:r w:rsidRPr="004E1177">
        <w:rPr>
          <w:rFonts w:ascii="Times New Roman" w:hAnsi="Times New Roman" w:cs="Times New Roman"/>
          <w:b/>
          <w:sz w:val="24"/>
          <w:szCs w:val="24"/>
        </w:rPr>
        <w:t xml:space="preserve">а </w:t>
      </w:r>
      <w:r w:rsidRPr="004E1177">
        <w:rPr>
          <w:rFonts w:ascii="Times New Roman" w:hAnsi="Times New Roman" w:cs="Times New Roman"/>
          <w:b/>
          <w:sz w:val="24"/>
          <w:szCs w:val="24"/>
        </w:rPr>
        <w:t>подготовк</w:t>
      </w:r>
      <w:r w:rsidRPr="004E1177">
        <w:rPr>
          <w:rFonts w:ascii="Times New Roman" w:hAnsi="Times New Roman" w:cs="Times New Roman"/>
          <w:b/>
          <w:sz w:val="24"/>
          <w:szCs w:val="24"/>
        </w:rPr>
        <w:t>у</w:t>
      </w:r>
      <w:r w:rsidRPr="004E1177">
        <w:rPr>
          <w:rFonts w:ascii="Times New Roman" w:hAnsi="Times New Roman" w:cs="Times New Roman"/>
          <w:b/>
          <w:sz w:val="24"/>
          <w:szCs w:val="24"/>
        </w:rPr>
        <w:t xml:space="preserve"> детального проектирования и разработке тендерной документации</w:t>
      </w:r>
    </w:p>
    <w:p w14:paraId="6661CC0C" w14:textId="452A95B6" w:rsidR="004E1177" w:rsidRPr="004E1177" w:rsidRDefault="004E1177" w:rsidP="004E1177">
      <w:pPr>
        <w:spacing w:after="0" w:line="240" w:lineRule="auto"/>
        <w:contextualSpacing/>
        <w:jc w:val="center"/>
        <w:rPr>
          <w:rFonts w:ascii="Times New Roman" w:hAnsi="Times New Roman" w:cs="Times New Roman"/>
          <w:b/>
          <w:sz w:val="24"/>
          <w:szCs w:val="24"/>
        </w:rPr>
      </w:pPr>
      <w:r w:rsidRPr="004E1177">
        <w:rPr>
          <w:rFonts w:ascii="Times New Roman" w:hAnsi="Times New Roman" w:cs="Times New Roman"/>
          <w:b/>
          <w:sz w:val="24"/>
          <w:szCs w:val="24"/>
        </w:rPr>
        <w:t xml:space="preserve"> для программного и аппаратного обеспечения</w:t>
      </w:r>
      <w:r>
        <w:rPr>
          <w:rFonts w:ascii="Times New Roman" w:hAnsi="Times New Roman" w:cs="Times New Roman"/>
          <w:b/>
          <w:sz w:val="24"/>
          <w:szCs w:val="24"/>
        </w:rPr>
        <w:t xml:space="preserve"> для Департамента мониторинга и прогнозирования ЧС</w:t>
      </w:r>
    </w:p>
    <w:p w14:paraId="506902E8" w14:textId="77777777" w:rsidR="004E1177" w:rsidRPr="007573D4" w:rsidRDefault="004E1177" w:rsidP="004E1177">
      <w:pPr>
        <w:spacing w:after="0" w:line="240" w:lineRule="auto"/>
        <w:contextualSpacing/>
        <w:jc w:val="center"/>
        <w:rPr>
          <w:rFonts w:ascii="Times New Roman" w:eastAsia="Times New Roman" w:hAnsi="Times New Roman" w:cs="Times New Roman"/>
          <w:b/>
          <w:sz w:val="24"/>
          <w:szCs w:val="24"/>
        </w:rPr>
      </w:pPr>
    </w:p>
    <w:p w14:paraId="50DDC8B7" w14:textId="77777777" w:rsidR="004E1177" w:rsidRPr="007573D4" w:rsidRDefault="004E1177" w:rsidP="004E1177">
      <w:pPr>
        <w:pStyle w:val="a4"/>
        <w:numPr>
          <w:ilvl w:val="0"/>
          <w:numId w:val="30"/>
        </w:numPr>
        <w:rPr>
          <w:rFonts w:ascii="Times New Roman" w:hAnsi="Times New Roman"/>
          <w:b/>
          <w:lang w:val="ru-RU"/>
        </w:rPr>
      </w:pPr>
      <w:r w:rsidRPr="007573D4">
        <w:rPr>
          <w:rFonts w:ascii="Times New Roman" w:hAnsi="Times New Roman"/>
          <w:b/>
          <w:lang w:val="ru-RU"/>
        </w:rPr>
        <w:t>ОБЩАЯ ИНФОРМАЦИЯ</w:t>
      </w:r>
    </w:p>
    <w:p w14:paraId="676A04F2" w14:textId="77777777" w:rsidR="004E1177" w:rsidRPr="007573D4" w:rsidRDefault="004E1177" w:rsidP="004E1177">
      <w:pPr>
        <w:spacing w:after="0" w:line="240" w:lineRule="auto"/>
        <w:ind w:firstLine="708"/>
        <w:jc w:val="both"/>
        <w:rPr>
          <w:rFonts w:ascii="Times New Roman" w:hAnsi="Times New Roman" w:cs="Times New Roman"/>
          <w:sz w:val="24"/>
          <w:szCs w:val="24"/>
        </w:rPr>
      </w:pPr>
      <w:r w:rsidRPr="007573D4">
        <w:rPr>
          <w:rFonts w:ascii="Times New Roman" w:hAnsi="Times New Roman" w:cs="Times New Roman"/>
          <w:sz w:val="24"/>
          <w:szCs w:val="24"/>
        </w:rPr>
        <w:t>Проект «Устойчивое восстановление ландшафтов в Кыргызской Республике» подготовлен под эгидой программы Всемирного банка RESILAND CA+, целью которой является повышение устойчивости региональных ландшафтов в Центральной Азии. Программа была создана в 2019 году с целью предоставить странам Центральной Азии региональную основу для повышения устойчивости их ландшафтов посредством восстановления ландшафтов. Она финансирует аналитику и консультирование по восстановлению ландшафтов и поддерживает инвестиционные проекты в странах Центральной Азии, объединенные Региональной платформой обмена для диалога на высоком уровне по снижению риска стихийных бедствий и восстановлению ландшафтов. Региональный подход Программы способствует восстановлению региональных и трансграничных ландшафтов, учитывая подверженность границ деградации земель, климатическим катастрофам, стихийным бедствиям и бедности.</w:t>
      </w:r>
    </w:p>
    <w:p w14:paraId="694CAA67" w14:textId="77777777" w:rsidR="004E1177" w:rsidRPr="007573D4" w:rsidRDefault="004E1177" w:rsidP="004E1177">
      <w:pPr>
        <w:spacing w:after="0" w:line="240" w:lineRule="auto"/>
        <w:ind w:firstLine="708"/>
        <w:jc w:val="both"/>
        <w:rPr>
          <w:rFonts w:ascii="Times New Roman" w:hAnsi="Times New Roman" w:cs="Times New Roman"/>
          <w:b/>
          <w:bCs/>
          <w:sz w:val="24"/>
          <w:szCs w:val="24"/>
        </w:rPr>
      </w:pPr>
      <w:r w:rsidRPr="007573D4">
        <w:rPr>
          <w:rFonts w:ascii="Times New Roman" w:hAnsi="Times New Roman" w:cs="Times New Roman"/>
          <w:b/>
          <w:bCs/>
          <w:sz w:val="24"/>
          <w:szCs w:val="24"/>
        </w:rPr>
        <w:t xml:space="preserve">Целями проекта являются: </w:t>
      </w:r>
      <w:r w:rsidRPr="007573D4">
        <w:rPr>
          <w:rFonts w:ascii="Times New Roman" w:hAnsi="Times New Roman" w:cs="Times New Roman"/>
          <w:sz w:val="24"/>
          <w:szCs w:val="24"/>
        </w:rPr>
        <w:t>(i) увеличение площадей, находящихся под устойчивым управлением ландшафтом в отдельных местах Кыргызской Республики; и (</w:t>
      </w:r>
      <w:proofErr w:type="spellStart"/>
      <w:r w:rsidRPr="007573D4">
        <w:rPr>
          <w:rFonts w:ascii="Times New Roman" w:hAnsi="Times New Roman" w:cs="Times New Roman"/>
          <w:sz w:val="24"/>
          <w:szCs w:val="24"/>
        </w:rPr>
        <w:t>ii</w:t>
      </w:r>
      <w:proofErr w:type="spellEnd"/>
      <w:r w:rsidRPr="007573D4">
        <w:rPr>
          <w:rFonts w:ascii="Times New Roman" w:hAnsi="Times New Roman" w:cs="Times New Roman"/>
          <w:sz w:val="24"/>
          <w:szCs w:val="24"/>
        </w:rPr>
        <w:t>) содействовать сотрудничеству Кыргызской Республики с другими странами Центральной Азии по восстановлению трансграничных ландшафтов.</w:t>
      </w:r>
    </w:p>
    <w:p w14:paraId="3D32203D" w14:textId="77777777" w:rsidR="004E1177" w:rsidRPr="007573D4" w:rsidRDefault="004E1177" w:rsidP="004E1177">
      <w:pPr>
        <w:spacing w:after="0" w:line="240" w:lineRule="auto"/>
        <w:ind w:firstLine="708"/>
        <w:jc w:val="both"/>
        <w:rPr>
          <w:rFonts w:ascii="Times New Roman" w:hAnsi="Times New Roman" w:cs="Times New Roman"/>
          <w:b/>
          <w:bCs/>
          <w:sz w:val="24"/>
          <w:szCs w:val="24"/>
        </w:rPr>
      </w:pPr>
      <w:r w:rsidRPr="007573D4">
        <w:rPr>
          <w:rFonts w:ascii="Times New Roman" w:hAnsi="Times New Roman" w:cs="Times New Roman"/>
          <w:sz w:val="24"/>
          <w:szCs w:val="24"/>
        </w:rPr>
        <w:t>Финансирование проекта KG-RESILAND составляет 52,4 млн долларов США. Инструментом кредитования является финансирование инвестиционных проектов (ФИП), срок реализации проекта – пять лет.</w:t>
      </w:r>
    </w:p>
    <w:p w14:paraId="470B9070" w14:textId="77777777" w:rsidR="004E1177" w:rsidRPr="007573D4" w:rsidRDefault="004E1177" w:rsidP="004E1177">
      <w:pPr>
        <w:spacing w:after="0" w:line="240" w:lineRule="auto"/>
        <w:ind w:firstLine="708"/>
        <w:jc w:val="both"/>
        <w:rPr>
          <w:rFonts w:ascii="Times New Roman" w:hAnsi="Times New Roman" w:cs="Times New Roman"/>
          <w:sz w:val="24"/>
          <w:szCs w:val="24"/>
        </w:rPr>
      </w:pPr>
      <w:r w:rsidRPr="007573D4">
        <w:rPr>
          <w:rFonts w:ascii="Times New Roman" w:hAnsi="Times New Roman" w:cs="Times New Roman"/>
          <w:b/>
          <w:bCs/>
          <w:sz w:val="24"/>
          <w:szCs w:val="24"/>
        </w:rPr>
        <w:t xml:space="preserve">Компоненты проекта: </w:t>
      </w:r>
      <w:r w:rsidRPr="007573D4">
        <w:rPr>
          <w:rFonts w:ascii="Times New Roman" w:hAnsi="Times New Roman" w:cs="Times New Roman"/>
          <w:sz w:val="24"/>
          <w:szCs w:val="24"/>
        </w:rPr>
        <w:t>Проект состоит из следующих трех взаимосвязанных компонентов для достижения вышеупомянутых целей.</w:t>
      </w:r>
    </w:p>
    <w:p w14:paraId="21B0EF15" w14:textId="77777777" w:rsidR="004E1177" w:rsidRPr="007573D4" w:rsidRDefault="004E1177" w:rsidP="004E1177">
      <w:pPr>
        <w:spacing w:after="0" w:line="240" w:lineRule="auto"/>
        <w:ind w:firstLine="708"/>
        <w:jc w:val="both"/>
        <w:rPr>
          <w:rStyle w:val="normaltextrun"/>
          <w:rFonts w:ascii="Times New Roman" w:hAnsi="Times New Roman" w:cs="Times New Roman"/>
          <w:b/>
          <w:bCs/>
          <w:sz w:val="24"/>
          <w:szCs w:val="24"/>
        </w:rPr>
      </w:pPr>
      <w:r w:rsidRPr="007573D4">
        <w:rPr>
          <w:rFonts w:ascii="Times New Roman" w:hAnsi="Times New Roman" w:cs="Times New Roman"/>
          <w:b/>
          <w:bCs/>
          <w:sz w:val="24"/>
          <w:szCs w:val="24"/>
        </w:rPr>
        <w:t xml:space="preserve">Компонент 1: </w:t>
      </w:r>
      <w:r w:rsidRPr="007573D4">
        <w:rPr>
          <w:rStyle w:val="normaltextrun"/>
          <w:rFonts w:ascii="Times New Roman" w:hAnsi="Times New Roman" w:cs="Times New Roman"/>
          <w:b/>
          <w:bCs/>
          <w:sz w:val="24"/>
          <w:szCs w:val="24"/>
        </w:rPr>
        <w:t>Укрепление институтов и регионального сотрудничества.</w:t>
      </w:r>
    </w:p>
    <w:p w14:paraId="1BD0BCAB" w14:textId="77777777" w:rsidR="004E1177" w:rsidRPr="007573D4" w:rsidRDefault="004E1177" w:rsidP="004E1177">
      <w:pPr>
        <w:spacing w:after="0" w:line="240" w:lineRule="auto"/>
        <w:jc w:val="both"/>
        <w:rPr>
          <w:rFonts w:ascii="Times New Roman" w:hAnsi="Times New Roman" w:cs="Times New Roman"/>
          <w:b/>
          <w:bCs/>
          <w:sz w:val="24"/>
          <w:szCs w:val="24"/>
        </w:rPr>
      </w:pPr>
      <w:r w:rsidRPr="007573D4">
        <w:rPr>
          <w:rStyle w:val="normaltextrun"/>
          <w:rFonts w:ascii="Times New Roman" w:hAnsi="Times New Roman" w:cs="Times New Roman"/>
          <w:sz w:val="24"/>
          <w:szCs w:val="24"/>
        </w:rPr>
        <w:t>К</w:t>
      </w:r>
      <w:r w:rsidRPr="007573D4">
        <w:rPr>
          <w:rFonts w:ascii="Times New Roman" w:hAnsi="Times New Roman" w:cs="Times New Roman"/>
          <w:sz w:val="24"/>
          <w:szCs w:val="24"/>
        </w:rPr>
        <w:t>омпонент 1 имеет национальную и региональную направленность, которая расширяет возможности правительства в области прогнозирования, мониторинга и готовности к уменьшению и смягчению последствий природных и климатических катастроф, тем самым повышая устойчивость ландшафтов и их восстановление, а также мероприятия, которые улучшают региональную осведомленность, потенциал и сотрудничество в области трансграничной устойчивости ландшафтов. Деятельность на национальном уровне будет иметь региональное побочное воздействие на оценку и прогнозирование водных ресурсов, что имеет стратегическое значение для региона Центральной Азии.</w:t>
      </w:r>
    </w:p>
    <w:p w14:paraId="31E29CE7" w14:textId="77777777" w:rsidR="004E1177" w:rsidRPr="007573D4" w:rsidRDefault="004E1177" w:rsidP="004E1177">
      <w:pPr>
        <w:spacing w:after="0" w:line="240" w:lineRule="auto"/>
        <w:ind w:firstLine="708"/>
        <w:jc w:val="both"/>
        <w:rPr>
          <w:rFonts w:ascii="Times New Roman" w:hAnsi="Times New Roman" w:cs="Times New Roman"/>
          <w:b/>
          <w:bCs/>
          <w:sz w:val="24"/>
          <w:szCs w:val="24"/>
        </w:rPr>
      </w:pPr>
      <w:r w:rsidRPr="007573D4">
        <w:rPr>
          <w:rFonts w:ascii="Times New Roman" w:hAnsi="Times New Roman" w:cs="Times New Roman"/>
          <w:b/>
          <w:bCs/>
          <w:sz w:val="24"/>
          <w:szCs w:val="24"/>
        </w:rPr>
        <w:t>Компонент 2: Повышение устойчивости ландшафтов и средств к существованию.</w:t>
      </w:r>
    </w:p>
    <w:p w14:paraId="5DAA06E8" w14:textId="77777777" w:rsidR="004E1177" w:rsidRPr="007573D4" w:rsidRDefault="004E1177" w:rsidP="004E1177">
      <w:pPr>
        <w:spacing w:after="0" w:line="240" w:lineRule="auto"/>
        <w:jc w:val="both"/>
        <w:rPr>
          <w:rFonts w:ascii="Times New Roman" w:hAnsi="Times New Roman" w:cs="Times New Roman"/>
          <w:sz w:val="24"/>
          <w:szCs w:val="24"/>
        </w:rPr>
      </w:pPr>
      <w:r w:rsidRPr="007573D4">
        <w:rPr>
          <w:rFonts w:ascii="Times New Roman" w:hAnsi="Times New Roman" w:cs="Times New Roman"/>
          <w:sz w:val="24"/>
          <w:szCs w:val="24"/>
        </w:rPr>
        <w:t xml:space="preserve">Компонент 2 будет финансировать природные, «серые», «зеленые» и гибридные решения в верховьях и низовьях рек для снижения воздействия селей на сообщества, ландшафты и инфраструктуру на целевых трансграничных территориях. Эти решения не приведут к изменению землепользования, которое привело бы к потере улавливания углерода или увеличению выбросов. В рамках проекта предусмотрены мероприятия направлены на проведение работ, включающих сочетание гибридных решений по озеленению и борьбе с эрозией почвы вверх по течению (на склонах гор) и климатически устойчивых серых решений </w:t>
      </w:r>
      <w:r w:rsidRPr="007573D4">
        <w:rPr>
          <w:rFonts w:ascii="Times New Roman" w:hAnsi="Times New Roman" w:cs="Times New Roman"/>
          <w:sz w:val="24"/>
          <w:szCs w:val="24"/>
        </w:rPr>
        <w:lastRenderedPageBreak/>
        <w:t xml:space="preserve">(защитные сооружения/дамбы), наиболее пострадавших от селей, в дополнение к модернизации системы мониторинга селей и ледников страны для обеспечения принятия более обоснованных решений по смягчению воздействия селей в долгосрочной перспективе. </w:t>
      </w:r>
    </w:p>
    <w:p w14:paraId="5ED7ECF0" w14:textId="77777777" w:rsidR="004E1177" w:rsidRPr="007573D4" w:rsidRDefault="004E1177" w:rsidP="004E1177">
      <w:pPr>
        <w:spacing w:after="0" w:line="240" w:lineRule="auto"/>
        <w:ind w:firstLine="708"/>
        <w:jc w:val="both"/>
        <w:rPr>
          <w:rFonts w:ascii="Times New Roman" w:hAnsi="Times New Roman" w:cs="Times New Roman"/>
          <w:b/>
          <w:bCs/>
          <w:sz w:val="24"/>
          <w:szCs w:val="24"/>
        </w:rPr>
      </w:pPr>
      <w:r w:rsidRPr="007573D4">
        <w:rPr>
          <w:rFonts w:ascii="Times New Roman" w:hAnsi="Times New Roman" w:cs="Times New Roman"/>
          <w:b/>
          <w:bCs/>
          <w:sz w:val="24"/>
          <w:szCs w:val="24"/>
        </w:rPr>
        <w:t>Компонент 3: Управление и координация проекта.</w:t>
      </w:r>
    </w:p>
    <w:p w14:paraId="1CA99A4B" w14:textId="77777777" w:rsidR="004E1177" w:rsidRPr="007573D4" w:rsidRDefault="004E1177" w:rsidP="004E1177">
      <w:pPr>
        <w:spacing w:after="0" w:line="240" w:lineRule="auto"/>
        <w:jc w:val="both"/>
        <w:rPr>
          <w:rFonts w:ascii="Times New Roman" w:hAnsi="Times New Roman" w:cs="Times New Roman"/>
          <w:sz w:val="24"/>
          <w:szCs w:val="24"/>
        </w:rPr>
      </w:pPr>
      <w:r w:rsidRPr="007573D4">
        <w:rPr>
          <w:rFonts w:ascii="Times New Roman" w:hAnsi="Times New Roman" w:cs="Times New Roman"/>
          <w:sz w:val="24"/>
          <w:szCs w:val="24"/>
        </w:rPr>
        <w:t>Компонент будет финансировать дополнительные эксплуатационные расходы и другие приемлемые расходы, связанные с реализацией проекта.</w:t>
      </w:r>
      <w:r w:rsidRPr="007573D4">
        <w:rPr>
          <w:rFonts w:ascii="Times New Roman" w:hAnsi="Times New Roman" w:cs="Times New Roman"/>
          <w:b/>
          <w:bCs/>
          <w:sz w:val="24"/>
          <w:szCs w:val="24"/>
        </w:rPr>
        <w:t xml:space="preserve"> </w:t>
      </w:r>
      <w:r w:rsidRPr="007573D4">
        <w:rPr>
          <w:rFonts w:ascii="Times New Roman" w:hAnsi="Times New Roman" w:cs="Times New Roman"/>
          <w:sz w:val="24"/>
          <w:szCs w:val="24"/>
        </w:rPr>
        <w:t>ОРП при МЧС будет отвечать за все функции в рамках компонента 3 проекта; и будет управлять и координировать проект с привлечением дополнительных нанятых технических специалистов по мере необходимости. ОРП будет выполнять функции управления проектом, такие как закупки, финансовое управление, управление экологическими и социальными рисками, мониторинг и оценка (</w:t>
      </w:r>
      <w:proofErr w:type="spellStart"/>
      <w:r w:rsidRPr="007573D4">
        <w:rPr>
          <w:rFonts w:ascii="Times New Roman" w:hAnsi="Times New Roman" w:cs="Times New Roman"/>
          <w:sz w:val="24"/>
          <w:szCs w:val="24"/>
        </w:rPr>
        <w:t>МиО</w:t>
      </w:r>
      <w:proofErr w:type="spellEnd"/>
      <w:r w:rsidRPr="007573D4">
        <w:rPr>
          <w:rFonts w:ascii="Times New Roman" w:hAnsi="Times New Roman" w:cs="Times New Roman"/>
          <w:sz w:val="24"/>
          <w:szCs w:val="24"/>
        </w:rPr>
        <w:t xml:space="preserve">), отчетность, коммуникация и рассмотрение жалоб. </w:t>
      </w:r>
    </w:p>
    <w:p w14:paraId="4A6FE678" w14:textId="77777777" w:rsidR="00892118" w:rsidRPr="00BB2E95" w:rsidRDefault="00892118" w:rsidP="00BB2E95">
      <w:pPr>
        <w:pStyle w:val="a4"/>
        <w:tabs>
          <w:tab w:val="left" w:pos="540"/>
        </w:tabs>
        <w:ind w:left="0" w:firstLine="720"/>
        <w:jc w:val="both"/>
        <w:rPr>
          <w:rFonts w:ascii="Times New Roman" w:hAnsi="Times New Roman"/>
          <w:lang w:val="ru-RU" w:eastAsia="ru-RU"/>
        </w:rPr>
      </w:pPr>
    </w:p>
    <w:p w14:paraId="77B29651" w14:textId="029B6E13" w:rsidR="003661F7" w:rsidRPr="00CE65CE" w:rsidRDefault="00374CCB" w:rsidP="00572AA3">
      <w:pPr>
        <w:pStyle w:val="1"/>
      </w:pPr>
      <w:r w:rsidRPr="00BB2E95">
        <w:t>Цель технического</w:t>
      </w:r>
      <w:r w:rsidR="003661F7" w:rsidRPr="00BB2E95">
        <w:t xml:space="preserve"> задания </w:t>
      </w:r>
    </w:p>
    <w:p w14:paraId="193D99D7" w14:textId="580A989E" w:rsidR="003661F7" w:rsidRPr="00374CCB" w:rsidRDefault="003661F7" w:rsidP="00CE65CE">
      <w:pPr>
        <w:pStyle w:val="a4"/>
        <w:tabs>
          <w:tab w:val="left" w:pos="540"/>
        </w:tabs>
        <w:ind w:left="0" w:firstLine="720"/>
        <w:jc w:val="both"/>
        <w:rPr>
          <w:rFonts w:ascii="Times New Roman" w:hAnsi="Times New Roman"/>
          <w:noProof w:val="0"/>
          <w:lang w:val="ru-RU" w:eastAsia="ru-RU"/>
        </w:rPr>
      </w:pPr>
      <w:r w:rsidRPr="00374CCB">
        <w:rPr>
          <w:rFonts w:ascii="Times New Roman" w:hAnsi="Times New Roman"/>
          <w:noProof w:val="0"/>
          <w:lang w:val="ru-RU" w:eastAsia="ru-RU"/>
        </w:rPr>
        <w:t xml:space="preserve">Цель данного Технического задания - выбрать и нанять консалтинговую фирму в области ИКТ, которая проведет анализ текущего состояния «Дата центра» в Департаменте мониторинга, прогнозирования чрезвычайных ситуации - его дизайна, сетевого подключения и конфигурации аппаратного/программного обеспечения - и подготовит детальный дизайн модернизированного дата центра, а также инфраструктуры резервного копирования/архивирования данных. Дата центр будет поддерживать/содействовать мониторингу и прогнозированию данных, их ведению, распространению и обмену данными, в том числе обмену данными с другими министерствами и ведомствами на национальном уровне, региональном и более низких административных уровнях в рамках МЧС. Консалтинговая </w:t>
      </w:r>
      <w:r w:rsidR="004823BC">
        <w:rPr>
          <w:rFonts w:ascii="Times New Roman" w:hAnsi="Times New Roman"/>
          <w:noProof w:val="0"/>
          <w:lang w:val="ru-RU" w:eastAsia="ru-RU"/>
        </w:rPr>
        <w:t>компания</w:t>
      </w:r>
      <w:r w:rsidRPr="00374CCB">
        <w:rPr>
          <w:rFonts w:ascii="Times New Roman" w:hAnsi="Times New Roman"/>
          <w:noProof w:val="0"/>
          <w:lang w:val="ru-RU" w:eastAsia="ru-RU"/>
        </w:rPr>
        <w:t xml:space="preserve"> в области ИКТ также должна оценить потребности в обучении сотрудников ИТ подразделений МЧС в части управления дата центром и применении новых технологий в сетевом администрировании, включая вопросы обеспечения безопасности данных и сетевой инфраструктуры.</w:t>
      </w:r>
    </w:p>
    <w:p w14:paraId="6B437CAF" w14:textId="77777777" w:rsidR="003661F7" w:rsidRPr="00CE65CE" w:rsidRDefault="003661F7" w:rsidP="00CE65CE">
      <w:pPr>
        <w:pStyle w:val="a4"/>
        <w:tabs>
          <w:tab w:val="left" w:pos="540"/>
        </w:tabs>
        <w:ind w:left="0" w:firstLine="720"/>
        <w:jc w:val="both"/>
        <w:rPr>
          <w:rFonts w:ascii="Times New Roman" w:hAnsi="Times New Roman"/>
          <w:lang w:val="ru-RU" w:eastAsia="ru-RU"/>
        </w:rPr>
      </w:pPr>
      <w:r w:rsidRPr="00956142">
        <w:rPr>
          <w:rFonts w:ascii="Times New Roman" w:hAnsi="Times New Roman"/>
          <w:noProof w:val="0"/>
          <w:lang w:val="ru-RU" w:eastAsia="ru-RU"/>
        </w:rPr>
        <w:t xml:space="preserve">Основным результатом/продуктом консалтинговой услуги будет детальный дизайн дата </w:t>
      </w:r>
      <w:r w:rsidR="00570B76" w:rsidRPr="00956142">
        <w:rPr>
          <w:rFonts w:ascii="Times New Roman" w:hAnsi="Times New Roman"/>
          <w:noProof w:val="0"/>
          <w:lang w:val="ru-RU" w:eastAsia="ru-RU"/>
        </w:rPr>
        <w:t>центра</w:t>
      </w:r>
      <w:r w:rsidRPr="00956142">
        <w:rPr>
          <w:rFonts w:ascii="Times New Roman" w:hAnsi="Times New Roman"/>
          <w:noProof w:val="0"/>
          <w:lang w:val="ru-RU" w:eastAsia="ru-RU"/>
        </w:rPr>
        <w:t xml:space="preserve"> и спецификации для аппаратного/программного обеспечения, кабелей и проводов для серверов и помещений для архивирования/резервного копирования данных. Эти спецификации должны быть достаточно подробными, чтобы на их основе можно было составлять заявки на закупку и детальные планы реализации.</w:t>
      </w:r>
    </w:p>
    <w:p w14:paraId="17132C87" w14:textId="1DB83BB9" w:rsidR="00B8435C" w:rsidRDefault="003661F7" w:rsidP="00956142">
      <w:pPr>
        <w:pStyle w:val="a4"/>
        <w:tabs>
          <w:tab w:val="left" w:pos="540"/>
        </w:tabs>
        <w:ind w:left="0" w:firstLine="720"/>
        <w:jc w:val="both"/>
        <w:rPr>
          <w:rFonts w:ascii="Times New Roman" w:hAnsi="Times New Roman"/>
          <w:noProof w:val="0"/>
          <w:lang w:val="ru-RU" w:eastAsia="ru-RU"/>
        </w:rPr>
      </w:pPr>
      <w:r w:rsidRPr="00CE65CE">
        <w:rPr>
          <w:rFonts w:ascii="Times New Roman" w:hAnsi="Times New Roman"/>
          <w:noProof w:val="0"/>
          <w:lang w:val="ru-RU" w:eastAsia="ru-RU"/>
        </w:rPr>
        <w:t xml:space="preserve">Ожидается, что консалтинговая </w:t>
      </w:r>
      <w:r w:rsidR="004823BC" w:rsidRPr="00CE65CE">
        <w:rPr>
          <w:rFonts w:ascii="Times New Roman" w:hAnsi="Times New Roman"/>
          <w:noProof w:val="0"/>
          <w:lang w:val="ru-RU" w:eastAsia="ru-RU"/>
        </w:rPr>
        <w:t>компания</w:t>
      </w:r>
      <w:r w:rsidRPr="00CE65CE">
        <w:rPr>
          <w:rFonts w:ascii="Times New Roman" w:hAnsi="Times New Roman"/>
          <w:noProof w:val="0"/>
          <w:lang w:val="ru-RU" w:eastAsia="ru-RU"/>
        </w:rPr>
        <w:t xml:space="preserve"> в области ИКТ выполнит задачи, мероприятия, как описано ниже, и предоставит результаты/продукты в соответствии с данным ТЗ, которое подготовлено </w:t>
      </w:r>
      <w:r w:rsidR="00570B76" w:rsidRPr="00CE65CE">
        <w:rPr>
          <w:rFonts w:ascii="Times New Roman" w:hAnsi="Times New Roman"/>
          <w:noProof w:val="0"/>
          <w:lang w:val="ru-RU" w:eastAsia="ru-RU"/>
        </w:rPr>
        <w:t xml:space="preserve">Департаментом мониторинга, прогнозирования чрезвычайных ситуации </w:t>
      </w:r>
      <w:r w:rsidRPr="00CE65CE">
        <w:rPr>
          <w:rFonts w:ascii="Times New Roman" w:hAnsi="Times New Roman"/>
          <w:noProof w:val="0"/>
          <w:lang w:val="ru-RU" w:eastAsia="ru-RU"/>
        </w:rPr>
        <w:t>и утверждено Командой Всемирного банка (КВБ).</w:t>
      </w:r>
    </w:p>
    <w:p w14:paraId="4542371B" w14:textId="77777777" w:rsidR="00956142" w:rsidRPr="00A03773" w:rsidRDefault="00956142" w:rsidP="00A03773">
      <w:pPr>
        <w:pStyle w:val="a4"/>
        <w:tabs>
          <w:tab w:val="left" w:pos="540"/>
        </w:tabs>
        <w:ind w:left="0" w:firstLine="720"/>
        <w:jc w:val="both"/>
        <w:rPr>
          <w:rFonts w:ascii="Times New Roman" w:hAnsi="Times New Roman"/>
          <w:lang w:val="ru-RU" w:eastAsia="ru-RU"/>
        </w:rPr>
      </w:pPr>
    </w:p>
    <w:p w14:paraId="73EF0B34" w14:textId="60978FA6" w:rsidR="00956142" w:rsidRPr="00A03773" w:rsidRDefault="00570B76" w:rsidP="00572AA3">
      <w:pPr>
        <w:pStyle w:val="1"/>
      </w:pPr>
      <w:r w:rsidRPr="00A03773">
        <w:t>Объем работ</w:t>
      </w:r>
    </w:p>
    <w:p w14:paraId="064A6218" w14:textId="2B797BAE" w:rsidR="00603411" w:rsidRPr="00486FAA" w:rsidRDefault="00603411" w:rsidP="00486FAA">
      <w:pPr>
        <w:pStyle w:val="2"/>
        <w:rPr>
          <w:rFonts w:ascii="Times New Roman" w:hAnsi="Times New Roman" w:cs="Times New Roman"/>
          <w:b/>
          <w:bCs/>
          <w:sz w:val="24"/>
          <w:szCs w:val="24"/>
        </w:rPr>
      </w:pPr>
      <w:r w:rsidRPr="00486FAA">
        <w:rPr>
          <w:rFonts w:ascii="Times New Roman" w:hAnsi="Times New Roman" w:cs="Times New Roman"/>
          <w:b/>
          <w:bCs/>
          <w:sz w:val="24"/>
          <w:szCs w:val="24"/>
        </w:rPr>
        <w:t>Общие сведения</w:t>
      </w:r>
    </w:p>
    <w:p w14:paraId="57A07C27" w14:textId="7E4B08CE" w:rsidR="000401C6" w:rsidRPr="00486FAA" w:rsidRDefault="000401C6" w:rsidP="00486FAA">
      <w:pPr>
        <w:pStyle w:val="a4"/>
        <w:tabs>
          <w:tab w:val="left" w:pos="540"/>
        </w:tabs>
        <w:ind w:left="0" w:firstLine="720"/>
        <w:jc w:val="both"/>
        <w:rPr>
          <w:lang w:val="ru-RU" w:eastAsia="ru-RU"/>
        </w:rPr>
      </w:pPr>
      <w:r w:rsidRPr="00486FAA">
        <w:rPr>
          <w:rFonts w:ascii="Times New Roman" w:hAnsi="Times New Roman"/>
          <w:lang w:val="ru-RU" w:eastAsia="ru-RU"/>
        </w:rPr>
        <w:t xml:space="preserve">При выполнении работ, описанных в разделе «Задачи» (смотрите </w:t>
      </w:r>
      <w:r w:rsidR="004E1177">
        <w:rPr>
          <w:rFonts w:ascii="Times New Roman" w:hAnsi="Times New Roman"/>
          <w:lang w:val="ru-RU" w:eastAsia="ru-RU"/>
        </w:rPr>
        <w:t>2.2</w:t>
      </w:r>
      <w:r w:rsidRPr="00486FAA">
        <w:rPr>
          <w:rFonts w:ascii="Times New Roman" w:hAnsi="Times New Roman"/>
          <w:lang w:val="ru-RU" w:eastAsia="ru-RU"/>
        </w:rPr>
        <w:t xml:space="preserve">), </w:t>
      </w:r>
      <w:r w:rsidRPr="00374CCB">
        <w:rPr>
          <w:rFonts w:ascii="Times New Roman" w:hAnsi="Times New Roman"/>
          <w:noProof w:val="0"/>
          <w:lang w:val="ru-RU" w:eastAsia="ru-RU"/>
        </w:rPr>
        <w:t xml:space="preserve">консалтинговая </w:t>
      </w:r>
      <w:r w:rsidR="004823BC">
        <w:rPr>
          <w:rFonts w:ascii="Times New Roman" w:hAnsi="Times New Roman"/>
          <w:noProof w:val="0"/>
          <w:lang w:val="ru-RU" w:eastAsia="ru-RU"/>
        </w:rPr>
        <w:t>компания</w:t>
      </w:r>
      <w:r w:rsidRPr="00374CCB">
        <w:rPr>
          <w:rFonts w:ascii="Times New Roman" w:hAnsi="Times New Roman"/>
          <w:noProof w:val="0"/>
          <w:lang w:val="ru-RU" w:eastAsia="ru-RU"/>
        </w:rPr>
        <w:t xml:space="preserve"> в области ИКТ </w:t>
      </w:r>
      <w:r w:rsidRPr="00486FAA">
        <w:rPr>
          <w:rFonts w:ascii="Times New Roman" w:hAnsi="Times New Roman"/>
          <w:lang w:val="ru-RU" w:eastAsia="ru-RU"/>
        </w:rPr>
        <w:t>должна учитывать следующее</w:t>
      </w:r>
      <w:r w:rsidR="00603411" w:rsidRPr="00486FAA">
        <w:rPr>
          <w:rFonts w:ascii="Times New Roman" w:hAnsi="Times New Roman"/>
          <w:lang w:val="ru-RU" w:eastAsia="ru-RU"/>
        </w:rPr>
        <w:t>:</w:t>
      </w:r>
    </w:p>
    <w:p w14:paraId="42C7D3E3" w14:textId="77777777" w:rsidR="000401C6" w:rsidRPr="00374CCB" w:rsidRDefault="000401C6" w:rsidP="000401C6">
      <w:pPr>
        <w:pStyle w:val="a4"/>
        <w:numPr>
          <w:ilvl w:val="0"/>
          <w:numId w:val="2"/>
        </w:numPr>
        <w:jc w:val="both"/>
        <w:rPr>
          <w:rFonts w:ascii="Times New Roman" w:hAnsi="Times New Roman"/>
          <w:bCs/>
          <w:noProof w:val="0"/>
          <w:color w:val="000000"/>
          <w:lang w:val="ru-RU"/>
        </w:rPr>
      </w:pPr>
      <w:r w:rsidRPr="00374CCB">
        <w:rPr>
          <w:rFonts w:ascii="Times New Roman" w:hAnsi="Times New Roman"/>
          <w:bCs/>
          <w:noProof w:val="0"/>
          <w:color w:val="000000"/>
          <w:lang w:val="ru-RU"/>
        </w:rPr>
        <w:t xml:space="preserve">Спецификации для аппаратного/программного обеспечения и других сопутствующих пунктов, подготовленные </w:t>
      </w:r>
      <w:r w:rsidRPr="00374CCB">
        <w:rPr>
          <w:rFonts w:ascii="Times New Roman" w:hAnsi="Times New Roman"/>
          <w:noProof w:val="0"/>
          <w:lang w:val="ru-RU"/>
        </w:rPr>
        <w:t>консалтинговой фирмой</w:t>
      </w:r>
      <w:r w:rsidRPr="00374CCB">
        <w:rPr>
          <w:rFonts w:ascii="Times New Roman" w:hAnsi="Times New Roman"/>
          <w:bCs/>
          <w:noProof w:val="0"/>
          <w:color w:val="000000"/>
          <w:lang w:val="ru-RU"/>
        </w:rPr>
        <w:t xml:space="preserve">, будут использованы при подготовке «Запроса конкурсных предложений» (ЗКП) для закупки аппаратного/программного обеспечения и т.д. Составление документов для запроса конкурсных предложений и их последующая закупка </w:t>
      </w:r>
      <w:r w:rsidRPr="004823BC">
        <w:rPr>
          <w:rFonts w:ascii="Times New Roman" w:hAnsi="Times New Roman"/>
          <w:bCs/>
          <w:noProof w:val="0"/>
          <w:color w:val="000000"/>
          <w:lang w:val="ru-RU"/>
        </w:rPr>
        <w:t>не</w:t>
      </w:r>
      <w:r w:rsidRPr="00374CCB">
        <w:rPr>
          <w:rFonts w:ascii="Times New Roman" w:hAnsi="Times New Roman"/>
          <w:bCs/>
          <w:noProof w:val="0"/>
          <w:color w:val="000000"/>
          <w:lang w:val="ru-RU"/>
        </w:rPr>
        <w:t xml:space="preserve"> являются частью данного ТЗ.</w:t>
      </w:r>
      <w:r w:rsidRPr="00374CCB">
        <w:rPr>
          <w:rFonts w:ascii="Times New Roman" w:hAnsi="Times New Roman"/>
          <w:noProof w:val="0"/>
          <w:lang w:val="ru-RU"/>
        </w:rPr>
        <w:t xml:space="preserve"> </w:t>
      </w:r>
      <w:r w:rsidRPr="00374CCB">
        <w:rPr>
          <w:rFonts w:ascii="Times New Roman" w:hAnsi="Times New Roman"/>
          <w:bCs/>
          <w:noProof w:val="0"/>
          <w:color w:val="000000"/>
          <w:lang w:val="ru-RU"/>
        </w:rPr>
        <w:t xml:space="preserve">Однако консалтинговая </w:t>
      </w:r>
      <w:r w:rsidR="004823BC">
        <w:rPr>
          <w:rFonts w:ascii="Times New Roman" w:hAnsi="Times New Roman"/>
          <w:bCs/>
          <w:noProof w:val="0"/>
          <w:color w:val="000000"/>
          <w:lang w:val="ru-RU"/>
        </w:rPr>
        <w:t>компания</w:t>
      </w:r>
      <w:r w:rsidRPr="00374CCB">
        <w:rPr>
          <w:rFonts w:ascii="Times New Roman" w:hAnsi="Times New Roman"/>
          <w:bCs/>
          <w:noProof w:val="0"/>
          <w:color w:val="000000"/>
          <w:lang w:val="ru-RU"/>
        </w:rPr>
        <w:t xml:space="preserve"> будет </w:t>
      </w:r>
      <w:r w:rsidR="00522012">
        <w:rPr>
          <w:rFonts w:ascii="Times New Roman" w:hAnsi="Times New Roman"/>
          <w:bCs/>
          <w:noProof w:val="0"/>
          <w:color w:val="000000"/>
          <w:lang w:val="ru-RU"/>
        </w:rPr>
        <w:t>осуществлять надзор</w:t>
      </w:r>
      <w:r w:rsidRPr="00374CCB">
        <w:rPr>
          <w:rFonts w:ascii="Times New Roman" w:hAnsi="Times New Roman"/>
          <w:bCs/>
          <w:noProof w:val="0"/>
          <w:color w:val="000000"/>
          <w:lang w:val="ru-RU"/>
        </w:rPr>
        <w:t xml:space="preserve"> за установкой и настройкой приобретенного оборудования и программного обеспечения.</w:t>
      </w:r>
    </w:p>
    <w:p w14:paraId="07187EA4" w14:textId="77777777" w:rsidR="000401C6" w:rsidRPr="00374CCB" w:rsidRDefault="000401C6" w:rsidP="000401C6">
      <w:pPr>
        <w:pStyle w:val="a4"/>
        <w:numPr>
          <w:ilvl w:val="0"/>
          <w:numId w:val="2"/>
        </w:numPr>
        <w:jc w:val="both"/>
        <w:rPr>
          <w:rFonts w:ascii="Times New Roman" w:hAnsi="Times New Roman"/>
          <w:bCs/>
          <w:noProof w:val="0"/>
          <w:color w:val="000000"/>
          <w:lang w:val="ru-RU"/>
        </w:rPr>
      </w:pPr>
      <w:r w:rsidRPr="00374CCB">
        <w:rPr>
          <w:rFonts w:ascii="Times New Roman" w:hAnsi="Times New Roman"/>
          <w:bCs/>
          <w:noProof w:val="0"/>
          <w:color w:val="000000"/>
          <w:lang w:val="ru-RU"/>
        </w:rPr>
        <w:t xml:space="preserve">Дизайн компонентов дата центра должен быть разработан таким образом, чтобы ДМПЧС </w:t>
      </w:r>
      <w:r w:rsidRPr="004823BC">
        <w:rPr>
          <w:rFonts w:ascii="Times New Roman" w:hAnsi="Times New Roman"/>
          <w:bCs/>
          <w:noProof w:val="0"/>
          <w:color w:val="000000"/>
          <w:lang w:val="ru-RU"/>
        </w:rPr>
        <w:t>не</w:t>
      </w:r>
      <w:r w:rsidRPr="00374CCB">
        <w:rPr>
          <w:rFonts w:ascii="Times New Roman" w:hAnsi="Times New Roman"/>
          <w:bCs/>
          <w:noProof w:val="0"/>
          <w:color w:val="000000"/>
          <w:lang w:val="ru-RU"/>
        </w:rPr>
        <w:t xml:space="preserve"> пришлось закупать оборудования определенного </w:t>
      </w:r>
      <w:r w:rsidRPr="00374CCB">
        <w:rPr>
          <w:rFonts w:ascii="Times New Roman" w:hAnsi="Times New Roman"/>
          <w:bCs/>
          <w:noProof w:val="0"/>
          <w:color w:val="000000"/>
          <w:lang w:val="ru-RU"/>
        </w:rPr>
        <w:lastRenderedPageBreak/>
        <w:t>производителя/поставщика (например, серверов). В ходе будущих модернизаций должна быть предусмотрена возможность сочетания серверов и другого оборудования от разных производителей.</w:t>
      </w:r>
    </w:p>
    <w:p w14:paraId="51BEFE84" w14:textId="77777777" w:rsidR="000401C6" w:rsidRPr="00374CCB" w:rsidRDefault="000401C6" w:rsidP="000401C6">
      <w:pPr>
        <w:pStyle w:val="a4"/>
        <w:numPr>
          <w:ilvl w:val="0"/>
          <w:numId w:val="2"/>
        </w:numPr>
        <w:jc w:val="both"/>
        <w:rPr>
          <w:rFonts w:ascii="Times New Roman" w:hAnsi="Times New Roman"/>
          <w:bCs/>
          <w:noProof w:val="0"/>
          <w:color w:val="000000"/>
          <w:lang w:val="ru-RU"/>
        </w:rPr>
      </w:pPr>
      <w:r w:rsidRPr="00374CCB">
        <w:rPr>
          <w:rFonts w:ascii="Times New Roman" w:hAnsi="Times New Roman"/>
          <w:bCs/>
          <w:noProof w:val="0"/>
          <w:color w:val="000000"/>
          <w:lang w:val="ru-RU"/>
        </w:rPr>
        <w:t>Дизайн дата центра и центра резервного копирования/архивирования данных должен быть расширяемым/гибким, то есть должна быть предусмотрена возможность добавления новых серверов/другого оборудования для увеличения мощности или производительности.</w:t>
      </w:r>
    </w:p>
    <w:p w14:paraId="2736FCD9" w14:textId="007CB851" w:rsidR="000401C6" w:rsidRPr="00374CCB" w:rsidRDefault="000401C6" w:rsidP="000401C6">
      <w:pPr>
        <w:pStyle w:val="a4"/>
        <w:numPr>
          <w:ilvl w:val="0"/>
          <w:numId w:val="2"/>
        </w:numPr>
        <w:jc w:val="both"/>
        <w:rPr>
          <w:rFonts w:ascii="Times New Roman" w:hAnsi="Times New Roman"/>
          <w:bCs/>
          <w:noProof w:val="0"/>
          <w:color w:val="000000"/>
          <w:lang w:val="ru-RU"/>
        </w:rPr>
      </w:pPr>
      <w:r w:rsidRPr="00374CCB">
        <w:rPr>
          <w:rFonts w:ascii="Times New Roman" w:hAnsi="Times New Roman"/>
          <w:bCs/>
          <w:noProof w:val="0"/>
          <w:color w:val="000000"/>
          <w:lang w:val="ru-RU"/>
        </w:rPr>
        <w:t xml:space="preserve">Хотя данное ТЗ предусматривает </w:t>
      </w:r>
      <w:r w:rsidRPr="002335DF">
        <w:rPr>
          <w:rFonts w:ascii="Times New Roman" w:hAnsi="Times New Roman"/>
          <w:bCs/>
          <w:noProof w:val="0"/>
          <w:color w:val="000000"/>
          <w:lang w:val="ru-RU"/>
        </w:rPr>
        <w:t>модернизацию/обновление</w:t>
      </w:r>
      <w:r w:rsidRPr="00374CCB">
        <w:rPr>
          <w:rFonts w:ascii="Times New Roman" w:hAnsi="Times New Roman"/>
          <w:bCs/>
          <w:noProof w:val="0"/>
          <w:color w:val="000000"/>
          <w:lang w:val="ru-RU"/>
        </w:rPr>
        <w:t xml:space="preserve"> существующего дата центра ДМПЧС с использованием современных технологий (см. Задачи в разделе </w:t>
      </w:r>
      <w:r w:rsidR="004E1177">
        <w:rPr>
          <w:rFonts w:ascii="Times New Roman" w:hAnsi="Times New Roman"/>
          <w:bCs/>
          <w:noProof w:val="0"/>
          <w:color w:val="000000"/>
          <w:lang w:val="ru-RU"/>
        </w:rPr>
        <w:t>2</w:t>
      </w:r>
      <w:r w:rsidRPr="00374CCB">
        <w:rPr>
          <w:rFonts w:ascii="Times New Roman" w:hAnsi="Times New Roman"/>
          <w:bCs/>
          <w:noProof w:val="0"/>
          <w:color w:val="000000"/>
          <w:lang w:val="ru-RU"/>
        </w:rPr>
        <w:t xml:space="preserve">.2 ниже), ожидается, что консалтинговая </w:t>
      </w:r>
      <w:r w:rsidR="004823BC">
        <w:rPr>
          <w:rFonts w:ascii="Times New Roman" w:hAnsi="Times New Roman"/>
          <w:bCs/>
          <w:noProof w:val="0"/>
          <w:color w:val="000000"/>
          <w:lang w:val="ru-RU"/>
        </w:rPr>
        <w:t>компания</w:t>
      </w:r>
      <w:r w:rsidRPr="00374CCB">
        <w:rPr>
          <w:rFonts w:ascii="Times New Roman" w:hAnsi="Times New Roman"/>
          <w:bCs/>
          <w:noProof w:val="0"/>
          <w:color w:val="000000"/>
          <w:lang w:val="ru-RU"/>
        </w:rPr>
        <w:t xml:space="preserve"> в области ИКТ приложит усилия для повторного использования существующего оборудования (серверов, маршрутизаторов, коммутаторов и т.д.), где это возможно, и при условии, что архитектура процессора, тактовая частота, память, производительность </w:t>
      </w:r>
      <w:r w:rsidRPr="004823BC">
        <w:rPr>
          <w:rFonts w:ascii="Times New Roman" w:hAnsi="Times New Roman"/>
          <w:bCs/>
          <w:noProof w:val="0"/>
          <w:color w:val="000000"/>
          <w:lang w:val="ru-RU"/>
        </w:rPr>
        <w:t>и другие параметры,</w:t>
      </w:r>
      <w:r w:rsidRPr="00374CCB">
        <w:rPr>
          <w:rFonts w:ascii="Times New Roman" w:hAnsi="Times New Roman"/>
          <w:bCs/>
          <w:noProof w:val="0"/>
          <w:color w:val="000000"/>
          <w:lang w:val="ru-RU"/>
        </w:rPr>
        <w:t xml:space="preserve"> требуемые дизайном, не будут нарушены.</w:t>
      </w:r>
    </w:p>
    <w:p w14:paraId="038EE415" w14:textId="77777777" w:rsidR="000401C6" w:rsidRPr="00374CCB" w:rsidRDefault="000401C6" w:rsidP="000401C6">
      <w:pPr>
        <w:pStyle w:val="a4"/>
        <w:numPr>
          <w:ilvl w:val="0"/>
          <w:numId w:val="2"/>
        </w:numPr>
        <w:jc w:val="both"/>
        <w:rPr>
          <w:rFonts w:ascii="Times New Roman" w:hAnsi="Times New Roman"/>
          <w:bCs/>
          <w:noProof w:val="0"/>
          <w:color w:val="000000"/>
          <w:lang w:val="ru-RU"/>
        </w:rPr>
      </w:pPr>
      <w:r w:rsidRPr="00374CCB">
        <w:rPr>
          <w:rFonts w:ascii="Times New Roman" w:hAnsi="Times New Roman"/>
          <w:bCs/>
          <w:noProof w:val="0"/>
          <w:color w:val="000000"/>
          <w:lang w:val="ru-RU"/>
        </w:rPr>
        <w:t xml:space="preserve">Все функции по обработке данных, распространению данных и их хранению должны быть централизованы в дата центре. Хотя региональные подразделения и местные подразделения более низкого административного уровня будут иметь свои локальные вычислительные сети (ЛВС), которые будут связаны с дата центром, работы по обработке данных будут осуществляться программными системами </w:t>
      </w:r>
      <w:r w:rsidR="009763FA" w:rsidRPr="00374CCB">
        <w:rPr>
          <w:rFonts w:ascii="Times New Roman" w:hAnsi="Times New Roman"/>
          <w:bCs/>
          <w:noProof w:val="0"/>
          <w:color w:val="000000"/>
          <w:lang w:val="ru-RU"/>
        </w:rPr>
        <w:t>дата центра</w:t>
      </w:r>
      <w:r w:rsidRPr="00374CCB">
        <w:rPr>
          <w:rFonts w:ascii="Times New Roman" w:hAnsi="Times New Roman"/>
          <w:bCs/>
          <w:noProof w:val="0"/>
          <w:color w:val="000000"/>
          <w:lang w:val="ru-RU"/>
        </w:rPr>
        <w:t>.</w:t>
      </w:r>
    </w:p>
    <w:p w14:paraId="1BD0A58A" w14:textId="77777777" w:rsidR="000401C6" w:rsidRPr="00374CCB" w:rsidRDefault="000401C6" w:rsidP="000401C6">
      <w:pPr>
        <w:pStyle w:val="a4"/>
        <w:numPr>
          <w:ilvl w:val="0"/>
          <w:numId w:val="2"/>
        </w:numPr>
        <w:jc w:val="both"/>
        <w:rPr>
          <w:rFonts w:ascii="Times New Roman" w:hAnsi="Times New Roman"/>
          <w:bCs/>
          <w:noProof w:val="0"/>
          <w:color w:val="000000"/>
          <w:lang w:val="ru-RU"/>
        </w:rPr>
      </w:pPr>
      <w:r w:rsidRPr="00374CCB">
        <w:rPr>
          <w:rFonts w:ascii="Times New Roman" w:hAnsi="Times New Roman"/>
          <w:bCs/>
          <w:noProof w:val="0"/>
          <w:color w:val="000000"/>
          <w:lang w:val="ru-RU"/>
        </w:rPr>
        <w:t xml:space="preserve">Виртуализация ресурсов должна быть ключевой особенностью для оптимального использования процессора сервера, памяти, сети и других ресурсов.  </w:t>
      </w:r>
    </w:p>
    <w:p w14:paraId="2E6B638B" w14:textId="77777777" w:rsidR="000401C6" w:rsidRPr="00374CCB" w:rsidRDefault="000401C6" w:rsidP="000401C6">
      <w:pPr>
        <w:pStyle w:val="a4"/>
        <w:numPr>
          <w:ilvl w:val="0"/>
          <w:numId w:val="2"/>
        </w:numPr>
        <w:jc w:val="both"/>
        <w:rPr>
          <w:rFonts w:ascii="Times New Roman" w:hAnsi="Times New Roman"/>
          <w:bCs/>
          <w:noProof w:val="0"/>
          <w:color w:val="000000"/>
          <w:lang w:val="ru-RU"/>
        </w:rPr>
      </w:pPr>
      <w:r w:rsidRPr="00374CCB">
        <w:rPr>
          <w:rFonts w:ascii="Times New Roman" w:hAnsi="Times New Roman"/>
          <w:bCs/>
          <w:noProof w:val="0"/>
          <w:color w:val="000000"/>
          <w:lang w:val="ru-RU"/>
        </w:rPr>
        <w:t xml:space="preserve">Системы данных и приложений, используемые в настоящее время должны стать важным источником информации в определении необходимых серверов, архитектур их процессоров, тактовой частоты, кэша, памяти и т.д. Аналитика данных, данные и системы географических информационных систем (ГИС), которые будут использоваться в информационных панелях для распространения данных, также должны рассматриваться в качестве исходных данных для выполнения задач/мероприятий, описанных ниже. </w:t>
      </w:r>
    </w:p>
    <w:p w14:paraId="68D69F1D" w14:textId="77777777" w:rsidR="000401C6" w:rsidRPr="001766CE" w:rsidRDefault="000401C6" w:rsidP="000401C6">
      <w:pPr>
        <w:pStyle w:val="a4"/>
        <w:numPr>
          <w:ilvl w:val="0"/>
          <w:numId w:val="2"/>
        </w:numPr>
        <w:jc w:val="both"/>
        <w:rPr>
          <w:rFonts w:ascii="Times New Roman" w:hAnsi="Times New Roman"/>
          <w:bCs/>
          <w:noProof w:val="0"/>
          <w:lang w:val="ru-RU"/>
        </w:rPr>
      </w:pPr>
      <w:r w:rsidRPr="00374CCB">
        <w:rPr>
          <w:rFonts w:ascii="Times New Roman" w:hAnsi="Times New Roman"/>
          <w:bCs/>
          <w:noProof w:val="0"/>
          <w:color w:val="000000"/>
          <w:lang w:val="ru-RU"/>
        </w:rPr>
        <w:t>Во избежание дублирования работы должен осуществляться регулярный обмен информацией между вовлеченными сторонами (</w:t>
      </w:r>
      <w:r w:rsidRPr="001766CE">
        <w:rPr>
          <w:rFonts w:ascii="Times New Roman" w:hAnsi="Times New Roman"/>
          <w:bCs/>
          <w:noProof w:val="0"/>
          <w:lang w:val="ru-RU"/>
        </w:rPr>
        <w:t xml:space="preserve">Консалтинговая </w:t>
      </w:r>
      <w:r w:rsidR="004823BC" w:rsidRPr="001766CE">
        <w:rPr>
          <w:rFonts w:ascii="Times New Roman" w:hAnsi="Times New Roman"/>
          <w:bCs/>
          <w:noProof w:val="0"/>
          <w:lang w:val="ru-RU"/>
        </w:rPr>
        <w:t>компания</w:t>
      </w:r>
      <w:r w:rsidRPr="001766CE">
        <w:rPr>
          <w:rFonts w:ascii="Times New Roman" w:hAnsi="Times New Roman"/>
          <w:bCs/>
          <w:noProof w:val="0"/>
          <w:lang w:val="ru-RU"/>
        </w:rPr>
        <w:t xml:space="preserve"> и </w:t>
      </w:r>
      <w:r w:rsidR="009763FA" w:rsidRPr="001766CE">
        <w:rPr>
          <w:rFonts w:ascii="Times New Roman" w:hAnsi="Times New Roman"/>
          <w:bCs/>
          <w:noProof w:val="0"/>
          <w:lang w:val="ru-RU"/>
        </w:rPr>
        <w:t>ДМПЧС</w:t>
      </w:r>
      <w:r w:rsidRPr="001766CE">
        <w:rPr>
          <w:rFonts w:ascii="Times New Roman" w:hAnsi="Times New Roman"/>
          <w:bCs/>
          <w:noProof w:val="0"/>
          <w:lang w:val="ru-RU"/>
        </w:rPr>
        <w:t xml:space="preserve">, другие параллельные проекты/программы, доноры). </w:t>
      </w:r>
    </w:p>
    <w:p w14:paraId="0CA310A7" w14:textId="77777777" w:rsidR="000401C6" w:rsidRPr="00374CCB" w:rsidRDefault="000401C6" w:rsidP="000401C6">
      <w:pPr>
        <w:pStyle w:val="a4"/>
        <w:numPr>
          <w:ilvl w:val="0"/>
          <w:numId w:val="2"/>
        </w:numPr>
        <w:jc w:val="both"/>
        <w:rPr>
          <w:rFonts w:ascii="Times New Roman" w:hAnsi="Times New Roman"/>
          <w:bCs/>
          <w:noProof w:val="0"/>
          <w:color w:val="000000"/>
          <w:lang w:val="ru-RU"/>
        </w:rPr>
      </w:pPr>
      <w:r w:rsidRPr="001766CE">
        <w:rPr>
          <w:rFonts w:ascii="Times New Roman" w:hAnsi="Times New Roman"/>
          <w:bCs/>
          <w:noProof w:val="0"/>
          <w:lang w:val="ru-RU"/>
        </w:rPr>
        <w:t xml:space="preserve">Необходимо, чтобы работа Консалтинговой фирмы в Кыргызской Республике осуществлялась в рамках законодательной базы страны и согласованных процедур Всемирного банка. </w:t>
      </w:r>
      <w:r w:rsidRPr="00374CCB">
        <w:rPr>
          <w:rFonts w:ascii="Times New Roman" w:hAnsi="Times New Roman"/>
          <w:bCs/>
          <w:noProof w:val="0"/>
          <w:color w:val="000000"/>
          <w:lang w:val="ru-RU"/>
        </w:rPr>
        <w:t>Более того, в обязанности консалтинговой фирмы будет входить ознакомление и работа в рамках нормативно-правовой базы страны и соответствующих процедур Всемирного банка.</w:t>
      </w:r>
    </w:p>
    <w:p w14:paraId="24B08F79" w14:textId="77777777" w:rsidR="00603411" w:rsidRPr="00486FAA" w:rsidRDefault="00603411" w:rsidP="00486FAA">
      <w:pPr>
        <w:pStyle w:val="a4"/>
        <w:tabs>
          <w:tab w:val="left" w:pos="540"/>
        </w:tabs>
        <w:ind w:left="0" w:firstLine="720"/>
        <w:jc w:val="both"/>
        <w:rPr>
          <w:rFonts w:ascii="Times New Roman" w:hAnsi="Times New Roman"/>
          <w:lang w:val="ru-RU" w:eastAsia="ru-RU"/>
        </w:rPr>
      </w:pPr>
    </w:p>
    <w:p w14:paraId="66C28678" w14:textId="79B7D1C4" w:rsidR="009763FA" w:rsidRPr="00486FAA" w:rsidRDefault="009763FA" w:rsidP="00486FAA">
      <w:pPr>
        <w:pStyle w:val="2"/>
        <w:rPr>
          <w:rFonts w:ascii="Times New Roman" w:hAnsi="Times New Roman" w:cs="Times New Roman"/>
          <w:b/>
          <w:bCs/>
          <w:sz w:val="24"/>
          <w:szCs w:val="24"/>
        </w:rPr>
      </w:pPr>
      <w:r w:rsidRPr="00486FAA">
        <w:rPr>
          <w:rFonts w:ascii="Times New Roman" w:hAnsi="Times New Roman" w:cs="Times New Roman"/>
          <w:b/>
          <w:bCs/>
          <w:sz w:val="24"/>
          <w:szCs w:val="24"/>
        </w:rPr>
        <w:t>Задачи</w:t>
      </w:r>
    </w:p>
    <w:p w14:paraId="53B11048" w14:textId="47E83D76" w:rsidR="009763FA" w:rsidRPr="008C6E56" w:rsidRDefault="009763FA" w:rsidP="00486FAA">
      <w:pPr>
        <w:pStyle w:val="a4"/>
        <w:tabs>
          <w:tab w:val="left" w:pos="540"/>
        </w:tabs>
        <w:ind w:left="0" w:firstLine="720"/>
        <w:jc w:val="both"/>
        <w:rPr>
          <w:lang w:val="ru-RU"/>
        </w:rPr>
      </w:pPr>
      <w:r w:rsidRPr="00486FAA">
        <w:rPr>
          <w:rFonts w:ascii="Times New Roman" w:hAnsi="Times New Roman"/>
          <w:lang w:val="ru-RU" w:eastAsia="ru-RU"/>
        </w:rPr>
        <w:t xml:space="preserve">Отобранная консалтинговая </w:t>
      </w:r>
      <w:r w:rsidR="004823BC" w:rsidRPr="00486FAA">
        <w:rPr>
          <w:rFonts w:ascii="Times New Roman" w:hAnsi="Times New Roman"/>
          <w:lang w:val="ru-RU" w:eastAsia="ru-RU"/>
        </w:rPr>
        <w:t>компания</w:t>
      </w:r>
      <w:r w:rsidRPr="00486FAA">
        <w:rPr>
          <w:rFonts w:ascii="Times New Roman" w:hAnsi="Times New Roman"/>
          <w:lang w:val="ru-RU" w:eastAsia="ru-RU"/>
        </w:rPr>
        <w:t xml:space="preserve"> в области ИКТ будет выполнять следующие задачи и действия:</w:t>
      </w:r>
    </w:p>
    <w:p w14:paraId="4ACA7C63" w14:textId="77777777" w:rsidR="009763FA" w:rsidRPr="00374CCB" w:rsidRDefault="009763FA" w:rsidP="009763FA">
      <w:pPr>
        <w:pStyle w:val="a4"/>
        <w:numPr>
          <w:ilvl w:val="0"/>
          <w:numId w:val="3"/>
        </w:numPr>
        <w:jc w:val="both"/>
        <w:rPr>
          <w:rFonts w:ascii="Times New Roman" w:hAnsi="Times New Roman"/>
          <w:bCs/>
          <w:noProof w:val="0"/>
          <w:color w:val="000000"/>
          <w:lang w:val="ru-RU"/>
        </w:rPr>
      </w:pPr>
      <w:r w:rsidRPr="00374CCB">
        <w:rPr>
          <w:rFonts w:ascii="Times New Roman" w:hAnsi="Times New Roman"/>
          <w:bCs/>
          <w:noProof w:val="0"/>
          <w:color w:val="000000"/>
          <w:lang w:val="ru-RU"/>
        </w:rPr>
        <w:t>Оценить текущее оборудование/программное обеспечение дата центра</w:t>
      </w:r>
      <w:r w:rsidR="00501957" w:rsidRPr="00374CCB">
        <w:rPr>
          <w:rFonts w:ascii="Times New Roman" w:hAnsi="Times New Roman"/>
          <w:bCs/>
          <w:noProof w:val="0"/>
          <w:color w:val="000000"/>
          <w:lang w:val="ru-RU"/>
        </w:rPr>
        <w:t xml:space="preserve"> и текущие приложения,</w:t>
      </w:r>
      <w:r w:rsidRPr="00374CCB">
        <w:rPr>
          <w:rFonts w:ascii="Times New Roman" w:hAnsi="Times New Roman"/>
          <w:bCs/>
          <w:noProof w:val="0"/>
          <w:color w:val="000000"/>
          <w:lang w:val="ru-RU"/>
        </w:rPr>
        <w:t xml:space="preserve"> операционные </w:t>
      </w:r>
      <w:r w:rsidR="00501957" w:rsidRPr="00374CCB">
        <w:rPr>
          <w:rFonts w:ascii="Times New Roman" w:hAnsi="Times New Roman"/>
          <w:bCs/>
          <w:noProof w:val="0"/>
          <w:color w:val="000000"/>
          <w:lang w:val="ru-RU"/>
        </w:rPr>
        <w:t>функции, информационные</w:t>
      </w:r>
      <w:r w:rsidRPr="00374CCB">
        <w:rPr>
          <w:rFonts w:ascii="Times New Roman" w:hAnsi="Times New Roman"/>
          <w:bCs/>
          <w:noProof w:val="0"/>
          <w:color w:val="000000"/>
          <w:lang w:val="ru-RU"/>
        </w:rPr>
        <w:t xml:space="preserve"> системы управления (ИСУ), электронная почта, рабочие процессы (если таковые имеются и т.д.), которые оно поддерживает - как с точки зрения управления дата центром, так и с точки зрения операций ДМПЧС. Это должно включать трафик вебсайта </w:t>
      </w:r>
      <w:r w:rsidR="001766CE">
        <w:rPr>
          <w:rFonts w:ascii="Times New Roman" w:hAnsi="Times New Roman"/>
          <w:bCs/>
          <w:noProof w:val="0"/>
          <w:color w:val="000000"/>
          <w:lang w:val="ru-RU"/>
        </w:rPr>
        <w:t>ДМПЧС</w:t>
      </w:r>
      <w:r w:rsidRPr="00374CCB">
        <w:rPr>
          <w:rFonts w:ascii="Times New Roman" w:hAnsi="Times New Roman"/>
          <w:bCs/>
          <w:noProof w:val="0"/>
          <w:color w:val="000000"/>
          <w:lang w:val="ru-RU"/>
        </w:rPr>
        <w:t xml:space="preserve">, распространение данных, сетевое соединение внутри </w:t>
      </w:r>
      <w:r w:rsidRPr="001766CE">
        <w:rPr>
          <w:rFonts w:ascii="Times New Roman" w:hAnsi="Times New Roman"/>
          <w:bCs/>
          <w:noProof w:val="0"/>
          <w:color w:val="000000"/>
          <w:lang w:val="ru-RU"/>
        </w:rPr>
        <w:t>ДМПЧС и ее региональных и</w:t>
      </w:r>
      <w:r w:rsidR="001766CE" w:rsidRPr="001766CE">
        <w:rPr>
          <w:rFonts w:ascii="Times New Roman" w:hAnsi="Times New Roman"/>
          <w:bCs/>
          <w:noProof w:val="0"/>
          <w:color w:val="000000"/>
          <w:lang w:val="ru-RU"/>
        </w:rPr>
        <w:t xml:space="preserve"> субрегиональных подразделений</w:t>
      </w:r>
      <w:r w:rsidR="001766CE">
        <w:rPr>
          <w:rFonts w:ascii="Times New Roman" w:hAnsi="Times New Roman"/>
          <w:bCs/>
          <w:noProof w:val="0"/>
          <w:color w:val="000000"/>
          <w:lang w:val="ru-RU"/>
        </w:rPr>
        <w:t xml:space="preserve">. </w:t>
      </w:r>
      <w:r w:rsidRPr="00374CCB">
        <w:rPr>
          <w:rFonts w:ascii="Times New Roman" w:hAnsi="Times New Roman"/>
          <w:bCs/>
          <w:noProof w:val="0"/>
          <w:color w:val="000000"/>
          <w:lang w:val="ru-RU"/>
        </w:rPr>
        <w:t xml:space="preserve">Кроме того, необходимо оценить текущий объем хранимых/обрабатываемых данных по категориям и темам данных, количество операций и </w:t>
      </w:r>
      <w:proofErr w:type="gramStart"/>
      <w:r w:rsidRPr="00374CCB">
        <w:rPr>
          <w:rFonts w:ascii="Times New Roman" w:hAnsi="Times New Roman"/>
          <w:bCs/>
          <w:noProof w:val="0"/>
          <w:color w:val="000000"/>
          <w:lang w:val="ru-RU"/>
        </w:rPr>
        <w:t>прогнозируемый объем данных</w:t>
      </w:r>
      <w:proofErr w:type="gramEnd"/>
      <w:r w:rsidRPr="00374CCB">
        <w:rPr>
          <w:rFonts w:ascii="Times New Roman" w:hAnsi="Times New Roman"/>
          <w:bCs/>
          <w:noProof w:val="0"/>
          <w:color w:val="000000"/>
          <w:lang w:val="ru-RU"/>
        </w:rPr>
        <w:t xml:space="preserve"> и ожидаемые объемы обработки.</w:t>
      </w:r>
    </w:p>
    <w:p w14:paraId="5512C0D3" w14:textId="265EB5AE" w:rsidR="009763FA" w:rsidRPr="00374CCB" w:rsidRDefault="009763FA" w:rsidP="009763FA">
      <w:pPr>
        <w:pStyle w:val="a4"/>
        <w:numPr>
          <w:ilvl w:val="0"/>
          <w:numId w:val="3"/>
        </w:numPr>
        <w:jc w:val="both"/>
        <w:rPr>
          <w:rFonts w:ascii="Times New Roman" w:hAnsi="Times New Roman"/>
          <w:bCs/>
          <w:noProof w:val="0"/>
          <w:color w:val="000000"/>
          <w:lang w:val="ru-RU"/>
        </w:rPr>
      </w:pPr>
      <w:r w:rsidRPr="001766CE">
        <w:rPr>
          <w:rFonts w:ascii="Times New Roman" w:hAnsi="Times New Roman"/>
          <w:bCs/>
          <w:noProof w:val="0"/>
          <w:color w:val="000000"/>
          <w:lang w:val="ru-RU"/>
        </w:rPr>
        <w:t>Оборудование/программное обеспечение для сетей и обработки данных:</w:t>
      </w:r>
      <w:r w:rsidRPr="00374CCB">
        <w:rPr>
          <w:rFonts w:ascii="Times New Roman" w:hAnsi="Times New Roman"/>
          <w:bCs/>
          <w:noProof w:val="0"/>
          <w:color w:val="000000"/>
          <w:lang w:val="ru-RU"/>
        </w:rPr>
        <w:t xml:space="preserve"> необходимо подготовить подробный дизайн (чертеж</w:t>
      </w:r>
      <w:r w:rsidR="008F23C3">
        <w:rPr>
          <w:rFonts w:ascii="Times New Roman" w:hAnsi="Times New Roman"/>
          <w:bCs/>
          <w:noProof w:val="0"/>
          <w:color w:val="000000"/>
          <w:lang w:val="ru-RU"/>
        </w:rPr>
        <w:t>и и схемы</w:t>
      </w:r>
      <w:r w:rsidRPr="00374CCB">
        <w:rPr>
          <w:rFonts w:ascii="Times New Roman" w:hAnsi="Times New Roman"/>
          <w:bCs/>
          <w:noProof w:val="0"/>
          <w:color w:val="000000"/>
          <w:lang w:val="ru-RU"/>
        </w:rPr>
        <w:t xml:space="preserve">) нового дата </w:t>
      </w:r>
      <w:r w:rsidR="00501957" w:rsidRPr="00374CCB">
        <w:rPr>
          <w:rFonts w:ascii="Times New Roman" w:hAnsi="Times New Roman"/>
          <w:bCs/>
          <w:noProof w:val="0"/>
          <w:color w:val="000000"/>
          <w:lang w:val="ru-RU"/>
        </w:rPr>
        <w:t>центра</w:t>
      </w:r>
      <w:r w:rsidRPr="00374CCB">
        <w:rPr>
          <w:rFonts w:ascii="Times New Roman" w:hAnsi="Times New Roman"/>
          <w:bCs/>
          <w:noProof w:val="0"/>
          <w:color w:val="000000"/>
          <w:lang w:val="ru-RU"/>
        </w:rPr>
        <w:t xml:space="preserve"> и Центра резервного копирования/архивирования данных с профессиональными </w:t>
      </w:r>
      <w:r w:rsidRPr="00374CCB">
        <w:rPr>
          <w:rFonts w:ascii="Times New Roman" w:hAnsi="Times New Roman"/>
          <w:bCs/>
          <w:noProof w:val="0"/>
          <w:color w:val="000000"/>
          <w:lang w:val="ru-RU"/>
        </w:rPr>
        <w:lastRenderedPageBreak/>
        <w:t>диаграммами и описанием.</w:t>
      </w:r>
      <w:r w:rsidR="00522012">
        <w:rPr>
          <w:rFonts w:ascii="Times New Roman" w:hAnsi="Times New Roman"/>
          <w:bCs/>
          <w:noProof w:val="0"/>
          <w:color w:val="000000"/>
          <w:lang w:val="ru-RU"/>
        </w:rPr>
        <w:t xml:space="preserve"> </w:t>
      </w:r>
      <w:r w:rsidR="00D326CF">
        <w:rPr>
          <w:rFonts w:ascii="Times New Roman" w:hAnsi="Times New Roman"/>
          <w:bCs/>
          <w:noProof w:val="0"/>
          <w:color w:val="000000"/>
          <w:lang w:val="ru-RU"/>
        </w:rPr>
        <w:t xml:space="preserve">Расположение дата центра и </w:t>
      </w:r>
      <w:r w:rsidR="00D326CF" w:rsidRPr="00374CCB">
        <w:rPr>
          <w:rFonts w:ascii="Times New Roman" w:hAnsi="Times New Roman"/>
          <w:bCs/>
          <w:noProof w:val="0"/>
          <w:color w:val="000000"/>
          <w:lang w:val="ru-RU"/>
        </w:rPr>
        <w:t>центр</w:t>
      </w:r>
      <w:r w:rsidR="00D326CF">
        <w:rPr>
          <w:rFonts w:ascii="Times New Roman" w:hAnsi="Times New Roman"/>
          <w:bCs/>
          <w:noProof w:val="0"/>
          <w:color w:val="000000"/>
          <w:lang w:val="ru-RU"/>
        </w:rPr>
        <w:t>а</w:t>
      </w:r>
      <w:r w:rsidR="00D326CF" w:rsidRPr="00374CCB">
        <w:rPr>
          <w:rFonts w:ascii="Times New Roman" w:hAnsi="Times New Roman"/>
          <w:bCs/>
          <w:noProof w:val="0"/>
          <w:color w:val="000000"/>
          <w:lang w:val="ru-RU"/>
        </w:rPr>
        <w:t xml:space="preserve"> резервного копирования/архивирования данных</w:t>
      </w:r>
      <w:r w:rsidR="00D326CF">
        <w:rPr>
          <w:rFonts w:ascii="Times New Roman" w:hAnsi="Times New Roman"/>
          <w:bCs/>
          <w:noProof w:val="0"/>
          <w:color w:val="000000"/>
          <w:lang w:val="ru-RU"/>
        </w:rPr>
        <w:t xml:space="preserve"> будет определен в рамках предпроектного обследования. </w:t>
      </w:r>
      <w:r w:rsidRPr="00374CCB">
        <w:rPr>
          <w:rFonts w:ascii="Times New Roman" w:hAnsi="Times New Roman"/>
          <w:bCs/>
          <w:noProof w:val="0"/>
          <w:color w:val="000000"/>
          <w:lang w:val="ru-RU"/>
        </w:rPr>
        <w:t xml:space="preserve">Их расположение - будь то физически удаленное или иное (например, в "облаке" - государственном или частном) - должно быть определено по согласованию с </w:t>
      </w:r>
      <w:r w:rsidR="0025046C" w:rsidRPr="00374CCB">
        <w:rPr>
          <w:rFonts w:ascii="Times New Roman" w:hAnsi="Times New Roman"/>
          <w:bCs/>
          <w:noProof w:val="0"/>
          <w:color w:val="000000"/>
          <w:lang w:val="ru-RU"/>
        </w:rPr>
        <w:t>ДМПЧС</w:t>
      </w:r>
      <w:r w:rsidRPr="00374CCB">
        <w:rPr>
          <w:rFonts w:ascii="Times New Roman" w:hAnsi="Times New Roman"/>
          <w:bCs/>
          <w:noProof w:val="0"/>
          <w:color w:val="000000"/>
          <w:lang w:val="ru-RU"/>
        </w:rPr>
        <w:t>. Дизайн также должен включать подробные спецификации для закупаемого аппаратного/программного обеспечения (серверы, коммутаторы, брандмауэры, маршрутизаторы, устройства HW/SW для специальных целей, например, для обеспечения безопасности данных/сетей ил</w:t>
      </w:r>
      <w:r w:rsidR="0027253C">
        <w:rPr>
          <w:rFonts w:ascii="Times New Roman" w:hAnsi="Times New Roman"/>
          <w:bCs/>
          <w:noProof w:val="0"/>
          <w:color w:val="000000"/>
          <w:lang w:val="ru-RU"/>
        </w:rPr>
        <w:t>и систем обнаружения вторжений</w:t>
      </w:r>
      <w:r w:rsidR="0031556F">
        <w:rPr>
          <w:rFonts w:ascii="Times New Roman" w:hAnsi="Times New Roman"/>
          <w:bCs/>
          <w:noProof w:val="0"/>
          <w:color w:val="000000"/>
          <w:lang w:val="ru-RU"/>
        </w:rPr>
        <w:t xml:space="preserve"> и обеспечения стандартов информационной безопасности</w:t>
      </w:r>
      <w:r w:rsidR="0067018A">
        <w:rPr>
          <w:rFonts w:ascii="Times New Roman" w:hAnsi="Times New Roman"/>
          <w:bCs/>
          <w:noProof w:val="0"/>
          <w:color w:val="000000"/>
          <w:lang w:val="ru-RU"/>
        </w:rPr>
        <w:t xml:space="preserve">, которым должны соответствовать </w:t>
      </w:r>
      <w:r w:rsidR="00967D02" w:rsidRPr="00F77928">
        <w:rPr>
          <w:rFonts w:ascii="Times New Roman" w:hAnsi="Times New Roman"/>
          <w:lang w:val="ru-RU"/>
        </w:rPr>
        <w:t>ЕСКМП</w:t>
      </w:r>
      <w:r w:rsidR="00967D02">
        <w:rPr>
          <w:rFonts w:ascii="Times New Roman" w:hAnsi="Times New Roman"/>
          <w:lang w:val="ru-RU"/>
        </w:rPr>
        <w:t xml:space="preserve"> </w:t>
      </w:r>
      <w:r w:rsidR="00967D02" w:rsidRPr="00374CCB">
        <w:rPr>
          <w:rFonts w:ascii="Times New Roman" w:hAnsi="Times New Roman"/>
          <w:bCs/>
          <w:noProof w:val="0"/>
          <w:color w:val="000000"/>
          <w:lang w:val="ru-RU"/>
        </w:rPr>
        <w:t>ДМПЧС</w:t>
      </w:r>
      <w:r w:rsidR="0027253C">
        <w:rPr>
          <w:rFonts w:ascii="Times New Roman" w:hAnsi="Times New Roman"/>
          <w:bCs/>
          <w:noProof w:val="0"/>
          <w:color w:val="000000"/>
          <w:lang w:val="ru-RU"/>
        </w:rPr>
        <w:t xml:space="preserve">. </w:t>
      </w:r>
      <w:r w:rsidRPr="00374CCB">
        <w:rPr>
          <w:rFonts w:ascii="Times New Roman" w:hAnsi="Times New Roman"/>
          <w:bCs/>
          <w:noProof w:val="0"/>
          <w:color w:val="000000"/>
          <w:lang w:val="ru-RU"/>
        </w:rPr>
        <w:t xml:space="preserve">Также надо разработать дизайн и спецификации для модернизации помещения дата центра (серверной комнаты), которая, помимо незначительных модернизаций самой серверной комнаты, также включает в себя: источники бесперебойного питания (ИБП), цифровые стабилизаторы напряжения, </w:t>
      </w:r>
      <w:r w:rsidR="00054A75">
        <w:rPr>
          <w:rFonts w:ascii="Times New Roman" w:hAnsi="Times New Roman"/>
          <w:bCs/>
          <w:noProof w:val="0"/>
          <w:color w:val="000000"/>
          <w:lang w:val="ru-RU"/>
        </w:rPr>
        <w:t>системы пожаротушения</w:t>
      </w:r>
      <w:r w:rsidRPr="00374CCB">
        <w:rPr>
          <w:rFonts w:ascii="Times New Roman" w:hAnsi="Times New Roman"/>
          <w:bCs/>
          <w:noProof w:val="0"/>
          <w:color w:val="000000"/>
          <w:lang w:val="ru-RU"/>
        </w:rPr>
        <w:t xml:space="preserve">; электрогенераторы - дизельные или бензиновые (при необходимости и по согласованию с </w:t>
      </w:r>
      <w:r w:rsidR="0025046C" w:rsidRPr="00374CCB">
        <w:rPr>
          <w:rFonts w:ascii="Times New Roman" w:hAnsi="Times New Roman"/>
          <w:bCs/>
          <w:noProof w:val="0"/>
          <w:color w:val="000000"/>
          <w:lang w:val="ru-RU"/>
        </w:rPr>
        <w:t>ДМПЧС</w:t>
      </w:r>
      <w:r w:rsidRPr="00374CCB">
        <w:rPr>
          <w:rFonts w:ascii="Times New Roman" w:hAnsi="Times New Roman"/>
          <w:bCs/>
          <w:noProof w:val="0"/>
          <w:color w:val="000000"/>
          <w:lang w:val="ru-RU"/>
        </w:rPr>
        <w:t>); систему кондиционирования/охлаждения оборудования дата центра; камеры видеонаблюдения</w:t>
      </w:r>
      <w:r w:rsidR="00324D8A">
        <w:rPr>
          <w:rFonts w:ascii="Times New Roman" w:hAnsi="Times New Roman"/>
          <w:bCs/>
          <w:noProof w:val="0"/>
          <w:color w:val="000000"/>
          <w:lang w:val="ru-RU"/>
        </w:rPr>
        <w:t xml:space="preserve"> и систему контроля доступа</w:t>
      </w:r>
      <w:r w:rsidRPr="00374CCB">
        <w:rPr>
          <w:rFonts w:ascii="Times New Roman" w:hAnsi="Times New Roman"/>
          <w:bCs/>
          <w:noProof w:val="0"/>
          <w:color w:val="000000"/>
          <w:lang w:val="ru-RU"/>
        </w:rPr>
        <w:t xml:space="preserve">; пульты для мониторинга сети и операций на объекте и за его пределами. Наряду с аппаратным обеспечением, дизайн также должен включать спецификации для программного обеспечения, которое будет установлено на серверах (например, гипервизор для </w:t>
      </w:r>
      <w:r w:rsidR="0025046C" w:rsidRPr="00374CCB">
        <w:rPr>
          <w:rFonts w:ascii="Times New Roman" w:hAnsi="Times New Roman"/>
          <w:bCs/>
          <w:noProof w:val="0"/>
          <w:color w:val="000000"/>
          <w:lang w:val="ru-RU"/>
        </w:rPr>
        <w:t>виртуализации</w:t>
      </w:r>
      <w:r w:rsidRPr="00374CCB">
        <w:rPr>
          <w:rFonts w:ascii="Times New Roman" w:hAnsi="Times New Roman"/>
          <w:bCs/>
          <w:noProof w:val="0"/>
          <w:color w:val="000000"/>
          <w:lang w:val="ru-RU"/>
        </w:rPr>
        <w:t xml:space="preserve">, система управления базами данных (СУБД) MS </w:t>
      </w:r>
      <w:proofErr w:type="spellStart"/>
      <w:r w:rsidRPr="00374CCB">
        <w:rPr>
          <w:rFonts w:ascii="Times New Roman" w:hAnsi="Times New Roman"/>
          <w:bCs/>
          <w:noProof w:val="0"/>
          <w:color w:val="000000"/>
          <w:lang w:val="ru-RU"/>
        </w:rPr>
        <w:t>SQLServer</w:t>
      </w:r>
      <w:proofErr w:type="spellEnd"/>
      <w:r w:rsidR="0025046C" w:rsidRPr="00374CCB">
        <w:rPr>
          <w:rFonts w:ascii="Times New Roman" w:hAnsi="Times New Roman"/>
          <w:bCs/>
          <w:noProof w:val="0"/>
          <w:color w:val="000000"/>
          <w:lang w:val="ru-RU"/>
        </w:rPr>
        <w:t xml:space="preserve">, </w:t>
      </w:r>
      <w:r w:rsidR="0025046C" w:rsidRPr="00374CCB">
        <w:rPr>
          <w:rFonts w:ascii="Times New Roman" w:hAnsi="Times New Roman"/>
          <w:bCs/>
          <w:noProof w:val="0"/>
          <w:color w:val="000000"/>
        </w:rPr>
        <w:t>PostgreSQL</w:t>
      </w:r>
      <w:r w:rsidRPr="00374CCB">
        <w:rPr>
          <w:rFonts w:ascii="Times New Roman" w:hAnsi="Times New Roman"/>
          <w:bCs/>
          <w:noProof w:val="0"/>
          <w:color w:val="000000"/>
          <w:lang w:val="ru-RU"/>
        </w:rPr>
        <w:t xml:space="preserve"> и т.д., или то, что будет являться частью закупаемого оборудования, например, операционная система (ОС) или другое специализированное программное обеспечение. Известно, что решения </w:t>
      </w:r>
      <w:r w:rsidR="0025046C" w:rsidRPr="00374CCB">
        <w:rPr>
          <w:rFonts w:ascii="Times New Roman" w:hAnsi="Times New Roman"/>
          <w:bCs/>
          <w:noProof w:val="0"/>
          <w:color w:val="000000"/>
          <w:lang w:val="ru-RU"/>
        </w:rPr>
        <w:t>виртуализации</w:t>
      </w:r>
      <w:r w:rsidRPr="00374CCB">
        <w:rPr>
          <w:rFonts w:ascii="Times New Roman" w:hAnsi="Times New Roman"/>
          <w:bCs/>
          <w:noProof w:val="0"/>
          <w:color w:val="000000"/>
          <w:lang w:val="ru-RU"/>
        </w:rPr>
        <w:t xml:space="preserve"> предлагаются производителями оборудования (серверов) на их марке/модели серверов, а также сторонними производителями, которые представляют собой программные решения, которые могут быть установлены на любой серверной (аппаратной) базе. </w:t>
      </w:r>
    </w:p>
    <w:p w14:paraId="4B7C36D8" w14:textId="52F421B5" w:rsidR="009763FA" w:rsidRPr="00374CCB" w:rsidRDefault="009763FA" w:rsidP="009763FA">
      <w:pPr>
        <w:pStyle w:val="a4"/>
        <w:numPr>
          <w:ilvl w:val="0"/>
          <w:numId w:val="3"/>
        </w:numPr>
        <w:jc w:val="both"/>
        <w:rPr>
          <w:rFonts w:ascii="Times New Roman" w:hAnsi="Times New Roman"/>
          <w:bCs/>
          <w:noProof w:val="0"/>
          <w:color w:val="000000"/>
          <w:lang w:val="ru-RU"/>
        </w:rPr>
      </w:pPr>
      <w:r w:rsidRPr="001766CE">
        <w:rPr>
          <w:rFonts w:ascii="Times New Roman" w:hAnsi="Times New Roman"/>
          <w:bCs/>
          <w:iCs/>
          <w:noProof w:val="0"/>
          <w:color w:val="000000"/>
          <w:lang w:val="ru-RU"/>
        </w:rPr>
        <w:t>Связь/соединение</w:t>
      </w:r>
      <w:proofErr w:type="gramStart"/>
      <w:r w:rsidRPr="001766CE">
        <w:rPr>
          <w:rFonts w:ascii="Times New Roman" w:hAnsi="Times New Roman"/>
          <w:bCs/>
          <w:iCs/>
          <w:noProof w:val="0"/>
          <w:color w:val="000000"/>
          <w:lang w:val="ru-RU"/>
        </w:rPr>
        <w:t>:</w:t>
      </w:r>
      <w:r w:rsidRPr="00374CCB">
        <w:rPr>
          <w:rFonts w:ascii="Times New Roman" w:hAnsi="Times New Roman"/>
          <w:bCs/>
          <w:noProof w:val="0"/>
          <w:color w:val="000000"/>
          <w:lang w:val="ru-RU"/>
        </w:rPr>
        <w:t xml:space="preserve"> Необходимо</w:t>
      </w:r>
      <w:proofErr w:type="gramEnd"/>
      <w:r w:rsidRPr="00374CCB">
        <w:rPr>
          <w:rFonts w:ascii="Times New Roman" w:hAnsi="Times New Roman"/>
          <w:bCs/>
          <w:noProof w:val="0"/>
          <w:color w:val="000000"/>
          <w:lang w:val="ru-RU"/>
        </w:rPr>
        <w:t xml:space="preserve"> подготовить подробный дизайн для локальной сети </w:t>
      </w:r>
      <w:r w:rsidR="0025046C" w:rsidRPr="00374CCB">
        <w:rPr>
          <w:rFonts w:ascii="Times New Roman" w:hAnsi="Times New Roman"/>
          <w:bCs/>
          <w:noProof w:val="0"/>
          <w:color w:val="000000"/>
          <w:lang w:val="ru-RU"/>
        </w:rPr>
        <w:t>ДМПЧС</w:t>
      </w:r>
      <w:r w:rsidRPr="00374CCB">
        <w:rPr>
          <w:rFonts w:ascii="Times New Roman" w:hAnsi="Times New Roman"/>
          <w:bCs/>
          <w:noProof w:val="0"/>
          <w:color w:val="000000"/>
          <w:lang w:val="ru-RU"/>
        </w:rPr>
        <w:t xml:space="preserve">, а также для региональных и субрегиональных подразделений </w:t>
      </w:r>
      <w:r w:rsidR="0025046C" w:rsidRPr="00374CCB">
        <w:rPr>
          <w:rFonts w:ascii="Times New Roman" w:hAnsi="Times New Roman"/>
          <w:bCs/>
          <w:noProof w:val="0"/>
          <w:color w:val="000000"/>
          <w:lang w:val="ru-RU"/>
        </w:rPr>
        <w:t>ДМПЧС</w:t>
      </w:r>
      <w:r w:rsidRPr="00374CCB">
        <w:rPr>
          <w:rFonts w:ascii="Times New Roman" w:hAnsi="Times New Roman"/>
          <w:bCs/>
          <w:noProof w:val="0"/>
          <w:color w:val="000000"/>
          <w:lang w:val="ru-RU"/>
        </w:rPr>
        <w:t>. Это должно включать: схемы дизайна/проектирования</w:t>
      </w:r>
      <w:r w:rsidR="003B7B24">
        <w:rPr>
          <w:rFonts w:ascii="Times New Roman" w:hAnsi="Times New Roman"/>
          <w:bCs/>
          <w:noProof w:val="0"/>
          <w:color w:val="000000"/>
          <w:lang w:val="ru-RU"/>
        </w:rPr>
        <w:t xml:space="preserve"> функциональные, логические, структурные</w:t>
      </w:r>
      <w:r w:rsidRPr="00374CCB">
        <w:rPr>
          <w:rFonts w:ascii="Times New Roman" w:hAnsi="Times New Roman"/>
          <w:bCs/>
          <w:noProof w:val="0"/>
          <w:color w:val="000000"/>
          <w:lang w:val="ru-RU"/>
        </w:rPr>
        <w:t xml:space="preserve">; компоненты (маршрутизаторы, коммутаторы (L2 или L3 в зависимости от ситуации), брандмауэры и т.д.); кабели (UTP, Ethernet, оптоволокно и т.д., в зависимости от требований к </w:t>
      </w:r>
      <w:r w:rsidR="00AD7E82">
        <w:rPr>
          <w:rFonts w:ascii="Times New Roman" w:hAnsi="Times New Roman"/>
          <w:bCs/>
          <w:noProof w:val="0"/>
          <w:color w:val="000000"/>
          <w:lang w:val="ru-RU"/>
        </w:rPr>
        <w:t>скорости передачи информации</w:t>
      </w:r>
      <w:r w:rsidRPr="00374CCB">
        <w:rPr>
          <w:rFonts w:ascii="Times New Roman" w:hAnsi="Times New Roman"/>
          <w:bCs/>
          <w:noProof w:val="0"/>
          <w:color w:val="000000"/>
          <w:lang w:val="ru-RU"/>
        </w:rPr>
        <w:t>). Детальный дизайн должен также включать</w:t>
      </w:r>
      <w:r w:rsidR="001D27A3">
        <w:rPr>
          <w:rFonts w:ascii="Times New Roman" w:hAnsi="Times New Roman"/>
          <w:bCs/>
          <w:noProof w:val="0"/>
          <w:color w:val="000000"/>
          <w:lang w:val="ru-RU"/>
        </w:rPr>
        <w:t xml:space="preserve"> </w:t>
      </w:r>
      <w:proofErr w:type="spellStart"/>
      <w:r w:rsidR="001D27A3">
        <w:rPr>
          <w:rFonts w:ascii="Times New Roman" w:hAnsi="Times New Roman"/>
          <w:bCs/>
          <w:noProof w:val="0"/>
          <w:color w:val="000000"/>
          <w:lang w:val="ru-RU"/>
        </w:rPr>
        <w:t>отказоусточивое</w:t>
      </w:r>
      <w:proofErr w:type="spellEnd"/>
      <w:r w:rsidRPr="00374CCB">
        <w:rPr>
          <w:rFonts w:ascii="Times New Roman" w:hAnsi="Times New Roman"/>
          <w:bCs/>
          <w:noProof w:val="0"/>
          <w:color w:val="000000"/>
          <w:lang w:val="ru-RU"/>
        </w:rPr>
        <w:t xml:space="preserve"> подключение к глобальной вычислительной сети (ГВС) региональными и субрегиональными подразделениями </w:t>
      </w:r>
      <w:r w:rsidR="0025046C" w:rsidRPr="00374CCB">
        <w:rPr>
          <w:rFonts w:ascii="Times New Roman" w:hAnsi="Times New Roman"/>
          <w:bCs/>
          <w:noProof w:val="0"/>
          <w:color w:val="000000"/>
          <w:lang w:val="ru-RU"/>
        </w:rPr>
        <w:t>ДМПЧС</w:t>
      </w:r>
      <w:r w:rsidRPr="00374CCB">
        <w:rPr>
          <w:rFonts w:ascii="Times New Roman" w:hAnsi="Times New Roman"/>
          <w:bCs/>
          <w:noProof w:val="0"/>
          <w:color w:val="000000"/>
          <w:lang w:val="ru-RU"/>
        </w:rPr>
        <w:t xml:space="preserve">. </w:t>
      </w:r>
      <w:r w:rsidR="001766CE">
        <w:rPr>
          <w:rFonts w:ascii="Times New Roman" w:hAnsi="Times New Roman"/>
          <w:bCs/>
          <w:noProof w:val="0"/>
          <w:color w:val="000000"/>
          <w:lang w:val="ru-RU"/>
        </w:rPr>
        <w:t>Все соответствующие кабеля</w:t>
      </w:r>
      <w:r w:rsidRPr="00374CCB">
        <w:rPr>
          <w:rFonts w:ascii="Times New Roman" w:hAnsi="Times New Roman"/>
          <w:bCs/>
          <w:noProof w:val="0"/>
          <w:color w:val="000000"/>
          <w:lang w:val="ru-RU"/>
        </w:rPr>
        <w:t>, необходимые для</w:t>
      </w:r>
      <w:r w:rsidR="00BF4F7F">
        <w:rPr>
          <w:rFonts w:ascii="Times New Roman" w:hAnsi="Times New Roman"/>
          <w:bCs/>
          <w:noProof w:val="0"/>
          <w:color w:val="000000"/>
          <w:lang w:val="ru-RU"/>
        </w:rPr>
        <w:t xml:space="preserve"> подключений к</w:t>
      </w:r>
      <w:r w:rsidRPr="00374CCB">
        <w:rPr>
          <w:rFonts w:ascii="Times New Roman" w:hAnsi="Times New Roman"/>
          <w:bCs/>
          <w:noProof w:val="0"/>
          <w:color w:val="000000"/>
          <w:lang w:val="ru-RU"/>
        </w:rPr>
        <w:t xml:space="preserve"> глобальной сети, должны быть включены в дизайн и оценена их стоимость, если такие кабели отсутствуют в текущем сценарии подключения. Подключение виртуальной частной сети (ВЧС) для безопасной передачи данных и доступа к </w:t>
      </w:r>
      <w:r w:rsidR="0025046C" w:rsidRPr="00374CCB">
        <w:rPr>
          <w:rFonts w:ascii="Times New Roman" w:hAnsi="Times New Roman"/>
          <w:bCs/>
          <w:noProof w:val="0"/>
          <w:color w:val="000000"/>
          <w:lang w:val="ru-RU"/>
        </w:rPr>
        <w:t>ДМПЧС</w:t>
      </w:r>
      <w:r w:rsidRPr="00374CCB">
        <w:rPr>
          <w:rFonts w:ascii="Times New Roman" w:hAnsi="Times New Roman"/>
          <w:bCs/>
          <w:noProof w:val="0"/>
          <w:color w:val="000000"/>
          <w:lang w:val="ru-RU"/>
        </w:rPr>
        <w:t xml:space="preserve"> через Интернет, включая необходимое </w:t>
      </w:r>
      <w:r w:rsidR="0071625B">
        <w:rPr>
          <w:rFonts w:ascii="Times New Roman" w:hAnsi="Times New Roman"/>
          <w:bCs/>
          <w:noProof w:val="0"/>
          <w:color w:val="000000"/>
          <w:lang w:val="ru-RU"/>
        </w:rPr>
        <w:t>аппаратное/</w:t>
      </w:r>
      <w:r w:rsidRPr="00374CCB">
        <w:rPr>
          <w:rFonts w:ascii="Times New Roman" w:hAnsi="Times New Roman"/>
          <w:bCs/>
          <w:noProof w:val="0"/>
          <w:color w:val="000000"/>
          <w:lang w:val="ru-RU"/>
        </w:rPr>
        <w:t>программное обеспечение (</w:t>
      </w:r>
      <w:r w:rsidR="009B63B7" w:rsidRPr="00374CCB">
        <w:rPr>
          <w:rFonts w:ascii="Times New Roman" w:hAnsi="Times New Roman"/>
          <w:bCs/>
          <w:noProof w:val="0"/>
          <w:color w:val="000000"/>
          <w:lang w:val="ru-RU"/>
        </w:rPr>
        <w:t>VPN</w:t>
      </w:r>
      <w:r w:rsidRPr="00374CCB">
        <w:rPr>
          <w:rFonts w:ascii="Times New Roman" w:hAnsi="Times New Roman"/>
          <w:bCs/>
          <w:noProof w:val="0"/>
          <w:color w:val="000000"/>
          <w:lang w:val="ru-RU"/>
        </w:rPr>
        <w:t>-сервер), должно быть частью детального дизайна. Кроме того, дизайн должен включать создание виртуальных локальных сетей (VLAN), которые будут основаны на модернизации бизнес-процессов и рабочих потоков</w:t>
      </w:r>
      <w:r w:rsidR="0025046C" w:rsidRPr="00374CCB">
        <w:rPr>
          <w:rFonts w:ascii="Times New Roman" w:hAnsi="Times New Roman"/>
          <w:bCs/>
          <w:noProof w:val="0"/>
          <w:color w:val="000000"/>
          <w:lang w:val="ru-RU"/>
        </w:rPr>
        <w:t>.</w:t>
      </w:r>
    </w:p>
    <w:p w14:paraId="735C75E0" w14:textId="539E16E0" w:rsidR="00432B65" w:rsidRPr="00374CCB" w:rsidRDefault="009763FA" w:rsidP="0025046C">
      <w:pPr>
        <w:pStyle w:val="a4"/>
        <w:numPr>
          <w:ilvl w:val="0"/>
          <w:numId w:val="3"/>
        </w:numPr>
        <w:jc w:val="both"/>
        <w:rPr>
          <w:rFonts w:ascii="Times New Roman" w:hAnsi="Times New Roman"/>
          <w:bCs/>
          <w:iCs/>
          <w:noProof w:val="0"/>
          <w:color w:val="000000"/>
          <w:lang w:val="ru-RU"/>
        </w:rPr>
      </w:pPr>
      <w:r w:rsidRPr="001766CE">
        <w:rPr>
          <w:rFonts w:ascii="Times New Roman" w:hAnsi="Times New Roman"/>
          <w:bCs/>
          <w:iCs/>
          <w:noProof w:val="0"/>
          <w:color w:val="000000"/>
          <w:lang w:val="ru-RU"/>
        </w:rPr>
        <w:t>Реализация</w:t>
      </w:r>
      <w:proofErr w:type="gramStart"/>
      <w:r w:rsidRPr="001766CE">
        <w:rPr>
          <w:rFonts w:ascii="Times New Roman" w:hAnsi="Times New Roman"/>
          <w:bCs/>
          <w:iCs/>
          <w:noProof w:val="0"/>
          <w:color w:val="000000"/>
          <w:lang w:val="ru-RU"/>
        </w:rPr>
        <w:t>:</w:t>
      </w:r>
      <w:r w:rsidRPr="00374CCB">
        <w:rPr>
          <w:rFonts w:ascii="Times New Roman" w:hAnsi="Times New Roman"/>
          <w:bCs/>
          <w:iCs/>
          <w:noProof w:val="0"/>
          <w:color w:val="000000"/>
          <w:lang w:val="ru-RU"/>
        </w:rPr>
        <w:t xml:space="preserve"> Необходимо</w:t>
      </w:r>
      <w:proofErr w:type="gramEnd"/>
      <w:r w:rsidRPr="00374CCB">
        <w:rPr>
          <w:rFonts w:ascii="Times New Roman" w:hAnsi="Times New Roman"/>
          <w:bCs/>
          <w:iCs/>
          <w:noProof w:val="0"/>
          <w:color w:val="000000"/>
          <w:lang w:val="ru-RU"/>
        </w:rPr>
        <w:t xml:space="preserve"> подготовить план реализации/внедрения для: </w:t>
      </w:r>
      <w:r w:rsidR="0025046C" w:rsidRPr="00374CCB">
        <w:rPr>
          <w:rFonts w:ascii="Times New Roman" w:hAnsi="Times New Roman"/>
          <w:bCs/>
          <w:iCs/>
          <w:noProof w:val="0"/>
          <w:color w:val="000000"/>
          <w:lang w:val="ru-RU"/>
        </w:rPr>
        <w:t>дата</w:t>
      </w:r>
      <w:r w:rsidRPr="00374CCB">
        <w:rPr>
          <w:rFonts w:ascii="Times New Roman" w:hAnsi="Times New Roman"/>
          <w:bCs/>
          <w:iCs/>
          <w:noProof w:val="0"/>
          <w:color w:val="000000"/>
          <w:lang w:val="ru-RU"/>
        </w:rPr>
        <w:t xml:space="preserve"> </w:t>
      </w:r>
      <w:r w:rsidR="0025046C" w:rsidRPr="00374CCB">
        <w:rPr>
          <w:rFonts w:ascii="Times New Roman" w:hAnsi="Times New Roman"/>
          <w:bCs/>
          <w:iCs/>
          <w:noProof w:val="0"/>
          <w:color w:val="000000"/>
          <w:lang w:val="ru-RU"/>
        </w:rPr>
        <w:t>центра</w:t>
      </w:r>
      <w:r w:rsidRPr="00374CCB">
        <w:rPr>
          <w:rFonts w:ascii="Times New Roman" w:hAnsi="Times New Roman"/>
          <w:bCs/>
          <w:iCs/>
          <w:noProof w:val="0"/>
          <w:color w:val="000000"/>
          <w:lang w:val="ru-RU"/>
        </w:rPr>
        <w:t xml:space="preserve">; центра резервного копирования/архивирования данных; </w:t>
      </w:r>
      <w:r w:rsidR="0025046C" w:rsidRPr="007B348F">
        <w:rPr>
          <w:rFonts w:ascii="Times New Roman" w:hAnsi="Times New Roman"/>
          <w:bCs/>
          <w:iCs/>
          <w:noProof w:val="0"/>
          <w:color w:val="000000"/>
          <w:lang w:val="ru-RU"/>
        </w:rPr>
        <w:t>локальных и глобальных сетей</w:t>
      </w:r>
      <w:r w:rsidRPr="00374CCB">
        <w:rPr>
          <w:rFonts w:ascii="Times New Roman" w:hAnsi="Times New Roman"/>
          <w:bCs/>
          <w:iCs/>
          <w:noProof w:val="0"/>
          <w:color w:val="000000"/>
          <w:lang w:val="ru-RU"/>
        </w:rPr>
        <w:t xml:space="preserve">. Эта задача включает поддержку, которая будет оказана ИТ-персоналу </w:t>
      </w:r>
      <w:r w:rsidR="0025046C" w:rsidRPr="00374CCB">
        <w:rPr>
          <w:rFonts w:ascii="Times New Roman" w:hAnsi="Times New Roman"/>
          <w:bCs/>
          <w:noProof w:val="0"/>
          <w:color w:val="000000"/>
          <w:lang w:val="ru-RU"/>
        </w:rPr>
        <w:t>ДМПЧС</w:t>
      </w:r>
      <w:r w:rsidRPr="00374CCB">
        <w:rPr>
          <w:rFonts w:ascii="Times New Roman" w:hAnsi="Times New Roman"/>
          <w:bCs/>
          <w:iCs/>
          <w:noProof w:val="0"/>
          <w:color w:val="000000"/>
          <w:lang w:val="ru-RU"/>
        </w:rPr>
        <w:t xml:space="preserve"> в реализации вышеперечисленного.</w:t>
      </w:r>
    </w:p>
    <w:p w14:paraId="7206D435" w14:textId="026ED4E4" w:rsidR="009763FA" w:rsidRPr="00021FB5" w:rsidRDefault="009763FA" w:rsidP="00021FB5">
      <w:pPr>
        <w:pStyle w:val="a4"/>
        <w:numPr>
          <w:ilvl w:val="0"/>
          <w:numId w:val="3"/>
        </w:numPr>
        <w:jc w:val="both"/>
        <w:rPr>
          <w:rFonts w:ascii="Times New Roman" w:hAnsi="Times New Roman"/>
          <w:bCs/>
          <w:color w:val="000000"/>
          <w:lang w:val="ru-RU"/>
        </w:rPr>
      </w:pPr>
      <w:r w:rsidRPr="00021FB5">
        <w:rPr>
          <w:rFonts w:ascii="Times New Roman" w:hAnsi="Times New Roman"/>
          <w:bCs/>
          <w:color w:val="000000"/>
          <w:lang w:val="ru-RU"/>
        </w:rPr>
        <w:t xml:space="preserve">Оценить требования к ИТ-обучению сотрудников, которые будут управлять дата центром в отношении использования новых технологий/программного обеспечения, которые будут использоваться в: предлагаемом сетевом оборудовании/программном обеспечении; администрировании сетей и баз данных; виртуализации сетей и серверов; </w:t>
      </w:r>
      <w:r w:rsidR="0025046C" w:rsidRPr="00021FB5">
        <w:rPr>
          <w:rFonts w:ascii="Times New Roman" w:hAnsi="Times New Roman"/>
          <w:bCs/>
          <w:color w:val="000000"/>
          <w:lang w:val="ru-RU"/>
        </w:rPr>
        <w:t>виртуальной</w:t>
      </w:r>
      <w:r w:rsidRPr="00021FB5">
        <w:rPr>
          <w:rFonts w:ascii="Times New Roman" w:hAnsi="Times New Roman"/>
          <w:bCs/>
          <w:color w:val="000000"/>
          <w:lang w:val="ru-RU"/>
        </w:rPr>
        <w:t xml:space="preserve"> инфраструктуре и программно-определяемых сетевых ресурсах, а также управлении хранением данных; </w:t>
      </w:r>
      <w:r w:rsidRPr="00021FB5">
        <w:rPr>
          <w:rFonts w:ascii="Times New Roman" w:hAnsi="Times New Roman"/>
          <w:bCs/>
          <w:color w:val="000000"/>
          <w:lang w:val="ru-RU"/>
        </w:rPr>
        <w:lastRenderedPageBreak/>
        <w:t>безопасности данных и сети; протоколах обмена данными для бе</w:t>
      </w:r>
      <w:r w:rsidR="0025046C" w:rsidRPr="00021FB5">
        <w:rPr>
          <w:rFonts w:ascii="Times New Roman" w:hAnsi="Times New Roman"/>
          <w:bCs/>
          <w:color w:val="000000"/>
          <w:lang w:val="ru-RU"/>
        </w:rPr>
        <w:t xml:space="preserve">зопасной передачи данных – </w:t>
      </w:r>
      <w:r w:rsidR="0025046C" w:rsidRPr="00021FB5">
        <w:rPr>
          <w:rFonts w:ascii="Times New Roman" w:hAnsi="Times New Roman"/>
          <w:bCs/>
          <w:color w:val="000000"/>
        </w:rPr>
        <w:t>VPN</w:t>
      </w:r>
      <w:r w:rsidR="0025046C" w:rsidRPr="00021FB5">
        <w:rPr>
          <w:rFonts w:ascii="Times New Roman" w:hAnsi="Times New Roman"/>
          <w:bCs/>
          <w:color w:val="000000"/>
          <w:lang w:val="ru-RU"/>
        </w:rPr>
        <w:t>.</w:t>
      </w:r>
      <w:r w:rsidR="00DC011F">
        <w:rPr>
          <w:rFonts w:ascii="Times New Roman" w:hAnsi="Times New Roman"/>
          <w:bCs/>
          <w:color w:val="000000"/>
          <w:lang w:val="ru-RU"/>
        </w:rPr>
        <w:t xml:space="preserve"> Разработать план обучения </w:t>
      </w:r>
      <w:r w:rsidR="00DC011F" w:rsidRPr="00374CCB">
        <w:rPr>
          <w:rFonts w:ascii="Times New Roman" w:hAnsi="Times New Roman"/>
          <w:bCs/>
          <w:iCs/>
          <w:noProof w:val="0"/>
          <w:color w:val="000000"/>
          <w:lang w:val="ru-RU"/>
        </w:rPr>
        <w:t>ИТ-персонал</w:t>
      </w:r>
      <w:r w:rsidR="00DC011F">
        <w:rPr>
          <w:rFonts w:ascii="Times New Roman" w:hAnsi="Times New Roman"/>
          <w:bCs/>
          <w:iCs/>
          <w:noProof w:val="0"/>
          <w:color w:val="000000"/>
          <w:lang w:val="ru-RU"/>
        </w:rPr>
        <w:t>а</w:t>
      </w:r>
      <w:r w:rsidR="00DC011F" w:rsidRPr="00374CCB">
        <w:rPr>
          <w:rFonts w:ascii="Times New Roman" w:hAnsi="Times New Roman"/>
          <w:bCs/>
          <w:iCs/>
          <w:noProof w:val="0"/>
          <w:color w:val="000000"/>
          <w:lang w:val="ru-RU"/>
        </w:rPr>
        <w:t xml:space="preserve"> </w:t>
      </w:r>
      <w:r w:rsidR="00DC011F" w:rsidRPr="00374CCB">
        <w:rPr>
          <w:rFonts w:ascii="Times New Roman" w:hAnsi="Times New Roman"/>
          <w:bCs/>
          <w:noProof w:val="0"/>
          <w:color w:val="000000"/>
          <w:lang w:val="ru-RU"/>
        </w:rPr>
        <w:t>ДМПЧС</w:t>
      </w:r>
      <w:r w:rsidR="00DC011F">
        <w:rPr>
          <w:rFonts w:ascii="Times New Roman" w:hAnsi="Times New Roman"/>
          <w:bCs/>
          <w:noProof w:val="0"/>
          <w:color w:val="000000"/>
          <w:lang w:val="ru-RU"/>
        </w:rPr>
        <w:t>.</w:t>
      </w:r>
    </w:p>
    <w:p w14:paraId="2AE714C1" w14:textId="77777777" w:rsidR="00DC011F" w:rsidRPr="00021FB5" w:rsidRDefault="00DC011F" w:rsidP="00021FB5">
      <w:pPr>
        <w:pStyle w:val="a4"/>
        <w:tabs>
          <w:tab w:val="left" w:pos="540"/>
        </w:tabs>
        <w:ind w:left="0" w:firstLine="720"/>
        <w:jc w:val="both"/>
        <w:rPr>
          <w:rFonts w:ascii="Times New Roman" w:hAnsi="Times New Roman"/>
          <w:noProof w:val="0"/>
          <w:lang w:val="ru-RU" w:eastAsia="ru-RU"/>
        </w:rPr>
      </w:pPr>
    </w:p>
    <w:p w14:paraId="48697D64" w14:textId="217716C6" w:rsidR="009A51BC" w:rsidRPr="00021FB5" w:rsidRDefault="009A51BC" w:rsidP="00021FB5">
      <w:pPr>
        <w:pStyle w:val="2"/>
        <w:rPr>
          <w:rFonts w:ascii="Times New Roman" w:hAnsi="Times New Roman" w:cs="Times New Roman"/>
          <w:b/>
          <w:bCs/>
          <w:sz w:val="24"/>
          <w:szCs w:val="24"/>
        </w:rPr>
      </w:pPr>
      <w:r w:rsidRPr="00021FB5">
        <w:rPr>
          <w:rFonts w:ascii="Times New Roman" w:hAnsi="Times New Roman" w:cs="Times New Roman"/>
          <w:b/>
          <w:bCs/>
          <w:sz w:val="24"/>
          <w:szCs w:val="24"/>
        </w:rPr>
        <w:t>Сроки</w:t>
      </w:r>
    </w:p>
    <w:p w14:paraId="11FC537A" w14:textId="5E05E5A3" w:rsidR="009A51BC" w:rsidRDefault="009A51BC" w:rsidP="00892118">
      <w:pPr>
        <w:pStyle w:val="a4"/>
        <w:tabs>
          <w:tab w:val="left" w:pos="540"/>
        </w:tabs>
        <w:ind w:left="0" w:firstLine="720"/>
        <w:jc w:val="both"/>
        <w:rPr>
          <w:rFonts w:ascii="Times New Roman" w:hAnsi="Times New Roman"/>
          <w:noProof w:val="0"/>
          <w:lang w:val="ru-RU" w:eastAsia="ru-RU"/>
        </w:rPr>
      </w:pPr>
      <w:r w:rsidRPr="00021FB5">
        <w:rPr>
          <w:rFonts w:ascii="Times New Roman" w:hAnsi="Times New Roman"/>
          <w:noProof w:val="0"/>
          <w:lang w:val="ru-RU" w:eastAsia="ru-RU"/>
        </w:rPr>
        <w:t xml:space="preserve">Срок действия контракта в соответствии с настоящим Техническим заданием составляет </w:t>
      </w:r>
      <w:r w:rsidR="00D326CF" w:rsidRPr="00021FB5">
        <w:rPr>
          <w:rFonts w:ascii="Times New Roman" w:hAnsi="Times New Roman"/>
          <w:noProof w:val="0"/>
          <w:lang w:val="ru-RU" w:eastAsia="ru-RU"/>
        </w:rPr>
        <w:t>3</w:t>
      </w:r>
      <w:r w:rsidRPr="00021FB5">
        <w:rPr>
          <w:rFonts w:ascii="Times New Roman" w:hAnsi="Times New Roman"/>
          <w:noProof w:val="0"/>
          <w:lang w:val="ru-RU" w:eastAsia="ru-RU"/>
        </w:rPr>
        <w:t xml:space="preserve"> месяц</w:t>
      </w:r>
      <w:r w:rsidR="002335DF" w:rsidRPr="00021FB5">
        <w:rPr>
          <w:rFonts w:ascii="Times New Roman" w:hAnsi="Times New Roman"/>
          <w:noProof w:val="0"/>
          <w:lang w:val="ru-RU" w:eastAsia="ru-RU"/>
        </w:rPr>
        <w:t>а</w:t>
      </w:r>
      <w:r w:rsidRPr="00021FB5">
        <w:rPr>
          <w:rFonts w:ascii="Times New Roman" w:hAnsi="Times New Roman"/>
          <w:noProof w:val="0"/>
          <w:lang w:val="ru-RU" w:eastAsia="ru-RU"/>
        </w:rPr>
        <w:t xml:space="preserve"> с даты подписания контракта и может быть продлен на срок, взаимно согласованный сторонами, при условии предварительного отсутствия возражений со стороны Всемирного банка. </w:t>
      </w:r>
    </w:p>
    <w:p w14:paraId="163D217A" w14:textId="77777777" w:rsidR="00892118" w:rsidRPr="00021FB5" w:rsidRDefault="00892118" w:rsidP="00021FB5">
      <w:pPr>
        <w:pStyle w:val="a4"/>
        <w:tabs>
          <w:tab w:val="left" w:pos="540"/>
        </w:tabs>
        <w:ind w:left="0" w:firstLine="720"/>
        <w:jc w:val="both"/>
        <w:rPr>
          <w:rFonts w:ascii="Times New Roman" w:hAnsi="Times New Roman"/>
          <w:lang w:val="ru-RU" w:eastAsia="ru-RU"/>
        </w:rPr>
      </w:pPr>
    </w:p>
    <w:p w14:paraId="181B2340" w14:textId="274F5361" w:rsidR="009A51BC" w:rsidRPr="00021FB5" w:rsidRDefault="00D91C27" w:rsidP="00021FB5">
      <w:pPr>
        <w:pStyle w:val="2"/>
        <w:rPr>
          <w:rFonts w:ascii="Times New Roman" w:hAnsi="Times New Roman" w:cs="Times New Roman"/>
          <w:b/>
          <w:bCs/>
          <w:sz w:val="24"/>
          <w:szCs w:val="24"/>
        </w:rPr>
      </w:pPr>
      <w:r w:rsidRPr="00021FB5">
        <w:rPr>
          <w:rFonts w:ascii="Times New Roman" w:hAnsi="Times New Roman" w:cs="Times New Roman"/>
          <w:b/>
          <w:bCs/>
          <w:sz w:val="24"/>
          <w:szCs w:val="24"/>
        </w:rPr>
        <w:t>Ожидаемые результаты</w:t>
      </w:r>
    </w:p>
    <w:p w14:paraId="53ADF664" w14:textId="18389580" w:rsidR="009A51BC" w:rsidRPr="00021FB5" w:rsidRDefault="009A51BC" w:rsidP="00021FB5">
      <w:pPr>
        <w:pStyle w:val="a4"/>
        <w:tabs>
          <w:tab w:val="left" w:pos="540"/>
        </w:tabs>
        <w:ind w:left="0" w:firstLine="720"/>
        <w:jc w:val="both"/>
        <w:rPr>
          <w:lang w:val="ru-RU" w:eastAsia="ru-RU"/>
        </w:rPr>
      </w:pPr>
      <w:r w:rsidRPr="00021FB5">
        <w:rPr>
          <w:rFonts w:ascii="Times New Roman" w:hAnsi="Times New Roman"/>
          <w:lang w:val="ru-RU" w:eastAsia="ru-RU"/>
        </w:rPr>
        <w:t xml:space="preserve">Ниже перечислены результаты от выполнения вышеуказанных задач и мероприятий. </w:t>
      </w:r>
    </w:p>
    <w:tbl>
      <w:tblPr>
        <w:tblStyle w:val="ab"/>
        <w:tblW w:w="0" w:type="auto"/>
        <w:tblLook w:val="04A0" w:firstRow="1" w:lastRow="0" w:firstColumn="1" w:lastColumn="0" w:noHBand="0" w:noVBand="1"/>
      </w:tblPr>
      <w:tblGrid>
        <w:gridCol w:w="986"/>
        <w:gridCol w:w="5184"/>
        <w:gridCol w:w="3227"/>
      </w:tblGrid>
      <w:tr w:rsidR="009A51BC" w:rsidRPr="00374CCB" w14:paraId="1937AF19" w14:textId="77777777" w:rsidTr="00E55CCC">
        <w:tc>
          <w:tcPr>
            <w:tcW w:w="986" w:type="dxa"/>
          </w:tcPr>
          <w:p w14:paraId="53D22ACD" w14:textId="7954BD83" w:rsidR="009A51BC" w:rsidRPr="00374CCB" w:rsidRDefault="009A51BC" w:rsidP="00B766C3">
            <w:pPr>
              <w:jc w:val="center"/>
              <w:rPr>
                <w:rFonts w:ascii="Times New Roman" w:hAnsi="Times New Roman"/>
                <w:b/>
                <w:i/>
                <w:iCs/>
                <w:color w:val="5B9BD5" w:themeColor="accent1"/>
                <w:sz w:val="28"/>
                <w:szCs w:val="28"/>
                <w:lang w:val="ru-RU"/>
              </w:rPr>
            </w:pPr>
            <w:r w:rsidRPr="00374CCB">
              <w:rPr>
                <w:rFonts w:ascii="Times New Roman" w:hAnsi="Times New Roman"/>
                <w:b/>
                <w:i/>
                <w:iCs/>
                <w:color w:val="5B9BD5" w:themeColor="accent1"/>
                <w:sz w:val="28"/>
                <w:szCs w:val="28"/>
                <w:lang w:val="ru-RU"/>
              </w:rPr>
              <w:t>№</w:t>
            </w:r>
            <w:r w:rsidR="004A343E">
              <w:rPr>
                <w:rFonts w:ascii="Times New Roman" w:hAnsi="Times New Roman"/>
                <w:b/>
                <w:i/>
                <w:iCs/>
                <w:color w:val="5B9BD5" w:themeColor="accent1"/>
                <w:sz w:val="28"/>
                <w:szCs w:val="28"/>
                <w:lang w:val="ru-RU"/>
              </w:rPr>
              <w:t xml:space="preserve"> этапа</w:t>
            </w:r>
          </w:p>
        </w:tc>
        <w:tc>
          <w:tcPr>
            <w:tcW w:w="5184" w:type="dxa"/>
          </w:tcPr>
          <w:p w14:paraId="40C0D775" w14:textId="77777777" w:rsidR="009A51BC" w:rsidRPr="00374CCB" w:rsidRDefault="009A51BC" w:rsidP="00B766C3">
            <w:pPr>
              <w:jc w:val="center"/>
              <w:rPr>
                <w:rFonts w:ascii="Times New Roman" w:hAnsi="Times New Roman"/>
                <w:b/>
                <w:i/>
                <w:iCs/>
                <w:color w:val="5B9BD5" w:themeColor="accent1"/>
                <w:sz w:val="26"/>
                <w:szCs w:val="26"/>
                <w:lang w:val="ru-RU"/>
              </w:rPr>
            </w:pPr>
            <w:r w:rsidRPr="00374CCB">
              <w:rPr>
                <w:rFonts w:ascii="Times New Roman" w:hAnsi="Times New Roman"/>
                <w:b/>
                <w:i/>
                <w:iCs/>
                <w:color w:val="5B9BD5" w:themeColor="accent1"/>
                <w:sz w:val="26"/>
                <w:szCs w:val="26"/>
                <w:lang w:val="ru-RU"/>
              </w:rPr>
              <w:t xml:space="preserve">Результаты </w:t>
            </w:r>
          </w:p>
        </w:tc>
        <w:tc>
          <w:tcPr>
            <w:tcW w:w="3227" w:type="dxa"/>
          </w:tcPr>
          <w:p w14:paraId="41168D4E" w14:textId="77777777" w:rsidR="009A51BC" w:rsidRPr="00374CCB" w:rsidRDefault="009A51BC" w:rsidP="00B766C3">
            <w:pPr>
              <w:jc w:val="center"/>
              <w:rPr>
                <w:rFonts w:ascii="Times New Roman" w:hAnsi="Times New Roman"/>
                <w:b/>
                <w:i/>
                <w:iCs/>
                <w:color w:val="5B9BD5" w:themeColor="accent1"/>
                <w:sz w:val="26"/>
                <w:szCs w:val="26"/>
                <w:lang w:val="ru-RU"/>
              </w:rPr>
            </w:pPr>
            <w:r w:rsidRPr="00374CCB">
              <w:rPr>
                <w:rFonts w:ascii="Times New Roman" w:hAnsi="Times New Roman"/>
                <w:b/>
                <w:i/>
                <w:iCs/>
                <w:color w:val="5B9BD5" w:themeColor="accent1"/>
                <w:sz w:val="26"/>
                <w:szCs w:val="26"/>
                <w:lang w:val="ru-RU"/>
              </w:rPr>
              <w:t xml:space="preserve">Продолжительность и последовательность </w:t>
            </w:r>
          </w:p>
        </w:tc>
      </w:tr>
      <w:tr w:rsidR="009A51BC" w:rsidRPr="00374CCB" w14:paraId="6A204A8B" w14:textId="77777777" w:rsidTr="00E55CCC">
        <w:tc>
          <w:tcPr>
            <w:tcW w:w="986" w:type="dxa"/>
          </w:tcPr>
          <w:p w14:paraId="084509AF" w14:textId="77777777" w:rsidR="009A51BC" w:rsidRPr="00374CCB" w:rsidRDefault="009A51BC" w:rsidP="00021FB5">
            <w:pPr>
              <w:jc w:val="center"/>
              <w:rPr>
                <w:rFonts w:ascii="Times New Roman" w:hAnsi="Times New Roman"/>
                <w:bCs/>
                <w:color w:val="000000"/>
                <w:lang w:val="ru-RU"/>
              </w:rPr>
            </w:pPr>
            <w:r w:rsidRPr="00374CCB">
              <w:rPr>
                <w:rFonts w:ascii="Times New Roman" w:hAnsi="Times New Roman"/>
                <w:bCs/>
                <w:color w:val="000000"/>
                <w:lang w:val="ru-RU"/>
              </w:rPr>
              <w:t>1.</w:t>
            </w:r>
          </w:p>
        </w:tc>
        <w:tc>
          <w:tcPr>
            <w:tcW w:w="5184" w:type="dxa"/>
          </w:tcPr>
          <w:p w14:paraId="5B912982" w14:textId="77777777" w:rsidR="009A51BC" w:rsidRPr="00374CCB" w:rsidRDefault="009A51BC" w:rsidP="00F4411A">
            <w:pPr>
              <w:rPr>
                <w:rFonts w:ascii="Times New Roman" w:hAnsi="Times New Roman"/>
                <w:bCs/>
                <w:color w:val="000000"/>
                <w:lang w:val="ru-RU"/>
              </w:rPr>
            </w:pPr>
            <w:r w:rsidRPr="00374CCB">
              <w:rPr>
                <w:rFonts w:ascii="Times New Roman" w:hAnsi="Times New Roman"/>
                <w:bCs/>
                <w:color w:val="000000"/>
                <w:lang w:val="ru-RU"/>
              </w:rPr>
              <w:t xml:space="preserve">Утвержденный подробный отчет об оценке текущего состояния дата центра </w:t>
            </w:r>
            <w:r w:rsidR="00F4411A" w:rsidRPr="00374CCB">
              <w:rPr>
                <w:rFonts w:ascii="Times New Roman" w:hAnsi="Times New Roman"/>
                <w:bCs/>
                <w:color w:val="000000"/>
                <w:lang w:val="ru-RU"/>
              </w:rPr>
              <w:t>ДМПЧС</w:t>
            </w:r>
            <w:r w:rsidRPr="00374CCB">
              <w:rPr>
                <w:rFonts w:ascii="Times New Roman" w:hAnsi="Times New Roman"/>
                <w:bCs/>
                <w:color w:val="000000"/>
                <w:lang w:val="ru-RU"/>
              </w:rPr>
              <w:t xml:space="preserve">, который будет включать: инвентаризацию аппаратного/программного обеспечения и приложений; состояние управления конфигурацией программного обеспечения; практику управления данными и производством и т.д. Этот результат также будет включать подробный физический обзор серверных помещений для предлагаемого дата </w:t>
            </w:r>
            <w:r w:rsidR="00F4411A" w:rsidRPr="00374CCB">
              <w:rPr>
                <w:rFonts w:ascii="Times New Roman" w:hAnsi="Times New Roman"/>
                <w:bCs/>
                <w:color w:val="000000"/>
                <w:lang w:val="ru-RU"/>
              </w:rPr>
              <w:t>центра</w:t>
            </w:r>
            <w:r w:rsidRPr="00374CCB">
              <w:rPr>
                <w:rFonts w:ascii="Times New Roman" w:hAnsi="Times New Roman"/>
                <w:bCs/>
                <w:color w:val="000000"/>
                <w:lang w:val="ru-RU"/>
              </w:rPr>
              <w:t xml:space="preserve">, а также средств резервного копирования/архивирования данных (по согласованию с </w:t>
            </w:r>
            <w:r w:rsidR="00F4411A" w:rsidRPr="00374CCB">
              <w:rPr>
                <w:rFonts w:ascii="Times New Roman" w:hAnsi="Times New Roman"/>
                <w:bCs/>
                <w:color w:val="000000"/>
                <w:lang w:val="ru-RU"/>
              </w:rPr>
              <w:t>ДМПЧС</w:t>
            </w:r>
            <w:r w:rsidRPr="00374CCB">
              <w:rPr>
                <w:rFonts w:ascii="Times New Roman" w:hAnsi="Times New Roman"/>
                <w:bCs/>
                <w:color w:val="000000"/>
                <w:lang w:val="ru-RU"/>
              </w:rPr>
              <w:t>).</w:t>
            </w:r>
          </w:p>
        </w:tc>
        <w:tc>
          <w:tcPr>
            <w:tcW w:w="3227" w:type="dxa"/>
          </w:tcPr>
          <w:p w14:paraId="6AF23D23" w14:textId="685E8C36" w:rsidR="009A51BC" w:rsidRPr="00374CCB" w:rsidRDefault="009A51BC" w:rsidP="00415880">
            <w:pPr>
              <w:rPr>
                <w:rFonts w:ascii="Times New Roman" w:hAnsi="Times New Roman"/>
                <w:bCs/>
                <w:color w:val="000000"/>
                <w:lang w:val="ru-RU"/>
              </w:rPr>
            </w:pPr>
            <w:r w:rsidRPr="00374CCB">
              <w:rPr>
                <w:rFonts w:ascii="Times New Roman" w:hAnsi="Times New Roman"/>
                <w:b/>
                <w:color w:val="000000"/>
                <w:lang w:val="ru-RU"/>
              </w:rPr>
              <w:t xml:space="preserve"> </w:t>
            </w:r>
            <w:r w:rsidR="00415880">
              <w:rPr>
                <w:rFonts w:ascii="Times New Roman" w:hAnsi="Times New Roman"/>
                <w:b/>
                <w:color w:val="000000"/>
                <w:lang w:val="ky-KG"/>
              </w:rPr>
              <w:t>3 недел</w:t>
            </w:r>
            <w:r w:rsidR="00E55CCC">
              <w:rPr>
                <w:rFonts w:ascii="Times New Roman" w:hAnsi="Times New Roman"/>
                <w:b/>
                <w:color w:val="000000"/>
                <w:lang w:val="ky-KG"/>
              </w:rPr>
              <w:t>и</w:t>
            </w:r>
            <w:r w:rsidR="00415880">
              <w:rPr>
                <w:rFonts w:ascii="Times New Roman" w:hAnsi="Times New Roman"/>
                <w:b/>
                <w:color w:val="000000"/>
                <w:lang w:val="ky-KG"/>
              </w:rPr>
              <w:t xml:space="preserve"> </w:t>
            </w:r>
            <w:r w:rsidRPr="00374CCB">
              <w:rPr>
                <w:rFonts w:ascii="Times New Roman" w:hAnsi="Times New Roman"/>
                <w:color w:val="000000"/>
                <w:lang w:val="ru-RU"/>
              </w:rPr>
              <w:t xml:space="preserve"> с даты </w:t>
            </w:r>
            <w:r w:rsidRPr="00374CCB">
              <w:rPr>
                <w:rFonts w:ascii="Times New Roman" w:hAnsi="Times New Roman"/>
                <w:i/>
                <w:color w:val="000000"/>
                <w:u w:val="single"/>
                <w:lang w:val="ru-RU"/>
              </w:rPr>
              <w:t>подписания контракта</w:t>
            </w:r>
            <w:r w:rsidRPr="00374CCB">
              <w:rPr>
                <w:rFonts w:ascii="Times New Roman" w:hAnsi="Times New Roman"/>
                <w:bCs/>
                <w:color w:val="000000"/>
                <w:lang w:val="ru-RU"/>
              </w:rPr>
              <w:t xml:space="preserve"> </w:t>
            </w:r>
          </w:p>
        </w:tc>
      </w:tr>
      <w:tr w:rsidR="009A51BC" w:rsidRPr="00374CCB" w14:paraId="6071219B" w14:textId="77777777" w:rsidTr="00E55CCC">
        <w:tc>
          <w:tcPr>
            <w:tcW w:w="986" w:type="dxa"/>
          </w:tcPr>
          <w:p w14:paraId="73D8A6D0" w14:textId="77777777" w:rsidR="009A51BC" w:rsidRPr="00374CCB" w:rsidRDefault="009A51BC" w:rsidP="00634618">
            <w:pPr>
              <w:jc w:val="center"/>
              <w:rPr>
                <w:rFonts w:ascii="Times New Roman" w:hAnsi="Times New Roman"/>
                <w:bCs/>
                <w:color w:val="000000"/>
                <w:lang w:val="ru-RU"/>
              </w:rPr>
            </w:pPr>
            <w:r w:rsidRPr="00374CCB">
              <w:rPr>
                <w:rFonts w:ascii="Times New Roman" w:hAnsi="Times New Roman"/>
                <w:bCs/>
                <w:color w:val="000000"/>
                <w:lang w:val="ru-RU"/>
              </w:rPr>
              <w:t>2.</w:t>
            </w:r>
          </w:p>
        </w:tc>
        <w:tc>
          <w:tcPr>
            <w:tcW w:w="5184" w:type="dxa"/>
          </w:tcPr>
          <w:p w14:paraId="59845E1D" w14:textId="77777777" w:rsidR="009A51BC" w:rsidRPr="00374CCB" w:rsidRDefault="009A51BC" w:rsidP="00F4411A">
            <w:pPr>
              <w:rPr>
                <w:rFonts w:ascii="Times New Roman" w:hAnsi="Times New Roman"/>
                <w:bCs/>
                <w:color w:val="000000"/>
                <w:lang w:val="ru-RU"/>
              </w:rPr>
            </w:pPr>
            <w:r w:rsidRPr="00374CCB">
              <w:rPr>
                <w:rFonts w:ascii="Times New Roman" w:hAnsi="Times New Roman"/>
                <w:bCs/>
                <w:color w:val="000000"/>
                <w:lang w:val="ru-RU"/>
              </w:rPr>
              <w:t xml:space="preserve">Утвержденный </w:t>
            </w:r>
            <w:r w:rsidRPr="00374CCB">
              <w:rPr>
                <w:rFonts w:ascii="Times New Roman" w:hAnsi="Times New Roman"/>
                <w:bCs/>
                <w:i/>
                <w:color w:val="000000"/>
                <w:lang w:val="ru-RU"/>
              </w:rPr>
              <w:t>аналитический отчет</w:t>
            </w:r>
            <w:r w:rsidRPr="00374CCB">
              <w:rPr>
                <w:rFonts w:ascii="Times New Roman" w:hAnsi="Times New Roman"/>
                <w:bCs/>
                <w:color w:val="000000"/>
                <w:lang w:val="ru-RU"/>
              </w:rPr>
              <w:t xml:space="preserve"> с точки зрения влияния на дизайн дата центра и сетевых соединений требований процессов (сведения представят </w:t>
            </w:r>
            <w:r w:rsidR="00F4411A" w:rsidRPr="00374CCB">
              <w:rPr>
                <w:rFonts w:ascii="Times New Roman" w:hAnsi="Times New Roman"/>
                <w:bCs/>
                <w:color w:val="000000"/>
                <w:lang w:val="ru-RU"/>
              </w:rPr>
              <w:t>ДМПЧС</w:t>
            </w:r>
            <w:r w:rsidRPr="00374CCB">
              <w:rPr>
                <w:rFonts w:ascii="Times New Roman" w:hAnsi="Times New Roman"/>
                <w:bCs/>
                <w:color w:val="000000"/>
                <w:lang w:val="ru-RU"/>
              </w:rPr>
              <w:t xml:space="preserve">), или на основе собственных требований, собранных консалтинговой фирмой в области ИКТ по согласованию с </w:t>
            </w:r>
            <w:r w:rsidR="00F4411A" w:rsidRPr="00374CCB">
              <w:rPr>
                <w:rFonts w:ascii="Times New Roman" w:hAnsi="Times New Roman"/>
                <w:bCs/>
                <w:color w:val="000000"/>
                <w:lang w:val="ru-RU"/>
              </w:rPr>
              <w:t>ДМПЧС</w:t>
            </w:r>
            <w:r w:rsidRPr="00374CCB">
              <w:rPr>
                <w:rFonts w:ascii="Times New Roman" w:hAnsi="Times New Roman"/>
                <w:bCs/>
                <w:color w:val="000000"/>
                <w:lang w:val="ru-RU"/>
              </w:rPr>
              <w:t xml:space="preserve"> </w:t>
            </w:r>
          </w:p>
        </w:tc>
        <w:tc>
          <w:tcPr>
            <w:tcW w:w="3227" w:type="dxa"/>
          </w:tcPr>
          <w:p w14:paraId="461B7599" w14:textId="6673500F" w:rsidR="009A51BC" w:rsidRPr="00374CCB" w:rsidRDefault="00CC3C6A" w:rsidP="00B766C3">
            <w:pPr>
              <w:rPr>
                <w:rFonts w:ascii="Times New Roman" w:hAnsi="Times New Roman"/>
                <w:i/>
                <w:color w:val="000000"/>
                <w:u w:val="single"/>
                <w:lang w:val="ru-RU"/>
              </w:rPr>
            </w:pPr>
            <w:r>
              <w:rPr>
                <w:rFonts w:ascii="Times New Roman" w:hAnsi="Times New Roman"/>
                <w:b/>
                <w:color w:val="000000"/>
                <w:lang w:val="ky-KG"/>
              </w:rPr>
              <w:t xml:space="preserve">1 </w:t>
            </w:r>
            <w:r w:rsidR="00415880">
              <w:rPr>
                <w:rFonts w:ascii="Times New Roman" w:hAnsi="Times New Roman"/>
                <w:b/>
                <w:color w:val="000000"/>
                <w:lang w:val="ky-KG"/>
              </w:rPr>
              <w:t>недел</w:t>
            </w:r>
            <w:r w:rsidR="00210297">
              <w:rPr>
                <w:rFonts w:ascii="Times New Roman" w:hAnsi="Times New Roman"/>
                <w:b/>
                <w:color w:val="000000"/>
                <w:lang w:val="ky-KG"/>
              </w:rPr>
              <w:t>я</w:t>
            </w:r>
            <w:r w:rsidR="009A51BC" w:rsidRPr="00374CCB">
              <w:rPr>
                <w:rFonts w:ascii="Times New Roman" w:hAnsi="Times New Roman"/>
                <w:b/>
                <w:color w:val="000000"/>
                <w:lang w:val="ru-RU"/>
              </w:rPr>
              <w:t xml:space="preserve"> </w:t>
            </w:r>
            <w:r w:rsidR="009A51BC" w:rsidRPr="00374CCB">
              <w:rPr>
                <w:rFonts w:ascii="Times New Roman" w:hAnsi="Times New Roman"/>
                <w:color w:val="000000"/>
                <w:lang w:val="ru-RU"/>
              </w:rPr>
              <w:t xml:space="preserve">с даты </w:t>
            </w:r>
            <w:r>
              <w:rPr>
                <w:rFonts w:ascii="Times New Roman" w:hAnsi="Times New Roman"/>
                <w:i/>
                <w:color w:val="000000"/>
                <w:u w:val="single"/>
                <w:lang w:val="ru-RU"/>
              </w:rPr>
              <w:t xml:space="preserve">утверждения </w:t>
            </w:r>
            <w:r w:rsidR="00210297">
              <w:rPr>
                <w:rFonts w:ascii="Times New Roman" w:hAnsi="Times New Roman"/>
                <w:i/>
                <w:color w:val="000000"/>
                <w:u w:val="single"/>
                <w:lang w:val="ru-RU"/>
              </w:rPr>
              <w:t>отчета по Этапу №1</w:t>
            </w:r>
          </w:p>
          <w:p w14:paraId="267B3A1D" w14:textId="77777777" w:rsidR="009A51BC" w:rsidRPr="00374CCB" w:rsidRDefault="009A51BC" w:rsidP="00B766C3">
            <w:pPr>
              <w:rPr>
                <w:rFonts w:ascii="Times New Roman" w:hAnsi="Times New Roman"/>
                <w:bCs/>
                <w:color w:val="000000"/>
                <w:lang w:val="ru-RU"/>
              </w:rPr>
            </w:pPr>
            <w:r w:rsidRPr="00374CCB">
              <w:rPr>
                <w:rFonts w:ascii="Times New Roman" w:hAnsi="Times New Roman"/>
                <w:bCs/>
                <w:color w:val="000000"/>
                <w:lang w:val="ru-RU"/>
              </w:rPr>
              <w:t xml:space="preserve"> </w:t>
            </w:r>
          </w:p>
        </w:tc>
      </w:tr>
      <w:tr w:rsidR="009A51BC" w:rsidRPr="00374CCB" w14:paraId="27CC45BB" w14:textId="77777777" w:rsidTr="00E55CCC">
        <w:tc>
          <w:tcPr>
            <w:tcW w:w="986" w:type="dxa"/>
          </w:tcPr>
          <w:p w14:paraId="6F23248D" w14:textId="77777777" w:rsidR="009A51BC" w:rsidRPr="00374CCB" w:rsidRDefault="009A51BC" w:rsidP="00FD4650">
            <w:pPr>
              <w:pStyle w:val="a4"/>
              <w:ind w:left="0"/>
              <w:jc w:val="center"/>
              <w:rPr>
                <w:rFonts w:ascii="Times New Roman" w:hAnsi="Times New Roman"/>
                <w:bCs/>
                <w:noProof w:val="0"/>
                <w:color w:val="000000"/>
                <w:lang w:val="ru-RU"/>
              </w:rPr>
            </w:pPr>
            <w:r w:rsidRPr="00374CCB">
              <w:rPr>
                <w:rFonts w:ascii="Times New Roman" w:hAnsi="Times New Roman"/>
                <w:bCs/>
                <w:noProof w:val="0"/>
                <w:color w:val="000000"/>
                <w:lang w:val="ru-RU"/>
              </w:rPr>
              <w:t>3.</w:t>
            </w:r>
          </w:p>
        </w:tc>
        <w:tc>
          <w:tcPr>
            <w:tcW w:w="5184" w:type="dxa"/>
          </w:tcPr>
          <w:p w14:paraId="323E2EFB" w14:textId="49CF5150" w:rsidR="009A51BC" w:rsidRPr="00374CCB" w:rsidRDefault="009A51BC" w:rsidP="00F4411A">
            <w:pPr>
              <w:rPr>
                <w:rFonts w:ascii="Times New Roman" w:hAnsi="Times New Roman"/>
                <w:bCs/>
                <w:color w:val="000000"/>
                <w:lang w:val="ru-RU"/>
              </w:rPr>
            </w:pPr>
            <w:r w:rsidRPr="00374CCB">
              <w:rPr>
                <w:rFonts w:ascii="Times New Roman" w:hAnsi="Times New Roman"/>
                <w:bCs/>
                <w:color w:val="000000"/>
                <w:lang w:val="ru-RU"/>
              </w:rPr>
              <w:t>Утвержденный детальный дизайн (чертеж</w:t>
            </w:r>
            <w:r w:rsidR="00D44074">
              <w:rPr>
                <w:rFonts w:ascii="Times New Roman" w:hAnsi="Times New Roman"/>
                <w:bCs/>
                <w:color w:val="000000"/>
                <w:lang w:val="ru-RU"/>
              </w:rPr>
              <w:t>и и схемы</w:t>
            </w:r>
            <w:r w:rsidRPr="00374CCB">
              <w:rPr>
                <w:rFonts w:ascii="Times New Roman" w:hAnsi="Times New Roman"/>
                <w:bCs/>
                <w:color w:val="000000"/>
                <w:lang w:val="ru-RU"/>
              </w:rPr>
              <w:t xml:space="preserve">) нового дата </w:t>
            </w:r>
            <w:r w:rsidR="00F4411A" w:rsidRPr="00374CCB">
              <w:rPr>
                <w:rFonts w:ascii="Times New Roman" w:hAnsi="Times New Roman"/>
                <w:bCs/>
                <w:color w:val="000000"/>
                <w:lang w:val="ru-RU"/>
              </w:rPr>
              <w:t xml:space="preserve">центра </w:t>
            </w:r>
            <w:r w:rsidRPr="00374CCB">
              <w:rPr>
                <w:rFonts w:ascii="Times New Roman" w:hAnsi="Times New Roman"/>
                <w:bCs/>
                <w:color w:val="000000"/>
                <w:lang w:val="ru-RU"/>
              </w:rPr>
              <w:t xml:space="preserve">и центра резервного копирования/архивирования данных с представлением профессиональных диаграмм сетевых соединений, компонентов аппаратного/программного обеспечения (HW/SW) для вышеперечисленного в соответствии с описанием задачи и соответствующим анализом. В анализе также должны быть указаны варианты дизайна и обоснование для использования того или иного аппаратного/программного обеспечения (HW/SW) и любых новых технологий. Анализ также должен включать дизайн модернизации, который потребуется для этих помещений/объектов - электрическая и строительная модернизация - чтобы привести их в соответствие с профессиональными дата центрами с точки зрения их физической безопасности и надлежащей работы оборудования в соответствии с экологическими (кондиционирование воздуха) и электрическими нормами безопасности в </w:t>
            </w:r>
            <w:r w:rsidR="00F4411A" w:rsidRPr="00374CCB">
              <w:rPr>
                <w:rFonts w:ascii="Times New Roman" w:hAnsi="Times New Roman"/>
                <w:bCs/>
                <w:color w:val="000000"/>
                <w:lang w:val="ru-RU"/>
              </w:rPr>
              <w:t>населенном пункте</w:t>
            </w:r>
            <w:r w:rsidRPr="00374CCB">
              <w:rPr>
                <w:rFonts w:ascii="Times New Roman" w:hAnsi="Times New Roman"/>
                <w:bCs/>
                <w:color w:val="000000"/>
                <w:lang w:val="ru-RU"/>
              </w:rPr>
              <w:t>.</w:t>
            </w:r>
          </w:p>
        </w:tc>
        <w:tc>
          <w:tcPr>
            <w:tcW w:w="3227" w:type="dxa"/>
          </w:tcPr>
          <w:p w14:paraId="169D3378" w14:textId="20135328" w:rsidR="009A51BC" w:rsidRPr="00374CCB" w:rsidRDefault="00A75D55" w:rsidP="00415880">
            <w:pPr>
              <w:rPr>
                <w:rFonts w:ascii="Times New Roman" w:hAnsi="Times New Roman"/>
                <w:bCs/>
                <w:color w:val="000000"/>
                <w:lang w:val="ru-RU"/>
              </w:rPr>
            </w:pPr>
            <w:r>
              <w:rPr>
                <w:rFonts w:ascii="Times New Roman" w:hAnsi="Times New Roman"/>
                <w:b/>
                <w:color w:val="000000"/>
                <w:lang w:val="ky-KG"/>
              </w:rPr>
              <w:t>1 неделя</w:t>
            </w:r>
            <w:r w:rsidRPr="00374CCB">
              <w:rPr>
                <w:rFonts w:ascii="Times New Roman" w:hAnsi="Times New Roman"/>
                <w:b/>
                <w:color w:val="000000"/>
                <w:lang w:val="ru-RU"/>
              </w:rPr>
              <w:t xml:space="preserve"> </w:t>
            </w:r>
            <w:r w:rsidRPr="00374CCB">
              <w:rPr>
                <w:rFonts w:ascii="Times New Roman" w:hAnsi="Times New Roman"/>
                <w:color w:val="000000"/>
                <w:lang w:val="ru-RU"/>
              </w:rPr>
              <w:t xml:space="preserve">с даты </w:t>
            </w:r>
            <w:r>
              <w:rPr>
                <w:rFonts w:ascii="Times New Roman" w:hAnsi="Times New Roman"/>
                <w:i/>
                <w:color w:val="000000"/>
                <w:u w:val="single"/>
                <w:lang w:val="ru-RU"/>
              </w:rPr>
              <w:t>утверждения отчета по Этапу №2</w:t>
            </w:r>
          </w:p>
        </w:tc>
      </w:tr>
      <w:tr w:rsidR="009A51BC" w:rsidRPr="00374CCB" w14:paraId="2C5D8584" w14:textId="77777777" w:rsidTr="00E55CCC">
        <w:tc>
          <w:tcPr>
            <w:tcW w:w="986" w:type="dxa"/>
          </w:tcPr>
          <w:p w14:paraId="629BE72E" w14:textId="77777777" w:rsidR="009A51BC" w:rsidRPr="00374CCB" w:rsidRDefault="009A51BC" w:rsidP="00FD4650">
            <w:pPr>
              <w:jc w:val="center"/>
              <w:rPr>
                <w:rFonts w:ascii="Times New Roman" w:hAnsi="Times New Roman"/>
                <w:bCs/>
                <w:color w:val="000000"/>
                <w:lang w:val="ru-RU"/>
              </w:rPr>
            </w:pPr>
            <w:r w:rsidRPr="00374CCB">
              <w:rPr>
                <w:rFonts w:ascii="Times New Roman" w:hAnsi="Times New Roman"/>
                <w:bCs/>
                <w:color w:val="000000"/>
                <w:lang w:val="ru-RU"/>
              </w:rPr>
              <w:t>4.</w:t>
            </w:r>
          </w:p>
        </w:tc>
        <w:tc>
          <w:tcPr>
            <w:tcW w:w="5184" w:type="dxa"/>
          </w:tcPr>
          <w:p w14:paraId="1200BE29" w14:textId="1821659E" w:rsidR="009A51BC" w:rsidRPr="00374CCB" w:rsidRDefault="009A51BC" w:rsidP="00B766C3">
            <w:pPr>
              <w:rPr>
                <w:rFonts w:ascii="Times New Roman" w:hAnsi="Times New Roman"/>
                <w:bCs/>
                <w:color w:val="000000"/>
                <w:lang w:val="ru-RU"/>
              </w:rPr>
            </w:pPr>
            <w:r w:rsidRPr="00374CCB">
              <w:rPr>
                <w:rFonts w:ascii="Times New Roman" w:hAnsi="Times New Roman"/>
                <w:bCs/>
                <w:color w:val="000000"/>
                <w:lang w:val="ru-RU"/>
              </w:rPr>
              <w:t>Утвержденный подробный дизайн (чертеж</w:t>
            </w:r>
            <w:r w:rsidR="00E93645">
              <w:rPr>
                <w:rFonts w:ascii="Times New Roman" w:hAnsi="Times New Roman"/>
                <w:bCs/>
                <w:color w:val="000000"/>
                <w:lang w:val="ru-RU"/>
              </w:rPr>
              <w:t>и и схемы</w:t>
            </w:r>
            <w:r w:rsidR="00A75D55">
              <w:rPr>
                <w:rFonts w:ascii="Times New Roman" w:hAnsi="Times New Roman"/>
                <w:bCs/>
                <w:color w:val="000000"/>
                <w:lang w:val="ru-RU"/>
              </w:rPr>
              <w:t xml:space="preserve"> функциональные, логические, структурные</w:t>
            </w:r>
            <w:r w:rsidRPr="00374CCB">
              <w:rPr>
                <w:rFonts w:ascii="Times New Roman" w:hAnsi="Times New Roman"/>
                <w:bCs/>
                <w:color w:val="000000"/>
                <w:lang w:val="ru-RU"/>
              </w:rPr>
              <w:t xml:space="preserve">) для новых локальных сетей, </w:t>
            </w:r>
            <w:r w:rsidR="006124F6">
              <w:rPr>
                <w:rFonts w:ascii="Times New Roman" w:hAnsi="Times New Roman"/>
                <w:bCs/>
                <w:color w:val="000000"/>
                <w:lang w:val="ru-RU"/>
              </w:rPr>
              <w:t xml:space="preserve">подключений к </w:t>
            </w:r>
            <w:r w:rsidR="006124F6" w:rsidRPr="00374CCB">
              <w:rPr>
                <w:rFonts w:ascii="Times New Roman" w:hAnsi="Times New Roman"/>
                <w:bCs/>
                <w:color w:val="000000"/>
                <w:lang w:val="ru-RU"/>
              </w:rPr>
              <w:t>глобальн</w:t>
            </w:r>
            <w:r w:rsidR="006124F6">
              <w:rPr>
                <w:rFonts w:ascii="Times New Roman" w:hAnsi="Times New Roman"/>
                <w:bCs/>
                <w:color w:val="000000"/>
                <w:lang w:val="ru-RU"/>
              </w:rPr>
              <w:t>ой</w:t>
            </w:r>
            <w:r w:rsidR="006124F6" w:rsidRPr="00374CCB">
              <w:rPr>
                <w:rFonts w:ascii="Times New Roman" w:hAnsi="Times New Roman"/>
                <w:bCs/>
                <w:color w:val="000000"/>
                <w:lang w:val="ru-RU"/>
              </w:rPr>
              <w:t xml:space="preserve"> </w:t>
            </w:r>
            <w:r w:rsidRPr="00374CCB">
              <w:rPr>
                <w:rFonts w:ascii="Times New Roman" w:hAnsi="Times New Roman"/>
                <w:bCs/>
                <w:color w:val="000000"/>
                <w:lang w:val="ru-RU"/>
              </w:rPr>
              <w:t>сет</w:t>
            </w:r>
            <w:r w:rsidR="006124F6">
              <w:rPr>
                <w:rFonts w:ascii="Times New Roman" w:hAnsi="Times New Roman"/>
                <w:bCs/>
                <w:color w:val="000000"/>
                <w:lang w:val="ru-RU"/>
              </w:rPr>
              <w:t>и</w:t>
            </w:r>
            <w:r w:rsidRPr="00374CCB">
              <w:rPr>
                <w:rFonts w:ascii="Times New Roman" w:hAnsi="Times New Roman"/>
                <w:bCs/>
                <w:color w:val="000000"/>
                <w:lang w:val="ru-RU"/>
              </w:rPr>
              <w:t xml:space="preserve">, сетей VLAN, программного обеспечения/устройств для безопасности данных и сетей, включая VPN для безопасных соединений через Интернет с представлением профессиональных диаграмм сетевых соединений, компонентами аппаратного/программного обеспечения (HW/SW) для вышеперечисленного в соответствии с описанием задачи и анализа. Анализ должен также включать описание и обоснование </w:t>
            </w:r>
            <w:r w:rsidRPr="00374CCB">
              <w:rPr>
                <w:rFonts w:ascii="Times New Roman" w:hAnsi="Times New Roman"/>
                <w:bCs/>
                <w:color w:val="000000"/>
                <w:lang w:val="ru-RU"/>
              </w:rPr>
              <w:lastRenderedPageBreak/>
              <w:t>использования любых конкретных новых технологий, особенно связанных с безопасностью данных и сети.</w:t>
            </w:r>
          </w:p>
        </w:tc>
        <w:tc>
          <w:tcPr>
            <w:tcW w:w="3227" w:type="dxa"/>
          </w:tcPr>
          <w:p w14:paraId="418BD455" w14:textId="05BD45AE" w:rsidR="009A51BC" w:rsidRPr="00374CCB" w:rsidRDefault="00452E82" w:rsidP="00B766C3">
            <w:pPr>
              <w:rPr>
                <w:rFonts w:ascii="Times New Roman" w:hAnsi="Times New Roman"/>
                <w:bCs/>
                <w:color w:val="000000"/>
                <w:lang w:val="ru-RU"/>
              </w:rPr>
            </w:pPr>
            <w:r>
              <w:rPr>
                <w:rFonts w:ascii="Times New Roman" w:hAnsi="Times New Roman"/>
                <w:b/>
                <w:color w:val="000000"/>
                <w:lang w:val="ky-KG"/>
              </w:rPr>
              <w:lastRenderedPageBreak/>
              <w:t>2</w:t>
            </w:r>
            <w:r w:rsidR="00A75D55">
              <w:rPr>
                <w:rFonts w:ascii="Times New Roman" w:hAnsi="Times New Roman"/>
                <w:b/>
                <w:color w:val="000000"/>
                <w:lang w:val="ky-KG"/>
              </w:rPr>
              <w:t xml:space="preserve"> недел</w:t>
            </w:r>
            <w:r>
              <w:rPr>
                <w:rFonts w:ascii="Times New Roman" w:hAnsi="Times New Roman"/>
                <w:b/>
                <w:color w:val="000000"/>
                <w:lang w:val="ky-KG"/>
              </w:rPr>
              <w:t>и</w:t>
            </w:r>
            <w:r w:rsidR="00A75D55" w:rsidRPr="00374CCB">
              <w:rPr>
                <w:rFonts w:ascii="Times New Roman" w:hAnsi="Times New Roman"/>
                <w:b/>
                <w:color w:val="000000"/>
                <w:lang w:val="ru-RU"/>
              </w:rPr>
              <w:t xml:space="preserve"> </w:t>
            </w:r>
            <w:r w:rsidR="00A75D55" w:rsidRPr="00374CCB">
              <w:rPr>
                <w:rFonts w:ascii="Times New Roman" w:hAnsi="Times New Roman"/>
                <w:color w:val="000000"/>
                <w:lang w:val="ru-RU"/>
              </w:rPr>
              <w:t xml:space="preserve">с даты </w:t>
            </w:r>
            <w:r w:rsidR="00A75D55">
              <w:rPr>
                <w:rFonts w:ascii="Times New Roman" w:hAnsi="Times New Roman"/>
                <w:i/>
                <w:color w:val="000000"/>
                <w:u w:val="single"/>
                <w:lang w:val="ru-RU"/>
              </w:rPr>
              <w:t>утверждения отчета по Этапу №3</w:t>
            </w:r>
          </w:p>
        </w:tc>
      </w:tr>
      <w:tr w:rsidR="009A51BC" w:rsidRPr="00374CCB" w14:paraId="2131917E" w14:textId="77777777" w:rsidTr="00E55CCC">
        <w:tc>
          <w:tcPr>
            <w:tcW w:w="986" w:type="dxa"/>
          </w:tcPr>
          <w:p w14:paraId="1AD7DB1E" w14:textId="77777777" w:rsidR="009A51BC" w:rsidRPr="00374CCB" w:rsidRDefault="00F4411A" w:rsidP="00FD4650">
            <w:pPr>
              <w:jc w:val="center"/>
              <w:rPr>
                <w:rFonts w:ascii="Times New Roman" w:hAnsi="Times New Roman"/>
                <w:bCs/>
                <w:color w:val="000000"/>
                <w:lang w:val="ru-RU"/>
              </w:rPr>
            </w:pPr>
            <w:r w:rsidRPr="00374CCB">
              <w:rPr>
                <w:rFonts w:ascii="Times New Roman" w:hAnsi="Times New Roman"/>
                <w:bCs/>
                <w:color w:val="000000"/>
                <w:lang w:val="ru-RU"/>
              </w:rPr>
              <w:t>5</w:t>
            </w:r>
            <w:r w:rsidR="009A51BC" w:rsidRPr="00374CCB">
              <w:rPr>
                <w:rFonts w:ascii="Times New Roman" w:hAnsi="Times New Roman"/>
                <w:bCs/>
                <w:color w:val="000000"/>
                <w:lang w:val="ru-RU"/>
              </w:rPr>
              <w:t>.</w:t>
            </w:r>
          </w:p>
        </w:tc>
        <w:tc>
          <w:tcPr>
            <w:tcW w:w="5184" w:type="dxa"/>
          </w:tcPr>
          <w:p w14:paraId="65FDD048" w14:textId="72BD0624" w:rsidR="009A51BC" w:rsidRPr="00374CCB" w:rsidRDefault="009A51BC" w:rsidP="00B766C3">
            <w:pPr>
              <w:rPr>
                <w:rFonts w:ascii="Times New Roman" w:hAnsi="Times New Roman"/>
                <w:bCs/>
                <w:color w:val="000000"/>
                <w:lang w:val="ru-RU"/>
              </w:rPr>
            </w:pPr>
            <w:r w:rsidRPr="00374CCB">
              <w:rPr>
                <w:rFonts w:ascii="Times New Roman" w:hAnsi="Times New Roman"/>
                <w:bCs/>
                <w:color w:val="000000"/>
                <w:lang w:val="ru-RU"/>
              </w:rPr>
              <w:t>Утвержденный отчет/документ с подробными спецификациями для всего нового оборудования (аппаратных средств) и программного обеспечения,</w:t>
            </w:r>
            <w:r w:rsidR="0082606E">
              <w:rPr>
                <w:rFonts w:ascii="Times New Roman" w:hAnsi="Times New Roman"/>
                <w:bCs/>
                <w:color w:val="000000"/>
                <w:lang w:val="ru-RU"/>
              </w:rPr>
              <w:t xml:space="preserve"> спецификациями</w:t>
            </w:r>
            <w:r w:rsidRPr="00374CCB">
              <w:rPr>
                <w:rFonts w:ascii="Times New Roman" w:hAnsi="Times New Roman"/>
                <w:bCs/>
                <w:color w:val="000000"/>
                <w:lang w:val="ru-RU"/>
              </w:rPr>
              <w:t xml:space="preserve"> </w:t>
            </w:r>
            <w:r w:rsidR="00EA3E35">
              <w:rPr>
                <w:rFonts w:ascii="Times New Roman" w:hAnsi="Times New Roman"/>
                <w:bCs/>
                <w:color w:val="000000"/>
                <w:lang w:val="ru-RU"/>
              </w:rPr>
              <w:t>услуг и работ по монтажу, настройке и пусконаладке</w:t>
            </w:r>
            <w:r w:rsidR="0082606E">
              <w:rPr>
                <w:rFonts w:ascii="Times New Roman" w:hAnsi="Times New Roman"/>
                <w:bCs/>
                <w:color w:val="000000"/>
                <w:lang w:val="ru-RU"/>
              </w:rPr>
              <w:t>,</w:t>
            </w:r>
            <w:r w:rsidR="00EA3E35">
              <w:rPr>
                <w:rFonts w:ascii="Times New Roman" w:hAnsi="Times New Roman"/>
                <w:bCs/>
                <w:color w:val="000000"/>
                <w:lang w:val="ru-RU"/>
              </w:rPr>
              <w:t xml:space="preserve"> </w:t>
            </w:r>
            <w:r w:rsidRPr="00374CCB">
              <w:rPr>
                <w:rFonts w:ascii="Times New Roman" w:hAnsi="Times New Roman"/>
                <w:bCs/>
                <w:color w:val="000000"/>
                <w:lang w:val="ru-RU"/>
              </w:rPr>
              <w:t>котор</w:t>
            </w:r>
            <w:r w:rsidR="0082606E">
              <w:rPr>
                <w:rFonts w:ascii="Times New Roman" w:hAnsi="Times New Roman"/>
                <w:bCs/>
                <w:color w:val="000000"/>
                <w:lang w:val="ru-RU"/>
              </w:rPr>
              <w:t>ые</w:t>
            </w:r>
            <w:r w:rsidRPr="00374CCB">
              <w:rPr>
                <w:rFonts w:ascii="Times New Roman" w:hAnsi="Times New Roman"/>
                <w:bCs/>
                <w:color w:val="000000"/>
                <w:lang w:val="ru-RU"/>
              </w:rPr>
              <w:t xml:space="preserve"> необходимо закупить. Эти спецификации должны быть пригодны для использования при подготовке документов для запроса конкурсных предложений. </w:t>
            </w:r>
            <w:r w:rsidRPr="00374CCB">
              <w:rPr>
                <w:rFonts w:ascii="Times New Roman" w:hAnsi="Times New Roman"/>
                <w:bCs/>
                <w:color w:val="000000"/>
                <w:u w:val="single"/>
                <w:lang w:val="ru-RU"/>
              </w:rPr>
              <w:t>Необходимо обратить внимание:</w:t>
            </w:r>
            <w:r w:rsidRPr="00374CCB">
              <w:rPr>
                <w:rFonts w:ascii="Times New Roman" w:hAnsi="Times New Roman"/>
                <w:bCs/>
                <w:color w:val="000000"/>
                <w:lang w:val="ru-RU"/>
              </w:rPr>
              <w:t xml:space="preserve"> задача по составлению запроса конкурсных предложений, а также закупка оборудования</w:t>
            </w:r>
            <w:r w:rsidR="00892118">
              <w:rPr>
                <w:rFonts w:ascii="Times New Roman" w:hAnsi="Times New Roman"/>
                <w:bCs/>
                <w:color w:val="000000"/>
                <w:lang w:val="ru-RU"/>
              </w:rPr>
              <w:t xml:space="preserve"> и </w:t>
            </w:r>
            <w:r w:rsidRPr="00374CCB">
              <w:rPr>
                <w:rFonts w:ascii="Times New Roman" w:hAnsi="Times New Roman"/>
                <w:bCs/>
                <w:color w:val="000000"/>
                <w:lang w:val="ru-RU"/>
              </w:rPr>
              <w:t>программного обеспечения</w:t>
            </w:r>
            <w:r w:rsidR="00785C52">
              <w:rPr>
                <w:rFonts w:ascii="Times New Roman" w:hAnsi="Times New Roman"/>
                <w:bCs/>
                <w:color w:val="000000"/>
                <w:lang w:val="ru-RU"/>
              </w:rPr>
              <w:t>, услуг и работ по монтажу, настройке и пусконаладке</w:t>
            </w:r>
            <w:r w:rsidRPr="00374CCB">
              <w:rPr>
                <w:rFonts w:ascii="Times New Roman" w:hAnsi="Times New Roman"/>
                <w:bCs/>
                <w:color w:val="000000"/>
                <w:lang w:val="ru-RU"/>
              </w:rPr>
              <w:t xml:space="preserve"> </w:t>
            </w:r>
            <w:r w:rsidRPr="00374CCB">
              <w:rPr>
                <w:rFonts w:ascii="Times New Roman" w:hAnsi="Times New Roman"/>
                <w:bCs/>
                <w:color w:val="000000"/>
                <w:u w:val="single"/>
                <w:lang w:val="ru-RU"/>
              </w:rPr>
              <w:t xml:space="preserve">не </w:t>
            </w:r>
            <w:r w:rsidRPr="00374CCB">
              <w:rPr>
                <w:rFonts w:ascii="Times New Roman" w:hAnsi="Times New Roman"/>
                <w:bCs/>
                <w:color w:val="000000"/>
                <w:lang w:val="ru-RU"/>
              </w:rPr>
              <w:t>входит в данное ТЗ.</w:t>
            </w:r>
          </w:p>
        </w:tc>
        <w:tc>
          <w:tcPr>
            <w:tcW w:w="3227" w:type="dxa"/>
          </w:tcPr>
          <w:p w14:paraId="552C57CF" w14:textId="78965E27" w:rsidR="009A51BC" w:rsidRPr="00374CCB" w:rsidRDefault="00C62726" w:rsidP="00B766C3">
            <w:pPr>
              <w:jc w:val="both"/>
              <w:rPr>
                <w:rFonts w:ascii="Times New Roman" w:hAnsi="Times New Roman"/>
                <w:bCs/>
                <w:color w:val="000000"/>
                <w:lang w:val="ru-RU"/>
              </w:rPr>
            </w:pPr>
            <w:r>
              <w:rPr>
                <w:rFonts w:ascii="Times New Roman" w:hAnsi="Times New Roman"/>
                <w:b/>
                <w:color w:val="000000"/>
                <w:lang w:val="ky-KG"/>
              </w:rPr>
              <w:t>2 недели</w:t>
            </w:r>
            <w:r w:rsidRPr="00374CCB">
              <w:rPr>
                <w:rFonts w:ascii="Times New Roman" w:hAnsi="Times New Roman"/>
                <w:b/>
                <w:color w:val="000000"/>
                <w:lang w:val="ru-RU"/>
              </w:rPr>
              <w:t xml:space="preserve"> </w:t>
            </w:r>
            <w:r w:rsidRPr="00374CCB">
              <w:rPr>
                <w:rFonts w:ascii="Times New Roman" w:hAnsi="Times New Roman"/>
                <w:color w:val="000000"/>
                <w:lang w:val="ru-RU"/>
              </w:rPr>
              <w:t xml:space="preserve">с даты </w:t>
            </w:r>
            <w:r>
              <w:rPr>
                <w:rFonts w:ascii="Times New Roman" w:hAnsi="Times New Roman"/>
                <w:i/>
                <w:color w:val="000000"/>
                <w:u w:val="single"/>
                <w:lang w:val="ru-RU"/>
              </w:rPr>
              <w:t>утверждения отчета по Этапу №4</w:t>
            </w:r>
          </w:p>
        </w:tc>
      </w:tr>
      <w:tr w:rsidR="009A51BC" w:rsidRPr="00374CCB" w14:paraId="72BA495B" w14:textId="77777777" w:rsidTr="00E55CCC">
        <w:tc>
          <w:tcPr>
            <w:tcW w:w="986" w:type="dxa"/>
          </w:tcPr>
          <w:p w14:paraId="05A75AD4" w14:textId="77777777" w:rsidR="009A51BC" w:rsidRPr="00374CCB" w:rsidRDefault="00F4411A" w:rsidP="00FD4650">
            <w:pPr>
              <w:jc w:val="center"/>
              <w:rPr>
                <w:rFonts w:ascii="Times New Roman" w:hAnsi="Times New Roman"/>
                <w:bCs/>
                <w:color w:val="000000"/>
                <w:lang w:val="ru-RU"/>
              </w:rPr>
            </w:pPr>
            <w:r w:rsidRPr="00374CCB">
              <w:rPr>
                <w:rFonts w:ascii="Times New Roman" w:hAnsi="Times New Roman"/>
                <w:bCs/>
                <w:color w:val="000000"/>
                <w:lang w:val="ru-RU"/>
              </w:rPr>
              <w:t>6</w:t>
            </w:r>
            <w:r w:rsidR="009A51BC" w:rsidRPr="00374CCB">
              <w:rPr>
                <w:rFonts w:ascii="Times New Roman" w:hAnsi="Times New Roman"/>
                <w:bCs/>
                <w:color w:val="000000"/>
                <w:lang w:val="ru-RU"/>
              </w:rPr>
              <w:t>.</w:t>
            </w:r>
          </w:p>
        </w:tc>
        <w:tc>
          <w:tcPr>
            <w:tcW w:w="5184" w:type="dxa"/>
          </w:tcPr>
          <w:p w14:paraId="00543882" w14:textId="4A4CE8C0" w:rsidR="009A51BC" w:rsidRPr="00374CCB" w:rsidRDefault="009A51BC" w:rsidP="00F4411A">
            <w:pPr>
              <w:rPr>
                <w:rFonts w:ascii="Times New Roman" w:hAnsi="Times New Roman"/>
                <w:bCs/>
                <w:color w:val="000000"/>
                <w:lang w:val="ru-RU"/>
              </w:rPr>
            </w:pPr>
            <w:r w:rsidRPr="00374CCB">
              <w:rPr>
                <w:rFonts w:ascii="Times New Roman" w:hAnsi="Times New Roman"/>
                <w:bCs/>
                <w:color w:val="000000"/>
                <w:lang w:val="ru-RU"/>
              </w:rPr>
              <w:t>Утвержденный План реализации/внедрения для:</w:t>
            </w:r>
            <w:r w:rsidRPr="00374CCB">
              <w:rPr>
                <w:rFonts w:ascii="Times New Roman" w:hAnsi="Times New Roman"/>
                <w:lang w:val="ru-RU"/>
              </w:rPr>
              <w:t xml:space="preserve"> </w:t>
            </w:r>
            <w:r w:rsidRPr="00374CCB">
              <w:rPr>
                <w:rFonts w:ascii="Times New Roman" w:hAnsi="Times New Roman"/>
                <w:bCs/>
                <w:color w:val="000000"/>
                <w:lang w:val="ru-RU"/>
              </w:rPr>
              <w:t xml:space="preserve">дата </w:t>
            </w:r>
            <w:r w:rsidR="00F4411A" w:rsidRPr="00374CCB">
              <w:rPr>
                <w:rFonts w:ascii="Times New Roman" w:hAnsi="Times New Roman"/>
                <w:bCs/>
                <w:color w:val="000000"/>
                <w:lang w:val="ru-RU"/>
              </w:rPr>
              <w:t>центра</w:t>
            </w:r>
            <w:r w:rsidRPr="00374CCB">
              <w:rPr>
                <w:rFonts w:ascii="Times New Roman" w:hAnsi="Times New Roman"/>
                <w:bCs/>
                <w:color w:val="000000"/>
                <w:lang w:val="ru-RU"/>
              </w:rPr>
              <w:t xml:space="preserve">; центра резервного копирования/архивирования данных, </w:t>
            </w:r>
            <w:r w:rsidRPr="007B348F">
              <w:rPr>
                <w:rFonts w:ascii="Times New Roman" w:hAnsi="Times New Roman"/>
                <w:bCs/>
                <w:color w:val="000000"/>
                <w:lang w:val="ru-RU"/>
              </w:rPr>
              <w:t xml:space="preserve">локальный сетей, </w:t>
            </w:r>
            <w:r w:rsidR="006124F6">
              <w:rPr>
                <w:rFonts w:ascii="Times New Roman" w:hAnsi="Times New Roman"/>
                <w:bCs/>
                <w:color w:val="000000"/>
                <w:lang w:val="ru-RU"/>
              </w:rPr>
              <w:t xml:space="preserve">подключений к </w:t>
            </w:r>
            <w:r w:rsidRPr="007B348F">
              <w:rPr>
                <w:rFonts w:ascii="Times New Roman" w:hAnsi="Times New Roman"/>
                <w:bCs/>
                <w:color w:val="000000"/>
                <w:lang w:val="ru-RU"/>
              </w:rPr>
              <w:t>глобальной сети.</w:t>
            </w:r>
          </w:p>
        </w:tc>
        <w:tc>
          <w:tcPr>
            <w:tcW w:w="3227" w:type="dxa"/>
          </w:tcPr>
          <w:p w14:paraId="3A087D43" w14:textId="2AB8D58A" w:rsidR="009A51BC" w:rsidRPr="00374CCB" w:rsidRDefault="00291CD9" w:rsidP="00B766C3">
            <w:pPr>
              <w:rPr>
                <w:rFonts w:ascii="Times New Roman" w:hAnsi="Times New Roman"/>
                <w:bCs/>
                <w:color w:val="000000"/>
                <w:lang w:val="ru-RU"/>
              </w:rPr>
            </w:pPr>
            <w:r>
              <w:rPr>
                <w:rFonts w:ascii="Times New Roman" w:hAnsi="Times New Roman"/>
                <w:b/>
                <w:color w:val="000000"/>
                <w:lang w:val="ky-KG"/>
              </w:rPr>
              <w:t>2 недели</w:t>
            </w:r>
            <w:r w:rsidRPr="00374CCB">
              <w:rPr>
                <w:rFonts w:ascii="Times New Roman" w:hAnsi="Times New Roman"/>
                <w:b/>
                <w:color w:val="000000"/>
                <w:lang w:val="ru-RU"/>
              </w:rPr>
              <w:t xml:space="preserve"> </w:t>
            </w:r>
            <w:r w:rsidRPr="00374CCB">
              <w:rPr>
                <w:rFonts w:ascii="Times New Roman" w:hAnsi="Times New Roman"/>
                <w:color w:val="000000"/>
                <w:lang w:val="ru-RU"/>
              </w:rPr>
              <w:t xml:space="preserve">с даты </w:t>
            </w:r>
            <w:r>
              <w:rPr>
                <w:rFonts w:ascii="Times New Roman" w:hAnsi="Times New Roman"/>
                <w:i/>
                <w:color w:val="000000"/>
                <w:u w:val="single"/>
                <w:lang w:val="ru-RU"/>
              </w:rPr>
              <w:t>утверждения отчета по Этапу №5</w:t>
            </w:r>
          </w:p>
        </w:tc>
      </w:tr>
      <w:tr w:rsidR="009A51BC" w:rsidRPr="00374CCB" w14:paraId="61B55C33" w14:textId="77777777" w:rsidTr="00E55CCC">
        <w:tc>
          <w:tcPr>
            <w:tcW w:w="986" w:type="dxa"/>
          </w:tcPr>
          <w:p w14:paraId="6F9D245D" w14:textId="77777777" w:rsidR="009A51BC" w:rsidRPr="00374CCB" w:rsidRDefault="00F4411A" w:rsidP="00FD4650">
            <w:pPr>
              <w:jc w:val="center"/>
              <w:rPr>
                <w:rFonts w:ascii="Times New Roman" w:hAnsi="Times New Roman"/>
                <w:bCs/>
                <w:color w:val="000000"/>
                <w:lang w:val="ru-RU"/>
              </w:rPr>
            </w:pPr>
            <w:r w:rsidRPr="00374CCB">
              <w:rPr>
                <w:rFonts w:ascii="Times New Roman" w:hAnsi="Times New Roman"/>
                <w:bCs/>
                <w:color w:val="000000"/>
                <w:lang w:val="ru-RU"/>
              </w:rPr>
              <w:t>7</w:t>
            </w:r>
            <w:r w:rsidR="009A51BC" w:rsidRPr="00374CCB">
              <w:rPr>
                <w:rFonts w:ascii="Times New Roman" w:hAnsi="Times New Roman"/>
                <w:bCs/>
                <w:color w:val="000000"/>
                <w:lang w:val="ru-RU"/>
              </w:rPr>
              <w:t>.</w:t>
            </w:r>
          </w:p>
        </w:tc>
        <w:tc>
          <w:tcPr>
            <w:tcW w:w="5184" w:type="dxa"/>
          </w:tcPr>
          <w:p w14:paraId="7A88EACF" w14:textId="2101B2A4" w:rsidR="009A51BC" w:rsidRPr="00374CCB" w:rsidRDefault="009A51BC" w:rsidP="00B766C3">
            <w:pPr>
              <w:rPr>
                <w:rFonts w:ascii="Times New Roman" w:hAnsi="Times New Roman"/>
                <w:bCs/>
                <w:color w:val="000000"/>
                <w:lang w:val="ru-RU"/>
              </w:rPr>
            </w:pPr>
            <w:r w:rsidRPr="007B348F">
              <w:rPr>
                <w:rFonts w:ascii="Times New Roman" w:hAnsi="Times New Roman"/>
                <w:bCs/>
                <w:color w:val="000000"/>
                <w:lang w:val="ru-RU"/>
              </w:rPr>
              <w:t xml:space="preserve">Утвержденный оценочный отчет о потребностях/требованиях в области обучения для ИТ персонала МЧС по новым технологиям, которые внедряются, а также по администрированию сети и данных, </w:t>
            </w:r>
            <w:r w:rsidR="00E55CCC">
              <w:rPr>
                <w:rFonts w:ascii="Times New Roman" w:hAnsi="Times New Roman"/>
                <w:bCs/>
                <w:color w:val="000000"/>
                <w:lang w:val="ru-RU"/>
              </w:rPr>
              <w:t>СУБД</w:t>
            </w:r>
            <w:r w:rsidRPr="007B348F">
              <w:rPr>
                <w:rFonts w:ascii="Times New Roman" w:hAnsi="Times New Roman"/>
                <w:bCs/>
                <w:color w:val="000000"/>
                <w:lang w:val="ru-RU"/>
              </w:rPr>
              <w:t xml:space="preserve"> и т.д. на основе результатов обсуждений с ИТ-персоналом МЧС и их руководителей. Оценочный отчет должен определить учебные онлайн-курсы и/или местные очные или международные учебные курсы или учебные поездки за рубеж.</w:t>
            </w:r>
          </w:p>
        </w:tc>
        <w:tc>
          <w:tcPr>
            <w:tcW w:w="3227" w:type="dxa"/>
          </w:tcPr>
          <w:p w14:paraId="71A4FE1C" w14:textId="267BC8BB" w:rsidR="009A51BC" w:rsidRPr="00374CCB" w:rsidRDefault="0019709E" w:rsidP="00415880">
            <w:pPr>
              <w:rPr>
                <w:rFonts w:ascii="Times New Roman" w:hAnsi="Times New Roman"/>
                <w:bCs/>
                <w:color w:val="000000"/>
                <w:lang w:val="ru-RU"/>
              </w:rPr>
            </w:pPr>
            <w:r>
              <w:rPr>
                <w:rFonts w:ascii="Times New Roman" w:hAnsi="Times New Roman"/>
                <w:b/>
                <w:color w:val="000000"/>
                <w:lang w:val="ky-KG"/>
              </w:rPr>
              <w:t>1 неделя</w:t>
            </w:r>
            <w:r w:rsidRPr="00374CCB">
              <w:rPr>
                <w:rFonts w:ascii="Times New Roman" w:hAnsi="Times New Roman"/>
                <w:b/>
                <w:color w:val="000000"/>
                <w:lang w:val="ru-RU"/>
              </w:rPr>
              <w:t xml:space="preserve"> </w:t>
            </w:r>
            <w:r w:rsidRPr="00374CCB">
              <w:rPr>
                <w:rFonts w:ascii="Times New Roman" w:hAnsi="Times New Roman"/>
                <w:color w:val="000000"/>
                <w:lang w:val="ru-RU"/>
              </w:rPr>
              <w:t xml:space="preserve">с даты </w:t>
            </w:r>
            <w:r>
              <w:rPr>
                <w:rFonts w:ascii="Times New Roman" w:hAnsi="Times New Roman"/>
                <w:i/>
                <w:color w:val="000000"/>
                <w:u w:val="single"/>
                <w:lang w:val="ru-RU"/>
              </w:rPr>
              <w:t>утверждения отчета по Этапу №</w:t>
            </w:r>
            <w:r>
              <w:rPr>
                <w:rFonts w:ascii="Times New Roman" w:hAnsi="Times New Roman"/>
                <w:bCs/>
                <w:lang w:val="ru-RU"/>
              </w:rPr>
              <w:t>6</w:t>
            </w:r>
          </w:p>
        </w:tc>
      </w:tr>
      <w:tr w:rsidR="00E55CCC" w:rsidRPr="003B0F45" w14:paraId="7BA4388A" w14:textId="77777777" w:rsidTr="006F6ED7">
        <w:tc>
          <w:tcPr>
            <w:tcW w:w="9397" w:type="dxa"/>
            <w:gridSpan w:val="3"/>
          </w:tcPr>
          <w:p w14:paraId="1843C9DF" w14:textId="0CA51E95" w:rsidR="00E55CCC" w:rsidRPr="00FD4650" w:rsidRDefault="00000603" w:rsidP="00415880">
            <w:pPr>
              <w:rPr>
                <w:rFonts w:ascii="Times New Roman" w:hAnsi="Times New Roman"/>
                <w:b/>
                <w:lang w:val="ky-KG"/>
              </w:rPr>
            </w:pPr>
            <w:r w:rsidRPr="00FD4650">
              <w:rPr>
                <w:rFonts w:ascii="Times New Roman" w:hAnsi="Times New Roman"/>
                <w:b/>
                <w:lang w:val="ky-KG"/>
              </w:rPr>
              <w:t xml:space="preserve">Общая </w:t>
            </w:r>
            <w:r w:rsidR="0079268A" w:rsidRPr="00FD4650">
              <w:rPr>
                <w:rFonts w:ascii="Times New Roman" w:hAnsi="Times New Roman"/>
                <w:b/>
                <w:lang w:val="ky-KG"/>
              </w:rPr>
              <w:t>длительность</w:t>
            </w:r>
            <w:r w:rsidRPr="00FD4650">
              <w:rPr>
                <w:rFonts w:ascii="Times New Roman" w:hAnsi="Times New Roman"/>
                <w:b/>
                <w:lang w:val="ky-KG"/>
              </w:rPr>
              <w:t xml:space="preserve"> выполнения этапов №1-7 составляет 1</w:t>
            </w:r>
            <w:r>
              <w:rPr>
                <w:rFonts w:ascii="Times New Roman" w:hAnsi="Times New Roman"/>
                <w:b/>
                <w:lang w:val="ky-KG"/>
              </w:rPr>
              <w:t xml:space="preserve">2 недель </w:t>
            </w:r>
            <w:r w:rsidRPr="00FD4650">
              <w:rPr>
                <w:rFonts w:ascii="Times New Roman" w:hAnsi="Times New Roman"/>
                <w:b/>
                <w:lang w:val="ky-KG"/>
              </w:rPr>
              <w:t>с даты подписания контракта, без учета сроков согласования результатов каждого этапа представителями заказчика</w:t>
            </w:r>
            <w:r w:rsidR="00AC6C91" w:rsidRPr="00FD4650">
              <w:rPr>
                <w:rFonts w:ascii="Times New Roman" w:hAnsi="Times New Roman"/>
                <w:b/>
                <w:lang w:val="ky-KG"/>
              </w:rPr>
              <w:t>, в соответствии с п.3.3 данного ТЗ.</w:t>
            </w:r>
          </w:p>
        </w:tc>
      </w:tr>
    </w:tbl>
    <w:p w14:paraId="059EFD41" w14:textId="77777777" w:rsidR="009A51BC" w:rsidRPr="00FD4650" w:rsidRDefault="009A51BC" w:rsidP="00FD4650">
      <w:pPr>
        <w:pStyle w:val="a4"/>
        <w:tabs>
          <w:tab w:val="left" w:pos="540"/>
        </w:tabs>
        <w:ind w:left="0" w:firstLine="720"/>
        <w:jc w:val="both"/>
        <w:rPr>
          <w:rFonts w:ascii="Times New Roman" w:hAnsi="Times New Roman"/>
          <w:lang w:val="ru-RU" w:eastAsia="ru-RU"/>
        </w:rPr>
      </w:pPr>
    </w:p>
    <w:p w14:paraId="45150B9F" w14:textId="702048F1" w:rsidR="00291162" w:rsidRPr="00FD4650" w:rsidRDefault="00291162" w:rsidP="00FD4650">
      <w:pPr>
        <w:pStyle w:val="2"/>
        <w:rPr>
          <w:rFonts w:ascii="Times New Roman" w:hAnsi="Times New Roman" w:cs="Times New Roman"/>
          <w:b/>
          <w:bCs/>
          <w:sz w:val="24"/>
          <w:szCs w:val="24"/>
        </w:rPr>
      </w:pPr>
      <w:r w:rsidRPr="00FD4650">
        <w:rPr>
          <w:rFonts w:ascii="Times New Roman" w:hAnsi="Times New Roman" w:cs="Times New Roman"/>
          <w:b/>
          <w:bCs/>
          <w:sz w:val="24"/>
          <w:szCs w:val="24"/>
        </w:rPr>
        <w:t>Команда проекта</w:t>
      </w:r>
    </w:p>
    <w:p w14:paraId="3F66493B" w14:textId="6DBB4A0F" w:rsidR="009A51BC" w:rsidRDefault="00F4411A" w:rsidP="00FD4650">
      <w:pPr>
        <w:pStyle w:val="a4"/>
        <w:tabs>
          <w:tab w:val="left" w:pos="540"/>
        </w:tabs>
        <w:ind w:left="0" w:firstLine="720"/>
        <w:jc w:val="both"/>
        <w:rPr>
          <w:rFonts w:ascii="Times New Roman" w:hAnsi="Times New Roman"/>
          <w:noProof w:val="0"/>
          <w:lang w:val="ru-RU" w:eastAsia="ru-RU"/>
        </w:rPr>
      </w:pPr>
      <w:r w:rsidRPr="00FD4650">
        <w:rPr>
          <w:rFonts w:ascii="Times New Roman" w:hAnsi="Times New Roman"/>
          <w:noProof w:val="0"/>
          <w:lang w:val="ru-RU" w:eastAsia="ru-RU"/>
        </w:rPr>
        <w:t>ДМПЧС</w:t>
      </w:r>
      <w:r w:rsidR="009A51BC" w:rsidRPr="00FD4650">
        <w:rPr>
          <w:rFonts w:ascii="Times New Roman" w:hAnsi="Times New Roman"/>
          <w:noProof w:val="0"/>
          <w:lang w:val="ru-RU" w:eastAsia="ru-RU"/>
        </w:rPr>
        <w:t xml:space="preserve"> назначат официальных представителей, с которыми эксперты консалтинговой фирмы в области ИКТ будут работать в ходе реализации проекта. </w:t>
      </w:r>
      <w:r w:rsidRPr="00FD4650">
        <w:rPr>
          <w:rFonts w:ascii="Times New Roman" w:hAnsi="Times New Roman"/>
          <w:noProof w:val="0"/>
          <w:lang w:val="ru-RU" w:eastAsia="ru-RU"/>
        </w:rPr>
        <w:t>ДМПЧС</w:t>
      </w:r>
      <w:r w:rsidR="009A51BC" w:rsidRPr="00FD4650">
        <w:rPr>
          <w:rFonts w:ascii="Times New Roman" w:hAnsi="Times New Roman"/>
          <w:noProof w:val="0"/>
          <w:lang w:val="ru-RU" w:eastAsia="ru-RU"/>
        </w:rPr>
        <w:t xml:space="preserve"> предоставит нужных для работы сотрудников.</w:t>
      </w:r>
    </w:p>
    <w:p w14:paraId="40C88CE8" w14:textId="77777777" w:rsidR="00F77928" w:rsidRPr="00FD4650" w:rsidRDefault="00F77928" w:rsidP="00FD4650">
      <w:pPr>
        <w:pStyle w:val="a4"/>
        <w:tabs>
          <w:tab w:val="left" w:pos="540"/>
        </w:tabs>
        <w:ind w:left="0" w:firstLine="720"/>
        <w:jc w:val="both"/>
        <w:rPr>
          <w:rFonts w:ascii="Times New Roman" w:hAnsi="Times New Roman"/>
          <w:lang w:eastAsia="ru-RU"/>
        </w:rPr>
      </w:pPr>
    </w:p>
    <w:p w14:paraId="07E8BDEC" w14:textId="68DC2593" w:rsidR="00A47DC1" w:rsidRPr="00FD4650" w:rsidRDefault="00A47DC1" w:rsidP="00FD4650">
      <w:pPr>
        <w:pStyle w:val="2"/>
        <w:rPr>
          <w:rFonts w:ascii="Times New Roman" w:hAnsi="Times New Roman" w:cs="Times New Roman"/>
          <w:b/>
          <w:bCs/>
          <w:sz w:val="24"/>
          <w:szCs w:val="24"/>
        </w:rPr>
      </w:pPr>
      <w:r w:rsidRPr="00FD4650">
        <w:rPr>
          <w:rFonts w:ascii="Times New Roman" w:hAnsi="Times New Roman" w:cs="Times New Roman"/>
          <w:b/>
          <w:bCs/>
          <w:sz w:val="24"/>
          <w:szCs w:val="24"/>
        </w:rPr>
        <w:t>Обеспечение проекта</w:t>
      </w:r>
    </w:p>
    <w:p w14:paraId="52143320" w14:textId="1840C596" w:rsidR="009A51BC" w:rsidRPr="00FD4650" w:rsidRDefault="009A51BC" w:rsidP="00FD4650">
      <w:pPr>
        <w:pStyle w:val="a4"/>
        <w:tabs>
          <w:tab w:val="left" w:pos="540"/>
        </w:tabs>
        <w:ind w:left="0" w:firstLine="720"/>
        <w:jc w:val="both"/>
        <w:rPr>
          <w:rFonts w:ascii="Times New Roman" w:hAnsi="Times New Roman"/>
          <w:lang w:val="ru-RU" w:eastAsia="ru-RU"/>
        </w:rPr>
      </w:pPr>
      <w:r w:rsidRPr="00FD4650">
        <w:rPr>
          <w:rFonts w:ascii="Times New Roman" w:hAnsi="Times New Roman"/>
          <w:noProof w:val="0"/>
          <w:lang w:val="ru-RU" w:eastAsia="ru-RU"/>
        </w:rPr>
        <w:t xml:space="preserve">Предполагается, что эксперты консалтинговой фирмы в области ИКТ будут иметь свои собственные ноутбуки для работы. Однако для работы, требующей доступа к ИТ-ресурсам </w:t>
      </w:r>
      <w:r w:rsidR="00F4411A" w:rsidRPr="00FD4650">
        <w:rPr>
          <w:rFonts w:ascii="Times New Roman" w:hAnsi="Times New Roman"/>
          <w:noProof w:val="0"/>
          <w:lang w:val="ru-RU" w:eastAsia="ru-RU"/>
        </w:rPr>
        <w:t>ДМПЧС</w:t>
      </w:r>
      <w:r w:rsidRPr="00FD4650">
        <w:rPr>
          <w:rFonts w:ascii="Times New Roman" w:hAnsi="Times New Roman"/>
          <w:noProof w:val="0"/>
          <w:lang w:val="ru-RU" w:eastAsia="ru-RU"/>
        </w:rPr>
        <w:t xml:space="preserve">, где предполагается широкое использование данных </w:t>
      </w:r>
      <w:r w:rsidR="00F4411A" w:rsidRPr="00FD4650">
        <w:rPr>
          <w:rFonts w:ascii="Times New Roman" w:hAnsi="Times New Roman"/>
          <w:noProof w:val="0"/>
          <w:lang w:val="ru-RU" w:eastAsia="ru-RU"/>
        </w:rPr>
        <w:t>ДМПЧС</w:t>
      </w:r>
      <w:r w:rsidRPr="00FD4650">
        <w:rPr>
          <w:rFonts w:ascii="Times New Roman" w:hAnsi="Times New Roman"/>
          <w:noProof w:val="0"/>
          <w:lang w:val="ru-RU" w:eastAsia="ru-RU"/>
        </w:rPr>
        <w:t xml:space="preserve"> и где задействованы серверы и сеть </w:t>
      </w:r>
      <w:r w:rsidR="00F4411A" w:rsidRPr="00FD4650">
        <w:rPr>
          <w:rFonts w:ascii="Times New Roman" w:hAnsi="Times New Roman"/>
          <w:noProof w:val="0"/>
          <w:lang w:val="ru-RU" w:eastAsia="ru-RU"/>
        </w:rPr>
        <w:t>ДМПЧС</w:t>
      </w:r>
      <w:r w:rsidRPr="00FD4650">
        <w:rPr>
          <w:rFonts w:ascii="Times New Roman" w:hAnsi="Times New Roman"/>
          <w:noProof w:val="0"/>
          <w:lang w:val="ru-RU" w:eastAsia="ru-RU"/>
        </w:rPr>
        <w:t xml:space="preserve">, безопасный доступ будет предоставлен решением </w:t>
      </w:r>
      <w:r w:rsidR="00F4411A" w:rsidRPr="00FD4650">
        <w:rPr>
          <w:rFonts w:ascii="Times New Roman" w:hAnsi="Times New Roman"/>
          <w:noProof w:val="0"/>
          <w:lang w:val="ru-RU" w:eastAsia="ru-RU"/>
        </w:rPr>
        <w:t>ДМПЧС</w:t>
      </w:r>
      <w:r w:rsidRPr="00FD4650">
        <w:rPr>
          <w:rFonts w:ascii="Times New Roman" w:hAnsi="Times New Roman"/>
          <w:noProof w:val="0"/>
          <w:lang w:val="ru-RU" w:eastAsia="ru-RU"/>
        </w:rPr>
        <w:t xml:space="preserve"> ограниченному числу экспертов. Доступ также может быть предоставлен к специальному каталогу на сетевых дисках </w:t>
      </w:r>
      <w:r w:rsidR="00F4411A" w:rsidRPr="00FD4650">
        <w:rPr>
          <w:rFonts w:ascii="Times New Roman" w:hAnsi="Times New Roman"/>
          <w:noProof w:val="0"/>
          <w:lang w:val="ru-RU" w:eastAsia="ru-RU"/>
        </w:rPr>
        <w:t>ДМПЧС</w:t>
      </w:r>
      <w:r w:rsidRPr="00FD4650">
        <w:rPr>
          <w:rFonts w:ascii="Times New Roman" w:hAnsi="Times New Roman"/>
          <w:noProof w:val="0"/>
          <w:lang w:val="ru-RU" w:eastAsia="ru-RU"/>
        </w:rPr>
        <w:t xml:space="preserve">, где хранятся файлы и документы. Эксперты консалтинговой фирмы должны иметь собственные лицензии на Microsoft Office и любые другие программные средства, которые они могут использовать.  </w:t>
      </w:r>
    </w:p>
    <w:p w14:paraId="23A28279" w14:textId="77777777" w:rsidR="00A47DC1" w:rsidRPr="00FD4650" w:rsidRDefault="00A47DC1" w:rsidP="00FD4650">
      <w:pPr>
        <w:pStyle w:val="a4"/>
        <w:tabs>
          <w:tab w:val="left" w:pos="540"/>
        </w:tabs>
        <w:ind w:left="0" w:firstLine="720"/>
        <w:jc w:val="both"/>
        <w:rPr>
          <w:rFonts w:ascii="Times New Roman" w:hAnsi="Times New Roman"/>
          <w:noProof w:val="0"/>
          <w:lang w:val="ru-RU" w:eastAsia="ru-RU"/>
        </w:rPr>
      </w:pPr>
    </w:p>
    <w:p w14:paraId="7871786C" w14:textId="2F40D0E7" w:rsidR="00787F5D" w:rsidRPr="00FD4650" w:rsidRDefault="00787F5D" w:rsidP="00572AA3">
      <w:pPr>
        <w:pStyle w:val="1"/>
      </w:pPr>
      <w:r w:rsidRPr="005D4647">
        <w:t>Квалификации и Опыт/Требуемый опыт работы</w:t>
      </w:r>
    </w:p>
    <w:p w14:paraId="3425D287" w14:textId="2516527D" w:rsidR="00787F5D" w:rsidRDefault="00EF0E8B" w:rsidP="005D4647">
      <w:pPr>
        <w:pStyle w:val="a4"/>
        <w:tabs>
          <w:tab w:val="left" w:pos="540"/>
        </w:tabs>
        <w:ind w:left="0" w:firstLine="720"/>
        <w:jc w:val="both"/>
        <w:rPr>
          <w:rFonts w:ascii="Times New Roman" w:hAnsi="Times New Roman"/>
          <w:noProof w:val="0"/>
          <w:lang w:val="ru-RU" w:eastAsia="ru-RU"/>
        </w:rPr>
      </w:pPr>
      <w:r>
        <w:rPr>
          <w:rFonts w:ascii="Times New Roman" w:hAnsi="Times New Roman"/>
          <w:noProof w:val="0"/>
          <w:lang w:val="ru-RU" w:eastAsia="ru-RU"/>
        </w:rPr>
        <w:t>3</w:t>
      </w:r>
      <w:r w:rsidR="000C6D80" w:rsidRPr="005D4647">
        <w:rPr>
          <w:rFonts w:ascii="Times New Roman" w:hAnsi="Times New Roman"/>
          <w:noProof w:val="0"/>
          <w:lang w:val="ru-RU" w:eastAsia="ru-RU"/>
        </w:rPr>
        <w:t>.1</w:t>
      </w:r>
      <w:r w:rsidR="00787F5D" w:rsidRPr="005D4647">
        <w:rPr>
          <w:rFonts w:ascii="Times New Roman" w:hAnsi="Times New Roman"/>
          <w:noProof w:val="0"/>
          <w:lang w:val="ru-RU" w:eastAsia="ru-RU"/>
        </w:rPr>
        <w:t xml:space="preserve"> </w:t>
      </w:r>
      <w:r w:rsidR="00787F5D" w:rsidRPr="005D4647">
        <w:rPr>
          <w:rFonts w:ascii="Times New Roman" w:hAnsi="Times New Roman"/>
          <w:noProof w:val="0"/>
          <w:lang w:val="ru-RU" w:eastAsia="ru-RU"/>
        </w:rPr>
        <w:tab/>
        <w:t xml:space="preserve">Учитывая спектр функций </w:t>
      </w:r>
      <w:r w:rsidR="000C6D80" w:rsidRPr="005D4647">
        <w:rPr>
          <w:rFonts w:ascii="Times New Roman" w:hAnsi="Times New Roman"/>
          <w:noProof w:val="0"/>
          <w:lang w:val="ru-RU" w:eastAsia="ru-RU"/>
        </w:rPr>
        <w:t>ДМПЧС</w:t>
      </w:r>
      <w:r w:rsidR="00787F5D" w:rsidRPr="005D4647">
        <w:rPr>
          <w:rFonts w:ascii="Times New Roman" w:hAnsi="Times New Roman"/>
          <w:noProof w:val="0"/>
          <w:lang w:val="ru-RU" w:eastAsia="ru-RU"/>
        </w:rPr>
        <w:t xml:space="preserve">, предполагается, что консалтинговая </w:t>
      </w:r>
      <w:r w:rsidR="004823BC" w:rsidRPr="005D4647">
        <w:rPr>
          <w:rFonts w:ascii="Times New Roman" w:hAnsi="Times New Roman"/>
          <w:noProof w:val="0"/>
          <w:lang w:val="ru-RU" w:eastAsia="ru-RU"/>
        </w:rPr>
        <w:t>компания</w:t>
      </w:r>
      <w:r w:rsidR="00787F5D" w:rsidRPr="005D4647">
        <w:rPr>
          <w:rFonts w:ascii="Times New Roman" w:hAnsi="Times New Roman"/>
          <w:noProof w:val="0"/>
          <w:lang w:val="ru-RU" w:eastAsia="ru-RU"/>
        </w:rPr>
        <w:t xml:space="preserve"> в области ИКТ, отобранная для выполнения вышеуказанных задач, предпочтительно должна иметь опыт проектирования и внедрения инфраструктуры ИКТ в государственной или крупной международной организации или в крупном предприятии с подразделениями или региональными структурами. Консалтинговая </w:t>
      </w:r>
      <w:r w:rsidR="004823BC" w:rsidRPr="005D4647">
        <w:rPr>
          <w:rFonts w:ascii="Times New Roman" w:hAnsi="Times New Roman"/>
          <w:noProof w:val="0"/>
          <w:lang w:val="ru-RU" w:eastAsia="ru-RU"/>
        </w:rPr>
        <w:t>компания</w:t>
      </w:r>
      <w:r w:rsidR="00787F5D" w:rsidRPr="005D4647">
        <w:rPr>
          <w:rFonts w:ascii="Times New Roman" w:hAnsi="Times New Roman"/>
          <w:noProof w:val="0"/>
          <w:lang w:val="ru-RU" w:eastAsia="ru-RU"/>
        </w:rPr>
        <w:t xml:space="preserve"> в области ИКТ может сформировать команду экспертов, состоящую из Руководителя проекта и группы ключевых экспертов, обладающих соответствующим опытом в области модернизации дата центров, локальных и глобальных сетей, систем безопасности данных и сетей, конфиденциальности данных, передачи данных,</w:t>
      </w:r>
      <w:r w:rsidR="000C6D80" w:rsidRPr="005D4647">
        <w:rPr>
          <w:rFonts w:ascii="Times New Roman" w:hAnsi="Times New Roman"/>
          <w:noProof w:val="0"/>
          <w:lang w:val="ru-RU" w:eastAsia="ru-RU"/>
        </w:rPr>
        <w:t xml:space="preserve"> </w:t>
      </w:r>
      <w:r w:rsidR="00787F5D" w:rsidRPr="005D4647">
        <w:rPr>
          <w:rFonts w:ascii="Times New Roman" w:hAnsi="Times New Roman"/>
          <w:noProof w:val="0"/>
          <w:lang w:val="ru-RU" w:eastAsia="ru-RU"/>
        </w:rPr>
        <w:t xml:space="preserve">- опытом необходимым для оперативного </w:t>
      </w:r>
      <w:r w:rsidR="00787F5D" w:rsidRPr="005D4647">
        <w:rPr>
          <w:rFonts w:ascii="Times New Roman" w:hAnsi="Times New Roman"/>
          <w:noProof w:val="0"/>
          <w:lang w:val="ru-RU" w:eastAsia="ru-RU"/>
        </w:rPr>
        <w:lastRenderedPageBreak/>
        <w:t>предоставления высококачественных результатов/продуктов, описанных в Разделе 3 выше, с использованием современных, но проверенных технологий.</w:t>
      </w:r>
    </w:p>
    <w:p w14:paraId="7CCF7F9F" w14:textId="77777777" w:rsidR="00F77928" w:rsidRPr="005D4647" w:rsidRDefault="00F77928" w:rsidP="005D4647">
      <w:pPr>
        <w:pStyle w:val="a4"/>
        <w:tabs>
          <w:tab w:val="left" w:pos="540"/>
        </w:tabs>
        <w:ind w:left="0" w:firstLine="720"/>
        <w:jc w:val="both"/>
        <w:rPr>
          <w:rFonts w:ascii="Times New Roman" w:hAnsi="Times New Roman"/>
          <w:lang w:val="ru-RU" w:eastAsia="ru-RU"/>
        </w:rPr>
      </w:pPr>
    </w:p>
    <w:p w14:paraId="6903EB7F" w14:textId="6809821B" w:rsidR="00787F5D" w:rsidRDefault="00EF0E8B" w:rsidP="005D4647">
      <w:pPr>
        <w:pStyle w:val="a4"/>
        <w:tabs>
          <w:tab w:val="left" w:pos="540"/>
        </w:tabs>
        <w:ind w:left="0" w:firstLine="720"/>
        <w:jc w:val="both"/>
        <w:rPr>
          <w:rFonts w:ascii="Times New Roman" w:hAnsi="Times New Roman"/>
          <w:lang w:val="ru-RU" w:eastAsia="ru-RU"/>
        </w:rPr>
      </w:pPr>
      <w:r>
        <w:rPr>
          <w:rFonts w:ascii="Times New Roman" w:hAnsi="Times New Roman"/>
          <w:lang w:val="ru-RU" w:eastAsia="ru-RU"/>
        </w:rPr>
        <w:t>3</w:t>
      </w:r>
      <w:r w:rsidR="000C6D80" w:rsidRPr="005D4647">
        <w:rPr>
          <w:rFonts w:ascii="Times New Roman" w:hAnsi="Times New Roman"/>
          <w:lang w:val="ru-RU" w:eastAsia="ru-RU"/>
        </w:rPr>
        <w:t>.2</w:t>
      </w:r>
      <w:r w:rsidR="00787F5D" w:rsidRPr="005D4647">
        <w:rPr>
          <w:rFonts w:ascii="Times New Roman" w:hAnsi="Times New Roman"/>
          <w:lang w:val="ru-RU" w:eastAsia="ru-RU"/>
        </w:rPr>
        <w:tab/>
        <w:t xml:space="preserve"> Консалтинговая </w:t>
      </w:r>
      <w:r w:rsidR="004823BC" w:rsidRPr="005D4647">
        <w:rPr>
          <w:rFonts w:ascii="Times New Roman" w:hAnsi="Times New Roman"/>
          <w:lang w:val="ru-RU" w:eastAsia="ru-RU"/>
        </w:rPr>
        <w:t>компания</w:t>
      </w:r>
      <w:r w:rsidR="00787F5D" w:rsidRPr="005D4647">
        <w:rPr>
          <w:rFonts w:ascii="Times New Roman" w:hAnsi="Times New Roman"/>
          <w:lang w:val="ru-RU" w:eastAsia="ru-RU"/>
        </w:rPr>
        <w:t xml:space="preserve"> в области ИКТ должна подготовить окончательный вариант задания для каждого эксперта для утверждения </w:t>
      </w:r>
      <w:r w:rsidR="000C6D80" w:rsidRPr="005D4647">
        <w:rPr>
          <w:rFonts w:ascii="Times New Roman" w:hAnsi="Times New Roman"/>
          <w:lang w:val="ru-RU" w:eastAsia="ru-RU"/>
        </w:rPr>
        <w:t>ДМПЧС</w:t>
      </w:r>
      <w:r w:rsidR="00787F5D" w:rsidRPr="005D4647">
        <w:rPr>
          <w:rFonts w:ascii="Times New Roman" w:hAnsi="Times New Roman"/>
          <w:lang w:val="ru-RU" w:eastAsia="ru-RU"/>
        </w:rPr>
        <w:t>.</w:t>
      </w:r>
    </w:p>
    <w:p w14:paraId="401370CD" w14:textId="77777777" w:rsidR="00F77928" w:rsidRPr="005D4647" w:rsidRDefault="00F77928" w:rsidP="005D4647">
      <w:pPr>
        <w:pStyle w:val="a4"/>
        <w:tabs>
          <w:tab w:val="left" w:pos="540"/>
        </w:tabs>
        <w:ind w:left="0" w:firstLine="720"/>
        <w:jc w:val="both"/>
        <w:rPr>
          <w:rFonts w:ascii="Times New Roman" w:hAnsi="Times New Roman"/>
          <w:lang w:val="ru-RU" w:eastAsia="ru-RU"/>
        </w:rPr>
      </w:pPr>
    </w:p>
    <w:p w14:paraId="566E68B0" w14:textId="2A74D2E5" w:rsidR="00787F5D" w:rsidRDefault="00EF0E8B" w:rsidP="005D4647">
      <w:pPr>
        <w:pStyle w:val="a4"/>
        <w:tabs>
          <w:tab w:val="left" w:pos="540"/>
        </w:tabs>
        <w:ind w:left="0" w:firstLine="720"/>
        <w:jc w:val="both"/>
        <w:rPr>
          <w:rFonts w:ascii="Times New Roman" w:hAnsi="Times New Roman"/>
          <w:noProof w:val="0"/>
          <w:lang w:val="ru-RU" w:eastAsia="ru-RU"/>
        </w:rPr>
      </w:pPr>
      <w:r>
        <w:rPr>
          <w:rFonts w:ascii="Times New Roman" w:hAnsi="Times New Roman"/>
          <w:noProof w:val="0"/>
          <w:lang w:val="ru-RU" w:eastAsia="ru-RU"/>
        </w:rPr>
        <w:t>3</w:t>
      </w:r>
      <w:r w:rsidR="000C6D80" w:rsidRPr="005D4647">
        <w:rPr>
          <w:rFonts w:ascii="Times New Roman" w:hAnsi="Times New Roman"/>
          <w:noProof w:val="0"/>
          <w:lang w:val="ru-RU" w:eastAsia="ru-RU"/>
        </w:rPr>
        <w:t>.3</w:t>
      </w:r>
      <w:r w:rsidR="00787F5D" w:rsidRPr="005D4647">
        <w:rPr>
          <w:rFonts w:ascii="Times New Roman" w:hAnsi="Times New Roman"/>
          <w:noProof w:val="0"/>
          <w:lang w:val="ru-RU" w:eastAsia="ru-RU"/>
        </w:rPr>
        <w:tab/>
        <w:t xml:space="preserve">Консалтинговая </w:t>
      </w:r>
      <w:r w:rsidR="004823BC" w:rsidRPr="005D4647">
        <w:rPr>
          <w:rFonts w:ascii="Times New Roman" w:hAnsi="Times New Roman"/>
          <w:noProof w:val="0"/>
          <w:lang w:val="ru-RU" w:eastAsia="ru-RU"/>
        </w:rPr>
        <w:t>компания</w:t>
      </w:r>
      <w:r w:rsidR="00787F5D" w:rsidRPr="005D4647">
        <w:rPr>
          <w:rFonts w:ascii="Times New Roman" w:hAnsi="Times New Roman"/>
          <w:noProof w:val="0"/>
          <w:lang w:val="ru-RU" w:eastAsia="ru-RU"/>
        </w:rPr>
        <w:t xml:space="preserve"> в области ИКТ, основываясь на настоящем ТЗ, подготовит план реализации контракта и смету расходов, которые должны быть согласованы с </w:t>
      </w:r>
      <w:r w:rsidR="0079693B" w:rsidRPr="005D4647">
        <w:rPr>
          <w:rFonts w:ascii="Times New Roman" w:hAnsi="Times New Roman"/>
          <w:noProof w:val="0"/>
          <w:lang w:val="ru-RU" w:eastAsia="ru-RU"/>
        </w:rPr>
        <w:t>ДМПЧС</w:t>
      </w:r>
      <w:r w:rsidR="00787F5D" w:rsidRPr="005D4647">
        <w:rPr>
          <w:rFonts w:ascii="Times New Roman" w:hAnsi="Times New Roman"/>
          <w:noProof w:val="0"/>
          <w:lang w:val="ru-RU" w:eastAsia="ru-RU"/>
        </w:rPr>
        <w:t xml:space="preserve">. При необходимости план реализации и смета расходов могут быть изменены сторонами контракта - консалтинговая </w:t>
      </w:r>
      <w:r w:rsidR="004823BC" w:rsidRPr="005D4647">
        <w:rPr>
          <w:rFonts w:ascii="Times New Roman" w:hAnsi="Times New Roman"/>
          <w:noProof w:val="0"/>
          <w:lang w:val="ru-RU" w:eastAsia="ru-RU"/>
        </w:rPr>
        <w:t>компания</w:t>
      </w:r>
      <w:r w:rsidR="00787F5D" w:rsidRPr="005D4647">
        <w:rPr>
          <w:rFonts w:ascii="Times New Roman" w:hAnsi="Times New Roman"/>
          <w:noProof w:val="0"/>
          <w:lang w:val="ru-RU" w:eastAsia="ru-RU"/>
        </w:rPr>
        <w:t xml:space="preserve"> в области ИКТ и </w:t>
      </w:r>
      <w:r w:rsidR="0079693B" w:rsidRPr="005D4647">
        <w:rPr>
          <w:rFonts w:ascii="Times New Roman" w:hAnsi="Times New Roman"/>
          <w:noProof w:val="0"/>
          <w:lang w:val="ru-RU" w:eastAsia="ru-RU"/>
        </w:rPr>
        <w:t>ДМПЧС</w:t>
      </w:r>
      <w:r w:rsidR="00787F5D" w:rsidRPr="005D4647">
        <w:rPr>
          <w:rFonts w:ascii="Times New Roman" w:hAnsi="Times New Roman"/>
          <w:noProof w:val="0"/>
          <w:lang w:val="ru-RU" w:eastAsia="ru-RU"/>
        </w:rPr>
        <w:t>. План и подробная смета расходов должны быть согласованы только сторонами договора.</w:t>
      </w:r>
    </w:p>
    <w:p w14:paraId="7E179766" w14:textId="77777777" w:rsidR="00F77928" w:rsidRPr="005D4647" w:rsidRDefault="00F77928" w:rsidP="005D4647">
      <w:pPr>
        <w:pStyle w:val="a4"/>
        <w:tabs>
          <w:tab w:val="left" w:pos="540"/>
        </w:tabs>
        <w:ind w:left="0" w:firstLine="720"/>
        <w:jc w:val="both"/>
        <w:rPr>
          <w:rFonts w:ascii="Times New Roman" w:hAnsi="Times New Roman"/>
          <w:lang w:val="ru-RU" w:eastAsia="ru-RU"/>
        </w:rPr>
      </w:pPr>
    </w:p>
    <w:p w14:paraId="64B303F3" w14:textId="3922A175" w:rsidR="00787F5D" w:rsidRPr="005D4647" w:rsidRDefault="00EF0E8B" w:rsidP="005D4647">
      <w:pPr>
        <w:pStyle w:val="a4"/>
        <w:tabs>
          <w:tab w:val="left" w:pos="540"/>
        </w:tabs>
        <w:ind w:left="0" w:firstLine="720"/>
        <w:jc w:val="both"/>
        <w:rPr>
          <w:rFonts w:ascii="Times New Roman" w:hAnsi="Times New Roman"/>
          <w:b/>
          <w:bCs/>
          <w:lang w:val="ru-RU" w:eastAsia="ru-RU"/>
        </w:rPr>
      </w:pPr>
      <w:r>
        <w:rPr>
          <w:rFonts w:ascii="Times New Roman" w:hAnsi="Times New Roman"/>
          <w:b/>
          <w:bCs/>
          <w:noProof w:val="0"/>
          <w:lang w:val="ru-RU" w:eastAsia="ru-RU"/>
        </w:rPr>
        <w:t>3</w:t>
      </w:r>
      <w:r w:rsidR="00A47DC1" w:rsidRPr="005D4647">
        <w:rPr>
          <w:rFonts w:ascii="Times New Roman" w:hAnsi="Times New Roman"/>
          <w:b/>
          <w:bCs/>
          <w:noProof w:val="0"/>
          <w:lang w:val="ru-RU" w:eastAsia="ru-RU"/>
        </w:rPr>
        <w:t>.4</w:t>
      </w:r>
      <w:r w:rsidR="00A47DC1" w:rsidRPr="005D4647">
        <w:rPr>
          <w:rFonts w:ascii="Times New Roman" w:hAnsi="Times New Roman"/>
          <w:b/>
          <w:bCs/>
          <w:noProof w:val="0"/>
          <w:lang w:val="ru-RU" w:eastAsia="ru-RU"/>
        </w:rPr>
        <w:tab/>
      </w:r>
      <w:r w:rsidR="00787F5D" w:rsidRPr="005D4647">
        <w:rPr>
          <w:rFonts w:ascii="Times New Roman" w:hAnsi="Times New Roman"/>
          <w:b/>
          <w:bCs/>
          <w:noProof w:val="0"/>
          <w:lang w:val="ru-RU" w:eastAsia="ru-RU"/>
        </w:rPr>
        <w:t>Квалификационные требования</w:t>
      </w:r>
      <w:r w:rsidR="001E3CD7">
        <w:rPr>
          <w:rFonts w:ascii="Times New Roman" w:hAnsi="Times New Roman"/>
          <w:b/>
          <w:bCs/>
          <w:noProof w:val="0"/>
          <w:lang w:val="ru-RU" w:eastAsia="ru-RU"/>
        </w:rPr>
        <w:t xml:space="preserve"> к опыту консалтинговой компании</w:t>
      </w:r>
    </w:p>
    <w:p w14:paraId="42AB5D37" w14:textId="3875A9E5" w:rsidR="00787F5D" w:rsidRPr="005D4647" w:rsidRDefault="00787F5D" w:rsidP="005D4647">
      <w:pPr>
        <w:pStyle w:val="a4"/>
        <w:tabs>
          <w:tab w:val="left" w:pos="540"/>
        </w:tabs>
        <w:ind w:left="0" w:firstLine="720"/>
        <w:jc w:val="both"/>
        <w:rPr>
          <w:rFonts w:ascii="Times New Roman" w:hAnsi="Times New Roman"/>
          <w:lang w:val="ru-RU" w:eastAsia="ru-RU"/>
        </w:rPr>
      </w:pPr>
      <w:r w:rsidRPr="005D4647">
        <w:rPr>
          <w:rFonts w:ascii="Times New Roman" w:hAnsi="Times New Roman"/>
          <w:noProof w:val="0"/>
          <w:lang w:val="ru-RU" w:eastAsia="ru-RU"/>
        </w:rPr>
        <w:t xml:space="preserve">Чтобы попасть в короткий список Консалтинговая </w:t>
      </w:r>
      <w:r w:rsidR="004823BC" w:rsidRPr="005D4647">
        <w:rPr>
          <w:rFonts w:ascii="Times New Roman" w:hAnsi="Times New Roman"/>
          <w:noProof w:val="0"/>
          <w:lang w:val="ru-RU" w:eastAsia="ru-RU"/>
        </w:rPr>
        <w:t>компания</w:t>
      </w:r>
      <w:r w:rsidRPr="005D4647">
        <w:rPr>
          <w:rFonts w:ascii="Times New Roman" w:hAnsi="Times New Roman"/>
          <w:noProof w:val="0"/>
          <w:lang w:val="ru-RU" w:eastAsia="ru-RU"/>
        </w:rPr>
        <w:t xml:space="preserve"> должна соответствовать следующим требованиям:</w:t>
      </w:r>
    </w:p>
    <w:p w14:paraId="4323DBF3" w14:textId="77777777" w:rsidR="00787F5D" w:rsidRPr="002335DF" w:rsidRDefault="00787F5D" w:rsidP="00787F5D">
      <w:pPr>
        <w:pStyle w:val="a4"/>
        <w:numPr>
          <w:ilvl w:val="0"/>
          <w:numId w:val="4"/>
        </w:numPr>
        <w:jc w:val="both"/>
        <w:rPr>
          <w:rFonts w:ascii="Times New Roman" w:hAnsi="Times New Roman"/>
          <w:noProof w:val="0"/>
          <w:lang w:val="ru-RU"/>
        </w:rPr>
      </w:pPr>
      <w:r w:rsidRPr="002335DF">
        <w:rPr>
          <w:rFonts w:ascii="Times New Roman" w:hAnsi="Times New Roman"/>
          <w:noProof w:val="0"/>
          <w:lang w:val="ru-RU"/>
        </w:rPr>
        <w:t xml:space="preserve">Должна иметь опыт предоставления консультационных услуг по планированию, проектированию и внедрению ИКТ-инфраструктуры. Преимуществом будет предыдущий опыт работы в проектах государственных органов - </w:t>
      </w:r>
      <w:r w:rsidRPr="002335DF">
        <w:rPr>
          <w:rFonts w:ascii="Times New Roman" w:hAnsi="Times New Roman"/>
          <w:b/>
          <w:noProof w:val="0"/>
          <w:lang w:val="ru-RU"/>
        </w:rPr>
        <w:t>40 баллов;</w:t>
      </w:r>
    </w:p>
    <w:p w14:paraId="51B9D25E" w14:textId="77777777" w:rsidR="00787F5D" w:rsidRPr="002335DF" w:rsidRDefault="00787F5D" w:rsidP="00787F5D">
      <w:pPr>
        <w:pStyle w:val="a4"/>
        <w:numPr>
          <w:ilvl w:val="0"/>
          <w:numId w:val="4"/>
        </w:numPr>
        <w:jc w:val="both"/>
        <w:rPr>
          <w:rFonts w:ascii="Times New Roman" w:hAnsi="Times New Roman"/>
          <w:noProof w:val="0"/>
          <w:lang w:val="ru-RU"/>
        </w:rPr>
      </w:pPr>
      <w:r w:rsidRPr="002335DF">
        <w:rPr>
          <w:rFonts w:ascii="Times New Roman" w:hAnsi="Times New Roman"/>
          <w:noProof w:val="0"/>
          <w:lang w:val="ru-RU"/>
        </w:rPr>
        <w:t>Должна иметь опыт реализации не менее 2 проектов по наращиванию потенциала в области разработки и внедрения ИТ-инфраструктуры, а также</w:t>
      </w:r>
      <w:r w:rsidR="005A6B18" w:rsidRPr="002335DF">
        <w:rPr>
          <w:rFonts w:ascii="Times New Roman" w:hAnsi="Times New Roman"/>
          <w:noProof w:val="0"/>
          <w:lang w:val="ru-RU"/>
        </w:rPr>
        <w:t xml:space="preserve"> навыки проведения надежного он</w:t>
      </w:r>
      <w:r w:rsidRPr="002335DF">
        <w:rPr>
          <w:rFonts w:ascii="Times New Roman" w:hAnsi="Times New Roman"/>
          <w:noProof w:val="0"/>
          <w:lang w:val="ru-RU"/>
        </w:rPr>
        <w:t xml:space="preserve">лайн или очного обучения - </w:t>
      </w:r>
      <w:r w:rsidRPr="002335DF">
        <w:rPr>
          <w:rFonts w:ascii="Times New Roman" w:hAnsi="Times New Roman"/>
          <w:b/>
          <w:noProof w:val="0"/>
          <w:lang w:val="ru-RU"/>
        </w:rPr>
        <w:t>30 баллов;</w:t>
      </w:r>
    </w:p>
    <w:p w14:paraId="60C838DD" w14:textId="77777777" w:rsidR="00787F5D" w:rsidRPr="002335DF" w:rsidRDefault="00787F5D" w:rsidP="00787F5D">
      <w:pPr>
        <w:pStyle w:val="a4"/>
        <w:numPr>
          <w:ilvl w:val="0"/>
          <w:numId w:val="4"/>
        </w:numPr>
        <w:jc w:val="both"/>
        <w:rPr>
          <w:rFonts w:ascii="Times New Roman" w:hAnsi="Times New Roman"/>
          <w:noProof w:val="0"/>
          <w:lang w:val="ru-RU"/>
        </w:rPr>
      </w:pPr>
      <w:r w:rsidRPr="002335DF">
        <w:rPr>
          <w:rFonts w:ascii="Times New Roman" w:hAnsi="Times New Roman"/>
          <w:noProof w:val="0"/>
          <w:lang w:val="ru-RU"/>
        </w:rPr>
        <w:t xml:space="preserve">Должна иметь опыт участия не менее чем в 2 проектах по разработке технических спецификаций для программного и аппаратного обеспечения - </w:t>
      </w:r>
      <w:r w:rsidRPr="002335DF">
        <w:rPr>
          <w:rFonts w:ascii="Times New Roman" w:hAnsi="Times New Roman"/>
          <w:b/>
          <w:noProof w:val="0"/>
          <w:lang w:val="ru-RU"/>
        </w:rPr>
        <w:t>30 баллов.</w:t>
      </w:r>
    </w:p>
    <w:p w14:paraId="7C3A5285" w14:textId="77777777" w:rsidR="005A6B18" w:rsidRPr="005D4647" w:rsidRDefault="005A6B18" w:rsidP="005D4647">
      <w:pPr>
        <w:pStyle w:val="a4"/>
        <w:tabs>
          <w:tab w:val="left" w:pos="540"/>
        </w:tabs>
        <w:ind w:left="0" w:firstLine="720"/>
        <w:jc w:val="both"/>
        <w:rPr>
          <w:rFonts w:ascii="Times New Roman" w:hAnsi="Times New Roman"/>
          <w:lang w:val="ru-RU" w:eastAsia="ru-RU"/>
        </w:rPr>
      </w:pPr>
    </w:p>
    <w:p w14:paraId="1D725281" w14:textId="0227B6E1" w:rsidR="005A6B18" w:rsidRPr="00634618" w:rsidRDefault="00EF0E8B" w:rsidP="005D4647">
      <w:pPr>
        <w:pStyle w:val="a4"/>
        <w:tabs>
          <w:tab w:val="left" w:pos="540"/>
        </w:tabs>
        <w:ind w:left="0" w:firstLine="720"/>
        <w:jc w:val="both"/>
        <w:rPr>
          <w:rFonts w:ascii="Times New Roman" w:hAnsi="Times New Roman"/>
          <w:b/>
          <w:bCs/>
          <w:lang w:val="ru-RU" w:eastAsia="ru-RU"/>
        </w:rPr>
      </w:pPr>
      <w:bookmarkStart w:id="0" w:name="_Hlk180685485"/>
      <w:r>
        <w:rPr>
          <w:rFonts w:ascii="Times New Roman" w:hAnsi="Times New Roman"/>
          <w:b/>
          <w:bCs/>
          <w:lang w:val="ru-RU" w:eastAsia="ru-RU"/>
        </w:rPr>
        <w:t>3</w:t>
      </w:r>
      <w:r w:rsidR="001D4264" w:rsidRPr="00634618">
        <w:rPr>
          <w:rFonts w:ascii="Times New Roman" w:hAnsi="Times New Roman"/>
          <w:b/>
          <w:bCs/>
          <w:lang w:val="ru-RU" w:eastAsia="ru-RU"/>
        </w:rPr>
        <w:t xml:space="preserve">.5 </w:t>
      </w:r>
      <w:r w:rsidR="005A6B18" w:rsidRPr="00634618">
        <w:rPr>
          <w:rFonts w:ascii="Times New Roman" w:hAnsi="Times New Roman"/>
          <w:b/>
          <w:bCs/>
          <w:lang w:val="ru-RU" w:eastAsia="ru-RU"/>
        </w:rPr>
        <w:t>Квалификации ключевого персонала</w:t>
      </w:r>
      <w:r w:rsidR="001E3CD7">
        <w:rPr>
          <w:rFonts w:ascii="Times New Roman" w:hAnsi="Times New Roman"/>
          <w:b/>
          <w:bCs/>
          <w:lang w:val="ru-RU" w:eastAsia="ru-RU"/>
        </w:rPr>
        <w:t xml:space="preserve"> консалтинговой компании</w:t>
      </w:r>
      <w:r w:rsidR="005A6B18" w:rsidRPr="00634618">
        <w:rPr>
          <w:rFonts w:ascii="Times New Roman" w:hAnsi="Times New Roman"/>
          <w:b/>
          <w:bCs/>
          <w:lang w:val="ru-RU" w:eastAsia="ru-RU"/>
        </w:rPr>
        <w:t>:</w:t>
      </w:r>
      <w:bookmarkEnd w:id="0"/>
    </w:p>
    <w:tbl>
      <w:tblPr>
        <w:tblStyle w:val="ab"/>
        <w:tblW w:w="9634" w:type="dxa"/>
        <w:tblLayout w:type="fixed"/>
        <w:tblLook w:val="04A0" w:firstRow="1" w:lastRow="0" w:firstColumn="1" w:lastColumn="0" w:noHBand="0" w:noVBand="1"/>
      </w:tblPr>
      <w:tblGrid>
        <w:gridCol w:w="445"/>
        <w:gridCol w:w="1350"/>
        <w:gridCol w:w="1710"/>
        <w:gridCol w:w="2250"/>
        <w:gridCol w:w="1895"/>
        <w:gridCol w:w="1984"/>
      </w:tblGrid>
      <w:tr w:rsidR="003C6263" w:rsidRPr="00374CCB" w14:paraId="1B040384" w14:textId="77777777" w:rsidTr="002335DF">
        <w:tc>
          <w:tcPr>
            <w:tcW w:w="445" w:type="dxa"/>
          </w:tcPr>
          <w:p w14:paraId="45D3D2B7" w14:textId="77777777" w:rsidR="003C6263" w:rsidRPr="00374CCB" w:rsidRDefault="003C6263" w:rsidP="00046346">
            <w:pPr>
              <w:jc w:val="both"/>
              <w:rPr>
                <w:rFonts w:ascii="Times New Roman" w:hAnsi="Times New Roman"/>
                <w:b/>
                <w:bCs/>
                <w:lang w:val="ru-RU"/>
              </w:rPr>
            </w:pPr>
            <w:bookmarkStart w:id="1" w:name="_Hlk180685426"/>
            <w:r w:rsidRPr="00374CCB">
              <w:rPr>
                <w:rFonts w:ascii="Times New Roman" w:hAnsi="Times New Roman"/>
                <w:b/>
                <w:bCs/>
                <w:lang w:val="ru-RU"/>
              </w:rPr>
              <w:t>#</w:t>
            </w:r>
          </w:p>
        </w:tc>
        <w:tc>
          <w:tcPr>
            <w:tcW w:w="1350" w:type="dxa"/>
          </w:tcPr>
          <w:p w14:paraId="6A4784A1" w14:textId="77777777" w:rsidR="003C6263" w:rsidRPr="00374CCB" w:rsidRDefault="003C6263" w:rsidP="00046346">
            <w:pPr>
              <w:jc w:val="both"/>
              <w:rPr>
                <w:rFonts w:ascii="Times New Roman" w:hAnsi="Times New Roman"/>
                <w:b/>
                <w:bCs/>
                <w:lang w:val="ru-RU"/>
              </w:rPr>
            </w:pPr>
            <w:r w:rsidRPr="00374CCB">
              <w:rPr>
                <w:rFonts w:ascii="Times New Roman" w:hAnsi="Times New Roman"/>
                <w:b/>
                <w:bCs/>
                <w:lang w:val="ru-RU"/>
              </w:rPr>
              <w:t>Должность</w:t>
            </w:r>
          </w:p>
        </w:tc>
        <w:tc>
          <w:tcPr>
            <w:tcW w:w="1710" w:type="dxa"/>
          </w:tcPr>
          <w:p w14:paraId="54B7FFA3" w14:textId="77777777" w:rsidR="003C6263" w:rsidRPr="00374CCB" w:rsidRDefault="003C6263" w:rsidP="00046346">
            <w:pPr>
              <w:jc w:val="both"/>
              <w:rPr>
                <w:rFonts w:ascii="Times New Roman" w:hAnsi="Times New Roman"/>
                <w:b/>
                <w:bCs/>
                <w:lang w:val="ru-RU"/>
              </w:rPr>
            </w:pPr>
            <w:r w:rsidRPr="00374CCB">
              <w:rPr>
                <w:rFonts w:ascii="Times New Roman" w:hAnsi="Times New Roman"/>
                <w:b/>
                <w:lang w:val="ru-RU"/>
              </w:rPr>
              <w:t xml:space="preserve"> Общая квалификация (общее образование, обучение, и опыт) </w:t>
            </w:r>
          </w:p>
        </w:tc>
        <w:tc>
          <w:tcPr>
            <w:tcW w:w="2250" w:type="dxa"/>
          </w:tcPr>
          <w:p w14:paraId="31D6E050" w14:textId="77777777" w:rsidR="003C6263" w:rsidRPr="00374CCB" w:rsidRDefault="003C6263" w:rsidP="00046346">
            <w:pPr>
              <w:jc w:val="both"/>
              <w:rPr>
                <w:rFonts w:ascii="Times New Roman" w:hAnsi="Times New Roman"/>
                <w:b/>
                <w:bCs/>
                <w:lang w:val="ru-RU"/>
              </w:rPr>
            </w:pPr>
            <w:r w:rsidRPr="00374CCB">
              <w:rPr>
                <w:rFonts w:ascii="Times New Roman" w:hAnsi="Times New Roman"/>
                <w:b/>
                <w:bCs/>
                <w:lang w:val="ru-RU"/>
              </w:rPr>
              <w:t>Соответствие заданию (соответствующее образование, обучение, опыт работы в секторе/подобных заданиях)</w:t>
            </w:r>
          </w:p>
        </w:tc>
        <w:tc>
          <w:tcPr>
            <w:tcW w:w="1895" w:type="dxa"/>
          </w:tcPr>
          <w:p w14:paraId="1B683D93" w14:textId="77777777" w:rsidR="003C6263" w:rsidRPr="00374CCB" w:rsidRDefault="003C6263" w:rsidP="00046346">
            <w:pPr>
              <w:jc w:val="both"/>
              <w:rPr>
                <w:rFonts w:ascii="Times New Roman" w:hAnsi="Times New Roman"/>
                <w:b/>
                <w:bCs/>
                <w:lang w:val="ru-RU"/>
              </w:rPr>
            </w:pPr>
            <w:r w:rsidRPr="00374CCB">
              <w:rPr>
                <w:rFonts w:ascii="Times New Roman" w:hAnsi="Times New Roman"/>
                <w:b/>
                <w:bCs/>
                <w:lang w:val="ru-RU"/>
              </w:rPr>
              <w:t>Соответствующий опыт работы в регионе (свободное владение местным языком (языками) на рабочем уровне/знание местной культуры или административной системы, государственной организации и т.д.)</w:t>
            </w:r>
          </w:p>
        </w:tc>
        <w:tc>
          <w:tcPr>
            <w:tcW w:w="1984" w:type="dxa"/>
          </w:tcPr>
          <w:p w14:paraId="090EE215" w14:textId="77777777" w:rsidR="003C6263" w:rsidRPr="00374CCB" w:rsidRDefault="003C6263" w:rsidP="00046346">
            <w:pPr>
              <w:jc w:val="both"/>
              <w:rPr>
                <w:rFonts w:ascii="Times New Roman" w:hAnsi="Times New Roman"/>
                <w:b/>
                <w:bCs/>
                <w:lang w:val="ru-RU"/>
              </w:rPr>
            </w:pPr>
            <w:r w:rsidRPr="00374CCB">
              <w:rPr>
                <w:rFonts w:ascii="Times New Roman" w:hAnsi="Times New Roman"/>
                <w:b/>
                <w:bCs/>
                <w:lang w:val="ru-RU"/>
              </w:rPr>
              <w:t xml:space="preserve">Минимально требуемый вклад </w:t>
            </w:r>
          </w:p>
        </w:tc>
      </w:tr>
      <w:tr w:rsidR="003C6263" w:rsidRPr="00374CCB" w14:paraId="2F3797BC" w14:textId="77777777" w:rsidTr="002335DF">
        <w:tc>
          <w:tcPr>
            <w:tcW w:w="445" w:type="dxa"/>
          </w:tcPr>
          <w:p w14:paraId="0407A829"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1</w:t>
            </w:r>
          </w:p>
        </w:tc>
        <w:tc>
          <w:tcPr>
            <w:tcW w:w="1350" w:type="dxa"/>
          </w:tcPr>
          <w:p w14:paraId="34CAF221"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Менеджер проекта</w:t>
            </w:r>
          </w:p>
        </w:tc>
        <w:tc>
          <w:tcPr>
            <w:tcW w:w="1710" w:type="dxa"/>
          </w:tcPr>
          <w:p w14:paraId="68B7AF88"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Степень бакалавра или академическая степень в области вычислительной техники или информационных систем, статистики/экономики или управления бизнесом;</w:t>
            </w:r>
          </w:p>
          <w:p w14:paraId="69D5E28C" w14:textId="28B60C0C" w:rsidR="003C6263" w:rsidRPr="00374CCB" w:rsidRDefault="007B264B" w:rsidP="00046346">
            <w:pPr>
              <w:jc w:val="both"/>
              <w:rPr>
                <w:rFonts w:ascii="Times New Roman" w:hAnsi="Times New Roman"/>
                <w:lang w:val="ru-RU"/>
              </w:rPr>
            </w:pPr>
            <w:r>
              <w:rPr>
                <w:rFonts w:ascii="Times New Roman" w:hAnsi="Times New Roman"/>
                <w:lang w:val="ru-RU"/>
              </w:rPr>
              <w:t xml:space="preserve">Не менее </w:t>
            </w:r>
            <w:r w:rsidR="003C6263" w:rsidRPr="00374CCB">
              <w:rPr>
                <w:rFonts w:ascii="Times New Roman" w:hAnsi="Times New Roman"/>
                <w:lang w:val="ru-RU"/>
              </w:rPr>
              <w:t>10-лет опыт</w:t>
            </w:r>
            <w:r>
              <w:rPr>
                <w:rFonts w:ascii="Times New Roman" w:hAnsi="Times New Roman"/>
                <w:lang w:val="ru-RU"/>
              </w:rPr>
              <w:t>а</w:t>
            </w:r>
            <w:r w:rsidR="003C6263" w:rsidRPr="00374CCB">
              <w:rPr>
                <w:rFonts w:ascii="Times New Roman" w:hAnsi="Times New Roman"/>
                <w:lang w:val="ru-RU"/>
              </w:rPr>
              <w:t xml:space="preserve"> управления </w:t>
            </w:r>
            <w:r w:rsidR="00DD1457">
              <w:rPr>
                <w:rFonts w:ascii="Times New Roman" w:hAnsi="Times New Roman"/>
                <w:lang w:val="ru-RU"/>
              </w:rPr>
              <w:t>ИТ-проектами</w:t>
            </w:r>
            <w:r w:rsidR="003C6263" w:rsidRPr="00374CCB">
              <w:rPr>
                <w:rFonts w:ascii="Times New Roman" w:hAnsi="Times New Roman"/>
                <w:lang w:val="ru-RU"/>
              </w:rPr>
              <w:t>.</w:t>
            </w:r>
          </w:p>
        </w:tc>
        <w:tc>
          <w:tcPr>
            <w:tcW w:w="2250" w:type="dxa"/>
          </w:tcPr>
          <w:p w14:paraId="4D611583"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Знание и/или недавний опыт работы с ИКТ-технологиями в одной или нескольких областях - проектирование дата центров, управление сетям</w:t>
            </w:r>
            <w:r w:rsidR="000D784D">
              <w:rPr>
                <w:rFonts w:ascii="Times New Roman" w:hAnsi="Times New Roman"/>
                <w:lang w:val="ru-RU"/>
              </w:rPr>
              <w:t>и, безопасность данных и сетей.</w:t>
            </w:r>
          </w:p>
          <w:p w14:paraId="208317B6"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Хорошие коммуникативные навыки, необходимые для информирования представителей госорганов и других заинтересованных сторон о проекте.</w:t>
            </w:r>
          </w:p>
        </w:tc>
        <w:tc>
          <w:tcPr>
            <w:tcW w:w="1895" w:type="dxa"/>
          </w:tcPr>
          <w:p w14:paraId="603161C7"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Хорошие дипломатические и политические навыки; хорошее понимание культурных различий;</w:t>
            </w:r>
          </w:p>
          <w:p w14:paraId="61810621" w14:textId="77777777" w:rsidR="003C6263" w:rsidRPr="00374CCB" w:rsidRDefault="003C6263" w:rsidP="00046346">
            <w:pPr>
              <w:jc w:val="both"/>
              <w:rPr>
                <w:rFonts w:ascii="Times New Roman" w:hAnsi="Times New Roman"/>
                <w:lang w:val="ru-RU"/>
              </w:rPr>
            </w:pPr>
          </w:p>
          <w:p w14:paraId="2DD4FCFA"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Свободное владение устным и письменным английским языком, знание русского языка будет преимуществом.</w:t>
            </w:r>
          </w:p>
        </w:tc>
        <w:tc>
          <w:tcPr>
            <w:tcW w:w="1984" w:type="dxa"/>
          </w:tcPr>
          <w:p w14:paraId="5EF9C641" w14:textId="77777777" w:rsidR="003C6263" w:rsidRPr="00374CCB" w:rsidRDefault="002335DF" w:rsidP="00046346">
            <w:pPr>
              <w:jc w:val="both"/>
              <w:rPr>
                <w:rFonts w:ascii="Times New Roman" w:hAnsi="Times New Roman"/>
                <w:lang w:val="ru-RU"/>
              </w:rPr>
            </w:pPr>
            <w:r>
              <w:rPr>
                <w:rFonts w:ascii="Times New Roman" w:hAnsi="Times New Roman"/>
                <w:lang w:val="ru-RU"/>
              </w:rPr>
              <w:t>3</w:t>
            </w:r>
            <w:r w:rsidR="003C6263" w:rsidRPr="00374CCB">
              <w:rPr>
                <w:rFonts w:ascii="Times New Roman" w:hAnsi="Times New Roman"/>
                <w:lang w:val="ru-RU"/>
              </w:rPr>
              <w:t xml:space="preserve"> человеко-месяцев</w:t>
            </w:r>
          </w:p>
        </w:tc>
      </w:tr>
      <w:tr w:rsidR="003C6263" w:rsidRPr="00374CCB" w14:paraId="0DC96856" w14:textId="77777777" w:rsidTr="002335DF">
        <w:tc>
          <w:tcPr>
            <w:tcW w:w="445" w:type="dxa"/>
          </w:tcPr>
          <w:p w14:paraId="02C4E543"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lastRenderedPageBreak/>
              <w:t>2</w:t>
            </w:r>
          </w:p>
        </w:tc>
        <w:tc>
          <w:tcPr>
            <w:tcW w:w="1350" w:type="dxa"/>
          </w:tcPr>
          <w:p w14:paraId="569BE646"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Системный аналитик ИКТ</w:t>
            </w:r>
          </w:p>
        </w:tc>
        <w:tc>
          <w:tcPr>
            <w:tcW w:w="1710" w:type="dxa"/>
          </w:tcPr>
          <w:p w14:paraId="35DDE858"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Степень бакалавра или академическая степень в области вычислительной техники или информационных систем, статистики/экономики или управления бизнесом.</w:t>
            </w:r>
          </w:p>
          <w:p w14:paraId="1D274B71"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Не менее 5 лет опыта работы с компьютерными системами обработки данных.</w:t>
            </w:r>
          </w:p>
        </w:tc>
        <w:tc>
          <w:tcPr>
            <w:tcW w:w="2250" w:type="dxa"/>
          </w:tcPr>
          <w:p w14:paraId="0785EEDE" w14:textId="24E5BB28" w:rsidR="003C6263" w:rsidRPr="00374CCB" w:rsidRDefault="003C6263" w:rsidP="00046346">
            <w:pPr>
              <w:jc w:val="both"/>
              <w:rPr>
                <w:rFonts w:ascii="Times New Roman" w:hAnsi="Times New Roman"/>
                <w:lang w:val="ru-RU"/>
              </w:rPr>
            </w:pPr>
            <w:r w:rsidRPr="00374CCB">
              <w:rPr>
                <w:rFonts w:ascii="Times New Roman" w:hAnsi="Times New Roman"/>
                <w:lang w:val="ru-RU"/>
              </w:rPr>
              <w:t>Значительный период должен быть в</w:t>
            </w:r>
            <w:r w:rsidR="008A008E">
              <w:rPr>
                <w:rFonts w:ascii="Times New Roman" w:hAnsi="Times New Roman"/>
                <w:lang w:val="ru-RU"/>
              </w:rPr>
              <w:t xml:space="preserve"> ИКТ проектах в</w:t>
            </w:r>
            <w:r w:rsidRPr="00374CCB">
              <w:rPr>
                <w:rFonts w:ascii="Times New Roman" w:hAnsi="Times New Roman"/>
                <w:lang w:val="ru-RU"/>
              </w:rPr>
              <w:t xml:space="preserve"> области статистики или экономики/финансов/банковского дела.</w:t>
            </w:r>
          </w:p>
          <w:p w14:paraId="382972B2"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Опыт проектирования архитектуры программного обеспечения, разработки приложений, включая веб-приложения, и проектирования баз данных для больших баз данных</w:t>
            </w:r>
          </w:p>
          <w:p w14:paraId="2921EB69"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Опыт использования программных инструментов/шаблонов для документирования требований.</w:t>
            </w:r>
          </w:p>
        </w:tc>
        <w:tc>
          <w:tcPr>
            <w:tcW w:w="1895" w:type="dxa"/>
          </w:tcPr>
          <w:p w14:paraId="1550DF55" w14:textId="2CFCC8B9" w:rsidR="003C6263" w:rsidRPr="00374CCB" w:rsidRDefault="003C6263" w:rsidP="00046346">
            <w:pPr>
              <w:jc w:val="both"/>
              <w:rPr>
                <w:rFonts w:ascii="Times New Roman" w:hAnsi="Times New Roman"/>
                <w:lang w:val="ru-RU"/>
              </w:rPr>
            </w:pPr>
            <w:r w:rsidRPr="00374CCB">
              <w:rPr>
                <w:rFonts w:ascii="Times New Roman" w:hAnsi="Times New Roman"/>
                <w:lang w:val="ru-RU"/>
              </w:rPr>
              <w:t>Свободное владение устным и письменным английским языком, знание русского языка будет преимуществом.</w:t>
            </w:r>
          </w:p>
        </w:tc>
        <w:tc>
          <w:tcPr>
            <w:tcW w:w="1984" w:type="dxa"/>
          </w:tcPr>
          <w:p w14:paraId="5A947E98" w14:textId="77777777" w:rsidR="003C6263" w:rsidRPr="00374CCB" w:rsidRDefault="002335DF" w:rsidP="00046346">
            <w:pPr>
              <w:jc w:val="both"/>
              <w:rPr>
                <w:rFonts w:ascii="Times New Roman" w:hAnsi="Times New Roman"/>
                <w:lang w:val="ru-RU"/>
              </w:rPr>
            </w:pPr>
            <w:r>
              <w:rPr>
                <w:rFonts w:ascii="Times New Roman" w:hAnsi="Times New Roman"/>
                <w:lang w:val="ru-RU"/>
              </w:rPr>
              <w:t>3</w:t>
            </w:r>
            <w:r w:rsidR="003C6263" w:rsidRPr="00374CCB">
              <w:rPr>
                <w:rFonts w:ascii="Times New Roman" w:hAnsi="Times New Roman"/>
                <w:lang w:val="ru-RU"/>
              </w:rPr>
              <w:t xml:space="preserve"> человеко-месяцев</w:t>
            </w:r>
          </w:p>
        </w:tc>
      </w:tr>
      <w:tr w:rsidR="0010687B" w:rsidRPr="00374CCB" w14:paraId="315A03E4" w14:textId="77777777" w:rsidTr="00A0151E">
        <w:tc>
          <w:tcPr>
            <w:tcW w:w="445" w:type="dxa"/>
          </w:tcPr>
          <w:p w14:paraId="7B8D419B" w14:textId="77777777" w:rsidR="0010687B" w:rsidRPr="00374CCB" w:rsidRDefault="0010687B" w:rsidP="00A0151E">
            <w:pPr>
              <w:jc w:val="both"/>
              <w:rPr>
                <w:rFonts w:ascii="Times New Roman" w:hAnsi="Times New Roman"/>
                <w:lang w:val="ru-RU"/>
              </w:rPr>
            </w:pPr>
            <w:r w:rsidRPr="00374CCB">
              <w:rPr>
                <w:rFonts w:ascii="Times New Roman" w:hAnsi="Times New Roman"/>
                <w:lang w:val="ru-RU"/>
              </w:rPr>
              <w:t>3</w:t>
            </w:r>
          </w:p>
        </w:tc>
        <w:tc>
          <w:tcPr>
            <w:tcW w:w="1350" w:type="dxa"/>
          </w:tcPr>
          <w:p w14:paraId="751ACD78" w14:textId="77777777" w:rsidR="0010687B" w:rsidRPr="00374CCB" w:rsidRDefault="0010687B" w:rsidP="00A0151E">
            <w:pPr>
              <w:jc w:val="both"/>
              <w:rPr>
                <w:rFonts w:ascii="Times New Roman" w:hAnsi="Times New Roman"/>
                <w:lang w:val="ru-RU"/>
              </w:rPr>
            </w:pPr>
            <w:r w:rsidRPr="00374CCB">
              <w:rPr>
                <w:rFonts w:ascii="Times New Roman" w:hAnsi="Times New Roman"/>
                <w:lang w:val="ru-RU"/>
              </w:rPr>
              <w:t>Эксперт по дата центрам</w:t>
            </w:r>
          </w:p>
        </w:tc>
        <w:tc>
          <w:tcPr>
            <w:tcW w:w="1710" w:type="dxa"/>
          </w:tcPr>
          <w:p w14:paraId="20495FAB" w14:textId="77777777" w:rsidR="0010687B" w:rsidRPr="00374CCB" w:rsidRDefault="0010687B" w:rsidP="00A0151E">
            <w:pPr>
              <w:jc w:val="both"/>
              <w:rPr>
                <w:rFonts w:ascii="Times New Roman" w:hAnsi="Times New Roman"/>
                <w:lang w:val="ru-RU"/>
              </w:rPr>
            </w:pPr>
            <w:r w:rsidRPr="00374CCB">
              <w:rPr>
                <w:rFonts w:ascii="Times New Roman" w:hAnsi="Times New Roman"/>
                <w:lang w:val="ru-RU"/>
              </w:rPr>
              <w:t>Степень бакалавра или магистра в области компьютерных наук или информационных технологий, или в смежной области.</w:t>
            </w:r>
          </w:p>
          <w:p w14:paraId="39E7EC54" w14:textId="7F4C03E6" w:rsidR="0010687B" w:rsidRPr="00374CCB" w:rsidRDefault="0010687B" w:rsidP="00A0151E">
            <w:pPr>
              <w:jc w:val="both"/>
              <w:rPr>
                <w:rFonts w:ascii="Times New Roman" w:hAnsi="Times New Roman"/>
                <w:lang w:val="ru-RU"/>
              </w:rPr>
            </w:pPr>
            <w:r w:rsidRPr="00374CCB">
              <w:rPr>
                <w:rFonts w:ascii="Times New Roman" w:hAnsi="Times New Roman"/>
                <w:lang w:val="ru-RU"/>
              </w:rPr>
              <w:t xml:space="preserve">Не менее </w:t>
            </w:r>
            <w:r w:rsidR="007B264B">
              <w:rPr>
                <w:rFonts w:ascii="Times New Roman" w:hAnsi="Times New Roman"/>
                <w:lang w:val="ru-RU"/>
              </w:rPr>
              <w:t>5</w:t>
            </w:r>
            <w:r w:rsidRPr="00374CCB">
              <w:rPr>
                <w:rFonts w:ascii="Times New Roman" w:hAnsi="Times New Roman"/>
                <w:lang w:val="ru-RU"/>
              </w:rPr>
              <w:t xml:space="preserve"> лет опыта </w:t>
            </w:r>
            <w:r>
              <w:rPr>
                <w:rFonts w:ascii="Times New Roman" w:hAnsi="Times New Roman"/>
                <w:lang w:val="ru-RU"/>
              </w:rPr>
              <w:t>проектирования</w:t>
            </w:r>
            <w:r w:rsidRPr="00374CCB">
              <w:rPr>
                <w:rFonts w:ascii="Times New Roman" w:hAnsi="Times New Roman"/>
                <w:lang w:val="ru-RU"/>
              </w:rPr>
              <w:t xml:space="preserve"> </w:t>
            </w:r>
            <w:r>
              <w:rPr>
                <w:rFonts w:ascii="Times New Roman" w:hAnsi="Times New Roman"/>
                <w:lang w:val="ru-RU"/>
              </w:rPr>
              <w:t xml:space="preserve">инженерной инфраструктуры </w:t>
            </w:r>
            <w:r w:rsidRPr="00374CCB">
              <w:rPr>
                <w:rFonts w:ascii="Times New Roman" w:hAnsi="Times New Roman"/>
                <w:lang w:val="ru-RU"/>
              </w:rPr>
              <w:t>дата центров.</w:t>
            </w:r>
          </w:p>
        </w:tc>
        <w:tc>
          <w:tcPr>
            <w:tcW w:w="2250" w:type="dxa"/>
          </w:tcPr>
          <w:p w14:paraId="116217C1" w14:textId="2D68ED0D" w:rsidR="0010687B" w:rsidRPr="00374CCB" w:rsidRDefault="0010687B" w:rsidP="00A0151E">
            <w:pPr>
              <w:jc w:val="both"/>
              <w:rPr>
                <w:rFonts w:ascii="Times New Roman" w:hAnsi="Times New Roman"/>
                <w:lang w:val="ru-RU"/>
              </w:rPr>
            </w:pPr>
            <w:r w:rsidRPr="00374CCB">
              <w:rPr>
                <w:rFonts w:ascii="Times New Roman" w:hAnsi="Times New Roman"/>
                <w:lang w:val="ru-RU"/>
              </w:rPr>
              <w:t xml:space="preserve">Недавний опыт (2+ года) должен быть связан с </w:t>
            </w:r>
            <w:r w:rsidR="002B5A87">
              <w:rPr>
                <w:rFonts w:ascii="Times New Roman" w:hAnsi="Times New Roman"/>
                <w:lang w:val="ru-RU"/>
              </w:rPr>
              <w:t>проектированием</w:t>
            </w:r>
            <w:r w:rsidRPr="00374CCB">
              <w:rPr>
                <w:rFonts w:ascii="Times New Roman" w:hAnsi="Times New Roman"/>
                <w:lang w:val="ru-RU"/>
              </w:rPr>
              <w:t xml:space="preserve"> дата центр</w:t>
            </w:r>
            <w:r w:rsidR="002B5A87">
              <w:rPr>
                <w:rFonts w:ascii="Times New Roman" w:hAnsi="Times New Roman"/>
                <w:lang w:val="ru-RU"/>
              </w:rPr>
              <w:t>ов сопоставимого проекту размера</w:t>
            </w:r>
            <w:r w:rsidRPr="00374CCB">
              <w:rPr>
                <w:rFonts w:ascii="Times New Roman" w:hAnsi="Times New Roman"/>
                <w:lang w:val="ru-RU"/>
              </w:rPr>
              <w:t>.</w:t>
            </w:r>
          </w:p>
          <w:p w14:paraId="736BC784" w14:textId="5C0A792F" w:rsidR="0010687B" w:rsidRPr="00374CCB" w:rsidRDefault="0010687B" w:rsidP="00A0151E">
            <w:pPr>
              <w:jc w:val="both"/>
              <w:rPr>
                <w:rFonts w:ascii="Times New Roman" w:hAnsi="Times New Roman"/>
                <w:lang w:val="ru-RU"/>
              </w:rPr>
            </w:pPr>
            <w:r w:rsidRPr="00374CCB">
              <w:rPr>
                <w:rFonts w:ascii="Times New Roman" w:hAnsi="Times New Roman"/>
                <w:lang w:val="ru-RU"/>
              </w:rPr>
              <w:t>Опыт проектирования дата центров, включая проектирование серверных помещений.</w:t>
            </w:r>
          </w:p>
        </w:tc>
        <w:tc>
          <w:tcPr>
            <w:tcW w:w="1895" w:type="dxa"/>
          </w:tcPr>
          <w:p w14:paraId="08D1F9FC" w14:textId="77777777" w:rsidR="0010687B" w:rsidRPr="00374CCB" w:rsidRDefault="0010687B" w:rsidP="00A0151E">
            <w:pPr>
              <w:jc w:val="both"/>
              <w:rPr>
                <w:rFonts w:ascii="Times New Roman" w:hAnsi="Times New Roman"/>
                <w:lang w:val="ru-RU"/>
              </w:rPr>
            </w:pPr>
            <w:r w:rsidRPr="00374CCB">
              <w:rPr>
                <w:rFonts w:ascii="Times New Roman" w:hAnsi="Times New Roman"/>
                <w:lang w:val="ru-RU"/>
              </w:rPr>
              <w:t>Свободное владение устным и письменным английским языком, знание русского языка будет преимуществом.</w:t>
            </w:r>
          </w:p>
        </w:tc>
        <w:tc>
          <w:tcPr>
            <w:tcW w:w="1984" w:type="dxa"/>
          </w:tcPr>
          <w:p w14:paraId="7A6FE2BA" w14:textId="77777777" w:rsidR="0010687B" w:rsidRPr="00374CCB" w:rsidRDefault="0010687B" w:rsidP="00A0151E">
            <w:pPr>
              <w:ind w:right="991"/>
              <w:jc w:val="both"/>
              <w:rPr>
                <w:rFonts w:ascii="Times New Roman" w:hAnsi="Times New Roman"/>
                <w:lang w:val="ru-RU"/>
              </w:rPr>
            </w:pPr>
            <w:r>
              <w:rPr>
                <w:rFonts w:ascii="Times New Roman" w:hAnsi="Times New Roman"/>
                <w:lang w:val="ru-RU"/>
              </w:rPr>
              <w:t>3</w:t>
            </w:r>
            <w:r w:rsidRPr="00374CCB">
              <w:rPr>
                <w:rFonts w:ascii="Times New Roman" w:hAnsi="Times New Roman"/>
                <w:lang w:val="ru-RU"/>
              </w:rPr>
              <w:t xml:space="preserve"> человеко-месяцев</w:t>
            </w:r>
          </w:p>
        </w:tc>
      </w:tr>
      <w:tr w:rsidR="003C6263" w:rsidRPr="00374CCB" w14:paraId="14B134D9" w14:textId="77777777" w:rsidTr="002335DF">
        <w:tc>
          <w:tcPr>
            <w:tcW w:w="445" w:type="dxa"/>
          </w:tcPr>
          <w:p w14:paraId="02B459ED" w14:textId="6AF8EF77" w:rsidR="003C6263" w:rsidRPr="00374CCB" w:rsidRDefault="001F3024" w:rsidP="00046346">
            <w:pPr>
              <w:jc w:val="both"/>
              <w:rPr>
                <w:rFonts w:ascii="Times New Roman" w:hAnsi="Times New Roman"/>
                <w:lang w:val="ru-RU"/>
              </w:rPr>
            </w:pPr>
            <w:r>
              <w:rPr>
                <w:rFonts w:ascii="Times New Roman" w:hAnsi="Times New Roman"/>
                <w:lang w:val="ru-RU"/>
              </w:rPr>
              <w:t>4</w:t>
            </w:r>
          </w:p>
        </w:tc>
        <w:tc>
          <w:tcPr>
            <w:tcW w:w="1350" w:type="dxa"/>
          </w:tcPr>
          <w:p w14:paraId="5BEA92CB" w14:textId="7615AE7B" w:rsidR="003C6263" w:rsidRPr="00374CCB" w:rsidRDefault="003C6263" w:rsidP="00046346">
            <w:pPr>
              <w:jc w:val="both"/>
              <w:rPr>
                <w:rFonts w:ascii="Times New Roman" w:hAnsi="Times New Roman"/>
                <w:lang w:val="ru-RU"/>
              </w:rPr>
            </w:pPr>
            <w:r w:rsidRPr="00374CCB">
              <w:rPr>
                <w:rFonts w:ascii="Times New Roman" w:hAnsi="Times New Roman"/>
                <w:lang w:val="ru-RU"/>
              </w:rPr>
              <w:t>Эксперт по дата центрам</w:t>
            </w:r>
            <w:r w:rsidR="00C91295">
              <w:rPr>
                <w:rFonts w:ascii="Times New Roman" w:hAnsi="Times New Roman"/>
                <w:lang w:val="ru-RU"/>
              </w:rPr>
              <w:t xml:space="preserve"> и ИКТ</w:t>
            </w:r>
          </w:p>
        </w:tc>
        <w:tc>
          <w:tcPr>
            <w:tcW w:w="1710" w:type="dxa"/>
          </w:tcPr>
          <w:p w14:paraId="510E4A57"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Степень бакалавра или магистра в области компьютерных наук или информационных технологий, или в смежной области.</w:t>
            </w:r>
          </w:p>
          <w:p w14:paraId="2C46DF39" w14:textId="1C408541" w:rsidR="003C6263" w:rsidRPr="00374CCB" w:rsidRDefault="003C6263" w:rsidP="00046346">
            <w:pPr>
              <w:jc w:val="both"/>
              <w:rPr>
                <w:rFonts w:ascii="Times New Roman" w:hAnsi="Times New Roman"/>
                <w:lang w:val="ru-RU"/>
              </w:rPr>
            </w:pPr>
            <w:r w:rsidRPr="00374CCB">
              <w:rPr>
                <w:rFonts w:ascii="Times New Roman" w:hAnsi="Times New Roman"/>
                <w:lang w:val="ru-RU"/>
              </w:rPr>
              <w:t xml:space="preserve">Не менее </w:t>
            </w:r>
            <w:r w:rsidR="007B264B">
              <w:rPr>
                <w:rFonts w:ascii="Times New Roman" w:hAnsi="Times New Roman"/>
                <w:lang w:val="ru-RU"/>
              </w:rPr>
              <w:t>5</w:t>
            </w:r>
            <w:r w:rsidRPr="00374CCB">
              <w:rPr>
                <w:rFonts w:ascii="Times New Roman" w:hAnsi="Times New Roman"/>
                <w:lang w:val="ru-RU"/>
              </w:rPr>
              <w:t xml:space="preserve"> лет опыта </w:t>
            </w:r>
            <w:r w:rsidR="008C5335">
              <w:rPr>
                <w:rFonts w:ascii="Times New Roman" w:hAnsi="Times New Roman"/>
                <w:lang w:val="ru-RU"/>
              </w:rPr>
              <w:t>проектирования</w:t>
            </w:r>
            <w:r w:rsidRPr="00374CCB">
              <w:rPr>
                <w:rFonts w:ascii="Times New Roman" w:hAnsi="Times New Roman"/>
                <w:lang w:val="ru-RU"/>
              </w:rPr>
              <w:t xml:space="preserve"> </w:t>
            </w:r>
            <w:r w:rsidR="00F95B04">
              <w:rPr>
                <w:rFonts w:ascii="Times New Roman" w:hAnsi="Times New Roman"/>
                <w:lang w:val="ru-RU"/>
              </w:rPr>
              <w:t xml:space="preserve">вычислительной </w:t>
            </w:r>
            <w:r w:rsidR="0010687B">
              <w:rPr>
                <w:rFonts w:ascii="Times New Roman" w:hAnsi="Times New Roman"/>
                <w:lang w:val="ru-RU"/>
              </w:rPr>
              <w:t xml:space="preserve">инфраструктуры </w:t>
            </w:r>
            <w:r w:rsidRPr="00374CCB">
              <w:rPr>
                <w:rFonts w:ascii="Times New Roman" w:hAnsi="Times New Roman"/>
                <w:lang w:val="ru-RU"/>
              </w:rPr>
              <w:t>дата центров.</w:t>
            </w:r>
          </w:p>
        </w:tc>
        <w:tc>
          <w:tcPr>
            <w:tcW w:w="2250" w:type="dxa"/>
          </w:tcPr>
          <w:p w14:paraId="35EE4B99"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Недавний опыт (2+ года) должен быть связан с внедрением и использованием программно-определяемого управления дата центрами.</w:t>
            </w:r>
          </w:p>
          <w:p w14:paraId="0151EC95"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Опыт и/или знание разработки и управления базами данных и приложениями, виртуализации ресурсов, включая технологию контейнеризации.</w:t>
            </w:r>
          </w:p>
          <w:p w14:paraId="3EEDC5B4"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Знание ГИС, программного обеспечения для анализа данных</w:t>
            </w:r>
          </w:p>
          <w:p w14:paraId="42C65F5C"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 xml:space="preserve">Знание и опыт выполнения операций по обслуживанию производства и систем, </w:t>
            </w:r>
            <w:r w:rsidRPr="00374CCB">
              <w:rPr>
                <w:rFonts w:ascii="Times New Roman" w:hAnsi="Times New Roman"/>
                <w:lang w:val="ru-RU"/>
              </w:rPr>
              <w:lastRenderedPageBreak/>
              <w:t>управление производительностью и проведение технического обслуживания и обновления аппаратного и программного обеспечения.</w:t>
            </w:r>
          </w:p>
        </w:tc>
        <w:tc>
          <w:tcPr>
            <w:tcW w:w="1895" w:type="dxa"/>
          </w:tcPr>
          <w:p w14:paraId="4F4530FA"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lastRenderedPageBreak/>
              <w:t>Свободное владение устным и письменным английским языком, знание русского языка будет преимуществом.</w:t>
            </w:r>
          </w:p>
        </w:tc>
        <w:tc>
          <w:tcPr>
            <w:tcW w:w="1984" w:type="dxa"/>
          </w:tcPr>
          <w:p w14:paraId="2C74B785" w14:textId="77777777" w:rsidR="003C6263" w:rsidRPr="00374CCB" w:rsidRDefault="002335DF" w:rsidP="002335DF">
            <w:pPr>
              <w:ind w:right="991"/>
              <w:jc w:val="both"/>
              <w:rPr>
                <w:rFonts w:ascii="Times New Roman" w:hAnsi="Times New Roman"/>
                <w:lang w:val="ru-RU"/>
              </w:rPr>
            </w:pPr>
            <w:r>
              <w:rPr>
                <w:rFonts w:ascii="Times New Roman" w:hAnsi="Times New Roman"/>
                <w:lang w:val="ru-RU"/>
              </w:rPr>
              <w:t>3</w:t>
            </w:r>
            <w:r w:rsidR="003C6263" w:rsidRPr="00374CCB">
              <w:rPr>
                <w:rFonts w:ascii="Times New Roman" w:hAnsi="Times New Roman"/>
                <w:lang w:val="ru-RU"/>
              </w:rPr>
              <w:t xml:space="preserve"> человеко-месяцев</w:t>
            </w:r>
          </w:p>
        </w:tc>
      </w:tr>
      <w:tr w:rsidR="003C6263" w:rsidRPr="00374CCB" w14:paraId="2C461700" w14:textId="77777777" w:rsidTr="002335DF">
        <w:trPr>
          <w:trHeight w:val="2115"/>
        </w:trPr>
        <w:tc>
          <w:tcPr>
            <w:tcW w:w="445" w:type="dxa"/>
            <w:shd w:val="clear" w:color="auto" w:fill="auto"/>
          </w:tcPr>
          <w:p w14:paraId="6D451FE7" w14:textId="097558D1" w:rsidR="003C6263" w:rsidRPr="00374CCB" w:rsidRDefault="001F3024" w:rsidP="00046346">
            <w:pPr>
              <w:jc w:val="both"/>
              <w:rPr>
                <w:rFonts w:ascii="Times New Roman" w:hAnsi="Times New Roman"/>
                <w:lang w:val="ru-RU"/>
              </w:rPr>
            </w:pPr>
            <w:r>
              <w:rPr>
                <w:rFonts w:ascii="Times New Roman" w:hAnsi="Times New Roman"/>
                <w:lang w:val="ru-RU"/>
              </w:rPr>
              <w:t>5</w:t>
            </w:r>
          </w:p>
        </w:tc>
        <w:tc>
          <w:tcPr>
            <w:tcW w:w="1350" w:type="dxa"/>
            <w:shd w:val="clear" w:color="auto" w:fill="auto"/>
          </w:tcPr>
          <w:p w14:paraId="0FE5CE2B" w14:textId="77777777" w:rsidR="003C6263" w:rsidRPr="00374CCB" w:rsidRDefault="003C6263" w:rsidP="00046346">
            <w:pPr>
              <w:jc w:val="both"/>
              <w:rPr>
                <w:rFonts w:ascii="Times New Roman" w:hAnsi="Times New Roman"/>
                <w:lang w:val="ru-RU"/>
              </w:rPr>
            </w:pPr>
            <w:r w:rsidRPr="00374CCB">
              <w:rPr>
                <w:rFonts w:ascii="Times New Roman" w:hAnsi="Times New Roman"/>
                <w:lang w:val="ru-RU"/>
              </w:rPr>
              <w:t>Сетевой инженер/ проектировщик</w:t>
            </w:r>
          </w:p>
        </w:tc>
        <w:tc>
          <w:tcPr>
            <w:tcW w:w="1710" w:type="dxa"/>
            <w:shd w:val="clear" w:color="auto" w:fill="auto"/>
          </w:tcPr>
          <w:p w14:paraId="7E22F4A6" w14:textId="12745861" w:rsidR="003C6263" w:rsidRPr="00374CCB" w:rsidRDefault="003C6263" w:rsidP="00046346">
            <w:pPr>
              <w:jc w:val="both"/>
              <w:rPr>
                <w:rFonts w:ascii="Times New Roman" w:hAnsi="Times New Roman"/>
                <w:lang w:val="ru-RU"/>
              </w:rPr>
            </w:pPr>
            <w:r w:rsidRPr="00374CCB">
              <w:rPr>
                <w:rFonts w:ascii="Times New Roman" w:hAnsi="Times New Roman"/>
                <w:lang w:val="ru-RU"/>
              </w:rPr>
              <w:t xml:space="preserve">Степень бакалавра в области компьютерных наук или информационных </w:t>
            </w:r>
            <w:r w:rsidR="00415880" w:rsidRPr="00374CCB">
              <w:rPr>
                <w:rFonts w:ascii="Times New Roman" w:hAnsi="Times New Roman"/>
                <w:lang w:val="ru-RU"/>
              </w:rPr>
              <w:t>технологий,</w:t>
            </w:r>
            <w:r w:rsidRPr="00374CCB">
              <w:rPr>
                <w:rFonts w:ascii="Times New Roman" w:hAnsi="Times New Roman"/>
                <w:lang w:val="ru-RU"/>
              </w:rPr>
              <w:t xml:space="preserve"> или в смежной области, или эквивалентные сертификаты по</w:t>
            </w:r>
            <w:r w:rsidR="001F3024">
              <w:rPr>
                <w:rFonts w:ascii="Times New Roman" w:hAnsi="Times New Roman"/>
                <w:lang w:val="ru-RU"/>
              </w:rPr>
              <w:t xml:space="preserve"> проектированию</w:t>
            </w:r>
            <w:r w:rsidRPr="00374CCB">
              <w:rPr>
                <w:rFonts w:ascii="Times New Roman" w:hAnsi="Times New Roman"/>
                <w:lang w:val="ru-RU"/>
              </w:rPr>
              <w:t xml:space="preserve"> </w:t>
            </w:r>
            <w:r w:rsidR="001F3024">
              <w:rPr>
                <w:rFonts w:ascii="Times New Roman" w:hAnsi="Times New Roman"/>
                <w:lang w:val="ru-RU"/>
              </w:rPr>
              <w:t xml:space="preserve">и </w:t>
            </w:r>
            <w:r w:rsidRPr="00374CCB">
              <w:rPr>
                <w:rFonts w:ascii="Times New Roman" w:hAnsi="Times New Roman"/>
                <w:lang w:val="ru-RU"/>
              </w:rPr>
              <w:t>сетевым технологиям и компьютерным коммуникациям от Cisco или других авторитетных организаций/поставщиков.</w:t>
            </w:r>
          </w:p>
          <w:p w14:paraId="1E108AE1" w14:textId="77777777" w:rsidR="003C6263" w:rsidRPr="00374CCB" w:rsidRDefault="003C6263" w:rsidP="00046346">
            <w:pPr>
              <w:jc w:val="both"/>
              <w:rPr>
                <w:rFonts w:ascii="Times New Roman" w:hAnsi="Times New Roman"/>
                <w:lang w:val="ru-RU"/>
              </w:rPr>
            </w:pPr>
          </w:p>
          <w:p w14:paraId="7BAC95E7" w14:textId="21F1BA34" w:rsidR="003C6263" w:rsidRPr="00374CCB" w:rsidRDefault="002E3B1D" w:rsidP="000D784D">
            <w:pPr>
              <w:jc w:val="both"/>
              <w:rPr>
                <w:rFonts w:ascii="Times New Roman" w:hAnsi="Times New Roman"/>
                <w:lang w:val="ru-RU"/>
              </w:rPr>
            </w:pPr>
            <w:r>
              <w:rPr>
                <w:rFonts w:ascii="Times New Roman" w:hAnsi="Times New Roman"/>
                <w:lang w:val="ru-RU"/>
              </w:rPr>
              <w:t>Не менее</w:t>
            </w:r>
            <w:r w:rsidRPr="00374CCB">
              <w:rPr>
                <w:rFonts w:ascii="Times New Roman" w:hAnsi="Times New Roman"/>
                <w:lang w:val="ru-RU"/>
              </w:rPr>
              <w:t xml:space="preserve"> </w:t>
            </w:r>
            <w:r w:rsidR="007B264B">
              <w:rPr>
                <w:rFonts w:ascii="Times New Roman" w:hAnsi="Times New Roman"/>
                <w:lang w:val="ru-RU"/>
              </w:rPr>
              <w:t>5</w:t>
            </w:r>
            <w:r w:rsidR="003C6263" w:rsidRPr="00374CCB">
              <w:rPr>
                <w:rFonts w:ascii="Times New Roman" w:hAnsi="Times New Roman"/>
                <w:lang w:val="ru-RU"/>
              </w:rPr>
              <w:t xml:space="preserve"> лет опыта </w:t>
            </w:r>
            <w:r>
              <w:rPr>
                <w:rFonts w:ascii="Times New Roman" w:hAnsi="Times New Roman"/>
                <w:lang w:val="ru-RU"/>
              </w:rPr>
              <w:t xml:space="preserve">проектирования сетевых </w:t>
            </w:r>
            <w:proofErr w:type="spellStart"/>
            <w:r>
              <w:rPr>
                <w:rFonts w:ascii="Times New Roman" w:hAnsi="Times New Roman"/>
                <w:lang w:val="ru-RU"/>
              </w:rPr>
              <w:t>рещений</w:t>
            </w:r>
            <w:proofErr w:type="spellEnd"/>
            <w:r w:rsidR="000D784D">
              <w:rPr>
                <w:rFonts w:ascii="Times New Roman" w:hAnsi="Times New Roman"/>
                <w:lang w:val="ru-RU"/>
              </w:rPr>
              <w:t>.</w:t>
            </w:r>
          </w:p>
        </w:tc>
        <w:tc>
          <w:tcPr>
            <w:tcW w:w="2250" w:type="dxa"/>
            <w:shd w:val="clear" w:color="auto" w:fill="auto"/>
          </w:tcPr>
          <w:p w14:paraId="26FFB9A7" w14:textId="2F42AD47" w:rsidR="003C6263" w:rsidRPr="00374CCB" w:rsidRDefault="003C6263" w:rsidP="00046346">
            <w:pPr>
              <w:jc w:val="both"/>
              <w:rPr>
                <w:rFonts w:ascii="Times New Roman" w:hAnsi="Times New Roman"/>
                <w:lang w:val="ru-RU"/>
              </w:rPr>
            </w:pPr>
            <w:r w:rsidRPr="00374CCB">
              <w:rPr>
                <w:rFonts w:ascii="Times New Roman" w:hAnsi="Times New Roman"/>
                <w:lang w:val="ru-RU"/>
              </w:rPr>
              <w:t>Знание и недавний опыт работы в области современных сетевых и коммуникационных технологий</w:t>
            </w:r>
            <w:r w:rsidR="00DF79D3">
              <w:rPr>
                <w:rFonts w:ascii="Times New Roman" w:hAnsi="Times New Roman"/>
                <w:lang w:val="ru-RU"/>
              </w:rPr>
              <w:t xml:space="preserve"> и </w:t>
            </w:r>
            <w:proofErr w:type="gramStart"/>
            <w:r w:rsidR="00DF79D3">
              <w:rPr>
                <w:rFonts w:ascii="Times New Roman" w:hAnsi="Times New Roman"/>
                <w:lang w:val="ru-RU"/>
              </w:rPr>
              <w:t>сетевой безопасности</w:t>
            </w:r>
            <w:proofErr w:type="gramEnd"/>
            <w:r w:rsidRPr="00374CCB">
              <w:rPr>
                <w:rFonts w:ascii="Times New Roman" w:hAnsi="Times New Roman"/>
                <w:lang w:val="ru-RU"/>
              </w:rPr>
              <w:t xml:space="preserve"> и эксплуатации</w:t>
            </w:r>
            <w:r w:rsidR="0010687B">
              <w:rPr>
                <w:rFonts w:ascii="Times New Roman" w:hAnsi="Times New Roman"/>
                <w:lang w:val="ru-RU"/>
              </w:rPr>
              <w:t xml:space="preserve"> сетевой инфраструктуры</w:t>
            </w:r>
            <w:r w:rsidRPr="00374CCB">
              <w:rPr>
                <w:rFonts w:ascii="Times New Roman" w:hAnsi="Times New Roman"/>
                <w:lang w:val="ru-RU"/>
              </w:rPr>
              <w:t xml:space="preserve"> дата центров.</w:t>
            </w:r>
          </w:p>
          <w:p w14:paraId="70465067" w14:textId="1F7F8400" w:rsidR="003C6263" w:rsidRPr="00374CCB" w:rsidRDefault="003C6263" w:rsidP="00046346">
            <w:pPr>
              <w:jc w:val="both"/>
              <w:rPr>
                <w:rFonts w:ascii="Times New Roman" w:hAnsi="Times New Roman"/>
                <w:lang w:val="ru-RU"/>
              </w:rPr>
            </w:pPr>
          </w:p>
        </w:tc>
        <w:tc>
          <w:tcPr>
            <w:tcW w:w="1895" w:type="dxa"/>
            <w:shd w:val="clear" w:color="auto" w:fill="auto"/>
          </w:tcPr>
          <w:p w14:paraId="54876612" w14:textId="77777777" w:rsidR="003C6263" w:rsidRPr="00374CCB" w:rsidDel="00227E88" w:rsidRDefault="003C6263" w:rsidP="00046346">
            <w:pPr>
              <w:jc w:val="both"/>
              <w:rPr>
                <w:rFonts w:ascii="Times New Roman" w:hAnsi="Times New Roman"/>
                <w:lang w:val="ru-RU"/>
              </w:rPr>
            </w:pPr>
            <w:r w:rsidRPr="00374CCB">
              <w:rPr>
                <w:rFonts w:ascii="Times New Roman" w:hAnsi="Times New Roman"/>
                <w:lang w:val="ru-RU"/>
              </w:rPr>
              <w:t>Свободное владение устным и письменным английским языком, знание русского языка будет преимуществом.</w:t>
            </w:r>
          </w:p>
        </w:tc>
        <w:tc>
          <w:tcPr>
            <w:tcW w:w="1984" w:type="dxa"/>
            <w:shd w:val="clear" w:color="auto" w:fill="auto"/>
          </w:tcPr>
          <w:p w14:paraId="69639488" w14:textId="77777777" w:rsidR="003C6263" w:rsidRPr="00374CCB" w:rsidRDefault="002335DF" w:rsidP="00046346">
            <w:pPr>
              <w:jc w:val="both"/>
              <w:rPr>
                <w:rFonts w:ascii="Times New Roman" w:hAnsi="Times New Roman"/>
                <w:lang w:val="ru-RU"/>
              </w:rPr>
            </w:pPr>
            <w:r>
              <w:rPr>
                <w:rFonts w:ascii="Times New Roman" w:hAnsi="Times New Roman"/>
                <w:lang w:val="ru-RU"/>
              </w:rPr>
              <w:t>3</w:t>
            </w:r>
            <w:r w:rsidR="003C6263" w:rsidRPr="00374CCB">
              <w:rPr>
                <w:rFonts w:ascii="Times New Roman" w:hAnsi="Times New Roman"/>
                <w:lang w:val="ru-RU"/>
              </w:rPr>
              <w:t xml:space="preserve"> человеко-месяцев</w:t>
            </w:r>
          </w:p>
        </w:tc>
      </w:tr>
    </w:tbl>
    <w:p w14:paraId="13B6BA2E" w14:textId="77777777" w:rsidR="00B025E0" w:rsidRDefault="00B025E0" w:rsidP="003C6263">
      <w:pPr>
        <w:jc w:val="both"/>
        <w:rPr>
          <w:rFonts w:ascii="Times New Roman" w:hAnsi="Times New Roman" w:cs="Times New Roman"/>
          <w:b/>
          <w:bCs/>
        </w:rPr>
      </w:pPr>
      <w:bookmarkStart w:id="2" w:name="_Hlk180685512"/>
      <w:bookmarkEnd w:id="1"/>
    </w:p>
    <w:p w14:paraId="64113F8A" w14:textId="2C26373B" w:rsidR="003C6263" w:rsidRPr="00374CCB" w:rsidRDefault="00EF0E8B" w:rsidP="003C6263">
      <w:pPr>
        <w:jc w:val="both"/>
        <w:rPr>
          <w:rFonts w:ascii="Times New Roman" w:hAnsi="Times New Roman" w:cs="Times New Roman"/>
          <w:b/>
          <w:bCs/>
          <w:highlight w:val="yellow"/>
        </w:rPr>
      </w:pPr>
      <w:r>
        <w:rPr>
          <w:rFonts w:ascii="Times New Roman" w:hAnsi="Times New Roman" w:cs="Times New Roman"/>
          <w:b/>
          <w:bCs/>
        </w:rPr>
        <w:t>3</w:t>
      </w:r>
      <w:r w:rsidR="003C6263" w:rsidRPr="00374CCB">
        <w:rPr>
          <w:rFonts w:ascii="Times New Roman" w:hAnsi="Times New Roman" w:cs="Times New Roman"/>
          <w:b/>
          <w:bCs/>
        </w:rPr>
        <w:t>.5</w:t>
      </w:r>
      <w:r w:rsidR="001D4264">
        <w:rPr>
          <w:rFonts w:ascii="Times New Roman" w:hAnsi="Times New Roman" w:cs="Times New Roman"/>
          <w:b/>
          <w:bCs/>
        </w:rPr>
        <w:t>.1</w:t>
      </w:r>
      <w:r w:rsidR="003C6263" w:rsidRPr="00374CCB">
        <w:rPr>
          <w:rFonts w:ascii="Times New Roman" w:hAnsi="Times New Roman" w:cs="Times New Roman"/>
          <w:b/>
          <w:bCs/>
        </w:rPr>
        <w:tab/>
      </w:r>
      <w:r w:rsidR="003C6263" w:rsidRPr="00374CCB">
        <w:rPr>
          <w:rFonts w:ascii="Times New Roman" w:hAnsi="Times New Roman" w:cs="Times New Roman"/>
          <w:b/>
          <w:bCs/>
          <w:color w:val="000000"/>
        </w:rPr>
        <w:t xml:space="preserve">Руководитель проекта/менеджер </w:t>
      </w:r>
    </w:p>
    <w:p w14:paraId="04BF8041" w14:textId="7A530C63" w:rsidR="003C6263" w:rsidRPr="005D4647" w:rsidRDefault="003C6263" w:rsidP="005D4647">
      <w:pPr>
        <w:pStyle w:val="a4"/>
        <w:tabs>
          <w:tab w:val="left" w:pos="540"/>
        </w:tabs>
        <w:ind w:left="0" w:firstLine="720"/>
        <w:jc w:val="both"/>
        <w:rPr>
          <w:rFonts w:ascii="Times New Roman" w:hAnsi="Times New Roman"/>
          <w:lang w:val="ru-RU" w:eastAsia="ru-RU"/>
        </w:rPr>
      </w:pPr>
      <w:r w:rsidRPr="005D4647">
        <w:rPr>
          <w:rFonts w:ascii="Times New Roman" w:hAnsi="Times New Roman"/>
          <w:noProof w:val="0"/>
          <w:lang w:val="ru-RU" w:eastAsia="ru-RU"/>
        </w:rPr>
        <w:t>Ожидается, что руководитель проекта по модернизации инфраструктуры ИКТ будет обладать хорошими дипломатическими и коммуникационными навыками. Он/она также должен иметь многолетний опыт и понимание современных технологий в области виртуализации инфраструктуры и других соответствующих тенденций в области программно-определяемых методов распределения ресурсов и управления. Прежде всего, он должен уметь управлять разносторонней деятельностью своей команды и быть исполнителем.</w:t>
      </w:r>
    </w:p>
    <w:p w14:paraId="4AEB1DD4" w14:textId="77777777" w:rsidR="007B264B" w:rsidRDefault="007B264B" w:rsidP="003C6263">
      <w:pPr>
        <w:jc w:val="both"/>
        <w:rPr>
          <w:rFonts w:ascii="Times New Roman" w:hAnsi="Times New Roman" w:cs="Times New Roman"/>
        </w:rPr>
      </w:pPr>
    </w:p>
    <w:p w14:paraId="41A7FF67" w14:textId="102BF586" w:rsidR="003C6263" w:rsidRPr="00374CCB" w:rsidRDefault="00EF0E8B" w:rsidP="003C6263">
      <w:pPr>
        <w:jc w:val="both"/>
        <w:rPr>
          <w:rFonts w:ascii="Times New Roman" w:hAnsi="Times New Roman" w:cs="Times New Roman"/>
          <w:b/>
          <w:bCs/>
          <w:color w:val="000000"/>
        </w:rPr>
      </w:pPr>
      <w:r>
        <w:rPr>
          <w:rFonts w:ascii="Times New Roman" w:hAnsi="Times New Roman" w:cs="Times New Roman"/>
          <w:b/>
        </w:rPr>
        <w:t>3</w:t>
      </w:r>
      <w:r w:rsidR="003C6263" w:rsidRPr="00374CCB">
        <w:rPr>
          <w:rFonts w:ascii="Times New Roman" w:hAnsi="Times New Roman" w:cs="Times New Roman"/>
          <w:b/>
        </w:rPr>
        <w:t>.</w:t>
      </w:r>
      <w:r w:rsidR="001D4264">
        <w:rPr>
          <w:rFonts w:ascii="Times New Roman" w:hAnsi="Times New Roman" w:cs="Times New Roman"/>
          <w:b/>
        </w:rPr>
        <w:t>5.2</w:t>
      </w:r>
      <w:r w:rsidR="003C6263" w:rsidRPr="00374CCB">
        <w:rPr>
          <w:rFonts w:ascii="Times New Roman" w:hAnsi="Times New Roman" w:cs="Times New Roman"/>
          <w:b/>
          <w:bCs/>
          <w:color w:val="000000"/>
        </w:rPr>
        <w:t xml:space="preserve"> Аналитик систем ИКТ</w:t>
      </w:r>
    </w:p>
    <w:p w14:paraId="64FDD853" w14:textId="77777777" w:rsidR="003C6263" w:rsidRPr="005D4647" w:rsidRDefault="003C6263" w:rsidP="005D4647">
      <w:pPr>
        <w:pStyle w:val="a4"/>
        <w:tabs>
          <w:tab w:val="left" w:pos="540"/>
        </w:tabs>
        <w:ind w:left="0" w:firstLine="720"/>
        <w:jc w:val="both"/>
        <w:rPr>
          <w:rFonts w:ascii="Times New Roman" w:hAnsi="Times New Roman"/>
          <w:lang w:val="ru-RU" w:eastAsia="ru-RU"/>
        </w:rPr>
      </w:pPr>
      <w:r w:rsidRPr="005D4647">
        <w:rPr>
          <w:rFonts w:ascii="Times New Roman" w:hAnsi="Times New Roman"/>
          <w:noProof w:val="0"/>
          <w:lang w:val="ru-RU" w:eastAsia="ru-RU"/>
        </w:rPr>
        <w:t>Системны</w:t>
      </w:r>
      <w:r w:rsidR="00C27974" w:rsidRPr="005D4647">
        <w:rPr>
          <w:rFonts w:ascii="Times New Roman" w:hAnsi="Times New Roman"/>
          <w:noProof w:val="0"/>
          <w:lang w:val="ru-RU" w:eastAsia="ru-RU"/>
        </w:rPr>
        <w:t>й аналитик ИКТ будет работать с специалистами ДМПЧС</w:t>
      </w:r>
      <w:r w:rsidRPr="005D4647">
        <w:rPr>
          <w:rFonts w:ascii="Times New Roman" w:hAnsi="Times New Roman"/>
          <w:noProof w:val="0"/>
          <w:lang w:val="ru-RU" w:eastAsia="ru-RU"/>
        </w:rPr>
        <w:t xml:space="preserve">, </w:t>
      </w:r>
      <w:r w:rsidR="00C27974" w:rsidRPr="005D4647">
        <w:rPr>
          <w:rFonts w:ascii="Times New Roman" w:hAnsi="Times New Roman"/>
          <w:noProof w:val="0"/>
          <w:lang w:val="ru-RU" w:eastAsia="ru-RU"/>
        </w:rPr>
        <w:t xml:space="preserve">c </w:t>
      </w:r>
      <w:r w:rsidRPr="005D4647">
        <w:rPr>
          <w:rFonts w:ascii="Times New Roman" w:hAnsi="Times New Roman"/>
          <w:noProof w:val="0"/>
          <w:lang w:val="ru-RU" w:eastAsia="ru-RU"/>
        </w:rPr>
        <w:t xml:space="preserve">координатором </w:t>
      </w:r>
      <w:r w:rsidR="00C27974" w:rsidRPr="005D4647">
        <w:rPr>
          <w:rFonts w:ascii="Times New Roman" w:hAnsi="Times New Roman"/>
          <w:noProof w:val="0"/>
          <w:lang w:val="ru-RU" w:eastAsia="ru-RU"/>
        </w:rPr>
        <w:t>и IT консультантам ОРП</w:t>
      </w:r>
      <w:r w:rsidRPr="005D4647">
        <w:rPr>
          <w:rFonts w:ascii="Times New Roman" w:hAnsi="Times New Roman"/>
          <w:noProof w:val="0"/>
          <w:lang w:val="ru-RU" w:eastAsia="ru-RU"/>
        </w:rPr>
        <w:t>. Ее/его роль будет заключаться в понимании, оценке, составлении и документировании требований и их обоснования с точки зрения ИКТ; а также в том, как эти требования влияют на проектирование инфраструктуры ИКТ.</w:t>
      </w:r>
    </w:p>
    <w:p w14:paraId="2BDD94C5" w14:textId="77777777" w:rsidR="00325969" w:rsidRDefault="00325969" w:rsidP="003C6263">
      <w:pPr>
        <w:jc w:val="both"/>
        <w:rPr>
          <w:rFonts w:ascii="Times New Roman" w:hAnsi="Times New Roman" w:cs="Times New Roman"/>
          <w:b/>
          <w:bCs/>
          <w:color w:val="000000"/>
        </w:rPr>
      </w:pPr>
    </w:p>
    <w:p w14:paraId="7960D40C" w14:textId="46578676" w:rsidR="003C6263" w:rsidRPr="00374CCB" w:rsidRDefault="00EF0E8B" w:rsidP="003C6263">
      <w:pPr>
        <w:jc w:val="both"/>
        <w:rPr>
          <w:rFonts w:ascii="Times New Roman" w:hAnsi="Times New Roman" w:cs="Times New Roman"/>
          <w:b/>
          <w:bCs/>
        </w:rPr>
      </w:pPr>
      <w:r>
        <w:rPr>
          <w:rFonts w:ascii="Times New Roman" w:hAnsi="Times New Roman" w:cs="Times New Roman"/>
          <w:b/>
          <w:bCs/>
          <w:color w:val="000000"/>
        </w:rPr>
        <w:t>3</w:t>
      </w:r>
      <w:r w:rsidR="003C6263" w:rsidRPr="00374CCB">
        <w:rPr>
          <w:rFonts w:ascii="Times New Roman" w:hAnsi="Times New Roman" w:cs="Times New Roman"/>
          <w:b/>
          <w:bCs/>
          <w:color w:val="000000"/>
        </w:rPr>
        <w:t>.</w:t>
      </w:r>
      <w:r w:rsidR="001D4264">
        <w:rPr>
          <w:rFonts w:ascii="Times New Roman" w:hAnsi="Times New Roman" w:cs="Times New Roman"/>
          <w:b/>
          <w:bCs/>
          <w:color w:val="000000"/>
        </w:rPr>
        <w:t>5.3</w:t>
      </w:r>
      <w:r w:rsidR="003C6263" w:rsidRPr="00374CCB">
        <w:rPr>
          <w:rFonts w:ascii="Times New Roman" w:hAnsi="Times New Roman" w:cs="Times New Roman"/>
          <w:b/>
          <w:bCs/>
        </w:rPr>
        <w:t xml:space="preserve"> Эксперт по дата центрам</w:t>
      </w:r>
    </w:p>
    <w:p w14:paraId="12B3BFC8" w14:textId="0C6584D5" w:rsidR="003C6263" w:rsidRPr="00634618" w:rsidRDefault="003C6263" w:rsidP="002335DF">
      <w:pPr>
        <w:pStyle w:val="a4"/>
        <w:ind w:left="0" w:firstLine="708"/>
        <w:jc w:val="both"/>
        <w:rPr>
          <w:rFonts w:ascii="Times New Roman" w:hAnsi="Times New Roman"/>
          <w:noProof w:val="0"/>
          <w:lang w:val="ru-RU" w:eastAsia="ru-RU"/>
        </w:rPr>
      </w:pPr>
      <w:r w:rsidRPr="00374CCB">
        <w:rPr>
          <w:rFonts w:ascii="Times New Roman" w:hAnsi="Times New Roman"/>
          <w:noProof w:val="0"/>
          <w:lang w:val="ru-RU" w:eastAsia="ru-RU"/>
        </w:rPr>
        <w:t xml:space="preserve">Эксперт по дата центрам будет работать с аналитиком систем ИКТ и с ИТ-персоналом </w:t>
      </w:r>
      <w:r w:rsidR="00C27974" w:rsidRPr="00374CCB">
        <w:rPr>
          <w:rFonts w:ascii="Times New Roman" w:hAnsi="Times New Roman"/>
          <w:noProof w:val="0"/>
          <w:lang w:val="ru-RU" w:eastAsia="ru-RU"/>
        </w:rPr>
        <w:t>ДМПЧС и ОР</w:t>
      </w:r>
      <w:r w:rsidRPr="00374CCB">
        <w:rPr>
          <w:rFonts w:ascii="Times New Roman" w:hAnsi="Times New Roman"/>
          <w:noProof w:val="0"/>
          <w:lang w:val="ru-RU" w:eastAsia="ru-RU"/>
        </w:rPr>
        <w:t>П при проектировании дизайна</w:t>
      </w:r>
      <w:r w:rsidR="007932F2">
        <w:rPr>
          <w:rFonts w:ascii="Times New Roman" w:hAnsi="Times New Roman"/>
          <w:noProof w:val="0"/>
          <w:lang w:val="ru-RU" w:eastAsia="ru-RU"/>
        </w:rPr>
        <w:t xml:space="preserve"> инженерной инфраструктуры</w:t>
      </w:r>
      <w:r w:rsidRPr="00374CCB">
        <w:rPr>
          <w:rFonts w:ascii="Times New Roman" w:hAnsi="Times New Roman"/>
          <w:noProof w:val="0"/>
          <w:lang w:val="ru-RU" w:eastAsia="ru-RU"/>
        </w:rPr>
        <w:t xml:space="preserve"> дата центров с </w:t>
      </w:r>
      <w:r w:rsidR="007932F2">
        <w:rPr>
          <w:rFonts w:ascii="Times New Roman" w:hAnsi="Times New Roman"/>
          <w:noProof w:val="0"/>
          <w:lang w:val="ru-RU" w:eastAsia="ru-RU"/>
        </w:rPr>
        <w:t xml:space="preserve">учетом данных по </w:t>
      </w:r>
      <w:r w:rsidRPr="00374CCB">
        <w:rPr>
          <w:rFonts w:ascii="Times New Roman" w:hAnsi="Times New Roman"/>
          <w:noProof w:val="0"/>
          <w:lang w:val="ru-RU" w:eastAsia="ru-RU"/>
        </w:rPr>
        <w:t>использовани</w:t>
      </w:r>
      <w:r w:rsidR="007932F2">
        <w:rPr>
          <w:rFonts w:ascii="Times New Roman" w:hAnsi="Times New Roman"/>
          <w:noProof w:val="0"/>
          <w:lang w:val="ru-RU" w:eastAsia="ru-RU"/>
        </w:rPr>
        <w:t>ю</w:t>
      </w:r>
      <w:r w:rsidRPr="00374CCB">
        <w:rPr>
          <w:rFonts w:ascii="Times New Roman" w:hAnsi="Times New Roman"/>
          <w:noProof w:val="0"/>
          <w:lang w:val="ru-RU" w:eastAsia="ru-RU"/>
        </w:rPr>
        <w:t xml:space="preserve"> серверов и другого оборудования (аппаратных средств), а </w:t>
      </w:r>
      <w:r w:rsidRPr="00374CCB">
        <w:rPr>
          <w:rFonts w:ascii="Times New Roman" w:hAnsi="Times New Roman"/>
          <w:noProof w:val="0"/>
          <w:lang w:val="ru-RU" w:eastAsia="ru-RU"/>
        </w:rPr>
        <w:lastRenderedPageBreak/>
        <w:t>также программного обеспечения, необходимого для поддержки современной среды обработки и распространения данных.</w:t>
      </w:r>
    </w:p>
    <w:p w14:paraId="14D11308" w14:textId="77777777" w:rsidR="003C6263" w:rsidRPr="00374CCB" w:rsidRDefault="003C6263" w:rsidP="003C6263">
      <w:pPr>
        <w:pStyle w:val="a4"/>
        <w:ind w:left="0"/>
        <w:jc w:val="both"/>
        <w:rPr>
          <w:rFonts w:ascii="Times New Roman" w:hAnsi="Times New Roman"/>
          <w:i/>
          <w:noProof w:val="0"/>
          <w:lang w:val="ru-RU"/>
        </w:rPr>
      </w:pPr>
    </w:p>
    <w:p w14:paraId="50C510E6" w14:textId="4E9A2BF6" w:rsidR="00325969" w:rsidRPr="00374CCB" w:rsidRDefault="00EF0E8B" w:rsidP="00325969">
      <w:pPr>
        <w:jc w:val="both"/>
        <w:rPr>
          <w:rFonts w:ascii="Times New Roman" w:hAnsi="Times New Roman" w:cs="Times New Roman"/>
          <w:b/>
          <w:bCs/>
        </w:rPr>
      </w:pPr>
      <w:r>
        <w:rPr>
          <w:rFonts w:ascii="Times New Roman" w:hAnsi="Times New Roman" w:cs="Times New Roman"/>
          <w:b/>
          <w:bCs/>
          <w:color w:val="000000"/>
        </w:rPr>
        <w:t>3</w:t>
      </w:r>
      <w:r w:rsidR="00325969" w:rsidRPr="00374CCB">
        <w:rPr>
          <w:rFonts w:ascii="Times New Roman" w:hAnsi="Times New Roman" w:cs="Times New Roman"/>
          <w:b/>
          <w:bCs/>
          <w:color w:val="000000"/>
        </w:rPr>
        <w:t>.</w:t>
      </w:r>
      <w:r w:rsidR="00325969">
        <w:rPr>
          <w:rFonts w:ascii="Times New Roman" w:hAnsi="Times New Roman" w:cs="Times New Roman"/>
          <w:b/>
          <w:bCs/>
          <w:color w:val="000000"/>
        </w:rPr>
        <w:t>5.</w:t>
      </w:r>
      <w:r w:rsidR="00807759">
        <w:rPr>
          <w:rFonts w:ascii="Times New Roman" w:hAnsi="Times New Roman" w:cs="Times New Roman"/>
          <w:b/>
          <w:bCs/>
          <w:color w:val="000000"/>
        </w:rPr>
        <w:t>4</w:t>
      </w:r>
      <w:r w:rsidR="00325969" w:rsidRPr="00374CCB">
        <w:rPr>
          <w:rFonts w:ascii="Times New Roman" w:hAnsi="Times New Roman" w:cs="Times New Roman"/>
          <w:b/>
          <w:bCs/>
        </w:rPr>
        <w:t xml:space="preserve"> Эксперт по дата центрам</w:t>
      </w:r>
      <w:r w:rsidR="003139B2">
        <w:rPr>
          <w:rFonts w:ascii="Times New Roman" w:hAnsi="Times New Roman" w:cs="Times New Roman"/>
          <w:b/>
          <w:bCs/>
        </w:rPr>
        <w:t xml:space="preserve"> и ИКТ</w:t>
      </w:r>
    </w:p>
    <w:p w14:paraId="33262DAF" w14:textId="77777777" w:rsidR="00325969" w:rsidRPr="00A0151E" w:rsidRDefault="00325969" w:rsidP="00325969">
      <w:pPr>
        <w:pStyle w:val="a4"/>
        <w:ind w:left="0" w:firstLine="708"/>
        <w:jc w:val="both"/>
        <w:rPr>
          <w:rFonts w:ascii="Times New Roman" w:hAnsi="Times New Roman"/>
          <w:noProof w:val="0"/>
          <w:lang w:val="ru-RU" w:eastAsia="ru-RU"/>
        </w:rPr>
      </w:pPr>
      <w:r w:rsidRPr="00374CCB">
        <w:rPr>
          <w:rFonts w:ascii="Times New Roman" w:hAnsi="Times New Roman"/>
          <w:noProof w:val="0"/>
          <w:lang w:val="ru-RU" w:eastAsia="ru-RU"/>
        </w:rPr>
        <w:t xml:space="preserve">Эксперт по дата центрам будет работать с аналитиком систем ИКТ и с ИТ-персоналом ДМПЧС и ОРП при проектировании дизайна дата центров с использованием серверов и другого оборудования (аппаратных средств), а также программного обеспечения, необходимого для поддержки современной среды обработки и распространения данных. Этот специалист также будет заниматься проектированием системы резервного копирования/архивирования данных с соответствующими сетями хранения данных, программным обеспечением безопасности для автоматизированного резервного копирования и архивирования на выбранном удаленном объекте, включая высокоскоростное соединение с этими центрами. Роль эксперта по дата центрам чрезвычайно важна для объединения технологии виртуализации и наращивания потенциала сотрудников ДМПЧС в архитектурном дизайне, а также в используемых технологиях. Эксперт по дата центрам также должен учесть при проектировании дизайна ожидаемый рост объема данных и приложений (ГИС, аналитика данных и т.д.) в течение ближайших 3-5 лет. Под программным обеспечением здесь подразумевается либо готовое программное обеспечение, либо то, которое поставляется вместе с аппаратным обеспечением/оборудованием. </w:t>
      </w:r>
      <w:r w:rsidRPr="00A0151E">
        <w:rPr>
          <w:rFonts w:ascii="Times New Roman" w:hAnsi="Times New Roman"/>
          <w:noProof w:val="0"/>
          <w:lang w:val="ru-RU" w:eastAsia="ru-RU"/>
        </w:rPr>
        <w:t>Разработка прикладного программного</w:t>
      </w:r>
      <w:r w:rsidRPr="00374CCB">
        <w:rPr>
          <w:rFonts w:ascii="Times New Roman" w:hAnsi="Times New Roman"/>
          <w:i/>
          <w:noProof w:val="0"/>
          <w:lang w:val="ru-RU"/>
        </w:rPr>
        <w:t xml:space="preserve"> </w:t>
      </w:r>
      <w:r w:rsidRPr="00A0151E">
        <w:rPr>
          <w:rFonts w:ascii="Times New Roman" w:hAnsi="Times New Roman"/>
          <w:noProof w:val="0"/>
          <w:lang w:val="ru-RU" w:eastAsia="ru-RU"/>
        </w:rPr>
        <w:t>обеспечения не предполагается.</w:t>
      </w:r>
    </w:p>
    <w:p w14:paraId="5AB35C27" w14:textId="77777777" w:rsidR="00325969" w:rsidRPr="00374CCB" w:rsidRDefault="00325969" w:rsidP="00325969">
      <w:pPr>
        <w:pStyle w:val="a4"/>
        <w:ind w:left="0"/>
        <w:jc w:val="both"/>
        <w:rPr>
          <w:rFonts w:ascii="Times New Roman" w:hAnsi="Times New Roman"/>
          <w:i/>
          <w:noProof w:val="0"/>
          <w:lang w:val="ru-RU"/>
        </w:rPr>
      </w:pPr>
    </w:p>
    <w:p w14:paraId="33D3D64D" w14:textId="7ADCA3A3" w:rsidR="003C6263" w:rsidRPr="00374CCB" w:rsidRDefault="00EF0E8B" w:rsidP="003C6263">
      <w:pPr>
        <w:jc w:val="both"/>
        <w:rPr>
          <w:rFonts w:ascii="Times New Roman" w:hAnsi="Times New Roman" w:cs="Times New Roman"/>
          <w:b/>
          <w:bCs/>
        </w:rPr>
      </w:pPr>
      <w:r>
        <w:rPr>
          <w:rFonts w:ascii="Times New Roman" w:hAnsi="Times New Roman" w:cs="Times New Roman"/>
          <w:b/>
          <w:bCs/>
          <w:color w:val="000000"/>
        </w:rPr>
        <w:t>3</w:t>
      </w:r>
      <w:r w:rsidR="003C6263" w:rsidRPr="00374CCB">
        <w:rPr>
          <w:rFonts w:ascii="Times New Roman" w:hAnsi="Times New Roman" w:cs="Times New Roman"/>
          <w:b/>
          <w:bCs/>
          <w:color w:val="000000"/>
        </w:rPr>
        <w:t>.</w:t>
      </w:r>
      <w:r w:rsidR="001D4264">
        <w:rPr>
          <w:rFonts w:ascii="Times New Roman" w:hAnsi="Times New Roman" w:cs="Times New Roman"/>
          <w:b/>
          <w:bCs/>
          <w:color w:val="000000"/>
        </w:rPr>
        <w:t>5.</w:t>
      </w:r>
      <w:r w:rsidR="00807759">
        <w:rPr>
          <w:rFonts w:ascii="Times New Roman" w:hAnsi="Times New Roman" w:cs="Times New Roman"/>
          <w:b/>
          <w:bCs/>
          <w:color w:val="000000"/>
        </w:rPr>
        <w:t>5</w:t>
      </w:r>
      <w:r w:rsidR="003C6263" w:rsidRPr="00374CCB">
        <w:rPr>
          <w:rFonts w:ascii="Times New Roman" w:hAnsi="Times New Roman" w:cs="Times New Roman"/>
          <w:b/>
          <w:bCs/>
        </w:rPr>
        <w:t xml:space="preserve"> Сетевой инженер/проектировщик</w:t>
      </w:r>
    </w:p>
    <w:p w14:paraId="60D10AE2" w14:textId="77777777" w:rsidR="003C6263" w:rsidRPr="00374CCB" w:rsidRDefault="003C6263" w:rsidP="005D4647">
      <w:pPr>
        <w:pStyle w:val="a4"/>
        <w:tabs>
          <w:tab w:val="left" w:pos="540"/>
        </w:tabs>
        <w:ind w:left="0" w:firstLine="720"/>
        <w:jc w:val="both"/>
        <w:rPr>
          <w:rFonts w:ascii="Times New Roman" w:hAnsi="Times New Roman"/>
          <w:noProof w:val="0"/>
          <w:lang w:val="ru-RU" w:eastAsia="ru-RU"/>
        </w:rPr>
      </w:pPr>
      <w:r w:rsidRPr="00374CCB">
        <w:rPr>
          <w:rFonts w:ascii="Times New Roman" w:hAnsi="Times New Roman"/>
          <w:noProof w:val="0"/>
          <w:lang w:val="ru-RU" w:eastAsia="ru-RU"/>
        </w:rPr>
        <w:t xml:space="preserve">Сетевой инженер/проектировщик является ключевым экспертом, который будет работать с аналитиком систем ИКТ и с ИТ-персоналом </w:t>
      </w:r>
      <w:r w:rsidR="00DA3CF5" w:rsidRPr="005D4647">
        <w:rPr>
          <w:rFonts w:ascii="Times New Roman" w:hAnsi="Times New Roman"/>
          <w:noProof w:val="0"/>
          <w:lang w:val="ru-RU" w:eastAsia="ru-RU"/>
        </w:rPr>
        <w:t>ДМПЧС</w:t>
      </w:r>
      <w:r w:rsidRPr="00374CCB">
        <w:rPr>
          <w:rFonts w:ascii="Times New Roman" w:hAnsi="Times New Roman"/>
          <w:noProof w:val="0"/>
          <w:lang w:val="ru-RU" w:eastAsia="ru-RU"/>
        </w:rPr>
        <w:t xml:space="preserve"> в проектировании локальных сетей, глобальных сетей, сетей VLAN и VPN, включая определение компонентов (аппаратного/программного обеспечения) для их закупки. Этот ключевой эксперт будет тесно сотрудничать с экспертом по дата центрам при проектировании дизайна сетевых соединений </w:t>
      </w:r>
      <w:r w:rsidR="00415880" w:rsidRPr="00374CCB">
        <w:rPr>
          <w:rFonts w:ascii="Times New Roman" w:hAnsi="Times New Roman"/>
          <w:noProof w:val="0"/>
          <w:lang w:val="ru-RU" w:eastAsia="ru-RU"/>
        </w:rPr>
        <w:t>для даты</w:t>
      </w:r>
      <w:r w:rsidRPr="00374CCB">
        <w:rPr>
          <w:rFonts w:ascii="Times New Roman" w:hAnsi="Times New Roman"/>
          <w:noProof w:val="0"/>
          <w:lang w:val="ru-RU" w:eastAsia="ru-RU"/>
        </w:rPr>
        <w:t xml:space="preserve"> центров, а также компонентов, используемых для работы и управления сетью. Важнейшей частью роли этого эксперта является обеспечение того, чтобы дизайн включал стратегии по смягчению последствий кибер-атак и обеспечению безопасности данных и сети с использованием программного обеспечения для предотвращения и обнаружения вторжений.</w:t>
      </w:r>
      <w:r w:rsidRPr="00374CCB">
        <w:rPr>
          <w:rFonts w:ascii="Times New Roman" w:hAnsi="Times New Roman"/>
          <w:noProof w:val="0"/>
          <w:lang w:val="ru-RU"/>
        </w:rPr>
        <w:t xml:space="preserve"> </w:t>
      </w:r>
      <w:r w:rsidRPr="00374CCB">
        <w:rPr>
          <w:rFonts w:ascii="Times New Roman" w:hAnsi="Times New Roman"/>
          <w:noProof w:val="0"/>
          <w:lang w:val="ru-RU" w:eastAsia="ru-RU"/>
        </w:rPr>
        <w:t xml:space="preserve">Этот эксперт также должен обладать отраслевым опытом и передовой практикой в разработке компромиссных решений между безопасностью и ее влиянием на производительность сети. </w:t>
      </w:r>
    </w:p>
    <w:p w14:paraId="49E5869E" w14:textId="216FEDC0" w:rsidR="002335DF" w:rsidRPr="005D4647" w:rsidRDefault="003C6263" w:rsidP="005D4647">
      <w:pPr>
        <w:pStyle w:val="a4"/>
        <w:tabs>
          <w:tab w:val="left" w:pos="540"/>
        </w:tabs>
        <w:ind w:left="0" w:firstLine="720"/>
        <w:jc w:val="both"/>
        <w:rPr>
          <w:rFonts w:ascii="Times New Roman" w:hAnsi="Times New Roman"/>
          <w:noProof w:val="0"/>
          <w:lang w:val="ru-RU" w:eastAsia="ru-RU"/>
        </w:rPr>
      </w:pPr>
      <w:r w:rsidRPr="00374CCB">
        <w:rPr>
          <w:rFonts w:ascii="Times New Roman" w:hAnsi="Times New Roman"/>
          <w:noProof w:val="0"/>
          <w:lang w:val="ru-RU" w:eastAsia="ru-RU"/>
        </w:rPr>
        <w:t xml:space="preserve">Кроме того, крайне желательно, чтобы Консалтинговая </w:t>
      </w:r>
      <w:r w:rsidR="004823BC">
        <w:rPr>
          <w:rFonts w:ascii="Times New Roman" w:hAnsi="Times New Roman"/>
          <w:noProof w:val="0"/>
          <w:lang w:val="ru-RU" w:eastAsia="ru-RU"/>
        </w:rPr>
        <w:t>компания</w:t>
      </w:r>
      <w:r w:rsidRPr="00374CCB">
        <w:rPr>
          <w:rFonts w:ascii="Times New Roman" w:hAnsi="Times New Roman"/>
          <w:noProof w:val="0"/>
          <w:lang w:val="ru-RU" w:eastAsia="ru-RU"/>
        </w:rPr>
        <w:t xml:space="preserve"> включила </w:t>
      </w:r>
      <w:r w:rsidR="00415880" w:rsidRPr="005D4647">
        <w:rPr>
          <w:rFonts w:ascii="Times New Roman" w:hAnsi="Times New Roman"/>
          <w:lang w:val="ru-RU" w:eastAsia="ru-RU"/>
        </w:rPr>
        <w:t>несколько</w:t>
      </w:r>
      <w:r w:rsidRPr="005D4647">
        <w:rPr>
          <w:rFonts w:ascii="Times New Roman" w:hAnsi="Times New Roman"/>
          <w:lang w:val="ru-RU" w:eastAsia="ru-RU"/>
        </w:rPr>
        <w:t xml:space="preserve"> неключев</w:t>
      </w:r>
      <w:r w:rsidR="00415880" w:rsidRPr="005D4647">
        <w:rPr>
          <w:rFonts w:ascii="Times New Roman" w:hAnsi="Times New Roman"/>
          <w:lang w:val="ru-RU" w:eastAsia="ru-RU"/>
        </w:rPr>
        <w:t>ых</w:t>
      </w:r>
      <w:r w:rsidRPr="005D4647">
        <w:rPr>
          <w:rFonts w:ascii="Times New Roman" w:hAnsi="Times New Roman"/>
          <w:lang w:val="ru-RU" w:eastAsia="ru-RU"/>
        </w:rPr>
        <w:t xml:space="preserve"> эксперт</w:t>
      </w:r>
      <w:r w:rsidR="00415880" w:rsidRPr="005D4647">
        <w:rPr>
          <w:rFonts w:ascii="Times New Roman" w:hAnsi="Times New Roman"/>
          <w:lang w:val="ru-RU" w:eastAsia="ru-RU"/>
        </w:rPr>
        <w:t>ов</w:t>
      </w:r>
      <w:r w:rsidRPr="00374CCB">
        <w:rPr>
          <w:rFonts w:ascii="Times New Roman" w:hAnsi="Times New Roman"/>
          <w:noProof w:val="0"/>
          <w:lang w:val="ru-RU" w:eastAsia="ru-RU"/>
        </w:rPr>
        <w:t xml:space="preserve"> с соответствующим национальным опытом в области администрирования дата центров и локальных сетей. Квалификация этого неключевого эксперта не подлежит оценке. </w:t>
      </w:r>
    </w:p>
    <w:p w14:paraId="056A2A9A" w14:textId="77777777" w:rsidR="0039640D" w:rsidRPr="00374CCB" w:rsidRDefault="0039640D" w:rsidP="0039640D">
      <w:pPr>
        <w:pStyle w:val="a4"/>
        <w:jc w:val="both"/>
        <w:rPr>
          <w:rFonts w:ascii="Times New Roman" w:hAnsi="Times New Roman"/>
          <w:b/>
          <w:noProof w:val="0"/>
          <w:color w:val="4472C4"/>
          <w:sz w:val="26"/>
          <w:szCs w:val="26"/>
          <w:lang w:val="ru-RU"/>
        </w:rPr>
      </w:pPr>
    </w:p>
    <w:p w14:paraId="54F10932" w14:textId="77777777" w:rsidR="0039640D" w:rsidRPr="00F77928" w:rsidRDefault="0039640D" w:rsidP="00572AA3">
      <w:pPr>
        <w:pStyle w:val="1"/>
      </w:pPr>
      <w:r w:rsidRPr="00F77928">
        <w:t>Требования к отчетности и институциональные процедуры</w:t>
      </w:r>
    </w:p>
    <w:p w14:paraId="3DFAA64B" w14:textId="77777777" w:rsidR="0039640D" w:rsidRPr="005D4647" w:rsidRDefault="0039640D" w:rsidP="005D4647">
      <w:pPr>
        <w:pStyle w:val="a4"/>
        <w:tabs>
          <w:tab w:val="left" w:pos="540"/>
        </w:tabs>
        <w:ind w:left="0" w:firstLine="720"/>
        <w:jc w:val="both"/>
        <w:rPr>
          <w:rFonts w:ascii="Times New Roman" w:hAnsi="Times New Roman"/>
          <w:lang w:val="ru-RU" w:eastAsia="ru-RU"/>
        </w:rPr>
      </w:pPr>
    </w:p>
    <w:p w14:paraId="239B7287" w14:textId="310CFADA" w:rsidR="00EF0E8B" w:rsidRPr="007573D4" w:rsidRDefault="00EF0E8B" w:rsidP="00EF0E8B">
      <w:pPr>
        <w:spacing w:after="0" w:line="240" w:lineRule="auto"/>
        <w:ind w:firstLine="708"/>
        <w:contextualSpacing/>
        <w:jc w:val="both"/>
        <w:rPr>
          <w:rFonts w:ascii="Times New Roman" w:eastAsia="Times New Roman" w:hAnsi="Times New Roman" w:cs="Times New Roman"/>
          <w:sz w:val="24"/>
          <w:szCs w:val="24"/>
        </w:rPr>
      </w:pPr>
      <w:r>
        <w:rPr>
          <w:rFonts w:ascii="Times New Roman" w:hAnsi="Times New Roman"/>
          <w:lang w:eastAsia="ru-RU"/>
        </w:rPr>
        <w:t>4</w:t>
      </w:r>
      <w:r w:rsidR="0039640D" w:rsidRPr="005D4647">
        <w:rPr>
          <w:rFonts w:ascii="Times New Roman" w:hAnsi="Times New Roman"/>
          <w:lang w:eastAsia="ru-RU"/>
        </w:rPr>
        <w:t xml:space="preserve">.1 </w:t>
      </w:r>
      <w:r w:rsidRPr="007573D4">
        <w:rPr>
          <w:rFonts w:ascii="Times New Roman" w:eastAsia="Times New Roman" w:hAnsi="Times New Roman" w:cs="Times New Roman"/>
          <w:bCs/>
          <w:sz w:val="24"/>
          <w:szCs w:val="24"/>
          <w:lang w:val="ky-KG" w:eastAsia="ru-RU"/>
        </w:rPr>
        <w:t>Консультант подотчетен директору директору Департамента мониторинга и прогнозирования ЧС при МЧС КР.</w:t>
      </w:r>
      <w:r w:rsidRPr="007573D4">
        <w:rPr>
          <w:rFonts w:ascii="Times New Roman" w:eastAsia="Times New Roman" w:hAnsi="Times New Roman" w:cs="Times New Roman"/>
          <w:b/>
          <w:sz w:val="24"/>
          <w:szCs w:val="24"/>
          <w:lang w:val="ky-KG" w:eastAsia="ru-RU"/>
        </w:rPr>
        <w:t xml:space="preserve"> </w:t>
      </w:r>
      <w:r w:rsidRPr="007573D4">
        <w:rPr>
          <w:rFonts w:ascii="Times New Roman" w:eastAsia="Times New Roman" w:hAnsi="Times New Roman" w:cs="Times New Roman"/>
          <w:sz w:val="24"/>
          <w:szCs w:val="24"/>
        </w:rPr>
        <w:t>По итогам каждого этапа работ консультант должен предоставлять отчет о выполнении обязательств в соответствии с объемом услуг настоящего Технического задания.</w:t>
      </w:r>
    </w:p>
    <w:p w14:paraId="7F0CA824" w14:textId="0DFC4950" w:rsidR="00EF0E8B" w:rsidRDefault="00EF0E8B" w:rsidP="005D4647">
      <w:pPr>
        <w:pStyle w:val="a4"/>
        <w:tabs>
          <w:tab w:val="left" w:pos="540"/>
        </w:tabs>
        <w:ind w:left="0" w:firstLine="720"/>
        <w:jc w:val="both"/>
        <w:rPr>
          <w:rFonts w:ascii="Times New Roman" w:hAnsi="Times New Roman"/>
          <w:noProof w:val="0"/>
          <w:lang w:val="ru-RU" w:eastAsia="ru-RU"/>
        </w:rPr>
      </w:pPr>
      <w:r>
        <w:rPr>
          <w:rFonts w:ascii="Times New Roman" w:hAnsi="Times New Roman"/>
          <w:noProof w:val="0"/>
          <w:lang w:val="ru-RU" w:eastAsia="ru-RU"/>
        </w:rPr>
        <w:t xml:space="preserve">Отчеты </w:t>
      </w:r>
      <w:proofErr w:type="spellStart"/>
      <w:r>
        <w:rPr>
          <w:rFonts w:ascii="Times New Roman" w:hAnsi="Times New Roman"/>
          <w:noProof w:val="0"/>
          <w:lang w:val="ru-RU" w:eastAsia="ru-RU"/>
        </w:rPr>
        <w:t>должены</w:t>
      </w:r>
      <w:proofErr w:type="spellEnd"/>
      <w:r>
        <w:rPr>
          <w:rFonts w:ascii="Times New Roman" w:hAnsi="Times New Roman"/>
          <w:noProof w:val="0"/>
          <w:lang w:val="ru-RU" w:eastAsia="ru-RU"/>
        </w:rPr>
        <w:t xml:space="preserve"> включать</w:t>
      </w:r>
    </w:p>
    <w:p w14:paraId="185DDA1B" w14:textId="048E5866" w:rsidR="0039640D" w:rsidRPr="005D4647" w:rsidRDefault="0039640D" w:rsidP="005D4647">
      <w:pPr>
        <w:pStyle w:val="a4"/>
        <w:tabs>
          <w:tab w:val="left" w:pos="540"/>
        </w:tabs>
        <w:ind w:left="0" w:firstLine="720"/>
        <w:jc w:val="both"/>
        <w:rPr>
          <w:rFonts w:ascii="Times New Roman" w:hAnsi="Times New Roman"/>
          <w:lang w:val="ru-RU" w:eastAsia="ru-RU"/>
        </w:rPr>
      </w:pPr>
      <w:r w:rsidRPr="005D4647">
        <w:rPr>
          <w:rFonts w:ascii="Times New Roman" w:hAnsi="Times New Roman"/>
          <w:noProof w:val="0"/>
          <w:lang w:val="ru-RU" w:eastAsia="ru-RU"/>
        </w:rPr>
        <w:t>1) Проведенные мероприятия, отклонения от планов (если таковые имеются и почему), охваченные темы, имена участников, включая любые препятствия/проблемы, отставание от графика и меры по смягчению последствий;</w:t>
      </w:r>
    </w:p>
    <w:p w14:paraId="6384EDC3" w14:textId="77777777" w:rsidR="0039640D" w:rsidRPr="005D4647" w:rsidRDefault="0039640D" w:rsidP="005D4647">
      <w:pPr>
        <w:pStyle w:val="a4"/>
        <w:tabs>
          <w:tab w:val="left" w:pos="540"/>
        </w:tabs>
        <w:ind w:left="0" w:firstLine="720"/>
        <w:jc w:val="both"/>
        <w:rPr>
          <w:rFonts w:ascii="Times New Roman" w:hAnsi="Times New Roman"/>
          <w:lang w:val="ru-RU" w:eastAsia="ru-RU"/>
        </w:rPr>
      </w:pPr>
      <w:r w:rsidRPr="005D4647">
        <w:rPr>
          <w:rFonts w:ascii="Times New Roman" w:hAnsi="Times New Roman"/>
          <w:noProof w:val="0"/>
          <w:lang w:val="ru-RU" w:eastAsia="ru-RU"/>
        </w:rPr>
        <w:t>2) Прогресс в достижении результатов, включая любые возникшие проблемы;</w:t>
      </w:r>
    </w:p>
    <w:p w14:paraId="7DA23544" w14:textId="77777777" w:rsidR="0039640D" w:rsidRPr="005D4647" w:rsidRDefault="0039640D" w:rsidP="005D4647">
      <w:pPr>
        <w:pStyle w:val="a4"/>
        <w:tabs>
          <w:tab w:val="left" w:pos="540"/>
        </w:tabs>
        <w:ind w:left="0" w:firstLine="720"/>
        <w:jc w:val="both"/>
        <w:rPr>
          <w:rFonts w:ascii="Times New Roman" w:hAnsi="Times New Roman"/>
          <w:lang w:val="ru-RU" w:eastAsia="ru-RU"/>
        </w:rPr>
      </w:pPr>
      <w:r w:rsidRPr="005D4647">
        <w:rPr>
          <w:rFonts w:ascii="Times New Roman" w:hAnsi="Times New Roman"/>
          <w:noProof w:val="0"/>
          <w:lang w:val="ru-RU" w:eastAsia="ru-RU"/>
        </w:rPr>
        <w:t>3) Планы на следующий отчетный период;</w:t>
      </w:r>
    </w:p>
    <w:p w14:paraId="52E27354" w14:textId="77777777" w:rsidR="0039640D" w:rsidRPr="005D4647" w:rsidRDefault="0039640D" w:rsidP="005D4647">
      <w:pPr>
        <w:pStyle w:val="a4"/>
        <w:tabs>
          <w:tab w:val="left" w:pos="540"/>
        </w:tabs>
        <w:ind w:left="0" w:firstLine="720"/>
        <w:jc w:val="both"/>
        <w:rPr>
          <w:rFonts w:ascii="Times New Roman" w:hAnsi="Times New Roman"/>
          <w:lang w:val="ru-RU" w:eastAsia="ru-RU"/>
        </w:rPr>
      </w:pPr>
      <w:r w:rsidRPr="005D4647">
        <w:rPr>
          <w:rFonts w:ascii="Times New Roman" w:hAnsi="Times New Roman"/>
          <w:noProof w:val="0"/>
          <w:lang w:val="ru-RU" w:eastAsia="ru-RU"/>
        </w:rPr>
        <w:lastRenderedPageBreak/>
        <w:t>4) Ресурсы (местные/международные эксперты, навыки, развертывание на месте/вне места) на следующий отчетный период;</w:t>
      </w:r>
    </w:p>
    <w:p w14:paraId="546F407F" w14:textId="77777777" w:rsidR="0039640D" w:rsidRPr="005D4647" w:rsidRDefault="000F68C0" w:rsidP="005D4647">
      <w:pPr>
        <w:pStyle w:val="a4"/>
        <w:tabs>
          <w:tab w:val="left" w:pos="540"/>
        </w:tabs>
        <w:ind w:left="0" w:firstLine="720"/>
        <w:jc w:val="both"/>
        <w:rPr>
          <w:rFonts w:ascii="Times New Roman" w:hAnsi="Times New Roman"/>
          <w:lang w:val="ru-RU" w:eastAsia="ru-RU"/>
        </w:rPr>
      </w:pPr>
      <w:r w:rsidRPr="005D4647">
        <w:rPr>
          <w:rFonts w:ascii="Times New Roman" w:hAnsi="Times New Roman"/>
          <w:noProof w:val="0"/>
          <w:lang w:val="ru-RU" w:eastAsia="ru-RU"/>
        </w:rPr>
        <w:t>5</w:t>
      </w:r>
      <w:r w:rsidR="0039640D" w:rsidRPr="005D4647">
        <w:rPr>
          <w:rFonts w:ascii="Times New Roman" w:hAnsi="Times New Roman"/>
          <w:noProof w:val="0"/>
          <w:lang w:val="ru-RU" w:eastAsia="ru-RU"/>
        </w:rPr>
        <w:t>) Информация о соответствующих внешних факторах и отчеты о совместных встречах, проведенных в рамках сотрудничества/координации.</w:t>
      </w:r>
    </w:p>
    <w:p w14:paraId="4B0A1FF4" w14:textId="2AA2861B" w:rsidR="002335DF" w:rsidRDefault="002335DF" w:rsidP="005D4647">
      <w:pPr>
        <w:pStyle w:val="a4"/>
        <w:tabs>
          <w:tab w:val="left" w:pos="540"/>
        </w:tabs>
        <w:ind w:left="0" w:firstLine="720"/>
        <w:jc w:val="both"/>
        <w:rPr>
          <w:rFonts w:ascii="Times New Roman" w:hAnsi="Times New Roman"/>
          <w:lang w:val="ru-RU" w:eastAsia="ru-RU"/>
        </w:rPr>
      </w:pPr>
    </w:p>
    <w:p w14:paraId="60D9269C" w14:textId="6993D07D" w:rsidR="00EF0E8B" w:rsidRPr="007573D4" w:rsidRDefault="00EF0E8B" w:rsidP="00EF0E8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Pr="007573D4">
        <w:rPr>
          <w:rFonts w:ascii="Times New Roman" w:eastAsia="Times New Roman" w:hAnsi="Times New Roman" w:cs="Times New Roman"/>
          <w:sz w:val="24"/>
          <w:szCs w:val="24"/>
        </w:rPr>
        <w:t>Отчеты</w:t>
      </w:r>
      <w:r>
        <w:rPr>
          <w:rFonts w:ascii="Times New Roman" w:eastAsia="Times New Roman" w:hAnsi="Times New Roman" w:cs="Times New Roman"/>
          <w:sz w:val="24"/>
          <w:szCs w:val="24"/>
        </w:rPr>
        <w:t xml:space="preserve"> должны </w:t>
      </w:r>
      <w:r w:rsidRPr="007573D4">
        <w:rPr>
          <w:rFonts w:ascii="Times New Roman" w:eastAsia="Times New Roman" w:hAnsi="Times New Roman" w:cs="Times New Roman"/>
          <w:sz w:val="24"/>
          <w:szCs w:val="24"/>
        </w:rPr>
        <w:t>б</w:t>
      </w:r>
      <w:r>
        <w:rPr>
          <w:rFonts w:ascii="Times New Roman" w:eastAsia="Times New Roman" w:hAnsi="Times New Roman" w:cs="Times New Roman"/>
          <w:sz w:val="24"/>
          <w:szCs w:val="24"/>
        </w:rPr>
        <w:t>ать</w:t>
      </w:r>
      <w:r w:rsidRPr="007573D4">
        <w:rPr>
          <w:rFonts w:ascii="Times New Roman" w:eastAsia="Times New Roman" w:hAnsi="Times New Roman" w:cs="Times New Roman"/>
          <w:sz w:val="24"/>
          <w:szCs w:val="24"/>
        </w:rPr>
        <w:t xml:space="preserve"> подготовлены на русском и английском языках в электронном формате. Электронные документы будут сохранены в формате MS Word с использованием шрифта Times New </w:t>
      </w:r>
      <w:proofErr w:type="spellStart"/>
      <w:r w:rsidRPr="007573D4">
        <w:rPr>
          <w:rFonts w:ascii="Times New Roman" w:eastAsia="Times New Roman" w:hAnsi="Times New Roman" w:cs="Times New Roman"/>
          <w:sz w:val="24"/>
          <w:szCs w:val="24"/>
        </w:rPr>
        <w:t>Roman</w:t>
      </w:r>
      <w:proofErr w:type="spellEnd"/>
      <w:r w:rsidRPr="007573D4">
        <w:rPr>
          <w:rFonts w:ascii="Times New Roman" w:eastAsia="Times New Roman" w:hAnsi="Times New Roman" w:cs="Times New Roman"/>
          <w:sz w:val="24"/>
          <w:szCs w:val="24"/>
        </w:rPr>
        <w:t xml:space="preserve">, размер 12. На титульном листе отчета будет указано название проекта, название и номер контакта, имя автора и дата отчета. На титульном листе также будет размещен логотип Кыргызской Республики и программы RESILAND CA+. </w:t>
      </w:r>
    </w:p>
    <w:p w14:paraId="05AB1DA5" w14:textId="6CC5D0D7" w:rsidR="00EF0E8B" w:rsidRPr="007573D4" w:rsidRDefault="00EF0E8B" w:rsidP="00EF0E8B">
      <w:pPr>
        <w:spacing w:after="0" w:line="240" w:lineRule="auto"/>
        <w:ind w:firstLine="720"/>
        <w:jc w:val="both"/>
        <w:rPr>
          <w:rFonts w:ascii="Times New Roman" w:eastAsia="Times New Roman" w:hAnsi="Times New Roman" w:cs="Times New Roman"/>
          <w:sz w:val="24"/>
          <w:szCs w:val="24"/>
        </w:rPr>
      </w:pPr>
      <w:r w:rsidRPr="007573D4">
        <w:rPr>
          <w:rFonts w:ascii="Times New Roman" w:eastAsia="Times New Roman" w:hAnsi="Times New Roman" w:cs="Times New Roman"/>
          <w:sz w:val="24"/>
          <w:szCs w:val="24"/>
        </w:rPr>
        <w:t xml:space="preserve">Отчеты будут рассматриваться </w:t>
      </w:r>
      <w:proofErr w:type="gramStart"/>
      <w:r w:rsidRPr="007573D4">
        <w:rPr>
          <w:rFonts w:ascii="Times New Roman" w:eastAsia="Times New Roman" w:hAnsi="Times New Roman" w:cs="Times New Roman"/>
          <w:sz w:val="24"/>
          <w:szCs w:val="24"/>
        </w:rPr>
        <w:t xml:space="preserve">ОРП  </w:t>
      </w:r>
      <w:r w:rsidRPr="007573D4">
        <w:rPr>
          <w:rFonts w:ascii="Times New Roman" w:eastAsia="MS Mincho" w:hAnsi="Times New Roman" w:cs="Times New Roman"/>
          <w:sz w:val="24"/>
          <w:szCs w:val="24"/>
          <w:lang w:eastAsia="en-GB"/>
        </w:rPr>
        <w:t>KG</w:t>
      </w:r>
      <w:proofErr w:type="gramEnd"/>
      <w:r w:rsidRPr="007573D4">
        <w:rPr>
          <w:rFonts w:ascii="Times New Roman" w:eastAsia="MS Mincho" w:hAnsi="Times New Roman" w:cs="Times New Roman"/>
          <w:sz w:val="24"/>
          <w:szCs w:val="24"/>
          <w:lang w:eastAsia="en-GB"/>
        </w:rPr>
        <w:t xml:space="preserve"> RESILAND</w:t>
      </w:r>
      <w:r>
        <w:rPr>
          <w:rFonts w:ascii="Times New Roman" w:eastAsia="MS Mincho" w:hAnsi="Times New Roman" w:cs="Times New Roman"/>
          <w:sz w:val="24"/>
          <w:szCs w:val="24"/>
          <w:lang w:val="ky-KG" w:eastAsia="en-GB"/>
        </w:rPr>
        <w:t xml:space="preserve"> </w:t>
      </w:r>
      <w:r w:rsidRPr="007573D4">
        <w:rPr>
          <w:rFonts w:ascii="Times New Roman" w:eastAsia="Times New Roman" w:hAnsi="Times New Roman" w:cs="Times New Roman"/>
          <w:sz w:val="24"/>
          <w:szCs w:val="24"/>
        </w:rPr>
        <w:t xml:space="preserve">и ДМПЧС и утверждаться МЧС. </w:t>
      </w:r>
    </w:p>
    <w:p w14:paraId="109CF6CC" w14:textId="511719FF" w:rsidR="00EF0E8B" w:rsidRPr="007573D4" w:rsidRDefault="00EF0E8B" w:rsidP="00EF0E8B">
      <w:pPr>
        <w:spacing w:after="0" w:line="240" w:lineRule="auto"/>
        <w:ind w:firstLine="720"/>
        <w:jc w:val="both"/>
        <w:rPr>
          <w:rFonts w:ascii="Times New Roman" w:eastAsia="Times New Roman" w:hAnsi="Times New Roman" w:cs="Times New Roman"/>
          <w:sz w:val="24"/>
          <w:szCs w:val="24"/>
        </w:rPr>
      </w:pPr>
      <w:r w:rsidRPr="007573D4">
        <w:rPr>
          <w:rFonts w:ascii="Times New Roman" w:eastAsia="Times New Roman" w:hAnsi="Times New Roman" w:cs="Times New Roman"/>
          <w:sz w:val="24"/>
          <w:szCs w:val="24"/>
        </w:rPr>
        <w:t xml:space="preserve">Комментарии к отчетам должны быть представлены или отчет должен быть одобрен в течении </w:t>
      </w:r>
      <w:r>
        <w:rPr>
          <w:rFonts w:ascii="Times New Roman" w:eastAsia="Times New Roman" w:hAnsi="Times New Roman" w:cs="Times New Roman"/>
          <w:sz w:val="24"/>
          <w:szCs w:val="24"/>
        </w:rPr>
        <w:t>5</w:t>
      </w:r>
      <w:r w:rsidRPr="007573D4">
        <w:rPr>
          <w:rFonts w:ascii="Times New Roman" w:eastAsia="Times New Roman" w:hAnsi="Times New Roman" w:cs="Times New Roman"/>
          <w:sz w:val="24"/>
          <w:szCs w:val="24"/>
        </w:rPr>
        <w:t xml:space="preserve"> рабочих дней со дня получения. Консультант пересмотрит отчет и представит его на окончательное утверждение в течение </w:t>
      </w:r>
      <w:r>
        <w:rPr>
          <w:rFonts w:ascii="Times New Roman" w:eastAsia="Times New Roman" w:hAnsi="Times New Roman" w:cs="Times New Roman"/>
          <w:sz w:val="24"/>
          <w:szCs w:val="24"/>
        </w:rPr>
        <w:t>5</w:t>
      </w:r>
      <w:r w:rsidRPr="007573D4">
        <w:rPr>
          <w:rFonts w:ascii="Times New Roman" w:eastAsia="Times New Roman" w:hAnsi="Times New Roman" w:cs="Times New Roman"/>
          <w:sz w:val="24"/>
          <w:szCs w:val="24"/>
        </w:rPr>
        <w:t xml:space="preserve"> рабочих дней после получения комментариев. </w:t>
      </w:r>
    </w:p>
    <w:p w14:paraId="70B497E5" w14:textId="73722AA8" w:rsidR="00EF0E8B" w:rsidRPr="007573D4" w:rsidRDefault="00EF0E8B" w:rsidP="00EF0E8B">
      <w:pPr>
        <w:spacing w:after="0" w:line="240" w:lineRule="auto"/>
        <w:ind w:firstLine="708"/>
        <w:jc w:val="both"/>
        <w:rPr>
          <w:rFonts w:ascii="Times New Roman" w:eastAsia="Times New Roman" w:hAnsi="Times New Roman" w:cs="Times New Roman"/>
          <w:sz w:val="24"/>
          <w:szCs w:val="24"/>
        </w:rPr>
      </w:pPr>
      <w:r w:rsidRPr="007573D4">
        <w:rPr>
          <w:rFonts w:ascii="Times New Roman" w:eastAsia="Times New Roman" w:hAnsi="Times New Roman" w:cs="Times New Roman"/>
          <w:sz w:val="24"/>
          <w:szCs w:val="24"/>
        </w:rPr>
        <w:t xml:space="preserve">Заказчик рассмотрит отчет, чтобы убедиться, что предыдущие комментарии учтены должным образом, и утвердит отчет в течение </w:t>
      </w:r>
      <w:r>
        <w:rPr>
          <w:rFonts w:ascii="Times New Roman" w:eastAsia="Times New Roman" w:hAnsi="Times New Roman" w:cs="Times New Roman"/>
          <w:sz w:val="24"/>
          <w:szCs w:val="24"/>
        </w:rPr>
        <w:t>3</w:t>
      </w:r>
      <w:r w:rsidRPr="007573D4">
        <w:rPr>
          <w:rFonts w:ascii="Times New Roman" w:eastAsia="Times New Roman" w:hAnsi="Times New Roman" w:cs="Times New Roman"/>
          <w:sz w:val="24"/>
          <w:szCs w:val="24"/>
        </w:rPr>
        <w:t xml:space="preserve"> рабочих дней после получения пересмотренной версии. </w:t>
      </w:r>
    </w:p>
    <w:p w14:paraId="5B341756" w14:textId="670A99BF" w:rsidR="00EF0E8B" w:rsidRPr="007573D4" w:rsidRDefault="00EF0E8B" w:rsidP="00EF0E8B">
      <w:pPr>
        <w:spacing w:after="0" w:line="240" w:lineRule="auto"/>
        <w:ind w:firstLine="708"/>
        <w:jc w:val="both"/>
        <w:rPr>
          <w:rFonts w:ascii="Times New Roman" w:eastAsia="Times New Roman" w:hAnsi="Times New Roman" w:cs="Times New Roman"/>
          <w:sz w:val="24"/>
          <w:szCs w:val="24"/>
        </w:rPr>
      </w:pPr>
      <w:r w:rsidRPr="007573D4">
        <w:rPr>
          <w:rFonts w:ascii="Times New Roman" w:eastAsia="Times New Roman" w:hAnsi="Times New Roman" w:cs="Times New Roman"/>
          <w:sz w:val="24"/>
          <w:szCs w:val="24"/>
        </w:rPr>
        <w:t xml:space="preserve">Заказчик подпишет акт приемки услуг в течение </w:t>
      </w:r>
      <w:r>
        <w:rPr>
          <w:rFonts w:ascii="Times New Roman" w:eastAsia="Times New Roman" w:hAnsi="Times New Roman" w:cs="Times New Roman"/>
          <w:sz w:val="24"/>
          <w:szCs w:val="24"/>
        </w:rPr>
        <w:t>3</w:t>
      </w:r>
      <w:r w:rsidRPr="007573D4">
        <w:rPr>
          <w:rFonts w:ascii="Times New Roman" w:eastAsia="Times New Roman" w:hAnsi="Times New Roman" w:cs="Times New Roman"/>
          <w:sz w:val="24"/>
          <w:szCs w:val="24"/>
        </w:rPr>
        <w:t xml:space="preserve"> дней после утверждения отчета.</w:t>
      </w:r>
    </w:p>
    <w:p w14:paraId="787034DA" w14:textId="77777777" w:rsidR="00EF0E8B" w:rsidRPr="007573D4" w:rsidRDefault="00EF0E8B" w:rsidP="00EF0E8B">
      <w:pPr>
        <w:spacing w:after="0" w:line="240" w:lineRule="auto"/>
        <w:jc w:val="both"/>
        <w:rPr>
          <w:rFonts w:ascii="Times New Roman" w:hAnsi="Times New Roman" w:cs="Times New Roman"/>
          <w:sz w:val="24"/>
          <w:szCs w:val="24"/>
        </w:rPr>
      </w:pPr>
      <w:r w:rsidRPr="007573D4">
        <w:rPr>
          <w:rFonts w:ascii="Times New Roman" w:eastAsia="Times New Roman" w:hAnsi="Times New Roman" w:cs="Times New Roman"/>
          <w:sz w:val="24"/>
          <w:szCs w:val="24"/>
        </w:rPr>
        <w:tab/>
        <w:t xml:space="preserve">По завершении всех мероприятий консультант должен представить финальный отчет, который должен содержать </w:t>
      </w:r>
      <w:r w:rsidRPr="007573D4">
        <w:rPr>
          <w:rFonts w:ascii="Times New Roman" w:hAnsi="Times New Roman" w:cs="Times New Roman"/>
          <w:sz w:val="24"/>
          <w:szCs w:val="24"/>
        </w:rPr>
        <w:t>информацию:</w:t>
      </w:r>
    </w:p>
    <w:p w14:paraId="03A87DA5" w14:textId="77777777" w:rsidR="00EF0E8B" w:rsidRPr="007573D4" w:rsidRDefault="00EF0E8B" w:rsidP="00EF0E8B">
      <w:pPr>
        <w:pStyle w:val="ATCPropbodytext"/>
        <w:spacing w:before="0"/>
        <w:ind w:firstLine="709"/>
        <w:jc w:val="both"/>
      </w:pPr>
      <w:r w:rsidRPr="007573D4">
        <w:t>- Полное и исчерпывающее описание работы, выполненной по данному заданию;</w:t>
      </w:r>
    </w:p>
    <w:p w14:paraId="71E8CC86" w14:textId="77777777" w:rsidR="00EF0E8B" w:rsidRPr="007573D4" w:rsidRDefault="00EF0E8B" w:rsidP="00EF0E8B">
      <w:pPr>
        <w:pStyle w:val="ATCPropbodytext"/>
        <w:spacing w:before="0"/>
        <w:ind w:firstLine="709"/>
        <w:jc w:val="both"/>
      </w:pPr>
      <w:r w:rsidRPr="007573D4">
        <w:t>- Цели и их достижение (были ли достигнуты результаты);</w:t>
      </w:r>
    </w:p>
    <w:p w14:paraId="0AFB299E" w14:textId="77777777" w:rsidR="00EF0E8B" w:rsidRPr="007573D4" w:rsidRDefault="00EF0E8B" w:rsidP="00EF0E8B">
      <w:pPr>
        <w:pStyle w:val="ATCPropbodytext"/>
        <w:spacing w:before="0"/>
        <w:ind w:firstLine="709"/>
        <w:jc w:val="both"/>
      </w:pPr>
      <w:r w:rsidRPr="007573D4">
        <w:t>- Проблемы и вызовы и способы их решения;</w:t>
      </w:r>
    </w:p>
    <w:p w14:paraId="60784C77" w14:textId="77777777" w:rsidR="00EF0E8B" w:rsidRPr="007573D4" w:rsidRDefault="00EF0E8B" w:rsidP="00EF0E8B">
      <w:pPr>
        <w:pStyle w:val="ATCPropbodytext"/>
        <w:spacing w:before="0"/>
        <w:ind w:firstLine="709"/>
        <w:jc w:val="both"/>
        <w:rPr>
          <w:lang w:val="ky-KG"/>
        </w:rPr>
      </w:pPr>
      <w:r w:rsidRPr="007573D4">
        <w:t>- Описание рисков для устойчивости результатов, которые должны быть достигнуты с помощью рекомендаций</w:t>
      </w:r>
      <w:r w:rsidRPr="007573D4">
        <w:rPr>
          <w:lang w:val="ky-KG"/>
        </w:rPr>
        <w:t>.</w:t>
      </w:r>
    </w:p>
    <w:p w14:paraId="021A68AC" w14:textId="77777777" w:rsidR="00EF0E8B" w:rsidRPr="007573D4" w:rsidRDefault="00EF0E8B" w:rsidP="00EF0E8B">
      <w:pPr>
        <w:spacing w:after="0" w:line="240" w:lineRule="auto"/>
        <w:ind w:firstLine="709"/>
        <w:jc w:val="both"/>
        <w:rPr>
          <w:rFonts w:ascii="Times New Roman" w:hAnsi="Times New Roman" w:cs="Times New Roman"/>
          <w:bCs/>
          <w:sz w:val="24"/>
          <w:szCs w:val="24"/>
        </w:rPr>
      </w:pPr>
      <w:r w:rsidRPr="007573D4">
        <w:rPr>
          <w:rFonts w:ascii="Times New Roman" w:hAnsi="Times New Roman" w:cs="Times New Roman"/>
          <w:bCs/>
          <w:sz w:val="24"/>
          <w:szCs w:val="24"/>
        </w:rPr>
        <w:t>По завершению каждого из мероприятий, Консультант предоставит полный пакет отчетности в следующем формате:</w:t>
      </w:r>
    </w:p>
    <w:p w14:paraId="4A2E3020" w14:textId="77777777" w:rsidR="00EF0E8B" w:rsidRPr="007573D4" w:rsidRDefault="00EF0E8B" w:rsidP="00EF0E8B">
      <w:pPr>
        <w:pStyle w:val="a4"/>
        <w:numPr>
          <w:ilvl w:val="0"/>
          <w:numId w:val="31"/>
        </w:numPr>
        <w:tabs>
          <w:tab w:val="left" w:pos="284"/>
        </w:tabs>
        <w:ind w:left="0" w:firstLine="567"/>
        <w:jc w:val="both"/>
        <w:rPr>
          <w:rFonts w:ascii="Times New Roman" w:hAnsi="Times New Roman"/>
          <w:lang w:val="ru-RU"/>
        </w:rPr>
      </w:pPr>
      <w:r w:rsidRPr="007573D4">
        <w:rPr>
          <w:rFonts w:ascii="Times New Roman" w:hAnsi="Times New Roman"/>
          <w:lang w:val="ru-RU"/>
        </w:rPr>
        <w:t>2 (две) копии скрепленных комплектов документации в бумажном виде на русском языке;</w:t>
      </w:r>
    </w:p>
    <w:p w14:paraId="68F92AD2" w14:textId="77777777" w:rsidR="00EF0E8B" w:rsidRPr="007573D4" w:rsidRDefault="00EF0E8B" w:rsidP="00EF0E8B">
      <w:pPr>
        <w:pStyle w:val="a4"/>
        <w:numPr>
          <w:ilvl w:val="0"/>
          <w:numId w:val="31"/>
        </w:numPr>
        <w:tabs>
          <w:tab w:val="left" w:pos="284"/>
        </w:tabs>
        <w:ind w:left="0" w:firstLine="567"/>
        <w:jc w:val="both"/>
        <w:rPr>
          <w:rFonts w:ascii="Times New Roman" w:hAnsi="Times New Roman"/>
          <w:lang w:val="ru-RU"/>
        </w:rPr>
      </w:pPr>
      <w:r w:rsidRPr="007573D4">
        <w:rPr>
          <w:rFonts w:ascii="Times New Roman" w:hAnsi="Times New Roman"/>
          <w:lang w:val="ru-RU"/>
        </w:rPr>
        <w:t>1 (одна) копия комплекта документации на электронном носителе (на русском и на английском языке).</w:t>
      </w:r>
    </w:p>
    <w:p w14:paraId="39EC9A0C" w14:textId="77777777" w:rsidR="00EF0E8B" w:rsidRPr="007573D4" w:rsidRDefault="00EF0E8B" w:rsidP="00EF0E8B">
      <w:pPr>
        <w:pStyle w:val="a4"/>
        <w:tabs>
          <w:tab w:val="left" w:pos="284"/>
        </w:tabs>
        <w:ind w:left="0" w:firstLine="709"/>
        <w:jc w:val="both"/>
        <w:rPr>
          <w:rFonts w:ascii="Times New Roman" w:hAnsi="Times New Roman"/>
          <w:lang w:val="ru-RU"/>
        </w:rPr>
      </w:pPr>
      <w:r w:rsidRPr="007573D4">
        <w:rPr>
          <w:rFonts w:ascii="Times New Roman" w:hAnsi="Times New Roman"/>
          <w:lang w:val="ru-RU"/>
        </w:rPr>
        <w:t>Все отчеты, документы и любые продукты, разработанные в рамках проекта, будут собственностью МЧС.</w:t>
      </w:r>
    </w:p>
    <w:p w14:paraId="1E794001" w14:textId="4B4DD2D6" w:rsidR="00880C08" w:rsidRPr="00F77928" w:rsidRDefault="00880C08" w:rsidP="00572AA3">
      <w:pPr>
        <w:pStyle w:val="1"/>
      </w:pPr>
      <w:r w:rsidRPr="00F77928">
        <w:t>График выплат</w:t>
      </w:r>
    </w:p>
    <w:p w14:paraId="2C991B1D" w14:textId="78215A13" w:rsidR="00880C08" w:rsidRDefault="00EF0E8B" w:rsidP="00EF1D18">
      <w:pPr>
        <w:pStyle w:val="a4"/>
        <w:tabs>
          <w:tab w:val="left" w:pos="540"/>
        </w:tabs>
        <w:ind w:left="0" w:firstLine="720"/>
        <w:jc w:val="both"/>
        <w:rPr>
          <w:rFonts w:ascii="Times New Roman" w:hAnsi="Times New Roman"/>
          <w:noProof w:val="0"/>
          <w:lang w:val="ru-RU" w:eastAsia="ru-RU"/>
        </w:rPr>
      </w:pPr>
      <w:r>
        <w:rPr>
          <w:rFonts w:ascii="Times New Roman" w:hAnsi="Times New Roman"/>
          <w:noProof w:val="0"/>
          <w:lang w:val="ru-RU" w:eastAsia="ru-RU"/>
        </w:rPr>
        <w:t>5</w:t>
      </w:r>
      <w:r w:rsidR="00880C08" w:rsidRPr="00EF1D18">
        <w:rPr>
          <w:rFonts w:ascii="Times New Roman" w:hAnsi="Times New Roman"/>
          <w:noProof w:val="0"/>
          <w:lang w:val="ru-RU" w:eastAsia="ru-RU"/>
        </w:rPr>
        <w:t xml:space="preserve">.1 </w:t>
      </w:r>
      <w:r w:rsidR="00880C08" w:rsidRPr="00EF0E8B">
        <w:rPr>
          <w:rFonts w:ascii="Times New Roman" w:hAnsi="Times New Roman"/>
          <w:noProof w:val="0"/>
          <w:color w:val="FF0000"/>
          <w:lang w:val="ru-RU" w:eastAsia="ru-RU"/>
        </w:rPr>
        <w:t xml:space="preserve">Контракт будет заключен на основе фиксированной суммы. </w:t>
      </w:r>
      <w:r w:rsidR="00880C08" w:rsidRPr="00EF1D18">
        <w:rPr>
          <w:rFonts w:ascii="Times New Roman" w:hAnsi="Times New Roman"/>
          <w:noProof w:val="0"/>
          <w:lang w:val="ru-RU" w:eastAsia="ru-RU"/>
        </w:rPr>
        <w:t>Оплата будет производиться поэтапно.</w:t>
      </w:r>
    </w:p>
    <w:p w14:paraId="32898D5B" w14:textId="77777777" w:rsidR="00EF0E8B" w:rsidRPr="00EF1D18" w:rsidRDefault="00EF0E8B" w:rsidP="00EF1D18">
      <w:pPr>
        <w:pStyle w:val="a4"/>
        <w:tabs>
          <w:tab w:val="left" w:pos="540"/>
        </w:tabs>
        <w:ind w:left="0" w:firstLine="720"/>
        <w:jc w:val="both"/>
        <w:rPr>
          <w:rFonts w:ascii="Times New Roman" w:hAnsi="Times New Roman"/>
          <w:lang w:val="ru-RU" w:eastAsia="ru-RU"/>
        </w:rPr>
      </w:pPr>
    </w:p>
    <w:p w14:paraId="08B1FC95" w14:textId="77777777" w:rsidR="00880C08" w:rsidRPr="00374CCB" w:rsidRDefault="00880C08" w:rsidP="00880C08">
      <w:pPr>
        <w:tabs>
          <w:tab w:val="left" w:pos="1234"/>
          <w:tab w:val="left" w:pos="6379"/>
        </w:tabs>
        <w:jc w:val="both"/>
        <w:rPr>
          <w:rFonts w:ascii="Times New Roman" w:hAnsi="Times New Roman" w:cs="Times New Roman"/>
          <w:b/>
        </w:rPr>
      </w:pPr>
      <w:r w:rsidRPr="00374CCB">
        <w:rPr>
          <w:rFonts w:ascii="Times New Roman" w:hAnsi="Times New Roman" w:cs="Times New Roman"/>
          <w:b/>
        </w:rPr>
        <w:t xml:space="preserve">Предварительный график оплаты приведен ниже: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118"/>
      </w:tblGrid>
      <w:tr w:rsidR="00880C08" w:rsidRPr="00374CCB" w14:paraId="61C6357F" w14:textId="77777777" w:rsidTr="00046346">
        <w:tc>
          <w:tcPr>
            <w:tcW w:w="7088" w:type="dxa"/>
          </w:tcPr>
          <w:p w14:paraId="2F3399D3" w14:textId="45A91A17" w:rsidR="00880C08" w:rsidRPr="00374CCB" w:rsidRDefault="00880C08" w:rsidP="00046346">
            <w:pPr>
              <w:tabs>
                <w:tab w:val="left" w:pos="6379"/>
              </w:tabs>
              <w:jc w:val="both"/>
              <w:rPr>
                <w:rFonts w:ascii="Times New Roman" w:hAnsi="Times New Roman" w:cs="Times New Roman"/>
                <w:color w:val="000000"/>
                <w:lang w:eastAsia="ru-RU"/>
              </w:rPr>
            </w:pPr>
            <w:r w:rsidRPr="00374CCB">
              <w:rPr>
                <w:rFonts w:ascii="Times New Roman" w:hAnsi="Times New Roman" w:cs="Times New Roman"/>
                <w:color w:val="000000"/>
                <w:lang w:eastAsia="ru-RU"/>
              </w:rPr>
              <w:t>1-й платеж</w:t>
            </w:r>
            <w:proofErr w:type="gramStart"/>
            <w:r w:rsidRPr="00374CCB">
              <w:rPr>
                <w:rFonts w:ascii="Times New Roman" w:hAnsi="Times New Roman" w:cs="Times New Roman"/>
                <w:color w:val="000000"/>
                <w:lang w:eastAsia="ru-RU"/>
              </w:rPr>
              <w:t>: После</w:t>
            </w:r>
            <w:proofErr w:type="gramEnd"/>
            <w:r w:rsidRPr="00374CCB">
              <w:rPr>
                <w:rFonts w:ascii="Times New Roman" w:hAnsi="Times New Roman" w:cs="Times New Roman"/>
                <w:color w:val="000000"/>
                <w:lang w:eastAsia="ru-RU"/>
              </w:rPr>
              <w:t xml:space="preserve"> утверждения результатов 1 и 2, которые будут представлены в течение </w:t>
            </w:r>
            <w:r w:rsidR="00072B8D">
              <w:rPr>
                <w:rFonts w:ascii="Times New Roman" w:hAnsi="Times New Roman" w:cs="Times New Roman"/>
                <w:color w:val="000000"/>
                <w:lang w:eastAsia="ru-RU"/>
              </w:rPr>
              <w:t>1</w:t>
            </w:r>
            <w:r w:rsidR="00072B8D" w:rsidRPr="00374CCB">
              <w:rPr>
                <w:rFonts w:ascii="Times New Roman" w:hAnsi="Times New Roman" w:cs="Times New Roman"/>
                <w:color w:val="000000"/>
                <w:lang w:eastAsia="ru-RU"/>
              </w:rPr>
              <w:t xml:space="preserve"> </w:t>
            </w:r>
            <w:r w:rsidRPr="00374CCB">
              <w:rPr>
                <w:rFonts w:ascii="Times New Roman" w:hAnsi="Times New Roman" w:cs="Times New Roman"/>
                <w:color w:val="000000"/>
                <w:lang w:eastAsia="ru-RU"/>
              </w:rPr>
              <w:t>месяц</w:t>
            </w:r>
            <w:r w:rsidR="00072B8D">
              <w:rPr>
                <w:rFonts w:ascii="Times New Roman" w:hAnsi="Times New Roman" w:cs="Times New Roman"/>
                <w:color w:val="000000"/>
                <w:lang w:eastAsia="ru-RU"/>
              </w:rPr>
              <w:t>а</w:t>
            </w:r>
            <w:r w:rsidRPr="00374CCB">
              <w:rPr>
                <w:rFonts w:ascii="Times New Roman" w:hAnsi="Times New Roman" w:cs="Times New Roman"/>
                <w:color w:val="000000"/>
                <w:lang w:eastAsia="ru-RU"/>
              </w:rPr>
              <w:t xml:space="preserve"> с даты подписания Контракта  </w:t>
            </w:r>
          </w:p>
        </w:tc>
        <w:tc>
          <w:tcPr>
            <w:tcW w:w="3118" w:type="dxa"/>
          </w:tcPr>
          <w:p w14:paraId="69A1083F" w14:textId="77777777" w:rsidR="00880C08" w:rsidRPr="00374CCB" w:rsidRDefault="005B23C7" w:rsidP="00046346">
            <w:pPr>
              <w:tabs>
                <w:tab w:val="left" w:pos="6379"/>
              </w:tabs>
              <w:jc w:val="both"/>
              <w:rPr>
                <w:rFonts w:ascii="Times New Roman" w:hAnsi="Times New Roman" w:cs="Times New Roman"/>
                <w:color w:val="000000"/>
                <w:lang w:eastAsia="ru-RU"/>
              </w:rPr>
            </w:pPr>
            <w:r>
              <w:rPr>
                <w:rFonts w:ascii="Times New Roman" w:hAnsi="Times New Roman" w:cs="Times New Roman"/>
                <w:color w:val="000000"/>
                <w:lang w:eastAsia="ru-RU"/>
              </w:rPr>
              <w:t>30</w:t>
            </w:r>
            <w:r w:rsidR="00880C08" w:rsidRPr="00374CCB">
              <w:rPr>
                <w:rFonts w:ascii="Times New Roman" w:hAnsi="Times New Roman" w:cs="Times New Roman"/>
                <w:color w:val="000000"/>
                <w:lang w:eastAsia="ru-RU"/>
              </w:rPr>
              <w:t xml:space="preserve">% от общей стоимости контракта </w:t>
            </w:r>
          </w:p>
        </w:tc>
      </w:tr>
      <w:tr w:rsidR="00880C08" w:rsidRPr="00374CCB" w14:paraId="180320BD" w14:textId="77777777" w:rsidTr="00046346">
        <w:tc>
          <w:tcPr>
            <w:tcW w:w="7088" w:type="dxa"/>
          </w:tcPr>
          <w:p w14:paraId="0BFF3676" w14:textId="035AC1A5" w:rsidR="00880C08" w:rsidRPr="00374CCB" w:rsidRDefault="00880C08" w:rsidP="00046346">
            <w:pPr>
              <w:tabs>
                <w:tab w:val="left" w:pos="6379"/>
              </w:tabs>
              <w:jc w:val="both"/>
              <w:rPr>
                <w:rFonts w:ascii="Times New Roman" w:hAnsi="Times New Roman" w:cs="Times New Roman"/>
              </w:rPr>
            </w:pPr>
            <w:r w:rsidRPr="00374CCB">
              <w:rPr>
                <w:rFonts w:ascii="Times New Roman" w:hAnsi="Times New Roman" w:cs="Times New Roman"/>
              </w:rPr>
              <w:t>2-й платеж</w:t>
            </w:r>
            <w:proofErr w:type="gramStart"/>
            <w:r w:rsidRPr="00374CCB">
              <w:rPr>
                <w:rFonts w:ascii="Times New Roman" w:hAnsi="Times New Roman" w:cs="Times New Roman"/>
              </w:rPr>
              <w:t xml:space="preserve">: </w:t>
            </w:r>
            <w:r w:rsidRPr="00374CCB">
              <w:rPr>
                <w:rFonts w:ascii="Times New Roman" w:hAnsi="Times New Roman" w:cs="Times New Roman"/>
                <w:color w:val="000000"/>
                <w:lang w:eastAsia="ru-RU"/>
              </w:rPr>
              <w:t>После</w:t>
            </w:r>
            <w:proofErr w:type="gramEnd"/>
            <w:r w:rsidRPr="00374CCB">
              <w:rPr>
                <w:rFonts w:ascii="Times New Roman" w:hAnsi="Times New Roman" w:cs="Times New Roman"/>
                <w:color w:val="000000"/>
                <w:lang w:eastAsia="ru-RU"/>
              </w:rPr>
              <w:t xml:space="preserve"> утверждения результатов 3 и 4, которые будут представлены в течение </w:t>
            </w:r>
            <w:r w:rsidR="00066764">
              <w:rPr>
                <w:rFonts w:ascii="Times New Roman" w:hAnsi="Times New Roman" w:cs="Times New Roman"/>
                <w:color w:val="000000"/>
                <w:lang w:eastAsia="ru-RU"/>
              </w:rPr>
              <w:t>2</w:t>
            </w:r>
            <w:r w:rsidRPr="00374CCB">
              <w:rPr>
                <w:rFonts w:ascii="Times New Roman" w:hAnsi="Times New Roman" w:cs="Times New Roman"/>
                <w:color w:val="000000"/>
                <w:lang w:eastAsia="ru-RU"/>
              </w:rPr>
              <w:t xml:space="preserve"> месяцев с даты подписания Контракта  </w:t>
            </w:r>
          </w:p>
        </w:tc>
        <w:tc>
          <w:tcPr>
            <w:tcW w:w="3118" w:type="dxa"/>
          </w:tcPr>
          <w:p w14:paraId="58D900DE" w14:textId="77777777" w:rsidR="00880C08" w:rsidRPr="00374CCB" w:rsidRDefault="005B23C7" w:rsidP="00046346">
            <w:pPr>
              <w:tabs>
                <w:tab w:val="left" w:pos="6379"/>
              </w:tabs>
              <w:jc w:val="both"/>
              <w:rPr>
                <w:rFonts w:ascii="Times New Roman" w:hAnsi="Times New Roman" w:cs="Times New Roman"/>
                <w:color w:val="000000"/>
                <w:lang w:eastAsia="ru-RU"/>
              </w:rPr>
            </w:pPr>
            <w:r>
              <w:rPr>
                <w:rFonts w:ascii="Times New Roman" w:hAnsi="Times New Roman" w:cs="Times New Roman"/>
                <w:color w:val="000000"/>
                <w:lang w:eastAsia="ru-RU"/>
              </w:rPr>
              <w:t>3</w:t>
            </w:r>
            <w:r w:rsidR="00880C08" w:rsidRPr="00374CCB">
              <w:rPr>
                <w:rFonts w:ascii="Times New Roman" w:hAnsi="Times New Roman" w:cs="Times New Roman"/>
                <w:color w:val="000000"/>
                <w:lang w:eastAsia="ru-RU"/>
              </w:rPr>
              <w:t>0% от общей стоимости контракта</w:t>
            </w:r>
          </w:p>
        </w:tc>
      </w:tr>
      <w:tr w:rsidR="00880C08" w:rsidRPr="00374CCB" w14:paraId="1E06E220" w14:textId="77777777" w:rsidTr="00046346">
        <w:tc>
          <w:tcPr>
            <w:tcW w:w="7088" w:type="dxa"/>
          </w:tcPr>
          <w:p w14:paraId="4B0BAF34" w14:textId="4BC38FE3" w:rsidR="00880C08" w:rsidRPr="00374CCB" w:rsidRDefault="00880C08" w:rsidP="00046346">
            <w:pPr>
              <w:tabs>
                <w:tab w:val="left" w:pos="6379"/>
              </w:tabs>
              <w:jc w:val="both"/>
              <w:rPr>
                <w:rFonts w:ascii="Times New Roman" w:hAnsi="Times New Roman" w:cs="Times New Roman"/>
              </w:rPr>
            </w:pPr>
            <w:r w:rsidRPr="00374CCB">
              <w:rPr>
                <w:rFonts w:ascii="Times New Roman" w:hAnsi="Times New Roman" w:cs="Times New Roman"/>
              </w:rPr>
              <w:t>3-й платеж</w:t>
            </w:r>
            <w:proofErr w:type="gramStart"/>
            <w:r w:rsidRPr="00374CCB">
              <w:rPr>
                <w:rFonts w:ascii="Times New Roman" w:hAnsi="Times New Roman" w:cs="Times New Roman"/>
              </w:rPr>
              <w:t xml:space="preserve">: </w:t>
            </w:r>
            <w:r w:rsidRPr="00374CCB">
              <w:rPr>
                <w:rFonts w:ascii="Times New Roman" w:hAnsi="Times New Roman" w:cs="Times New Roman"/>
                <w:color w:val="000000"/>
                <w:lang w:eastAsia="ru-RU"/>
              </w:rPr>
              <w:t>П</w:t>
            </w:r>
            <w:r w:rsidR="005B23C7">
              <w:rPr>
                <w:rFonts w:ascii="Times New Roman" w:hAnsi="Times New Roman" w:cs="Times New Roman"/>
                <w:color w:val="000000"/>
                <w:lang w:eastAsia="ru-RU"/>
              </w:rPr>
              <w:t>осле</w:t>
            </w:r>
            <w:proofErr w:type="gramEnd"/>
            <w:r w:rsidR="005B23C7">
              <w:rPr>
                <w:rFonts w:ascii="Times New Roman" w:hAnsi="Times New Roman" w:cs="Times New Roman"/>
                <w:color w:val="000000"/>
                <w:lang w:eastAsia="ru-RU"/>
              </w:rPr>
              <w:t xml:space="preserve"> утверждения результатов 5, 6 и 7</w:t>
            </w:r>
            <w:r w:rsidRPr="00374CCB">
              <w:rPr>
                <w:rFonts w:ascii="Times New Roman" w:hAnsi="Times New Roman" w:cs="Times New Roman"/>
                <w:color w:val="000000"/>
                <w:lang w:eastAsia="ru-RU"/>
              </w:rPr>
              <w:t xml:space="preserve"> которы</w:t>
            </w:r>
            <w:r w:rsidR="005B23C7">
              <w:rPr>
                <w:rFonts w:ascii="Times New Roman" w:hAnsi="Times New Roman" w:cs="Times New Roman"/>
                <w:color w:val="000000"/>
                <w:lang w:eastAsia="ru-RU"/>
              </w:rPr>
              <w:t xml:space="preserve">е будут представлены в течение </w:t>
            </w:r>
            <w:r w:rsidR="00AB5DE9">
              <w:rPr>
                <w:rFonts w:ascii="Times New Roman" w:hAnsi="Times New Roman" w:cs="Times New Roman"/>
                <w:color w:val="000000"/>
                <w:lang w:eastAsia="ru-RU"/>
              </w:rPr>
              <w:t>3</w:t>
            </w:r>
            <w:r w:rsidRPr="00374CCB">
              <w:rPr>
                <w:rFonts w:ascii="Times New Roman" w:hAnsi="Times New Roman" w:cs="Times New Roman"/>
                <w:color w:val="000000"/>
                <w:lang w:eastAsia="ru-RU"/>
              </w:rPr>
              <w:t xml:space="preserve"> месяцев с даты подписания Контракта  </w:t>
            </w:r>
          </w:p>
        </w:tc>
        <w:tc>
          <w:tcPr>
            <w:tcW w:w="3118" w:type="dxa"/>
          </w:tcPr>
          <w:p w14:paraId="1A4D2EBE" w14:textId="0759E853" w:rsidR="00880C08" w:rsidRPr="00374CCB" w:rsidRDefault="00572AA3" w:rsidP="00046346">
            <w:pPr>
              <w:tabs>
                <w:tab w:val="left" w:pos="6379"/>
              </w:tabs>
              <w:jc w:val="both"/>
              <w:rPr>
                <w:rFonts w:ascii="Times New Roman" w:hAnsi="Times New Roman" w:cs="Times New Roman"/>
                <w:color w:val="000000"/>
                <w:lang w:eastAsia="ru-RU"/>
              </w:rPr>
            </w:pPr>
            <w:r>
              <w:rPr>
                <w:rFonts w:ascii="Times New Roman" w:hAnsi="Times New Roman" w:cs="Times New Roman"/>
                <w:color w:val="000000"/>
                <w:lang w:eastAsia="ru-RU"/>
              </w:rPr>
              <w:t>3</w:t>
            </w:r>
            <w:r w:rsidR="00880C08" w:rsidRPr="00374CCB">
              <w:rPr>
                <w:rFonts w:ascii="Times New Roman" w:hAnsi="Times New Roman" w:cs="Times New Roman"/>
                <w:color w:val="000000"/>
                <w:lang w:eastAsia="ru-RU"/>
              </w:rPr>
              <w:t>0% от общей стоимости контракта</w:t>
            </w:r>
          </w:p>
        </w:tc>
      </w:tr>
      <w:tr w:rsidR="00EF0E8B" w:rsidRPr="00374CCB" w14:paraId="7FB5C514" w14:textId="77777777" w:rsidTr="00046346">
        <w:tc>
          <w:tcPr>
            <w:tcW w:w="7088" w:type="dxa"/>
          </w:tcPr>
          <w:p w14:paraId="764292FE" w14:textId="2A56DE88" w:rsidR="00EF0E8B" w:rsidRPr="00374CCB" w:rsidRDefault="00EF0E8B" w:rsidP="00046346">
            <w:pPr>
              <w:tabs>
                <w:tab w:val="left" w:pos="6379"/>
              </w:tabs>
              <w:jc w:val="both"/>
              <w:rPr>
                <w:rFonts w:ascii="Times New Roman" w:hAnsi="Times New Roman" w:cs="Times New Roman"/>
              </w:rPr>
            </w:pPr>
            <w:r>
              <w:rPr>
                <w:rFonts w:ascii="Times New Roman" w:hAnsi="Times New Roman" w:cs="Times New Roman"/>
              </w:rPr>
              <w:t>4-й платеж</w:t>
            </w:r>
            <w:r w:rsidR="00572AA3">
              <w:rPr>
                <w:rFonts w:ascii="Times New Roman" w:hAnsi="Times New Roman" w:cs="Times New Roman"/>
              </w:rPr>
              <w:t xml:space="preserve"> Итоговый отчет </w:t>
            </w:r>
          </w:p>
        </w:tc>
        <w:tc>
          <w:tcPr>
            <w:tcW w:w="3118" w:type="dxa"/>
          </w:tcPr>
          <w:p w14:paraId="730E1E85" w14:textId="0D66F2FD" w:rsidR="00EF0E8B" w:rsidRDefault="00572AA3" w:rsidP="00046346">
            <w:pPr>
              <w:tabs>
                <w:tab w:val="left" w:pos="6379"/>
              </w:tabs>
              <w:jc w:val="both"/>
              <w:rPr>
                <w:rFonts w:ascii="Times New Roman" w:hAnsi="Times New Roman" w:cs="Times New Roman"/>
                <w:color w:val="000000"/>
                <w:lang w:eastAsia="ru-RU"/>
              </w:rPr>
            </w:pPr>
            <w:r>
              <w:rPr>
                <w:rFonts w:ascii="Times New Roman" w:hAnsi="Times New Roman" w:cs="Times New Roman"/>
                <w:color w:val="000000"/>
                <w:lang w:eastAsia="ru-RU"/>
              </w:rPr>
              <w:t>10% от общей стоимости контракта</w:t>
            </w:r>
          </w:p>
        </w:tc>
      </w:tr>
    </w:tbl>
    <w:p w14:paraId="091DBAD2" w14:textId="77777777" w:rsidR="00880C08" w:rsidRPr="00374CCB" w:rsidRDefault="00880C08" w:rsidP="0039640D">
      <w:pPr>
        <w:pStyle w:val="a4"/>
        <w:ind w:left="0" w:firstLine="708"/>
        <w:jc w:val="both"/>
        <w:rPr>
          <w:rFonts w:ascii="Times New Roman" w:hAnsi="Times New Roman"/>
          <w:noProof w:val="0"/>
          <w:lang w:val="ru-RU"/>
        </w:rPr>
      </w:pPr>
    </w:p>
    <w:p w14:paraId="5494D1EB" w14:textId="57263CD5" w:rsidR="00880C08" w:rsidRPr="00F77928" w:rsidRDefault="00880C08" w:rsidP="00572AA3">
      <w:pPr>
        <w:pStyle w:val="1"/>
      </w:pPr>
      <w:r w:rsidRPr="00F77928">
        <w:lastRenderedPageBreak/>
        <w:t xml:space="preserve">Вклад </w:t>
      </w:r>
      <w:r w:rsidR="00EF0E8B">
        <w:t>заказчика</w:t>
      </w:r>
    </w:p>
    <w:p w14:paraId="1948648C" w14:textId="04F0305D" w:rsidR="00807759" w:rsidRPr="00EF1D18" w:rsidRDefault="00880C08" w:rsidP="00EF1D18">
      <w:pPr>
        <w:pStyle w:val="a4"/>
        <w:tabs>
          <w:tab w:val="left" w:pos="540"/>
        </w:tabs>
        <w:ind w:left="0" w:firstLine="720"/>
        <w:jc w:val="both"/>
        <w:rPr>
          <w:rFonts w:ascii="Times New Roman" w:hAnsi="Times New Roman"/>
          <w:lang w:val="ru-RU" w:eastAsia="ru-RU"/>
        </w:rPr>
      </w:pPr>
      <w:r w:rsidRPr="00EF1D18">
        <w:rPr>
          <w:rFonts w:ascii="Times New Roman" w:hAnsi="Times New Roman"/>
          <w:lang w:val="ru-RU" w:eastAsia="ru-RU"/>
        </w:rPr>
        <w:t>7.1</w:t>
      </w:r>
      <w:r w:rsidRPr="00EF1D18">
        <w:rPr>
          <w:rFonts w:ascii="Times New Roman" w:hAnsi="Times New Roman"/>
          <w:lang w:val="ru-RU" w:eastAsia="ru-RU"/>
        </w:rPr>
        <w:tab/>
        <w:t xml:space="preserve">Консалтинговая </w:t>
      </w:r>
      <w:r w:rsidR="004823BC" w:rsidRPr="00EF1D18">
        <w:rPr>
          <w:rFonts w:ascii="Times New Roman" w:hAnsi="Times New Roman"/>
          <w:lang w:val="ru-RU" w:eastAsia="ru-RU"/>
        </w:rPr>
        <w:t>компания</w:t>
      </w:r>
      <w:r w:rsidRPr="00EF1D18">
        <w:rPr>
          <w:rFonts w:ascii="Times New Roman" w:hAnsi="Times New Roman"/>
          <w:lang w:val="ru-RU" w:eastAsia="ru-RU"/>
        </w:rPr>
        <w:t xml:space="preserve"> будет нести ответственность за все вопросы, связанные с логистикой и организацией работы своих экспертов/персонала, а также за все письменные и устные переводы (русский, кыргызский, английский), необходимые для выполнения задания.</w:t>
      </w:r>
    </w:p>
    <w:p w14:paraId="57F0845A" w14:textId="77777777" w:rsidR="00880C08" w:rsidRPr="00EF1D18" w:rsidRDefault="00880C08" w:rsidP="00EF1D18">
      <w:pPr>
        <w:pStyle w:val="a4"/>
        <w:tabs>
          <w:tab w:val="left" w:pos="540"/>
        </w:tabs>
        <w:ind w:left="0" w:firstLine="720"/>
        <w:jc w:val="both"/>
        <w:rPr>
          <w:lang w:val="ru-RU" w:eastAsia="ru-RU"/>
        </w:rPr>
      </w:pPr>
    </w:p>
    <w:p w14:paraId="411256F9" w14:textId="77777777" w:rsidR="00880C08" w:rsidRDefault="00880C08">
      <w:pPr>
        <w:pStyle w:val="a4"/>
        <w:tabs>
          <w:tab w:val="left" w:pos="540"/>
        </w:tabs>
        <w:ind w:left="0" w:firstLine="720"/>
        <w:jc w:val="both"/>
        <w:rPr>
          <w:rFonts w:ascii="Times New Roman" w:hAnsi="Times New Roman"/>
          <w:noProof w:val="0"/>
          <w:lang w:val="ru-RU" w:eastAsia="ru-RU"/>
        </w:rPr>
      </w:pPr>
      <w:r w:rsidRPr="00EF1D18">
        <w:rPr>
          <w:rFonts w:ascii="Times New Roman" w:hAnsi="Times New Roman"/>
          <w:noProof w:val="0"/>
          <w:lang w:val="ru-RU" w:eastAsia="ru-RU"/>
        </w:rPr>
        <w:t>7.2</w:t>
      </w:r>
      <w:r w:rsidRPr="00EF1D18">
        <w:rPr>
          <w:rFonts w:ascii="Times New Roman" w:hAnsi="Times New Roman"/>
          <w:noProof w:val="0"/>
          <w:lang w:val="ru-RU" w:eastAsia="ru-RU"/>
        </w:rPr>
        <w:tab/>
        <w:t>ДМПЧС предоставит доступ к зданиям ДМПЧС, офисные помещения для экспертов консалтинговой фирмы, а также окажет административную поддержку, помещения для проведения встреч. ДМПЧС также предоставит доступ к серверному помещению и сети по мере необходимости. Ожидается, что эксперты консалтинговой фирмы принесут свои собственные ноутбуки и будут иметь собственные лицензии на любое программное обеспечение (например, пакет Microsoft Office, программное обеспечение для рисования/черчения и т.д.), которое они могут использовать в ходе своей работы.</w:t>
      </w:r>
    </w:p>
    <w:p w14:paraId="7D43CD04" w14:textId="77777777" w:rsidR="00807759" w:rsidRPr="00EF1D18" w:rsidRDefault="00807759" w:rsidP="00EF1D18">
      <w:pPr>
        <w:pStyle w:val="a4"/>
        <w:tabs>
          <w:tab w:val="left" w:pos="540"/>
        </w:tabs>
        <w:ind w:left="0" w:firstLine="720"/>
        <w:jc w:val="both"/>
        <w:rPr>
          <w:rFonts w:ascii="Times New Roman" w:hAnsi="Times New Roman"/>
          <w:lang w:val="ru-RU" w:eastAsia="ru-RU"/>
        </w:rPr>
      </w:pPr>
    </w:p>
    <w:p w14:paraId="562ECEAB" w14:textId="1E3AFDDC" w:rsidR="003C6263" w:rsidRDefault="00880C08" w:rsidP="004E1177">
      <w:pPr>
        <w:pStyle w:val="a4"/>
        <w:tabs>
          <w:tab w:val="left" w:pos="540"/>
        </w:tabs>
        <w:ind w:left="0" w:firstLine="720"/>
        <w:jc w:val="both"/>
        <w:rPr>
          <w:rFonts w:ascii="Times New Roman" w:hAnsi="Times New Roman"/>
          <w:noProof w:val="0"/>
          <w:lang w:val="ru-RU" w:eastAsia="ru-RU"/>
        </w:rPr>
      </w:pPr>
      <w:r w:rsidRPr="00374CCB">
        <w:rPr>
          <w:rFonts w:ascii="Times New Roman" w:hAnsi="Times New Roman"/>
          <w:noProof w:val="0"/>
          <w:lang w:val="ru-RU" w:eastAsia="ru-RU"/>
        </w:rPr>
        <w:t>7.3</w:t>
      </w:r>
      <w:r w:rsidRPr="00374CCB">
        <w:rPr>
          <w:rFonts w:ascii="Times New Roman" w:hAnsi="Times New Roman"/>
          <w:noProof w:val="0"/>
          <w:lang w:val="ru-RU" w:eastAsia="ru-RU"/>
        </w:rPr>
        <w:tab/>
      </w:r>
      <w:r w:rsidRPr="00EF1D18">
        <w:rPr>
          <w:rFonts w:ascii="Times New Roman" w:hAnsi="Times New Roman"/>
          <w:noProof w:val="0"/>
          <w:lang w:val="ru-RU" w:eastAsia="ru-RU"/>
        </w:rPr>
        <w:t>ДМПЧС</w:t>
      </w:r>
      <w:r w:rsidRPr="00374CCB">
        <w:rPr>
          <w:rFonts w:ascii="Times New Roman" w:hAnsi="Times New Roman"/>
          <w:noProof w:val="0"/>
          <w:lang w:val="ru-RU" w:eastAsia="ru-RU"/>
        </w:rPr>
        <w:t xml:space="preserve"> предоставят сотрудников, с которыми эксперты консалтинговой фирмы будут работать в ходе реализации проекта и </w:t>
      </w:r>
      <w:r w:rsidRPr="00EF1D18">
        <w:rPr>
          <w:rFonts w:ascii="Times New Roman" w:hAnsi="Times New Roman"/>
          <w:noProof w:val="0"/>
          <w:lang w:val="ru-RU" w:eastAsia="ru-RU"/>
        </w:rPr>
        <w:t>ДМПЧС</w:t>
      </w:r>
      <w:r w:rsidRPr="00374CCB">
        <w:rPr>
          <w:rFonts w:ascii="Times New Roman" w:hAnsi="Times New Roman"/>
          <w:noProof w:val="0"/>
          <w:lang w:val="ru-RU" w:eastAsia="ru-RU"/>
        </w:rPr>
        <w:t xml:space="preserve"> будет нести ответственность за то, чтобы необходимые сотрудники были доступны в нужное время. Это могут быть сотрудники из других ведомств, региональных подраздел</w:t>
      </w:r>
      <w:r w:rsidRPr="004E1177">
        <w:rPr>
          <w:rFonts w:ascii="Times New Roman" w:hAnsi="Times New Roman"/>
          <w:noProof w:val="0"/>
          <w:lang w:val="ru-RU" w:eastAsia="ru-RU"/>
        </w:rPr>
        <w:t>ений ДМПЧС.</w:t>
      </w:r>
      <w:bookmarkEnd w:id="2"/>
    </w:p>
    <w:p w14:paraId="58299692" w14:textId="4E823AFA" w:rsidR="004E1177" w:rsidRDefault="004E1177" w:rsidP="004E1177">
      <w:pPr>
        <w:pStyle w:val="a4"/>
        <w:tabs>
          <w:tab w:val="left" w:pos="540"/>
        </w:tabs>
        <w:ind w:left="0" w:firstLine="720"/>
        <w:jc w:val="both"/>
        <w:rPr>
          <w:rFonts w:ascii="Times New Roman" w:hAnsi="Times New Roman"/>
          <w:noProof w:val="0"/>
          <w:lang w:val="ru-RU" w:eastAsia="ru-RU"/>
        </w:rPr>
      </w:pPr>
    </w:p>
    <w:p w14:paraId="751D5DC9" w14:textId="02A3E77A" w:rsidR="004E1177" w:rsidRDefault="004E1177" w:rsidP="004E1177">
      <w:pPr>
        <w:pStyle w:val="a4"/>
        <w:tabs>
          <w:tab w:val="left" w:pos="540"/>
        </w:tabs>
        <w:ind w:left="0" w:firstLine="720"/>
        <w:jc w:val="both"/>
        <w:rPr>
          <w:rFonts w:ascii="Times New Roman" w:hAnsi="Times New Roman"/>
          <w:noProof w:val="0"/>
          <w:lang w:val="ru-RU" w:eastAsia="ru-RU"/>
        </w:rPr>
      </w:pPr>
    </w:p>
    <w:p w14:paraId="64F3E5BF" w14:textId="7BC1B397" w:rsidR="004E1177" w:rsidRDefault="004E1177" w:rsidP="004E1177">
      <w:pPr>
        <w:pStyle w:val="a4"/>
        <w:tabs>
          <w:tab w:val="left" w:pos="540"/>
        </w:tabs>
        <w:ind w:left="0" w:firstLine="720"/>
        <w:jc w:val="both"/>
        <w:rPr>
          <w:rFonts w:ascii="Times New Roman" w:hAnsi="Times New Roman"/>
          <w:noProof w:val="0"/>
          <w:lang w:val="ru-RU" w:eastAsia="ru-RU"/>
        </w:rPr>
      </w:pPr>
    </w:p>
    <w:p w14:paraId="5113AB94" w14:textId="7AAA3330" w:rsidR="004E1177" w:rsidRDefault="004E1177" w:rsidP="004E1177">
      <w:pPr>
        <w:pStyle w:val="a4"/>
        <w:tabs>
          <w:tab w:val="left" w:pos="540"/>
        </w:tabs>
        <w:ind w:left="0" w:firstLine="720"/>
        <w:jc w:val="both"/>
        <w:rPr>
          <w:rFonts w:ascii="Times New Roman" w:hAnsi="Times New Roman"/>
          <w:noProof w:val="0"/>
          <w:lang w:val="ru-RU" w:eastAsia="ru-RU"/>
        </w:rPr>
      </w:pPr>
    </w:p>
    <w:p w14:paraId="6E7AC440" w14:textId="76C7C95A" w:rsidR="004E1177" w:rsidRDefault="004E1177" w:rsidP="004E1177">
      <w:pPr>
        <w:pStyle w:val="a4"/>
        <w:tabs>
          <w:tab w:val="left" w:pos="540"/>
        </w:tabs>
        <w:ind w:left="0" w:firstLine="720"/>
        <w:jc w:val="both"/>
        <w:rPr>
          <w:rFonts w:ascii="Times New Roman" w:hAnsi="Times New Roman"/>
          <w:noProof w:val="0"/>
          <w:lang w:val="ru-RU" w:eastAsia="ru-RU"/>
        </w:rPr>
      </w:pPr>
    </w:p>
    <w:p w14:paraId="69847682" w14:textId="19C339F6" w:rsidR="004E1177" w:rsidRDefault="004E1177" w:rsidP="004E1177">
      <w:pPr>
        <w:pStyle w:val="a4"/>
        <w:tabs>
          <w:tab w:val="left" w:pos="540"/>
        </w:tabs>
        <w:ind w:left="0" w:firstLine="720"/>
        <w:jc w:val="both"/>
        <w:rPr>
          <w:rFonts w:ascii="Times New Roman" w:hAnsi="Times New Roman"/>
          <w:noProof w:val="0"/>
          <w:lang w:val="ru-RU" w:eastAsia="ru-RU"/>
        </w:rPr>
      </w:pPr>
    </w:p>
    <w:p w14:paraId="719358F2" w14:textId="3CC8402A" w:rsidR="004E1177" w:rsidRDefault="004E1177" w:rsidP="004E1177">
      <w:pPr>
        <w:pStyle w:val="a4"/>
        <w:tabs>
          <w:tab w:val="left" w:pos="540"/>
        </w:tabs>
        <w:ind w:left="0" w:firstLine="720"/>
        <w:jc w:val="both"/>
        <w:rPr>
          <w:rFonts w:ascii="Times New Roman" w:hAnsi="Times New Roman"/>
          <w:noProof w:val="0"/>
          <w:lang w:val="ru-RU" w:eastAsia="ru-RU"/>
        </w:rPr>
      </w:pPr>
    </w:p>
    <w:p w14:paraId="695255A9" w14:textId="16AD1C66" w:rsidR="004E1177" w:rsidRDefault="004E1177" w:rsidP="004E1177">
      <w:pPr>
        <w:pStyle w:val="a4"/>
        <w:tabs>
          <w:tab w:val="left" w:pos="540"/>
        </w:tabs>
        <w:ind w:left="0" w:firstLine="720"/>
        <w:jc w:val="both"/>
        <w:rPr>
          <w:rFonts w:ascii="Times New Roman" w:hAnsi="Times New Roman"/>
          <w:noProof w:val="0"/>
          <w:lang w:val="ru-RU" w:eastAsia="ru-RU"/>
        </w:rPr>
      </w:pPr>
    </w:p>
    <w:p w14:paraId="0A272D08" w14:textId="1BF73352" w:rsidR="004E1177" w:rsidRDefault="004E1177" w:rsidP="004E1177">
      <w:pPr>
        <w:pStyle w:val="a4"/>
        <w:tabs>
          <w:tab w:val="left" w:pos="540"/>
        </w:tabs>
        <w:ind w:left="0" w:firstLine="720"/>
        <w:jc w:val="both"/>
        <w:rPr>
          <w:rFonts w:ascii="Times New Roman" w:hAnsi="Times New Roman"/>
          <w:noProof w:val="0"/>
          <w:lang w:val="ru-RU" w:eastAsia="ru-RU"/>
        </w:rPr>
      </w:pPr>
    </w:p>
    <w:p w14:paraId="75789918" w14:textId="2E96126C" w:rsidR="004E1177" w:rsidRDefault="004E1177" w:rsidP="004E1177">
      <w:pPr>
        <w:pStyle w:val="a4"/>
        <w:tabs>
          <w:tab w:val="left" w:pos="540"/>
        </w:tabs>
        <w:ind w:left="0" w:firstLine="720"/>
        <w:jc w:val="both"/>
        <w:rPr>
          <w:rFonts w:ascii="Times New Roman" w:hAnsi="Times New Roman"/>
          <w:noProof w:val="0"/>
          <w:lang w:val="ru-RU" w:eastAsia="ru-RU"/>
        </w:rPr>
      </w:pPr>
    </w:p>
    <w:p w14:paraId="4E4D97DE" w14:textId="11C8094D" w:rsidR="004E1177" w:rsidRDefault="004E1177" w:rsidP="004E1177">
      <w:pPr>
        <w:pStyle w:val="a4"/>
        <w:tabs>
          <w:tab w:val="left" w:pos="540"/>
        </w:tabs>
        <w:ind w:left="0" w:firstLine="720"/>
        <w:jc w:val="both"/>
        <w:rPr>
          <w:rFonts w:ascii="Times New Roman" w:hAnsi="Times New Roman"/>
          <w:noProof w:val="0"/>
          <w:lang w:val="ru-RU" w:eastAsia="ru-RU"/>
        </w:rPr>
      </w:pPr>
    </w:p>
    <w:p w14:paraId="421986CB" w14:textId="6854FFF2" w:rsidR="004E1177" w:rsidRDefault="004E1177" w:rsidP="004E1177">
      <w:pPr>
        <w:pStyle w:val="a4"/>
        <w:tabs>
          <w:tab w:val="left" w:pos="540"/>
        </w:tabs>
        <w:ind w:left="0" w:firstLine="720"/>
        <w:jc w:val="both"/>
        <w:rPr>
          <w:rFonts w:ascii="Times New Roman" w:hAnsi="Times New Roman"/>
          <w:noProof w:val="0"/>
          <w:lang w:val="ru-RU" w:eastAsia="ru-RU"/>
        </w:rPr>
      </w:pPr>
    </w:p>
    <w:p w14:paraId="1FEBDDD4" w14:textId="36A9CB9C" w:rsidR="004E1177" w:rsidRDefault="004E1177" w:rsidP="004E1177">
      <w:pPr>
        <w:pStyle w:val="a4"/>
        <w:tabs>
          <w:tab w:val="left" w:pos="540"/>
        </w:tabs>
        <w:ind w:left="0" w:firstLine="720"/>
        <w:jc w:val="both"/>
        <w:rPr>
          <w:rFonts w:ascii="Times New Roman" w:hAnsi="Times New Roman"/>
          <w:noProof w:val="0"/>
          <w:lang w:val="ru-RU" w:eastAsia="ru-RU"/>
        </w:rPr>
      </w:pPr>
    </w:p>
    <w:p w14:paraId="2AF4DEFD" w14:textId="0F1B560C" w:rsidR="004E1177" w:rsidRDefault="004E1177" w:rsidP="004E1177">
      <w:pPr>
        <w:pStyle w:val="a4"/>
        <w:tabs>
          <w:tab w:val="left" w:pos="540"/>
        </w:tabs>
        <w:ind w:left="0" w:firstLine="720"/>
        <w:jc w:val="both"/>
        <w:rPr>
          <w:rFonts w:ascii="Times New Roman" w:hAnsi="Times New Roman"/>
          <w:noProof w:val="0"/>
          <w:lang w:val="ru-RU" w:eastAsia="ru-RU"/>
        </w:rPr>
      </w:pPr>
    </w:p>
    <w:p w14:paraId="26C0BE70" w14:textId="4B568B61" w:rsidR="004E1177" w:rsidRDefault="004E1177" w:rsidP="004E1177">
      <w:pPr>
        <w:pStyle w:val="a4"/>
        <w:tabs>
          <w:tab w:val="left" w:pos="540"/>
        </w:tabs>
        <w:ind w:left="0" w:firstLine="720"/>
        <w:jc w:val="both"/>
        <w:rPr>
          <w:rFonts w:ascii="Times New Roman" w:hAnsi="Times New Roman"/>
          <w:noProof w:val="0"/>
          <w:lang w:val="ru-RU" w:eastAsia="ru-RU"/>
        </w:rPr>
      </w:pPr>
    </w:p>
    <w:p w14:paraId="522DE706" w14:textId="4604A267" w:rsidR="004E1177" w:rsidRDefault="004E1177" w:rsidP="004E1177">
      <w:pPr>
        <w:pStyle w:val="a4"/>
        <w:tabs>
          <w:tab w:val="left" w:pos="540"/>
        </w:tabs>
        <w:ind w:left="0" w:firstLine="720"/>
        <w:jc w:val="both"/>
        <w:rPr>
          <w:rFonts w:ascii="Times New Roman" w:hAnsi="Times New Roman"/>
          <w:noProof w:val="0"/>
          <w:lang w:val="ru-RU" w:eastAsia="ru-RU"/>
        </w:rPr>
      </w:pPr>
    </w:p>
    <w:p w14:paraId="3AD71F5D" w14:textId="69DAF35F" w:rsidR="004E1177" w:rsidRDefault="004E1177" w:rsidP="004E1177">
      <w:pPr>
        <w:pStyle w:val="a4"/>
        <w:tabs>
          <w:tab w:val="left" w:pos="540"/>
        </w:tabs>
        <w:ind w:left="0" w:firstLine="720"/>
        <w:jc w:val="both"/>
        <w:rPr>
          <w:rFonts w:ascii="Times New Roman" w:hAnsi="Times New Roman"/>
          <w:noProof w:val="0"/>
          <w:lang w:val="ru-RU" w:eastAsia="ru-RU"/>
        </w:rPr>
      </w:pPr>
    </w:p>
    <w:p w14:paraId="0FB77362" w14:textId="0BD23159" w:rsidR="004E1177" w:rsidRDefault="004E1177" w:rsidP="004E1177">
      <w:pPr>
        <w:pStyle w:val="a4"/>
        <w:tabs>
          <w:tab w:val="left" w:pos="540"/>
        </w:tabs>
        <w:ind w:left="0" w:firstLine="720"/>
        <w:jc w:val="both"/>
        <w:rPr>
          <w:rFonts w:ascii="Times New Roman" w:hAnsi="Times New Roman"/>
          <w:noProof w:val="0"/>
          <w:lang w:val="ru-RU" w:eastAsia="ru-RU"/>
        </w:rPr>
      </w:pPr>
    </w:p>
    <w:p w14:paraId="19BBE665" w14:textId="588279F8" w:rsidR="004E1177" w:rsidRDefault="004E1177" w:rsidP="004E1177">
      <w:pPr>
        <w:pStyle w:val="a4"/>
        <w:tabs>
          <w:tab w:val="left" w:pos="540"/>
        </w:tabs>
        <w:ind w:left="0" w:firstLine="720"/>
        <w:jc w:val="both"/>
        <w:rPr>
          <w:rFonts w:ascii="Times New Roman" w:hAnsi="Times New Roman"/>
          <w:noProof w:val="0"/>
          <w:lang w:val="ru-RU" w:eastAsia="ru-RU"/>
        </w:rPr>
      </w:pPr>
    </w:p>
    <w:p w14:paraId="208E11A9" w14:textId="05484FD3" w:rsidR="004E1177" w:rsidRDefault="004E1177" w:rsidP="004E1177">
      <w:pPr>
        <w:pStyle w:val="a4"/>
        <w:tabs>
          <w:tab w:val="left" w:pos="540"/>
        </w:tabs>
        <w:ind w:left="0" w:firstLine="720"/>
        <w:jc w:val="both"/>
        <w:rPr>
          <w:rFonts w:ascii="Times New Roman" w:hAnsi="Times New Roman"/>
          <w:noProof w:val="0"/>
          <w:lang w:val="ru-RU" w:eastAsia="ru-RU"/>
        </w:rPr>
      </w:pPr>
    </w:p>
    <w:p w14:paraId="422AF372" w14:textId="04CA332F" w:rsidR="004E1177" w:rsidRDefault="004E1177" w:rsidP="004E1177">
      <w:pPr>
        <w:pStyle w:val="a4"/>
        <w:tabs>
          <w:tab w:val="left" w:pos="540"/>
        </w:tabs>
        <w:ind w:left="0" w:firstLine="720"/>
        <w:jc w:val="both"/>
        <w:rPr>
          <w:rFonts w:ascii="Times New Roman" w:hAnsi="Times New Roman"/>
          <w:noProof w:val="0"/>
          <w:lang w:val="ru-RU" w:eastAsia="ru-RU"/>
        </w:rPr>
      </w:pPr>
    </w:p>
    <w:p w14:paraId="5C1A5296" w14:textId="78DF2D63" w:rsidR="004E1177" w:rsidRDefault="004E1177" w:rsidP="004E1177">
      <w:pPr>
        <w:pStyle w:val="a4"/>
        <w:tabs>
          <w:tab w:val="left" w:pos="540"/>
        </w:tabs>
        <w:ind w:left="0" w:firstLine="720"/>
        <w:jc w:val="both"/>
        <w:rPr>
          <w:rFonts w:ascii="Times New Roman" w:hAnsi="Times New Roman"/>
          <w:noProof w:val="0"/>
          <w:lang w:val="ru-RU" w:eastAsia="ru-RU"/>
        </w:rPr>
      </w:pPr>
    </w:p>
    <w:p w14:paraId="24DD3A8F" w14:textId="561C42B6" w:rsidR="004E1177" w:rsidRDefault="004E1177" w:rsidP="004E1177">
      <w:pPr>
        <w:pStyle w:val="a4"/>
        <w:tabs>
          <w:tab w:val="left" w:pos="540"/>
        </w:tabs>
        <w:ind w:left="0" w:firstLine="720"/>
        <w:jc w:val="both"/>
        <w:rPr>
          <w:rFonts w:ascii="Times New Roman" w:hAnsi="Times New Roman"/>
          <w:noProof w:val="0"/>
          <w:lang w:val="ru-RU" w:eastAsia="ru-RU"/>
        </w:rPr>
      </w:pPr>
    </w:p>
    <w:p w14:paraId="153813E4" w14:textId="235FC827" w:rsidR="004E1177" w:rsidRDefault="004E1177" w:rsidP="004E1177">
      <w:pPr>
        <w:pStyle w:val="a4"/>
        <w:tabs>
          <w:tab w:val="left" w:pos="540"/>
        </w:tabs>
        <w:ind w:left="0" w:firstLine="720"/>
        <w:jc w:val="both"/>
        <w:rPr>
          <w:rFonts w:ascii="Times New Roman" w:hAnsi="Times New Roman"/>
          <w:noProof w:val="0"/>
          <w:lang w:val="ru-RU" w:eastAsia="ru-RU"/>
        </w:rPr>
      </w:pPr>
    </w:p>
    <w:p w14:paraId="2C8E4E18" w14:textId="6A56C4F5" w:rsidR="004E1177" w:rsidRDefault="004E1177" w:rsidP="004E1177">
      <w:pPr>
        <w:pStyle w:val="a4"/>
        <w:tabs>
          <w:tab w:val="left" w:pos="540"/>
        </w:tabs>
        <w:ind w:left="0" w:firstLine="720"/>
        <w:jc w:val="both"/>
        <w:rPr>
          <w:rFonts w:ascii="Times New Roman" w:hAnsi="Times New Roman"/>
          <w:noProof w:val="0"/>
          <w:lang w:val="ru-RU" w:eastAsia="ru-RU"/>
        </w:rPr>
      </w:pPr>
    </w:p>
    <w:p w14:paraId="1DCEEDD5" w14:textId="2686BD67" w:rsidR="004E1177" w:rsidRDefault="004E1177" w:rsidP="004E1177">
      <w:pPr>
        <w:pStyle w:val="a4"/>
        <w:tabs>
          <w:tab w:val="left" w:pos="540"/>
        </w:tabs>
        <w:ind w:left="0" w:firstLine="720"/>
        <w:jc w:val="both"/>
        <w:rPr>
          <w:rFonts w:ascii="Times New Roman" w:hAnsi="Times New Roman"/>
          <w:noProof w:val="0"/>
          <w:lang w:val="ru-RU" w:eastAsia="ru-RU"/>
        </w:rPr>
      </w:pPr>
    </w:p>
    <w:p w14:paraId="1A1CD4AA" w14:textId="5F1732BB" w:rsidR="004E1177" w:rsidRDefault="004E1177" w:rsidP="004E1177">
      <w:pPr>
        <w:pStyle w:val="a4"/>
        <w:tabs>
          <w:tab w:val="left" w:pos="540"/>
        </w:tabs>
        <w:ind w:left="0" w:firstLine="720"/>
        <w:jc w:val="both"/>
        <w:rPr>
          <w:rFonts w:ascii="Times New Roman" w:hAnsi="Times New Roman"/>
          <w:noProof w:val="0"/>
          <w:lang w:val="ru-RU" w:eastAsia="ru-RU"/>
        </w:rPr>
      </w:pPr>
    </w:p>
    <w:p w14:paraId="180219E3" w14:textId="23A7C6CC" w:rsidR="004E1177" w:rsidRDefault="004E1177" w:rsidP="004E1177">
      <w:pPr>
        <w:pStyle w:val="a4"/>
        <w:tabs>
          <w:tab w:val="left" w:pos="540"/>
        </w:tabs>
        <w:ind w:left="0" w:firstLine="720"/>
        <w:jc w:val="both"/>
        <w:rPr>
          <w:rFonts w:ascii="Times New Roman" w:hAnsi="Times New Roman"/>
          <w:noProof w:val="0"/>
          <w:lang w:val="ru-RU" w:eastAsia="ru-RU"/>
        </w:rPr>
      </w:pPr>
    </w:p>
    <w:p w14:paraId="768255D3" w14:textId="01237811" w:rsidR="004E1177" w:rsidRDefault="004E1177" w:rsidP="004E1177">
      <w:pPr>
        <w:pStyle w:val="a4"/>
        <w:tabs>
          <w:tab w:val="left" w:pos="540"/>
        </w:tabs>
        <w:ind w:left="0" w:firstLine="720"/>
        <w:jc w:val="both"/>
        <w:rPr>
          <w:rFonts w:ascii="Times New Roman" w:hAnsi="Times New Roman"/>
          <w:noProof w:val="0"/>
          <w:lang w:val="ru-RU" w:eastAsia="ru-RU"/>
        </w:rPr>
      </w:pPr>
    </w:p>
    <w:p w14:paraId="48C1D3C1" w14:textId="4EE57A11" w:rsidR="004E1177" w:rsidRDefault="004E1177" w:rsidP="004E1177">
      <w:pPr>
        <w:pStyle w:val="a4"/>
        <w:tabs>
          <w:tab w:val="left" w:pos="540"/>
        </w:tabs>
        <w:ind w:left="0" w:firstLine="720"/>
        <w:jc w:val="both"/>
        <w:rPr>
          <w:rFonts w:ascii="Times New Roman" w:hAnsi="Times New Roman"/>
          <w:noProof w:val="0"/>
          <w:lang w:val="ru-RU" w:eastAsia="ru-RU"/>
        </w:rPr>
      </w:pPr>
    </w:p>
    <w:p w14:paraId="5488B325" w14:textId="1B4D6B89" w:rsidR="004E1177" w:rsidRDefault="004E1177" w:rsidP="004E1177">
      <w:pPr>
        <w:pStyle w:val="a4"/>
        <w:tabs>
          <w:tab w:val="left" w:pos="540"/>
        </w:tabs>
        <w:ind w:left="0" w:firstLine="720"/>
        <w:jc w:val="both"/>
        <w:rPr>
          <w:rFonts w:ascii="Times New Roman" w:hAnsi="Times New Roman"/>
          <w:noProof w:val="0"/>
          <w:lang w:val="ru-RU" w:eastAsia="ru-RU"/>
        </w:rPr>
      </w:pPr>
    </w:p>
    <w:p w14:paraId="04231920" w14:textId="5187967F" w:rsidR="004E1177" w:rsidRDefault="004E1177" w:rsidP="004E1177">
      <w:pPr>
        <w:pStyle w:val="a4"/>
        <w:tabs>
          <w:tab w:val="left" w:pos="540"/>
        </w:tabs>
        <w:ind w:left="0" w:firstLine="720"/>
        <w:jc w:val="both"/>
        <w:rPr>
          <w:rFonts w:ascii="Times New Roman" w:hAnsi="Times New Roman"/>
          <w:noProof w:val="0"/>
          <w:lang w:val="ru-RU" w:eastAsia="ru-RU"/>
        </w:rPr>
      </w:pPr>
    </w:p>
    <w:p w14:paraId="59A576FA" w14:textId="3BD243CA" w:rsidR="004E1177" w:rsidRDefault="004E1177" w:rsidP="004E1177">
      <w:pPr>
        <w:pStyle w:val="a4"/>
        <w:tabs>
          <w:tab w:val="left" w:pos="540"/>
        </w:tabs>
        <w:ind w:left="0" w:firstLine="720"/>
        <w:jc w:val="both"/>
        <w:rPr>
          <w:rFonts w:ascii="Times New Roman" w:hAnsi="Times New Roman"/>
          <w:noProof w:val="0"/>
          <w:lang w:val="ru-RU" w:eastAsia="ru-RU"/>
        </w:rPr>
      </w:pPr>
    </w:p>
    <w:p w14:paraId="0C7F769A" w14:textId="10F599BC" w:rsidR="004E1177" w:rsidRDefault="004E1177" w:rsidP="004E1177">
      <w:pPr>
        <w:pStyle w:val="a4"/>
        <w:tabs>
          <w:tab w:val="left" w:pos="540"/>
        </w:tabs>
        <w:ind w:left="0" w:firstLine="720"/>
        <w:jc w:val="both"/>
        <w:rPr>
          <w:rFonts w:ascii="Times New Roman" w:hAnsi="Times New Roman"/>
          <w:noProof w:val="0"/>
          <w:lang w:val="ru-RU" w:eastAsia="ru-RU"/>
        </w:rPr>
      </w:pPr>
    </w:p>
    <w:p w14:paraId="567745A5" w14:textId="3FD5C6D5" w:rsidR="004E1177" w:rsidRDefault="00572AA3" w:rsidP="00572AA3">
      <w:pPr>
        <w:pStyle w:val="a4"/>
        <w:tabs>
          <w:tab w:val="left" w:pos="540"/>
        </w:tabs>
        <w:ind w:left="0" w:firstLine="720"/>
        <w:jc w:val="right"/>
        <w:rPr>
          <w:rFonts w:ascii="Times New Roman" w:hAnsi="Times New Roman"/>
          <w:noProof w:val="0"/>
          <w:lang w:val="ru-RU" w:eastAsia="ru-RU"/>
        </w:rPr>
      </w:pPr>
      <w:r>
        <w:rPr>
          <w:rFonts w:ascii="Times New Roman" w:hAnsi="Times New Roman"/>
          <w:noProof w:val="0"/>
          <w:lang w:val="ru-RU" w:eastAsia="ru-RU"/>
        </w:rPr>
        <w:lastRenderedPageBreak/>
        <w:t>Приложение к ТЗ</w:t>
      </w:r>
    </w:p>
    <w:p w14:paraId="0739A49C" w14:textId="496CB63C" w:rsidR="00572AA3" w:rsidRDefault="00572AA3" w:rsidP="00572AA3">
      <w:pPr>
        <w:pStyle w:val="a4"/>
        <w:tabs>
          <w:tab w:val="left" w:pos="540"/>
        </w:tabs>
        <w:ind w:left="0" w:firstLine="720"/>
        <w:jc w:val="right"/>
        <w:rPr>
          <w:rFonts w:ascii="Times New Roman" w:hAnsi="Times New Roman"/>
          <w:noProof w:val="0"/>
          <w:lang w:val="ru-RU" w:eastAsia="ru-RU"/>
        </w:rPr>
      </w:pPr>
    </w:p>
    <w:p w14:paraId="6A97F329" w14:textId="77777777" w:rsidR="00572AA3" w:rsidRDefault="00572AA3" w:rsidP="00572AA3">
      <w:pPr>
        <w:pStyle w:val="a4"/>
        <w:tabs>
          <w:tab w:val="left" w:pos="540"/>
        </w:tabs>
        <w:ind w:left="0" w:firstLine="720"/>
        <w:jc w:val="right"/>
        <w:rPr>
          <w:rFonts w:ascii="Times New Roman" w:hAnsi="Times New Roman"/>
          <w:noProof w:val="0"/>
          <w:lang w:val="ru-RU" w:eastAsia="ru-RU"/>
        </w:rPr>
      </w:pPr>
    </w:p>
    <w:p w14:paraId="76C49F4A" w14:textId="02AA3CFC" w:rsidR="004E1177" w:rsidRPr="00BB2E95" w:rsidRDefault="00572AA3" w:rsidP="00572AA3">
      <w:pPr>
        <w:pStyle w:val="1"/>
        <w:rPr>
          <w:color w:val="4472C4"/>
        </w:rPr>
      </w:pPr>
      <w:r>
        <w:t>Общие сведения о Департаменте мониторинга и прогнозирования ЧС при МЧС КР</w:t>
      </w:r>
    </w:p>
    <w:p w14:paraId="701FC0E8" w14:textId="77777777" w:rsidR="004E1177" w:rsidRDefault="004E1177" w:rsidP="004E1177">
      <w:pPr>
        <w:pStyle w:val="a4"/>
        <w:tabs>
          <w:tab w:val="left" w:pos="540"/>
        </w:tabs>
        <w:ind w:left="0" w:firstLine="720"/>
        <w:jc w:val="both"/>
        <w:rPr>
          <w:rFonts w:ascii="Times New Roman" w:hAnsi="Times New Roman"/>
          <w:noProof w:val="0"/>
          <w:lang w:val="ru-RU" w:eastAsia="ru-RU"/>
        </w:rPr>
      </w:pPr>
      <w:r w:rsidRPr="00F82AF7">
        <w:rPr>
          <w:rFonts w:ascii="Times New Roman" w:hAnsi="Times New Roman"/>
          <w:noProof w:val="0"/>
          <w:lang w:val="ru-RU" w:eastAsia="ru-RU"/>
        </w:rPr>
        <w:t>Кыргызская Республика в силу своего географического месторасположения является государством, подверженным многочисленным стихийным бедствиям. Серьезные геологические, техногенные, климатические угрозы и проблемы глобального изменения климата оказывают постоянное негативное воздействие на население и экономику республики. Население и инфраструктура чувствительны к риску бедствий.</w:t>
      </w:r>
    </w:p>
    <w:p w14:paraId="0D387B32" w14:textId="77777777" w:rsidR="004E1177" w:rsidRPr="00BB2E95" w:rsidRDefault="004E1177" w:rsidP="004E1177">
      <w:pPr>
        <w:pStyle w:val="a4"/>
        <w:tabs>
          <w:tab w:val="left" w:pos="540"/>
        </w:tabs>
        <w:ind w:left="0" w:firstLine="720"/>
        <w:jc w:val="both"/>
        <w:rPr>
          <w:rFonts w:ascii="Times New Roman" w:hAnsi="Times New Roman"/>
          <w:noProof w:val="0"/>
          <w:lang w:val="ru-RU" w:eastAsia="ru-RU"/>
        </w:rPr>
      </w:pPr>
      <w:r w:rsidRPr="00BB2E95">
        <w:rPr>
          <w:rFonts w:ascii="Times New Roman" w:hAnsi="Times New Roman"/>
          <w:noProof w:val="0"/>
          <w:lang w:val="ru-RU" w:eastAsia="ru-RU"/>
        </w:rPr>
        <w:t xml:space="preserve">К основным факторам уязвимости относятся не соблюдение норм и правил безопасности населением, нерациональное планирование землепользования, ухудшение общего состояния инфраструктуры, изношенность производственного оборудования, деградация земель, которые увеличивают подверженность бедствиям. Помимо краткосрочных последствий, таких как прямые экономические потери, чрезвычайные ситуации оказывают негативное влияние на долгосрочное развитие общества и его безопасность. </w:t>
      </w:r>
    </w:p>
    <w:p w14:paraId="4ADAEAD4" w14:textId="77777777" w:rsidR="004E1177" w:rsidRPr="00BB2E95" w:rsidRDefault="004E1177" w:rsidP="004E1177">
      <w:pPr>
        <w:pStyle w:val="a4"/>
        <w:tabs>
          <w:tab w:val="left" w:pos="540"/>
        </w:tabs>
        <w:ind w:left="0" w:firstLine="720"/>
        <w:jc w:val="both"/>
        <w:rPr>
          <w:rFonts w:ascii="Times New Roman" w:hAnsi="Times New Roman"/>
          <w:noProof w:val="0"/>
          <w:lang w:val="ru-RU" w:eastAsia="ru-RU"/>
        </w:rPr>
      </w:pPr>
      <w:r w:rsidRPr="00BB2E95">
        <w:rPr>
          <w:rFonts w:ascii="Times New Roman" w:hAnsi="Times New Roman"/>
          <w:noProof w:val="0"/>
          <w:lang w:val="ru-RU" w:eastAsia="ru-RU"/>
        </w:rPr>
        <w:t>Вследствие чего снижение риска бедствий и устойчивое развитие человека являются взаимодополняющими целями. В этой связи решение вопросов о снижении риска бедствий должно иметь комплексный характер, с учетом будущих угроз и опасностей, развития методов их прогноза и предупреждения, создания условий эффективного реагирования на них и рассмотрения их как неотъемлемой части планирования устойчивого развития.</w:t>
      </w:r>
    </w:p>
    <w:p w14:paraId="4B6FB3A9" w14:textId="77777777" w:rsidR="004E1177" w:rsidRPr="00BB2E95" w:rsidRDefault="004E1177" w:rsidP="004E1177">
      <w:pPr>
        <w:pStyle w:val="a4"/>
        <w:tabs>
          <w:tab w:val="left" w:pos="540"/>
        </w:tabs>
        <w:ind w:left="0" w:firstLine="720"/>
        <w:jc w:val="both"/>
        <w:rPr>
          <w:rFonts w:ascii="Times New Roman" w:hAnsi="Times New Roman"/>
          <w:noProof w:val="0"/>
          <w:lang w:val="ru-RU" w:eastAsia="ru-RU"/>
        </w:rPr>
      </w:pPr>
      <w:r w:rsidRPr="00BB2E95">
        <w:rPr>
          <w:rFonts w:ascii="Times New Roman" w:hAnsi="Times New Roman"/>
          <w:noProof w:val="0"/>
          <w:lang w:val="ru-RU" w:eastAsia="ru-RU"/>
        </w:rPr>
        <w:t>В целях обеспечения устойчивого развития возникает необходимость совершенствования государственной системы мониторинга, вовлечения в процессы снижения риска бедствий и повышения потенциала противодействия всех заинтересованных сторон на всех уровнях управления.</w:t>
      </w:r>
    </w:p>
    <w:p w14:paraId="174C42C6" w14:textId="77777777" w:rsidR="004E1177" w:rsidRPr="00BB2E95" w:rsidRDefault="004E1177" w:rsidP="004E1177">
      <w:pPr>
        <w:pStyle w:val="a4"/>
        <w:tabs>
          <w:tab w:val="left" w:pos="540"/>
        </w:tabs>
        <w:ind w:left="0" w:firstLine="720"/>
        <w:jc w:val="both"/>
        <w:rPr>
          <w:rFonts w:ascii="Times New Roman" w:hAnsi="Times New Roman"/>
          <w:noProof w:val="0"/>
          <w:lang w:val="ru-RU" w:eastAsia="ru-RU"/>
        </w:rPr>
      </w:pPr>
      <w:r w:rsidRPr="00F82AF7">
        <w:rPr>
          <w:rFonts w:ascii="Times New Roman" w:hAnsi="Times New Roman"/>
          <w:noProof w:val="0"/>
          <w:lang w:val="ru-RU" w:eastAsia="ru-RU"/>
        </w:rPr>
        <w:t xml:space="preserve">Департамент мониторинга и прогнозирования чрезвычайных ситуаций (ДМПЧС), являясь специализированным подразделением Министерства по чрезвычайным ситуациям Кыргызской Республики, призван обеспечивать реализацию единой государственной политики в сфере мониторинга, прогнозирования и предупреждения катастроф природного и техногенного характера. </w:t>
      </w:r>
      <w:r w:rsidRPr="00BB2E95">
        <w:rPr>
          <w:rFonts w:ascii="Times New Roman" w:hAnsi="Times New Roman"/>
          <w:noProof w:val="0"/>
          <w:lang w:val="ru-RU" w:eastAsia="ru-RU"/>
        </w:rPr>
        <w:t>Его основная цель – защищать жизнь и здоровье населения, а также территорию страны от опасных процессов, будь то горные оползни, сели, наводнения, землетрясения или аварии на промышленных объектах.</w:t>
      </w:r>
    </w:p>
    <w:p w14:paraId="63AA5A61" w14:textId="77777777" w:rsidR="004E1177" w:rsidRPr="00BB2E95" w:rsidRDefault="004E1177" w:rsidP="004E1177">
      <w:pPr>
        <w:pStyle w:val="a4"/>
        <w:tabs>
          <w:tab w:val="left" w:pos="540"/>
        </w:tabs>
        <w:ind w:left="0" w:firstLine="720"/>
        <w:jc w:val="both"/>
        <w:rPr>
          <w:lang w:val="ru-RU"/>
        </w:rPr>
      </w:pPr>
      <w:r w:rsidRPr="00956142">
        <w:rPr>
          <w:rFonts w:ascii="Times New Roman" w:hAnsi="Times New Roman"/>
          <w:noProof w:val="0"/>
          <w:lang w:val="ru-RU" w:eastAsia="ru-RU"/>
        </w:rPr>
        <w:t>Для достижения этой цели ДМПЧС разрабатывает и внедряет государственные программы по предотвращению чрезвычайных ситуации (ЧС), формирует прогнозы развития и активизации опасных природных явлений, участвует в создании нормативных правовых актов, а также тесно сотрудничает с научно-исследовательскими и проектно-изыскательскими организациями. Подобное взаимодействие позволяет проводить полноценные исследования, на основе которых вырабатываются рекомендации по защите населения и инфраструктуры в зонах высокого риска. Научные данные и результаты обследований служат основой для подготовки планов предупредительных, защитных и аварийно-восстановительных работ, которые затем согласуются и осуществляются совместно с местными государственными администрациями и органами местного самоуправления.</w:t>
      </w:r>
    </w:p>
    <w:p w14:paraId="195A1AC6" w14:textId="77777777" w:rsidR="004E1177" w:rsidRPr="00BB2E95" w:rsidRDefault="004E1177" w:rsidP="004E1177">
      <w:pPr>
        <w:pStyle w:val="a4"/>
        <w:tabs>
          <w:tab w:val="left" w:pos="540"/>
        </w:tabs>
        <w:ind w:left="0" w:firstLine="720"/>
        <w:jc w:val="both"/>
        <w:rPr>
          <w:lang w:val="ru-RU"/>
        </w:rPr>
      </w:pPr>
      <w:r w:rsidRPr="00956142">
        <w:rPr>
          <w:rFonts w:ascii="Times New Roman" w:hAnsi="Times New Roman"/>
          <w:noProof w:val="0"/>
          <w:lang w:val="ru-RU" w:eastAsia="ru-RU"/>
        </w:rPr>
        <w:t>В рамках возложенных функций ДМПЧС ежегодно проводит значительное количество визуальных обследований участков, подверженных опасным природным процессам. Собранная информация превращается в краткосрочные и долгосрочные прогнозы, которые передаются региональным и центральным властям для принятия необходимых защитных мер. Такие меры могут включать укрепление склонов, возведение инженерных сооружений, организацию временной эвакуации или перенос объектов из опасных зон. Если результаты обследования указывают на серьёзную угрозу, Департамент через областные управления МЧС направляет обязательные для исполнения предписания, чтобы предотвратить развитие ЧС или минимизировать возможный ущерб.</w:t>
      </w:r>
    </w:p>
    <w:p w14:paraId="30C1E81C" w14:textId="77777777" w:rsidR="004E1177" w:rsidRPr="00BB2E95" w:rsidRDefault="004E1177" w:rsidP="004E1177">
      <w:pPr>
        <w:pStyle w:val="a4"/>
        <w:tabs>
          <w:tab w:val="left" w:pos="540"/>
        </w:tabs>
        <w:ind w:left="0" w:firstLine="720"/>
        <w:jc w:val="both"/>
        <w:rPr>
          <w:lang w:val="ru-RU"/>
        </w:rPr>
      </w:pPr>
      <w:r w:rsidRPr="00956142">
        <w:rPr>
          <w:rFonts w:ascii="Times New Roman" w:hAnsi="Times New Roman"/>
          <w:noProof w:val="0"/>
          <w:lang w:val="ru-RU" w:eastAsia="ru-RU"/>
        </w:rPr>
        <w:lastRenderedPageBreak/>
        <w:t xml:space="preserve">Одним из приоритетных направлений деятельности является создание и развитие Единой системы комплексного мониторинга и прогнозирования (ЕСКМП) чрезвычайных ситуаций, которая призвана объединить все существующие в стране структуры и службы, занимающиеся наблюдением за природными и техногенными рисками. Для этого при поддержке международных организаций и собственных ресурсов была начата масштабная работа по оснащению ДМПЧС современным оборудованием, созданию центров обработки данных и внедрению геоинформационных технологий. Параллельно формируется </w:t>
      </w:r>
      <w:proofErr w:type="spellStart"/>
      <w:r w:rsidRPr="00956142">
        <w:rPr>
          <w:rFonts w:ascii="Times New Roman" w:hAnsi="Times New Roman"/>
          <w:noProof w:val="0"/>
          <w:lang w:val="ru-RU" w:eastAsia="ru-RU"/>
        </w:rPr>
        <w:t>геопространственная</w:t>
      </w:r>
      <w:proofErr w:type="spellEnd"/>
      <w:r w:rsidRPr="00956142">
        <w:rPr>
          <w:rFonts w:ascii="Times New Roman" w:hAnsi="Times New Roman"/>
          <w:noProof w:val="0"/>
          <w:lang w:val="ru-RU" w:eastAsia="ru-RU"/>
        </w:rPr>
        <w:t xml:space="preserve"> база данных по всем видам опасных природных процессов и вводятся в практику методы </w:t>
      </w:r>
      <w:proofErr w:type="spellStart"/>
      <w:r w:rsidRPr="00956142">
        <w:rPr>
          <w:rFonts w:ascii="Times New Roman" w:hAnsi="Times New Roman"/>
          <w:noProof w:val="0"/>
          <w:lang w:val="ru-RU" w:eastAsia="ru-RU"/>
        </w:rPr>
        <w:t>космомониторинга</w:t>
      </w:r>
      <w:proofErr w:type="spellEnd"/>
      <w:r w:rsidRPr="00956142">
        <w:rPr>
          <w:rFonts w:ascii="Times New Roman" w:hAnsi="Times New Roman"/>
          <w:noProof w:val="0"/>
          <w:lang w:val="ru-RU" w:eastAsia="ru-RU"/>
        </w:rPr>
        <w:t>, что позволяет более точно моделировать различные сценарии развития ЧС.</w:t>
      </w:r>
    </w:p>
    <w:p w14:paraId="19F24D45" w14:textId="77777777" w:rsidR="004E1177" w:rsidRPr="00BB2E95" w:rsidRDefault="004E1177" w:rsidP="004E1177">
      <w:pPr>
        <w:pStyle w:val="a4"/>
        <w:tabs>
          <w:tab w:val="left" w:pos="540"/>
        </w:tabs>
        <w:ind w:left="0" w:firstLine="720"/>
        <w:jc w:val="both"/>
        <w:rPr>
          <w:lang w:val="ru-RU"/>
        </w:rPr>
      </w:pPr>
      <w:r w:rsidRPr="00956142">
        <w:rPr>
          <w:rFonts w:ascii="Times New Roman" w:hAnsi="Times New Roman"/>
          <w:noProof w:val="0"/>
          <w:lang w:val="ru-RU" w:eastAsia="ru-RU"/>
        </w:rPr>
        <w:t>ДМПЧС также активно ведёт просветительскую работу. Издаются справочно-методические материалы и атласы, в которых обобщена информация об опасных природных и техногенных явлениях на территории республики. Проводятся семинары, конференции и другие мероприятия, способствующие распространению знаний о том, как правильно реагировать на возможные чрезвычайные ситуации. Вдобавок к этому специалисты Департамента участвуют в подготовке и проведении учений, где отрабатываются действия по эвакуации, аварийно-спасательным работам и ликвидации последствий катастроф.</w:t>
      </w:r>
    </w:p>
    <w:p w14:paraId="7F8B1466" w14:textId="77777777" w:rsidR="004E1177" w:rsidRPr="00BB2E95" w:rsidRDefault="004E1177" w:rsidP="004E1177">
      <w:pPr>
        <w:pStyle w:val="a4"/>
        <w:tabs>
          <w:tab w:val="left" w:pos="540"/>
        </w:tabs>
        <w:ind w:left="0" w:firstLine="720"/>
        <w:jc w:val="both"/>
        <w:rPr>
          <w:lang w:val="ru-RU"/>
        </w:rPr>
      </w:pPr>
      <w:r w:rsidRPr="00956142">
        <w:rPr>
          <w:rFonts w:ascii="Times New Roman" w:hAnsi="Times New Roman"/>
          <w:noProof w:val="0"/>
          <w:lang w:val="ru-RU" w:eastAsia="ru-RU"/>
        </w:rPr>
        <w:t>В результате такой комплексной работы удаётся не только своевременно выявлять и прогнозировать опасные процессы, но и принимать превентивные меры: укреплять горные склоны, возводить защитные сооружения, разрабатывать планы мероприятий на случай стихийных бедствий и техногенных аварий. Благодаря этому риск для жизни людей снижается, а экономика и инфраструктура страны получают дополнительную защиту от негативного воздействия опасных природных и техногенных явлений.</w:t>
      </w:r>
    </w:p>
    <w:p w14:paraId="78813B18" w14:textId="10C4ED2D" w:rsidR="004E1177" w:rsidRDefault="004E1177" w:rsidP="004E1177">
      <w:pPr>
        <w:pStyle w:val="a4"/>
        <w:tabs>
          <w:tab w:val="left" w:pos="540"/>
        </w:tabs>
        <w:ind w:left="0" w:firstLine="720"/>
        <w:jc w:val="both"/>
        <w:rPr>
          <w:rFonts w:ascii="Times New Roman" w:hAnsi="Times New Roman"/>
          <w:noProof w:val="0"/>
          <w:lang w:val="ru-RU" w:eastAsia="ru-RU"/>
        </w:rPr>
      </w:pPr>
    </w:p>
    <w:p w14:paraId="6DCB88B9" w14:textId="344915F2" w:rsidR="004E1177" w:rsidRDefault="004E1177" w:rsidP="004E1177">
      <w:pPr>
        <w:pStyle w:val="a4"/>
        <w:tabs>
          <w:tab w:val="left" w:pos="540"/>
        </w:tabs>
        <w:ind w:left="0" w:firstLine="720"/>
        <w:jc w:val="both"/>
        <w:rPr>
          <w:rFonts w:ascii="Times New Roman" w:hAnsi="Times New Roman"/>
          <w:noProof w:val="0"/>
          <w:lang w:val="ru-RU" w:eastAsia="ru-RU"/>
        </w:rPr>
      </w:pPr>
    </w:p>
    <w:p w14:paraId="72DBBEC0" w14:textId="7331C3C8" w:rsidR="004E1177" w:rsidRDefault="004E1177" w:rsidP="004E1177">
      <w:pPr>
        <w:pStyle w:val="a4"/>
        <w:tabs>
          <w:tab w:val="left" w:pos="540"/>
        </w:tabs>
        <w:ind w:left="0" w:firstLine="720"/>
        <w:jc w:val="both"/>
        <w:rPr>
          <w:rFonts w:ascii="Times New Roman" w:hAnsi="Times New Roman"/>
          <w:noProof w:val="0"/>
          <w:lang w:val="ru-RU" w:eastAsia="ru-RU"/>
        </w:rPr>
      </w:pPr>
    </w:p>
    <w:p w14:paraId="5730CF8F" w14:textId="06977D31" w:rsidR="004E1177" w:rsidRDefault="004E1177" w:rsidP="004E1177">
      <w:pPr>
        <w:pStyle w:val="a4"/>
        <w:tabs>
          <w:tab w:val="left" w:pos="540"/>
        </w:tabs>
        <w:ind w:left="0" w:firstLine="720"/>
        <w:jc w:val="both"/>
        <w:rPr>
          <w:rFonts w:ascii="Times New Roman" w:hAnsi="Times New Roman"/>
          <w:noProof w:val="0"/>
          <w:lang w:val="ru-RU" w:eastAsia="ru-RU"/>
        </w:rPr>
      </w:pPr>
    </w:p>
    <w:p w14:paraId="7CAA64EA" w14:textId="2FEE53FA" w:rsidR="004E1177" w:rsidRDefault="004E1177" w:rsidP="004E1177">
      <w:pPr>
        <w:pStyle w:val="a4"/>
        <w:tabs>
          <w:tab w:val="left" w:pos="540"/>
        </w:tabs>
        <w:ind w:left="0" w:firstLine="720"/>
        <w:jc w:val="both"/>
        <w:rPr>
          <w:rFonts w:ascii="Times New Roman" w:hAnsi="Times New Roman"/>
          <w:noProof w:val="0"/>
          <w:lang w:val="ru-RU" w:eastAsia="ru-RU"/>
        </w:rPr>
      </w:pPr>
    </w:p>
    <w:p w14:paraId="6518781B" w14:textId="77777777" w:rsidR="004E1177" w:rsidRPr="004E1177" w:rsidRDefault="004E1177" w:rsidP="004E1177">
      <w:pPr>
        <w:pStyle w:val="a4"/>
        <w:tabs>
          <w:tab w:val="left" w:pos="540"/>
        </w:tabs>
        <w:ind w:left="0" w:firstLine="720"/>
        <w:jc w:val="both"/>
        <w:rPr>
          <w:rFonts w:ascii="Times New Roman" w:hAnsi="Times New Roman"/>
          <w:noProof w:val="0"/>
          <w:lang w:val="ru-RU" w:eastAsia="ru-RU"/>
        </w:rPr>
      </w:pPr>
    </w:p>
    <w:sectPr w:rsidR="004E1177" w:rsidRPr="004E1177" w:rsidSect="00EA391B">
      <w:pgSz w:w="11906" w:h="16838"/>
      <w:pgMar w:top="1134"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9916" w14:textId="77777777" w:rsidR="006850E4" w:rsidRDefault="006850E4" w:rsidP="009763FA">
      <w:pPr>
        <w:spacing w:after="0" w:line="240" w:lineRule="auto"/>
      </w:pPr>
      <w:r>
        <w:separator/>
      </w:r>
    </w:p>
  </w:endnote>
  <w:endnote w:type="continuationSeparator" w:id="0">
    <w:p w14:paraId="2735BFFF" w14:textId="77777777" w:rsidR="006850E4" w:rsidRDefault="006850E4" w:rsidP="0097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E984" w14:textId="77777777" w:rsidR="006850E4" w:rsidRDefault="006850E4" w:rsidP="009763FA">
      <w:pPr>
        <w:spacing w:after="0" w:line="240" w:lineRule="auto"/>
      </w:pPr>
      <w:r>
        <w:separator/>
      </w:r>
    </w:p>
  </w:footnote>
  <w:footnote w:type="continuationSeparator" w:id="0">
    <w:p w14:paraId="514DD09B" w14:textId="77777777" w:rsidR="006850E4" w:rsidRDefault="006850E4" w:rsidP="00976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9A0"/>
    <w:multiLevelType w:val="hybridMultilevel"/>
    <w:tmpl w:val="A88EF012"/>
    <w:lvl w:ilvl="0" w:tplc="F3C8F85C">
      <w:start w:val="1"/>
      <w:numFmt w:val="decimal"/>
      <w:lvlText w:val="%1."/>
      <w:lvlJc w:val="left"/>
      <w:pPr>
        <w:ind w:left="0" w:firstLine="0"/>
      </w:pPr>
      <w:rPr>
        <w:rFonts w:hint="default"/>
        <w:color w:val="4472C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70A05"/>
    <w:multiLevelType w:val="multilevel"/>
    <w:tmpl w:val="85629FC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350E35"/>
    <w:multiLevelType w:val="multilevel"/>
    <w:tmpl w:val="9F1ED55E"/>
    <w:lvl w:ilvl="0">
      <w:start w:val="1"/>
      <w:numFmt w:val="decimal"/>
      <w:lvlText w:val="%1."/>
      <w:lvlJc w:val="left"/>
      <w:pPr>
        <w:ind w:left="106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503"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149" w:hanging="1440"/>
      </w:pPr>
      <w:rPr>
        <w:rFonts w:hint="default"/>
      </w:rPr>
    </w:lvl>
    <w:lvl w:ilvl="8">
      <w:start w:val="1"/>
      <w:numFmt w:val="decimal"/>
      <w:isLgl/>
      <w:lvlText w:val="%1.%2.%3.%4.%5.%6.%7.%8.%9."/>
      <w:lvlJc w:val="left"/>
      <w:pPr>
        <w:ind w:left="3652" w:hanging="1800"/>
      </w:pPr>
      <w:rPr>
        <w:rFonts w:hint="default"/>
      </w:rPr>
    </w:lvl>
  </w:abstractNum>
  <w:abstractNum w:abstractNumId="3" w15:restartNumberingAfterBreak="0">
    <w:nsid w:val="24E21EC1"/>
    <w:multiLevelType w:val="hybridMultilevel"/>
    <w:tmpl w:val="2D1CFD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6504A"/>
    <w:multiLevelType w:val="multilevel"/>
    <w:tmpl w:val="16F4F038"/>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662A2071"/>
    <w:multiLevelType w:val="hybridMultilevel"/>
    <w:tmpl w:val="6CC2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5672C"/>
    <w:multiLevelType w:val="hybridMultilevel"/>
    <w:tmpl w:val="FCC25C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6835A7"/>
    <w:multiLevelType w:val="hybridMultilevel"/>
    <w:tmpl w:val="0CBE43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3"/>
  </w:num>
  <w:num w:numId="4">
    <w:abstractNumId w:val="5"/>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35C"/>
    <w:rsid w:val="00000603"/>
    <w:rsid w:val="00014A7B"/>
    <w:rsid w:val="00021FB5"/>
    <w:rsid w:val="000401C6"/>
    <w:rsid w:val="00054A75"/>
    <w:rsid w:val="00066764"/>
    <w:rsid w:val="00071356"/>
    <w:rsid w:val="00072B8D"/>
    <w:rsid w:val="000C47EF"/>
    <w:rsid w:val="000C6D80"/>
    <w:rsid w:val="000C7C63"/>
    <w:rsid w:val="000D784D"/>
    <w:rsid w:val="000F68C0"/>
    <w:rsid w:val="0010687B"/>
    <w:rsid w:val="001766CE"/>
    <w:rsid w:val="0019709E"/>
    <w:rsid w:val="001C53D2"/>
    <w:rsid w:val="001D27A3"/>
    <w:rsid w:val="001D4264"/>
    <w:rsid w:val="001E3CD7"/>
    <w:rsid w:val="001F3024"/>
    <w:rsid w:val="00210297"/>
    <w:rsid w:val="002335DF"/>
    <w:rsid w:val="0025046C"/>
    <w:rsid w:val="0027253C"/>
    <w:rsid w:val="00291162"/>
    <w:rsid w:val="00291CD9"/>
    <w:rsid w:val="002B5A87"/>
    <w:rsid w:val="002E3B1D"/>
    <w:rsid w:val="003139B2"/>
    <w:rsid w:val="0031556F"/>
    <w:rsid w:val="0032177F"/>
    <w:rsid w:val="00324D8A"/>
    <w:rsid w:val="00325969"/>
    <w:rsid w:val="003661F7"/>
    <w:rsid w:val="00371D2A"/>
    <w:rsid w:val="00374CCB"/>
    <w:rsid w:val="0039640D"/>
    <w:rsid w:val="003B0F45"/>
    <w:rsid w:val="003B7B24"/>
    <w:rsid w:val="003C6263"/>
    <w:rsid w:val="00415880"/>
    <w:rsid w:val="00432B65"/>
    <w:rsid w:val="00452E82"/>
    <w:rsid w:val="004823BC"/>
    <w:rsid w:val="004829B8"/>
    <w:rsid w:val="00486FAA"/>
    <w:rsid w:val="004A343E"/>
    <w:rsid w:val="004E1177"/>
    <w:rsid w:val="00501957"/>
    <w:rsid w:val="00506249"/>
    <w:rsid w:val="00522012"/>
    <w:rsid w:val="00532598"/>
    <w:rsid w:val="00570B76"/>
    <w:rsid w:val="00572AA3"/>
    <w:rsid w:val="005A6B18"/>
    <w:rsid w:val="005B23C7"/>
    <w:rsid w:val="005C2750"/>
    <w:rsid w:val="005D4647"/>
    <w:rsid w:val="005F790C"/>
    <w:rsid w:val="00603411"/>
    <w:rsid w:val="006124F6"/>
    <w:rsid w:val="006178CF"/>
    <w:rsid w:val="00634618"/>
    <w:rsid w:val="0067018A"/>
    <w:rsid w:val="006850E4"/>
    <w:rsid w:val="00690340"/>
    <w:rsid w:val="00694018"/>
    <w:rsid w:val="006B28CE"/>
    <w:rsid w:val="0071625B"/>
    <w:rsid w:val="00785C52"/>
    <w:rsid w:val="00787F5D"/>
    <w:rsid w:val="0079268A"/>
    <w:rsid w:val="007932F2"/>
    <w:rsid w:val="0079693B"/>
    <w:rsid w:val="007B264B"/>
    <w:rsid w:val="007B348F"/>
    <w:rsid w:val="007D60D3"/>
    <w:rsid w:val="007F50EA"/>
    <w:rsid w:val="00807759"/>
    <w:rsid w:val="0082606E"/>
    <w:rsid w:val="00880C08"/>
    <w:rsid w:val="00892118"/>
    <w:rsid w:val="008A008E"/>
    <w:rsid w:val="008C5335"/>
    <w:rsid w:val="008C6E56"/>
    <w:rsid w:val="008F23C3"/>
    <w:rsid w:val="009231A3"/>
    <w:rsid w:val="00956142"/>
    <w:rsid w:val="00967D02"/>
    <w:rsid w:val="009763FA"/>
    <w:rsid w:val="009A51BC"/>
    <w:rsid w:val="009B63B7"/>
    <w:rsid w:val="00A03773"/>
    <w:rsid w:val="00A47DC1"/>
    <w:rsid w:val="00A75D55"/>
    <w:rsid w:val="00AB5DE9"/>
    <w:rsid w:val="00AC6C91"/>
    <w:rsid w:val="00AD7E82"/>
    <w:rsid w:val="00AF00E9"/>
    <w:rsid w:val="00B025E0"/>
    <w:rsid w:val="00B7502C"/>
    <w:rsid w:val="00B8435C"/>
    <w:rsid w:val="00BB2E95"/>
    <w:rsid w:val="00BB67A4"/>
    <w:rsid w:val="00BF0C26"/>
    <w:rsid w:val="00BF4F7F"/>
    <w:rsid w:val="00C27974"/>
    <w:rsid w:val="00C34DA6"/>
    <w:rsid w:val="00C3572D"/>
    <w:rsid w:val="00C62726"/>
    <w:rsid w:val="00C91295"/>
    <w:rsid w:val="00CC3C6A"/>
    <w:rsid w:val="00CE1AB1"/>
    <w:rsid w:val="00CE65CE"/>
    <w:rsid w:val="00D0720D"/>
    <w:rsid w:val="00D326CF"/>
    <w:rsid w:val="00D44074"/>
    <w:rsid w:val="00D57875"/>
    <w:rsid w:val="00D91C27"/>
    <w:rsid w:val="00D97AEE"/>
    <w:rsid w:val="00DA3CF5"/>
    <w:rsid w:val="00DC011F"/>
    <w:rsid w:val="00DD1457"/>
    <w:rsid w:val="00DF79D3"/>
    <w:rsid w:val="00E273CF"/>
    <w:rsid w:val="00E55CCC"/>
    <w:rsid w:val="00E93645"/>
    <w:rsid w:val="00EA3013"/>
    <w:rsid w:val="00EA391B"/>
    <w:rsid w:val="00EA3E35"/>
    <w:rsid w:val="00EF0E8B"/>
    <w:rsid w:val="00EF1D18"/>
    <w:rsid w:val="00F039DF"/>
    <w:rsid w:val="00F4411A"/>
    <w:rsid w:val="00F77928"/>
    <w:rsid w:val="00F82AF7"/>
    <w:rsid w:val="00F95B04"/>
    <w:rsid w:val="00FD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1E43"/>
  <w15:chartTrackingRefBased/>
  <w15:docId w15:val="{44EA2250-E541-44A7-871B-70B5D152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qFormat/>
    <w:rsid w:val="00572AA3"/>
    <w:pPr>
      <w:keepNext/>
      <w:keepLines/>
      <w:spacing w:before="240" w:after="120"/>
      <w:ind w:left="432"/>
      <w:jc w:val="center"/>
      <w:outlineLvl w:val="0"/>
    </w:pPr>
    <w:rPr>
      <w:rFonts w:eastAsia="Times New Roman" w:cstheme="minorHAnsi"/>
      <w:b/>
      <w:color w:val="0070C0"/>
      <w:sz w:val="24"/>
      <w:szCs w:val="24"/>
    </w:rPr>
  </w:style>
  <w:style w:type="paragraph" w:styleId="2">
    <w:name w:val="heading 2"/>
    <w:basedOn w:val="a"/>
    <w:next w:val="a"/>
    <w:link w:val="20"/>
    <w:uiPriority w:val="9"/>
    <w:unhideWhenUsed/>
    <w:qFormat/>
    <w:rsid w:val="00956142"/>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5614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56142"/>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56142"/>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956142"/>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956142"/>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956142"/>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56142"/>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3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Bullets,Colorful List - Accent 11,Dot pt,List Paragraph (numbered (a)),List Paragraph nowy,List Paragraph1,Liste 1,Medium Grid 1 - Accent 21,Numbered List Paragraph,Paragraphe  revu,References,ReferencesCxSpLast,Texte Général,body bullets,PAD"/>
    <w:basedOn w:val="a"/>
    <w:link w:val="a5"/>
    <w:uiPriority w:val="34"/>
    <w:qFormat/>
    <w:rsid w:val="00D97AEE"/>
    <w:pPr>
      <w:spacing w:after="0" w:line="240" w:lineRule="auto"/>
      <w:ind w:left="720"/>
      <w:contextualSpacing/>
    </w:pPr>
    <w:rPr>
      <w:rFonts w:ascii="Calibri" w:eastAsia="Times New Roman" w:hAnsi="Calibri" w:cs="Times New Roman"/>
      <w:noProof/>
      <w:sz w:val="24"/>
      <w:szCs w:val="24"/>
      <w:lang w:val="en-US"/>
    </w:rPr>
  </w:style>
  <w:style w:type="character" w:customStyle="1" w:styleId="a5">
    <w:name w:val="Абзац списка Знак"/>
    <w:aliases w:val="Bullets Знак,Colorful List - Accent 11 Знак,Dot pt Знак,List Paragraph (numbered (a)) Знак,List Paragraph nowy Знак,List Paragraph1 Знак,Liste 1 Знак,Medium Grid 1 - Accent 21 Знак,Numbered List Paragraph Знак,Paragraphe  revu Знак"/>
    <w:link w:val="a4"/>
    <w:uiPriority w:val="34"/>
    <w:qFormat/>
    <w:locked/>
    <w:rsid w:val="00D97AEE"/>
    <w:rPr>
      <w:rFonts w:ascii="Calibri" w:eastAsia="Times New Roman" w:hAnsi="Calibri" w:cs="Times New Roman"/>
      <w:noProof/>
      <w:sz w:val="24"/>
      <w:szCs w:val="24"/>
      <w:lang w:val="en-US"/>
    </w:rPr>
  </w:style>
  <w:style w:type="paragraph" w:styleId="a6">
    <w:name w:val="No Spacing"/>
    <w:link w:val="a7"/>
    <w:uiPriority w:val="1"/>
    <w:qFormat/>
    <w:rsid w:val="00D97AEE"/>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7">
    <w:name w:val="Без интервала Знак"/>
    <w:link w:val="a6"/>
    <w:uiPriority w:val="1"/>
    <w:rsid w:val="00D97AEE"/>
    <w:rPr>
      <w:rFonts w:ascii="Arial" w:eastAsia="Times New Roman" w:hAnsi="Arial" w:cs="Arial"/>
      <w:color w:val="000000"/>
      <w:sz w:val="24"/>
      <w:szCs w:val="24"/>
      <w:lang w:val="en-US"/>
    </w:rPr>
  </w:style>
  <w:style w:type="paragraph" w:styleId="a8">
    <w:name w:val="footnote text"/>
    <w:aliases w:val="FOOTNOTES,fn,single space,A,Footnote Text Char1,Footnote Text Char1 Char Char,Footnote Text Char1 Char Char Char Char,Footnote Text Char2 Char,Footnote Text Char2 Char Char Char,Footnote Text Char2 Char Char Char Char Char,footnote text,ft"/>
    <w:basedOn w:val="a"/>
    <w:link w:val="a9"/>
    <w:unhideWhenUsed/>
    <w:qFormat/>
    <w:rsid w:val="009763FA"/>
    <w:pPr>
      <w:spacing w:after="0" w:line="240" w:lineRule="auto"/>
    </w:pPr>
    <w:rPr>
      <w:rFonts w:ascii="Calibri" w:eastAsia="Times New Roman" w:hAnsi="Calibri" w:cs="Times New Roman"/>
      <w:noProof/>
      <w:sz w:val="20"/>
      <w:szCs w:val="20"/>
      <w:lang w:val="en-US"/>
    </w:rPr>
  </w:style>
  <w:style w:type="character" w:customStyle="1" w:styleId="a9">
    <w:name w:val="Текст сноски Знак"/>
    <w:aliases w:val="FOOTNOTES Знак,fn Знак,single space Знак,A Знак,Footnote Text Char1 Знак,Footnote Text Char1 Char Char Знак,Footnote Text Char1 Char Char Char Char Знак,Footnote Text Char2 Char Знак,Footnote Text Char2 Char Char Char Знак,ft Знак"/>
    <w:basedOn w:val="a0"/>
    <w:link w:val="a8"/>
    <w:rsid w:val="009763FA"/>
    <w:rPr>
      <w:rFonts w:ascii="Calibri" w:eastAsia="Times New Roman" w:hAnsi="Calibri" w:cs="Times New Roman"/>
      <w:noProof/>
      <w:sz w:val="20"/>
      <w:szCs w:val="20"/>
      <w:lang w:val="en-US"/>
    </w:rPr>
  </w:style>
  <w:style w:type="character" w:styleId="aa">
    <w:name w:val="footnote reference"/>
    <w:aliases w:val=" BVI fnr,16 Point,BVI fnr,Footnote,Footnote Reference Number,Normal + Font:9 Point,R,Ref,Superscript 3 Point Times,Superscript 6 Point,Used by Word for Help footnote symbols,de nota al pie,fr,ftref,referencia nota al pie,Знак сноски 1"/>
    <w:link w:val="CharChar1CharCharCharChar1CharCharCharCharCharCharCharChar"/>
    <w:uiPriority w:val="99"/>
    <w:unhideWhenUsed/>
    <w:qFormat/>
    <w:rsid w:val="009763FA"/>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a"/>
    <w:uiPriority w:val="99"/>
    <w:rsid w:val="009763FA"/>
    <w:pPr>
      <w:spacing w:line="240" w:lineRule="exact"/>
    </w:pPr>
    <w:rPr>
      <w:vertAlign w:val="superscript"/>
    </w:rPr>
  </w:style>
  <w:style w:type="table" w:styleId="ab">
    <w:name w:val="Table Grid"/>
    <w:basedOn w:val="a1"/>
    <w:uiPriority w:val="39"/>
    <w:rsid w:val="009A51B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39"/>
    <w:rsid w:val="005A6B1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72AA3"/>
    <w:rPr>
      <w:rFonts w:eastAsia="Times New Roman" w:cstheme="minorHAnsi"/>
      <w:b/>
      <w:color w:val="0070C0"/>
      <w:sz w:val="24"/>
      <w:szCs w:val="24"/>
    </w:rPr>
  </w:style>
  <w:style w:type="paragraph" w:styleId="ac">
    <w:name w:val="Revision"/>
    <w:hidden/>
    <w:uiPriority w:val="99"/>
    <w:semiHidden/>
    <w:rsid w:val="008F23C3"/>
    <w:pPr>
      <w:spacing w:after="0" w:line="240" w:lineRule="auto"/>
    </w:pPr>
  </w:style>
  <w:style w:type="character" w:customStyle="1" w:styleId="20">
    <w:name w:val="Заголовок 2 Знак"/>
    <w:basedOn w:val="a0"/>
    <w:link w:val="2"/>
    <w:uiPriority w:val="9"/>
    <w:rsid w:val="009561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5614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56142"/>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956142"/>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956142"/>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956142"/>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95614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956142"/>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a0"/>
    <w:qFormat/>
    <w:rsid w:val="004E1177"/>
  </w:style>
  <w:style w:type="paragraph" w:customStyle="1" w:styleId="ATCPropbodytext">
    <w:name w:val="ATCProp_bodytext"/>
    <w:basedOn w:val="a"/>
    <w:qFormat/>
    <w:rsid w:val="00EF0E8B"/>
    <w:pPr>
      <w:spacing w:before="240"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3762">
      <w:bodyDiv w:val="1"/>
      <w:marLeft w:val="0"/>
      <w:marRight w:val="0"/>
      <w:marTop w:val="0"/>
      <w:marBottom w:val="0"/>
      <w:divBdr>
        <w:top w:val="none" w:sz="0" w:space="0" w:color="auto"/>
        <w:left w:val="none" w:sz="0" w:space="0" w:color="auto"/>
        <w:bottom w:val="none" w:sz="0" w:space="0" w:color="auto"/>
        <w:right w:val="none" w:sz="0" w:space="0" w:color="auto"/>
      </w:divBdr>
    </w:div>
    <w:div w:id="7900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7DDEA-E1BC-43E7-B608-050EE5D5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6030</Words>
  <Characters>34375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cp:revision>
  <dcterms:created xsi:type="dcterms:W3CDTF">2025-03-18T11:22:00Z</dcterms:created>
  <dcterms:modified xsi:type="dcterms:W3CDTF">2025-05-27T05:40:00Z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2025-03-17T15:38:27Z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1f3f9d61-e763-4e33-b8eb-e95c97f9f2ff</vt:lpwstr>
  </property>
  <property fmtid="{D5CDD505-2E9C-101B-9397-08002B2CF9AE}" pid="7" name="MSIP_Label_defa4170-0d19-0005-0004-bc88714345d2_ActionId">
    <vt:lpwstr>04e7906f-e0b5-4f32-8781-d77a09272433</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