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4117C" w14:textId="747E6CBC" w:rsidR="00421E20" w:rsidRPr="00592AB3" w:rsidRDefault="007764D7" w:rsidP="007F23D4">
      <w:pPr>
        <w:jc w:val="center"/>
        <w:rPr>
          <w:b/>
          <w:lang w:val="en-GB"/>
        </w:rPr>
      </w:pPr>
      <w:r w:rsidRPr="007764D7">
        <w:rPr>
          <w:b/>
        </w:rPr>
        <w:t xml:space="preserve"> </w:t>
      </w:r>
      <w:r w:rsidR="00CB686F" w:rsidRPr="00592AB3">
        <w:rPr>
          <w:b/>
          <w:lang w:val="en-GB"/>
        </w:rPr>
        <w:t>DIGITAL CASA-KYRGYZ REPUBLIC</w:t>
      </w:r>
      <w:r w:rsidR="00B14CEF">
        <w:rPr>
          <w:b/>
          <w:lang w:val="en-GB"/>
        </w:rPr>
        <w:t xml:space="preserve"> </w:t>
      </w:r>
      <w:r w:rsidR="00B14CEF" w:rsidRPr="00592AB3">
        <w:rPr>
          <w:b/>
          <w:lang w:val="en-GB"/>
        </w:rPr>
        <w:t>PROJECT</w:t>
      </w:r>
    </w:p>
    <w:p w14:paraId="3DB0F1D9" w14:textId="77777777" w:rsidR="00CB686F" w:rsidRPr="00592AB3" w:rsidRDefault="00CB686F" w:rsidP="007F23D4">
      <w:pPr>
        <w:jc w:val="both"/>
        <w:rPr>
          <w:b/>
        </w:rPr>
      </w:pPr>
    </w:p>
    <w:p w14:paraId="06B295ED" w14:textId="50685AA7" w:rsidR="00BD5542" w:rsidRPr="00B14CEF" w:rsidRDefault="00930B56" w:rsidP="007F23D4">
      <w:pPr>
        <w:jc w:val="center"/>
        <w:rPr>
          <w:b/>
          <w:lang w:val="en-US"/>
        </w:rPr>
      </w:pPr>
      <w:r>
        <w:rPr>
          <w:b/>
          <w:lang w:val="en-US"/>
        </w:rPr>
        <w:t>TERMS OF REFERENCE</w:t>
      </w:r>
    </w:p>
    <w:p w14:paraId="1D75503C" w14:textId="2E56E9C3" w:rsidR="00105670" w:rsidRPr="00B14CEF" w:rsidRDefault="0005499C" w:rsidP="007F23D4">
      <w:pPr>
        <w:jc w:val="center"/>
        <w:rPr>
          <w:b/>
          <w:color w:val="000000"/>
          <w:lang w:val="en-US"/>
        </w:rPr>
      </w:pPr>
      <w:r w:rsidRPr="00B14CEF">
        <w:rPr>
          <w:b/>
          <w:color w:val="000000"/>
          <w:lang w:val="en-US"/>
        </w:rPr>
        <w:t>TO CONDUCT ANALYSIS OF AUTOMATED INFORMATION SYSTEMS AND ASSESSMENT OF NEEDS OF STATE BODIES OF THE KYRGYZ REPUBLIC FOR SERVER EQUIPMENT</w:t>
      </w:r>
    </w:p>
    <w:p w14:paraId="5752AE3D" w14:textId="2CCFAF90" w:rsidR="00A2607A" w:rsidRPr="00B14CEF" w:rsidRDefault="00020E83" w:rsidP="007F23D4">
      <w:pPr>
        <w:jc w:val="center"/>
        <w:rPr>
          <w:b/>
          <w:lang w:val="en-US"/>
        </w:rPr>
      </w:pPr>
      <w:r w:rsidRPr="00B14CEF">
        <w:rPr>
          <w:b/>
          <w:lang w:val="en-US"/>
        </w:rPr>
        <w:t>(Consultant 1)</w:t>
      </w:r>
    </w:p>
    <w:p w14:paraId="375CECD3" w14:textId="77777777" w:rsidR="00F10509" w:rsidRPr="00B14CEF" w:rsidRDefault="00F10509" w:rsidP="007F23D4">
      <w:pPr>
        <w:rPr>
          <w:b/>
          <w:bCs/>
          <w:lang w:val="en-US"/>
        </w:rPr>
      </w:pPr>
    </w:p>
    <w:p w14:paraId="0AE095FB" w14:textId="6CC75D8D" w:rsidR="00A808B2" w:rsidRPr="00B14CEF" w:rsidRDefault="00A808B2" w:rsidP="007F23D4">
      <w:pPr>
        <w:rPr>
          <w:b/>
          <w:bCs/>
          <w:lang w:val="en-US"/>
        </w:rPr>
      </w:pPr>
      <w:r w:rsidRPr="00B14CEF">
        <w:rPr>
          <w:b/>
          <w:bCs/>
          <w:lang w:val="en-US"/>
        </w:rPr>
        <w:t>Introduction</w:t>
      </w:r>
    </w:p>
    <w:p w14:paraId="3CC7936D" w14:textId="77777777" w:rsidR="00ED6AD8" w:rsidRPr="00B14CEF" w:rsidRDefault="00ED6AD8" w:rsidP="007F23D4">
      <w:pPr>
        <w:ind w:firstLine="709"/>
        <w:jc w:val="both"/>
        <w:rPr>
          <w:lang w:val="en-US" w:eastAsia="ru-RU"/>
        </w:rPr>
      </w:pPr>
    </w:p>
    <w:p w14:paraId="078FA524" w14:textId="14D871EB" w:rsidR="00A37997" w:rsidRPr="00B14CEF" w:rsidRDefault="00A37997" w:rsidP="007F23D4">
      <w:pPr>
        <w:ind w:firstLine="709"/>
        <w:jc w:val="both"/>
        <w:rPr>
          <w:lang w:val="en-US" w:eastAsia="ru-RU"/>
        </w:rPr>
      </w:pPr>
      <w:r w:rsidRPr="00B14CEF">
        <w:rPr>
          <w:lang w:val="en-US" w:eastAsia="ru-RU"/>
        </w:rPr>
        <w:t xml:space="preserve">Digital CASA - Kyrgyz Republic project (hereinafter referred to as </w:t>
      </w:r>
      <w:r>
        <w:rPr>
          <w:lang w:eastAsia="ru-RU"/>
        </w:rPr>
        <w:t>DCASA</w:t>
      </w:r>
      <w:r w:rsidRPr="00B14CEF">
        <w:rPr>
          <w:lang w:val="en-US" w:eastAsia="ru-RU"/>
        </w:rPr>
        <w:t>) aims to support the development of reliable, economic, high-speed regional and domestic broadband infrastructure and general digital government infrastructure, the development of digital competencies and skills, the formation of a favorable environment that will lay the foundation for the development of the digital economy in the Kyrgyz Republic and in the region as a whole.</w:t>
      </w:r>
    </w:p>
    <w:p w14:paraId="3ECCC44A" w14:textId="2618BA73" w:rsidR="00105670" w:rsidRPr="00B14CEF" w:rsidRDefault="00492628" w:rsidP="007F23D4">
      <w:pPr>
        <w:ind w:firstLine="709"/>
        <w:jc w:val="both"/>
        <w:rPr>
          <w:lang w:val="en-US" w:eastAsia="ru-RU"/>
        </w:rPr>
      </w:pPr>
      <w:r w:rsidRPr="00B14CEF">
        <w:rPr>
          <w:lang w:val="en-US"/>
        </w:rPr>
        <w:t>The Ministry of Digital Development and Innovative Technologies of the Kyrgyz Republic (hereinafter referred to as the M</w:t>
      </w:r>
      <w:r w:rsidR="00B14CEF">
        <w:rPr>
          <w:lang w:val="en-US"/>
        </w:rPr>
        <w:t>D</w:t>
      </w:r>
      <w:r w:rsidRPr="00B14CEF">
        <w:rPr>
          <w:lang w:val="en-US"/>
        </w:rPr>
        <w:t xml:space="preserve">DIT) is the implementing agency of the </w:t>
      </w:r>
      <w:r w:rsidR="00A808B2" w:rsidRPr="00B14CEF">
        <w:rPr>
          <w:lang w:val="en-US"/>
        </w:rPr>
        <w:t xml:space="preserve">Digital CASA - Kyrgyz Republic project and is responsible for the implementation of policies and interdepartmental coordination in the field of informatization, electronic governance, electronic services and electronic communications. The </w:t>
      </w:r>
      <w:r w:rsidR="00B14CEF">
        <w:rPr>
          <w:lang w:val="en-US"/>
        </w:rPr>
        <w:t>MDDIT</w:t>
      </w:r>
      <w:r w:rsidR="00A808B2" w:rsidRPr="00B14CEF">
        <w:rPr>
          <w:lang w:val="en-US"/>
        </w:rPr>
        <w:t xml:space="preserve"> has a project implementation </w:t>
      </w:r>
      <w:r w:rsidR="00B14CEF">
        <w:rPr>
          <w:lang w:val="en-US"/>
        </w:rPr>
        <w:t>unit</w:t>
      </w:r>
      <w:r w:rsidR="00A808B2" w:rsidRPr="00B14CEF">
        <w:rPr>
          <w:lang w:val="en-US"/>
        </w:rPr>
        <w:t xml:space="preserve"> (hereinafter referred to as the PI</w:t>
      </w:r>
      <w:r w:rsidR="005960F1">
        <w:rPr>
          <w:lang w:val="en-US"/>
        </w:rPr>
        <w:t>U</w:t>
      </w:r>
      <w:r w:rsidR="00A808B2" w:rsidRPr="00B14CEF">
        <w:rPr>
          <w:lang w:val="en-US"/>
        </w:rPr>
        <w:t xml:space="preserve">), which is responsible for coordination and reporting </w:t>
      </w:r>
      <w:r w:rsidR="00A808B2" w:rsidRPr="00B14CEF">
        <w:rPr>
          <w:lang w:val="en-US" w:eastAsia="ru-RU"/>
        </w:rPr>
        <w:t xml:space="preserve">on various types of activities within the framework of the </w:t>
      </w:r>
      <w:r w:rsidR="00A808B2" w:rsidRPr="00592AB3">
        <w:rPr>
          <w:lang w:eastAsia="ru-RU"/>
        </w:rPr>
        <w:t>Digital CASA - Kyrgyz Republic project.</w:t>
      </w:r>
    </w:p>
    <w:p w14:paraId="657D23E5" w14:textId="66B95EF1" w:rsidR="007246BD" w:rsidRDefault="00A808B2" w:rsidP="00857BD4">
      <w:pPr>
        <w:pStyle w:val="Default"/>
        <w:ind w:firstLine="709"/>
        <w:jc w:val="both"/>
        <w:rPr>
          <w:rFonts w:ascii="Times New Roman" w:eastAsia="Times New Roman" w:hAnsi="Times New Roman" w:cs="Times New Roman"/>
          <w:color w:val="auto"/>
          <w:lang w:eastAsia="ru-RU"/>
        </w:rPr>
      </w:pPr>
      <w:r w:rsidRPr="00592AB3">
        <w:rPr>
          <w:rFonts w:ascii="Times New Roman" w:eastAsia="Times New Roman" w:hAnsi="Times New Roman" w:cs="Times New Roman"/>
          <w:color w:val="auto"/>
          <w:lang w:eastAsia="ru-RU"/>
        </w:rPr>
        <w:t xml:space="preserve">As part of the DCASA project’s Regional Data Centers, Digital Platforms, and Intelligent Solutions component, construction of the </w:t>
      </w:r>
      <w:r w:rsidR="00187CE1" w:rsidRPr="00187CE1">
        <w:rPr>
          <w:rFonts w:ascii="Times New Roman" w:eastAsia="Times New Roman" w:hAnsi="Times New Roman" w:cs="Times New Roman"/>
          <w:color w:val="auto"/>
          <w:lang w:eastAsia="ru-RU"/>
        </w:rPr>
        <w:t xml:space="preserve">Government cloud platform has </w:t>
      </w:r>
      <w:r w:rsidR="00857BD4">
        <w:rPr>
          <w:rFonts w:ascii="Times New Roman" w:eastAsia="Times New Roman" w:hAnsi="Times New Roman" w:cs="Times New Roman"/>
          <w:color w:val="auto"/>
          <w:lang w:val="ky-KG" w:eastAsia="ru-RU"/>
        </w:rPr>
        <w:t>been completed</w:t>
      </w:r>
      <w:r w:rsidR="00187CE1" w:rsidRPr="00187CE1">
        <w:rPr>
          <w:rFonts w:ascii="Times New Roman" w:eastAsia="Times New Roman" w:hAnsi="Times New Roman" w:cs="Times New Roman"/>
          <w:color w:val="auto"/>
          <w:lang w:eastAsia="ru-RU"/>
        </w:rPr>
        <w:t xml:space="preserve">. Cloud (G- </w:t>
      </w:r>
      <w:r w:rsidR="00930B56" w:rsidRPr="00187CE1">
        <w:rPr>
          <w:rFonts w:ascii="Times New Roman" w:eastAsia="Times New Roman" w:hAnsi="Times New Roman" w:cs="Times New Roman"/>
          <w:color w:val="auto"/>
          <w:lang w:eastAsia="ru-RU"/>
        </w:rPr>
        <w:t>Cloud)</w:t>
      </w:r>
      <w:r w:rsidR="00187CE1" w:rsidRPr="00187CE1">
        <w:rPr>
          <w:rFonts w:ascii="Times New Roman" w:eastAsia="Times New Roman" w:hAnsi="Times New Roman" w:cs="Times New Roman"/>
          <w:color w:val="auto"/>
          <w:lang w:eastAsia="ru-RU"/>
        </w:rPr>
        <w:t>. Currently, the G-</w:t>
      </w:r>
      <w:r w:rsidR="007246BD" w:rsidRPr="00187CE1">
        <w:rPr>
          <w:rFonts w:ascii="Times New Roman" w:eastAsia="Times New Roman" w:hAnsi="Times New Roman" w:cs="Times New Roman"/>
          <w:color w:val="auto"/>
          <w:lang w:eastAsia="ru-RU"/>
        </w:rPr>
        <w:t xml:space="preserve">Cloud platform </w:t>
      </w:r>
      <w:r w:rsidR="007246BD">
        <w:rPr>
          <w:rFonts w:ascii="Times New Roman" w:eastAsia="Times New Roman" w:hAnsi="Times New Roman" w:cs="Times New Roman"/>
          <w:color w:val="auto"/>
          <w:lang w:eastAsia="ru-RU"/>
        </w:rPr>
        <w:t>hosts 19 state information systems out of 134 systems that were identified as a result of a comprehensive survey of state bodies and local governments in order to determine the required computing power and the readiness of their automated information systems for migration to the G-</w:t>
      </w:r>
      <w:r w:rsidR="007246BD" w:rsidRPr="007246BD">
        <w:rPr>
          <w:rFonts w:ascii="Times New Roman" w:eastAsia="Times New Roman" w:hAnsi="Times New Roman" w:cs="Times New Roman"/>
          <w:color w:val="auto"/>
          <w:lang w:eastAsia="ru-RU"/>
        </w:rPr>
        <w:t>Cloud platform. However, according to the information of the Register of Basic State Information Resources of the Kyrgyz Republic (hereinafter referred to as BGIR), 195 information systems are registered for 2025. Also, based on the results of data collection on information systems conducted in 2024, it was established that the total number of AIS is 274.</w:t>
      </w:r>
    </w:p>
    <w:p w14:paraId="17C946DB" w14:textId="57A1B021" w:rsidR="00187CE1" w:rsidRDefault="007246BD" w:rsidP="00857BD4">
      <w:pPr>
        <w:pStyle w:val="Default"/>
        <w:ind w:firstLine="709"/>
        <w:jc w:val="both"/>
        <w:rPr>
          <w:rFonts w:ascii="Times New Roman" w:eastAsia="Times New Roman" w:hAnsi="Times New Roman" w:cs="Times New Roman"/>
          <w:color w:val="auto"/>
          <w:lang w:eastAsia="ru-RU"/>
        </w:rPr>
      </w:pPr>
      <w:r>
        <w:rPr>
          <w:rFonts w:ascii="Times New Roman" w:eastAsia="Times New Roman" w:hAnsi="Times New Roman" w:cs="Times New Roman"/>
          <w:color w:val="auto"/>
          <w:lang w:eastAsia="ru-RU"/>
        </w:rPr>
        <w:t>In this regard, it is predicted that by 2028 the number of virtual machines required to service government needs will exceed 1000 units. According to experts, the existing capacity of G-</w:t>
      </w:r>
      <w:r w:rsidR="00FF42B3" w:rsidRPr="00187CE1">
        <w:rPr>
          <w:rFonts w:ascii="Times New Roman" w:eastAsia="Times New Roman" w:hAnsi="Times New Roman" w:cs="Times New Roman"/>
          <w:color w:val="auto"/>
          <w:lang w:eastAsia="ru-RU"/>
        </w:rPr>
        <w:t xml:space="preserve">Cloud </w:t>
      </w:r>
      <w:r w:rsidR="00857BD4" w:rsidRPr="00857BD4">
        <w:rPr>
          <w:rFonts w:ascii="Times New Roman" w:eastAsia="Times New Roman" w:hAnsi="Times New Roman" w:cs="Times New Roman"/>
          <w:color w:val="auto"/>
          <w:lang w:eastAsia="ru-RU"/>
        </w:rPr>
        <w:t>will be completely exhausted within the next 2-3 years after the completion of the migration of government information systems.</w:t>
      </w:r>
    </w:p>
    <w:p w14:paraId="74BB3989" w14:textId="346D13E9" w:rsidR="004A58E9" w:rsidRPr="006E32B6" w:rsidRDefault="00FF42B3" w:rsidP="00857BD4">
      <w:pPr>
        <w:pStyle w:val="Default"/>
        <w:ind w:firstLine="709"/>
        <w:jc w:val="both"/>
        <w:rPr>
          <w:rFonts w:ascii="Times New Roman" w:eastAsia="Times New Roman" w:hAnsi="Times New Roman" w:cs="Times New Roman"/>
          <w:color w:val="auto"/>
          <w:lang w:eastAsia="ru-RU"/>
        </w:rPr>
      </w:pPr>
      <w:r w:rsidRPr="00FF42B3">
        <w:rPr>
          <w:rFonts w:ascii="Times New Roman" w:eastAsia="Times New Roman" w:hAnsi="Times New Roman" w:cs="Times New Roman"/>
          <w:color w:val="auto"/>
          <w:lang w:eastAsia="ru-RU"/>
        </w:rPr>
        <w:t>Based on the above, within the framework of the current project, it is planned to conduct an analysis of automated information systems and assess the needs of government agencies of the Kyrgyz Republic for server equipment for the purpose of subsequent planning of activities for the migration of AIS to the G-Cloud platform</w:t>
      </w:r>
      <w:r>
        <w:rPr>
          <w:rFonts w:ascii="Times New Roman" w:eastAsia="Times New Roman" w:hAnsi="Times New Roman" w:cs="Times New Roman"/>
          <w:color w:val="auto"/>
          <w:lang w:eastAsia="ru-RU"/>
        </w:rPr>
        <w:t>.</w:t>
      </w:r>
    </w:p>
    <w:p w14:paraId="7D9E78EB" w14:textId="77777777" w:rsidR="0079264A" w:rsidRPr="00B14CEF" w:rsidRDefault="0079264A" w:rsidP="007F23D4">
      <w:pPr>
        <w:autoSpaceDE w:val="0"/>
        <w:autoSpaceDN w:val="0"/>
        <w:adjustRightInd w:val="0"/>
        <w:ind w:firstLine="709"/>
        <w:jc w:val="both"/>
        <w:rPr>
          <w:lang w:val="en-US"/>
        </w:rPr>
      </w:pPr>
    </w:p>
    <w:p w14:paraId="6E936555" w14:textId="59D27F98" w:rsidR="00593A6F" w:rsidRPr="00B14CEF" w:rsidRDefault="00930B56" w:rsidP="007F23D4">
      <w:pPr>
        <w:pStyle w:val="1"/>
        <w:rPr>
          <w:lang w:val="en-US"/>
        </w:rPr>
      </w:pPr>
      <w:r>
        <w:rPr>
          <w:lang w:val="en-US"/>
        </w:rPr>
        <w:t>Objectives</w:t>
      </w:r>
    </w:p>
    <w:p w14:paraId="3EAC6128" w14:textId="77777777" w:rsidR="00A11142" w:rsidRPr="00B14CEF" w:rsidRDefault="00A11142" w:rsidP="007F23D4">
      <w:pPr>
        <w:ind w:firstLine="360"/>
        <w:jc w:val="both"/>
        <w:rPr>
          <w:lang w:val="en-US"/>
        </w:rPr>
      </w:pPr>
    </w:p>
    <w:p w14:paraId="31471471" w14:textId="1984C071" w:rsidR="00FF42B3" w:rsidRPr="00B14CEF" w:rsidRDefault="00FF42B3" w:rsidP="00D275CF">
      <w:pPr>
        <w:ind w:firstLine="709"/>
        <w:jc w:val="both"/>
        <w:rPr>
          <w:lang w:val="en-US"/>
        </w:rPr>
      </w:pPr>
      <w:r w:rsidRPr="00B14CEF">
        <w:rPr>
          <w:lang w:val="en-US"/>
        </w:rPr>
        <w:t>For effective migration planning and timely expansion of infrastructure, it is necessary to conduct a comprehensive analysis of the state of the AIS, their readiness for migration, as well as an assessment of the needs for server equipment and computing resources.</w:t>
      </w:r>
    </w:p>
    <w:p w14:paraId="3FB53C23" w14:textId="22DB569E" w:rsidR="002E1035" w:rsidRPr="00B14CEF" w:rsidRDefault="00C85E94" w:rsidP="00D275CF">
      <w:pPr>
        <w:ind w:firstLine="709"/>
        <w:jc w:val="both"/>
        <w:rPr>
          <w:lang w:val="en-US"/>
        </w:rPr>
      </w:pPr>
      <w:r w:rsidRPr="00B14CEF">
        <w:rPr>
          <w:lang w:val="en-US"/>
        </w:rPr>
        <w:t xml:space="preserve">The main objective of this task is to determine the current and future needs of government agencies of the Kyrgyz Republic for computing </w:t>
      </w:r>
      <w:r w:rsidR="00C9398F" w:rsidRPr="00B14CEF">
        <w:rPr>
          <w:lang w:val="en-US"/>
        </w:rPr>
        <w:t xml:space="preserve">power, data storage systems and infrastructure resources for planning the migration of AIS to </w:t>
      </w:r>
      <w:r w:rsidR="00C9398F" w:rsidRPr="00FF42B3">
        <w:rPr>
          <w:lang w:eastAsia="ru-RU"/>
        </w:rPr>
        <w:t>G</w:t>
      </w:r>
      <w:r w:rsidR="00C9398F" w:rsidRPr="00B14CEF">
        <w:rPr>
          <w:lang w:val="en-US" w:eastAsia="ru-RU"/>
        </w:rPr>
        <w:t>-</w:t>
      </w:r>
      <w:r w:rsidR="00C9398F" w:rsidRPr="00FF42B3">
        <w:rPr>
          <w:lang w:eastAsia="ru-RU"/>
        </w:rPr>
        <w:t>Cloud</w:t>
      </w:r>
      <w:r w:rsidR="00C9398F" w:rsidRPr="00B14CEF">
        <w:rPr>
          <w:lang w:val="en-US"/>
        </w:rPr>
        <w:t>.</w:t>
      </w:r>
    </w:p>
    <w:p w14:paraId="30D39FF6" w14:textId="77777777" w:rsidR="00923942" w:rsidRPr="00B14CEF" w:rsidRDefault="00923942" w:rsidP="007F23D4">
      <w:pPr>
        <w:jc w:val="both"/>
        <w:rPr>
          <w:lang w:val="en-US"/>
        </w:rPr>
      </w:pPr>
    </w:p>
    <w:p w14:paraId="41AC665A" w14:textId="7EA88277" w:rsidR="00EB5771" w:rsidRPr="00B14CEF" w:rsidRDefault="00930B56" w:rsidP="007F23D4">
      <w:pPr>
        <w:pStyle w:val="1"/>
        <w:rPr>
          <w:lang w:val="en-US"/>
        </w:rPr>
      </w:pPr>
      <w:r>
        <w:rPr>
          <w:lang w:val="en-US"/>
        </w:rPr>
        <w:t>Scope</w:t>
      </w:r>
      <w:r w:rsidR="00923942" w:rsidRPr="00B14CEF">
        <w:rPr>
          <w:lang w:val="en-US"/>
        </w:rPr>
        <w:t xml:space="preserve"> of work</w:t>
      </w:r>
    </w:p>
    <w:p w14:paraId="00EAED39" w14:textId="77777777" w:rsidR="00A11142" w:rsidRPr="00B14CEF" w:rsidRDefault="00A11142" w:rsidP="007F23D4">
      <w:pPr>
        <w:ind w:firstLine="360"/>
        <w:jc w:val="both"/>
        <w:rPr>
          <w:lang w:val="en-US"/>
        </w:rPr>
      </w:pPr>
    </w:p>
    <w:p w14:paraId="4D45BB71" w14:textId="690AB0D3" w:rsidR="00C25EDE" w:rsidRPr="004A67B6" w:rsidRDefault="00CB7CA6" w:rsidP="00C9398F">
      <w:pPr>
        <w:ind w:firstLine="709"/>
        <w:jc w:val="both"/>
        <w:rPr>
          <w:lang w:val="ru-RU"/>
        </w:rPr>
      </w:pPr>
      <w:r w:rsidRPr="00B14CEF">
        <w:rPr>
          <w:lang w:val="en-US"/>
        </w:rPr>
        <w:lastRenderedPageBreak/>
        <w:t xml:space="preserve">The consultant </w:t>
      </w:r>
      <w:r w:rsidR="004A67B6">
        <w:rPr>
          <w:lang w:val="en-US"/>
        </w:rPr>
        <w:t>-</w:t>
      </w:r>
      <w:r w:rsidR="004A67B6" w:rsidRPr="004A67B6">
        <w:t xml:space="preserve"> </w:t>
      </w:r>
      <w:r w:rsidR="004A67B6" w:rsidRPr="004A67B6">
        <w:rPr>
          <w:lang w:val="en-US"/>
        </w:rPr>
        <w:t xml:space="preserve">the </w:t>
      </w:r>
      <w:r w:rsidR="004A67B6">
        <w:rPr>
          <w:lang w:val="en-US"/>
        </w:rPr>
        <w:t>lead</w:t>
      </w:r>
      <w:r w:rsidR="004A67B6" w:rsidRPr="004A67B6">
        <w:rPr>
          <w:lang w:val="en-US"/>
        </w:rPr>
        <w:t xml:space="preserve"> of the group of consultants for conducting the analysis of automated information systems and assessing the needs of state bodies of the Kyrgyz Republic for server equipment</w:t>
      </w:r>
      <w:r w:rsidR="004A67B6">
        <w:rPr>
          <w:lang w:val="en-US"/>
        </w:rPr>
        <w:t xml:space="preserve"> </w:t>
      </w:r>
      <w:r w:rsidRPr="00B14CEF">
        <w:rPr>
          <w:lang w:val="en-US"/>
        </w:rPr>
        <w:t>will be responsible for</w:t>
      </w:r>
      <w:r w:rsidR="004A67B6">
        <w:rPr>
          <w:lang w:val="en-US"/>
        </w:rPr>
        <w:t xml:space="preserve"> </w:t>
      </w:r>
      <w:r w:rsidR="004A67B6" w:rsidRPr="004A67B6">
        <w:rPr>
          <w:lang w:val="en-US"/>
        </w:rPr>
        <w:t>organizing the work and ensuring the coordination of the actions of the group of consultants,</w:t>
      </w:r>
      <w:r w:rsidRPr="00B14CEF">
        <w:rPr>
          <w:lang w:val="en-US"/>
        </w:rPr>
        <w:t xml:space="preserve"> collecting and systematizing information, conducting interviews and questionnaires, and preparing </w:t>
      </w:r>
      <w:r w:rsidR="004A67B6" w:rsidRPr="004A67B6">
        <w:rPr>
          <w:lang w:val="en-US"/>
        </w:rPr>
        <w:t>the final</w:t>
      </w:r>
      <w:r w:rsidR="004A67B6">
        <w:rPr>
          <w:lang w:val="en-US"/>
        </w:rPr>
        <w:t xml:space="preserve"> </w:t>
      </w:r>
      <w:r w:rsidRPr="00B14CEF">
        <w:rPr>
          <w:lang w:val="en-US"/>
        </w:rPr>
        <w:t>analytical report.</w:t>
      </w:r>
    </w:p>
    <w:p w14:paraId="45F128F8" w14:textId="2A9395BB" w:rsidR="007C1884" w:rsidRPr="00B14CEF" w:rsidRDefault="007C1884" w:rsidP="007F23D4">
      <w:pPr>
        <w:ind w:firstLine="709"/>
        <w:jc w:val="both"/>
        <w:rPr>
          <w:lang w:val="en-US"/>
        </w:rPr>
      </w:pPr>
      <w:r w:rsidRPr="00B14CEF">
        <w:rPr>
          <w:lang w:val="en-US"/>
        </w:rPr>
        <w:t>The consultant will work in close cooperation with the DCASA and the State Institution “</w:t>
      </w:r>
      <w:proofErr w:type="spellStart"/>
      <w:r w:rsidR="00C9398F" w:rsidRPr="00B14CEF">
        <w:rPr>
          <w:lang w:val="en-US"/>
        </w:rPr>
        <w:t>Kyzmat</w:t>
      </w:r>
      <w:proofErr w:type="spellEnd"/>
      <w:r w:rsidRPr="00B14CEF">
        <w:rPr>
          <w:lang w:val="en-US"/>
        </w:rPr>
        <w:t>”.</w:t>
      </w:r>
    </w:p>
    <w:p w14:paraId="3416D92D" w14:textId="2DCFD482" w:rsidR="00500070" w:rsidRPr="00B14CEF" w:rsidRDefault="00500070" w:rsidP="007F23D4">
      <w:pPr>
        <w:ind w:firstLine="709"/>
        <w:jc w:val="both"/>
        <w:rPr>
          <w:lang w:val="en-US"/>
        </w:rPr>
      </w:pPr>
      <w:r w:rsidRPr="00B14CEF">
        <w:rPr>
          <w:lang w:val="en-US"/>
        </w:rPr>
        <w:t>As part of the work, the Consultant must:</w:t>
      </w:r>
    </w:p>
    <w:p w14:paraId="069C1536" w14:textId="5C5CBA70" w:rsidR="00585DA9" w:rsidRPr="00B14CEF" w:rsidRDefault="00E36AC1" w:rsidP="00FF7897">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Conduct an analysis and update of existing information systems of government agencies (Appendix 1) and, based on the analysis, compare the actual data with the information of the Register of Basic State Information Resources of the Kyrgyz Republic (hereinafter referred to as B</w:t>
      </w:r>
      <w:r w:rsidR="00930B56">
        <w:rPr>
          <w:rFonts w:ascii="Times New Roman" w:hAnsi="Times New Roman"/>
          <w:sz w:val="24"/>
          <w:szCs w:val="24"/>
          <w:lang w:val="en-US"/>
        </w:rPr>
        <w:t>S</w:t>
      </w:r>
      <w:r w:rsidRPr="00B14CEF">
        <w:rPr>
          <w:rFonts w:ascii="Times New Roman" w:hAnsi="Times New Roman"/>
          <w:sz w:val="24"/>
          <w:szCs w:val="24"/>
          <w:lang w:val="en-US"/>
        </w:rPr>
        <w:t>IR) and the results of the collection of data on information systems conducted in 2024 by the Ministry of Digital Development and Innovative Technologies, create a list of state and municipal information systems and basic state information resources subject to transfer to G-</w:t>
      </w:r>
      <w:r w:rsidR="0026646B" w:rsidRPr="00B14CEF">
        <w:rPr>
          <w:rFonts w:ascii="Times New Roman" w:hAnsi="Times New Roman"/>
          <w:sz w:val="24"/>
          <w:szCs w:val="24"/>
          <w:lang w:val="en-US"/>
        </w:rPr>
        <w:t>Cloud .</w:t>
      </w:r>
    </w:p>
    <w:p w14:paraId="42141456" w14:textId="5A6243A4" w:rsidR="0026646B" w:rsidRPr="00B14CEF" w:rsidRDefault="00685348"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FF7897" w:rsidRPr="00B14CEF">
        <w:rPr>
          <w:rFonts w:ascii="Times New Roman" w:hAnsi="Times New Roman"/>
          <w:sz w:val="24"/>
          <w:szCs w:val="24"/>
          <w:lang w:val="en-US"/>
        </w:rPr>
        <w:t>Kyzmat</w:t>
      </w:r>
      <w:proofErr w:type="spellEnd"/>
      <w:r w:rsidRPr="00B14CEF">
        <w:rPr>
          <w:rFonts w:ascii="Times New Roman" w:hAnsi="Times New Roman"/>
          <w:sz w:val="24"/>
          <w:szCs w:val="24"/>
          <w:lang w:val="en-US"/>
        </w:rPr>
        <w:t>", determine the priority of transferring state and municipal information systems and basic state information resources to G-</w:t>
      </w:r>
      <w:r w:rsidR="0026646B" w:rsidRPr="00B14CEF">
        <w:rPr>
          <w:rFonts w:ascii="Times New Roman" w:hAnsi="Times New Roman"/>
          <w:sz w:val="24"/>
          <w:szCs w:val="24"/>
          <w:lang w:val="en-US"/>
        </w:rPr>
        <w:t>Cloud</w:t>
      </w:r>
      <w:r w:rsidR="006A5EA0" w:rsidRPr="00B14CEF">
        <w:rPr>
          <w:rFonts w:ascii="Times New Roman" w:hAnsi="Times New Roman"/>
          <w:sz w:val="24"/>
          <w:szCs w:val="24"/>
          <w:lang w:val="en-US"/>
        </w:rPr>
        <w:t>, based on the degree of readiness of information systems and resources for transfer (architecture, information security standards, virtualization, etc.).</w:t>
      </w:r>
    </w:p>
    <w:p w14:paraId="6D117BCB" w14:textId="5B345DDB" w:rsidR="00C65B76" w:rsidRPr="00B14CEF" w:rsidRDefault="00685348"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Together with the State Institution "</w:t>
      </w:r>
      <w:proofErr w:type="spellStart"/>
      <w:r w:rsidR="00E36AC1" w:rsidRPr="00B14CEF">
        <w:rPr>
          <w:rFonts w:ascii="Times New Roman" w:hAnsi="Times New Roman"/>
          <w:sz w:val="24"/>
          <w:szCs w:val="24"/>
          <w:lang w:val="en-US"/>
        </w:rPr>
        <w:t>Kyzmat</w:t>
      </w:r>
      <w:proofErr w:type="spellEnd"/>
      <w:r w:rsidR="00E36AC1" w:rsidRPr="00B14CEF">
        <w:rPr>
          <w:rFonts w:ascii="Times New Roman" w:hAnsi="Times New Roman"/>
          <w:sz w:val="24"/>
          <w:szCs w:val="24"/>
          <w:lang w:val="en-US"/>
        </w:rPr>
        <w:t>", select one AIS from each government agency for G-</w:t>
      </w:r>
      <w:r w:rsidR="007C1884" w:rsidRPr="00B14CEF">
        <w:rPr>
          <w:rFonts w:ascii="Times New Roman" w:hAnsi="Times New Roman"/>
          <w:sz w:val="24"/>
          <w:szCs w:val="24"/>
          <w:lang w:val="en-US"/>
        </w:rPr>
        <w:t xml:space="preserve">Cloud migration </w:t>
      </w:r>
      <w:r w:rsidR="00953F64" w:rsidRPr="00B14CEF">
        <w:rPr>
          <w:rFonts w:ascii="Times New Roman" w:hAnsi="Times New Roman"/>
          <w:sz w:val="24"/>
          <w:szCs w:val="24"/>
          <w:lang w:val="en-US"/>
        </w:rPr>
        <w:t>and issue technical passports of information systems for them. Check the accuracy and completeness of the technical passport data with the State Institution "</w:t>
      </w:r>
      <w:proofErr w:type="spellStart"/>
      <w:r w:rsidR="0032086A" w:rsidRPr="00B14CEF">
        <w:rPr>
          <w:rFonts w:ascii="Times New Roman" w:hAnsi="Times New Roman"/>
          <w:sz w:val="24"/>
          <w:szCs w:val="24"/>
          <w:lang w:val="en-US"/>
        </w:rPr>
        <w:t>Kyzmat</w:t>
      </w:r>
      <w:proofErr w:type="spellEnd"/>
      <w:r w:rsidR="0032086A" w:rsidRPr="00B14CEF">
        <w:rPr>
          <w:rFonts w:ascii="Times New Roman" w:hAnsi="Times New Roman"/>
          <w:sz w:val="24"/>
          <w:szCs w:val="24"/>
          <w:lang w:val="en-US"/>
        </w:rPr>
        <w:t>" and agree with the M</w:t>
      </w:r>
      <w:r w:rsidR="00B14CEF">
        <w:rPr>
          <w:rFonts w:ascii="Times New Roman" w:hAnsi="Times New Roman"/>
          <w:sz w:val="24"/>
          <w:szCs w:val="24"/>
          <w:lang w:val="en-US"/>
        </w:rPr>
        <w:t>DDIT</w:t>
      </w:r>
      <w:r w:rsidR="0032086A" w:rsidRPr="00B14CEF">
        <w:rPr>
          <w:rFonts w:ascii="Times New Roman" w:hAnsi="Times New Roman"/>
          <w:sz w:val="24"/>
          <w:szCs w:val="24"/>
          <w:lang w:val="en-US"/>
        </w:rPr>
        <w:t>.</w:t>
      </w:r>
    </w:p>
    <w:p w14:paraId="51A7A6CD" w14:textId="40382D4B" w:rsidR="0032086A" w:rsidRPr="00B14CEF" w:rsidRDefault="0032086A" w:rsidP="007F23D4">
      <w:pPr>
        <w:pStyle w:val="a6"/>
        <w:numPr>
          <w:ilvl w:val="0"/>
          <w:numId w:val="20"/>
        </w:numPr>
        <w:spacing w:line="240" w:lineRule="auto"/>
        <w:ind w:left="0" w:firstLine="709"/>
        <w:jc w:val="both"/>
        <w:rPr>
          <w:rFonts w:ascii="Times New Roman" w:hAnsi="Times New Roman"/>
          <w:sz w:val="24"/>
          <w:szCs w:val="24"/>
          <w:lang w:val="en-US"/>
        </w:rPr>
      </w:pPr>
      <w:r w:rsidRPr="00B14CEF">
        <w:rPr>
          <w:rFonts w:ascii="Times New Roman" w:hAnsi="Times New Roman"/>
          <w:sz w:val="24"/>
          <w:szCs w:val="24"/>
          <w:lang w:val="en-US"/>
        </w:rPr>
        <w:t xml:space="preserve">Prepare </w:t>
      </w:r>
      <w:r w:rsidR="004A67B6">
        <w:rPr>
          <w:rFonts w:ascii="Times New Roman" w:hAnsi="Times New Roman"/>
          <w:sz w:val="24"/>
          <w:szCs w:val="24"/>
          <w:lang w:val="en-US"/>
        </w:rPr>
        <w:t xml:space="preserve">the </w:t>
      </w:r>
      <w:r w:rsidR="004A67B6" w:rsidRPr="004A67B6">
        <w:rPr>
          <w:rFonts w:ascii="Times New Roman" w:hAnsi="Times New Roman"/>
          <w:sz w:val="24"/>
          <w:szCs w:val="24"/>
          <w:lang w:val="en-US"/>
        </w:rPr>
        <w:t>final summary</w:t>
      </w:r>
      <w:r w:rsidR="004A67B6" w:rsidRPr="004A67B6">
        <w:rPr>
          <w:rFonts w:ascii="Times New Roman" w:hAnsi="Times New Roman"/>
          <w:sz w:val="24"/>
          <w:szCs w:val="24"/>
          <w:lang w:val="en-US"/>
        </w:rPr>
        <w:t xml:space="preserve"> </w:t>
      </w:r>
      <w:r w:rsidRPr="00B14CEF">
        <w:rPr>
          <w:rFonts w:ascii="Times New Roman" w:hAnsi="Times New Roman"/>
          <w:sz w:val="24"/>
          <w:szCs w:val="24"/>
          <w:lang w:val="en-US"/>
        </w:rPr>
        <w:t>report based on the results of the AIS analysis</w:t>
      </w:r>
      <w:r w:rsidR="004A67B6" w:rsidRPr="004A67B6">
        <w:rPr>
          <w:rFonts w:ascii="Times New Roman" w:hAnsi="Times New Roman"/>
          <w:sz w:val="24"/>
          <w:szCs w:val="24"/>
          <w:lang w:val="en-US"/>
        </w:rPr>
        <w:t xml:space="preserve"> </w:t>
      </w:r>
      <w:r w:rsidR="004A67B6" w:rsidRPr="004A67B6">
        <w:rPr>
          <w:rFonts w:ascii="Times New Roman" w:hAnsi="Times New Roman"/>
          <w:sz w:val="24"/>
          <w:szCs w:val="24"/>
          <w:lang w:val="en-US"/>
        </w:rPr>
        <w:t>by a group of consultants</w:t>
      </w:r>
      <w:r w:rsidRPr="00B14CEF">
        <w:rPr>
          <w:rFonts w:ascii="Times New Roman" w:hAnsi="Times New Roman"/>
          <w:sz w:val="24"/>
          <w:szCs w:val="24"/>
          <w:lang w:val="en-US"/>
        </w:rPr>
        <w:t>.</w:t>
      </w:r>
    </w:p>
    <w:p w14:paraId="43775179" w14:textId="6228914C" w:rsidR="00ED6AD8" w:rsidRPr="00B14CEF" w:rsidRDefault="00930B56" w:rsidP="007F23D4">
      <w:pPr>
        <w:jc w:val="both"/>
        <w:rPr>
          <w:b/>
          <w:bCs/>
          <w:lang w:val="en-US"/>
        </w:rPr>
      </w:pPr>
      <w:r>
        <w:rPr>
          <w:b/>
          <w:bCs/>
          <w:lang w:val="en-US"/>
        </w:rPr>
        <w:t>Duration</w:t>
      </w:r>
    </w:p>
    <w:p w14:paraId="43D9C1AA" w14:textId="13E78235" w:rsidR="00ED6AD8" w:rsidRPr="00B14CEF" w:rsidRDefault="00ED6AD8" w:rsidP="007F23D4">
      <w:pPr>
        <w:ind w:firstLine="709"/>
        <w:jc w:val="both"/>
        <w:rPr>
          <w:lang w:val="en-US"/>
        </w:rPr>
      </w:pPr>
    </w:p>
    <w:p w14:paraId="337AF0DD" w14:textId="55934F28" w:rsidR="00ED6AD8" w:rsidRPr="00B14CEF" w:rsidRDefault="00ED6AD8" w:rsidP="007F23D4">
      <w:pPr>
        <w:ind w:firstLine="709"/>
        <w:jc w:val="both"/>
        <w:rPr>
          <w:lang w:val="en-US"/>
        </w:rPr>
      </w:pPr>
      <w:r w:rsidRPr="00B14CEF">
        <w:rPr>
          <w:lang w:val="en-US"/>
        </w:rPr>
        <w:t xml:space="preserve">This assignment is </w:t>
      </w:r>
      <w:r w:rsidR="00930B56">
        <w:rPr>
          <w:lang w:val="en-US"/>
        </w:rPr>
        <w:t>planned</w:t>
      </w:r>
      <w:r w:rsidRPr="00B14CEF">
        <w:rPr>
          <w:lang w:val="en-US"/>
        </w:rPr>
        <w:t xml:space="preserve"> for 12 weeks from the date of signing the contract.</w:t>
      </w:r>
    </w:p>
    <w:p w14:paraId="00C3E0F3" w14:textId="75998684" w:rsidR="00ED6AD8" w:rsidRPr="00B14CEF" w:rsidRDefault="00ED6AD8" w:rsidP="007F23D4">
      <w:pPr>
        <w:ind w:firstLine="709"/>
        <w:jc w:val="both"/>
        <w:rPr>
          <w:lang w:val="en-US"/>
        </w:rPr>
      </w:pPr>
    </w:p>
    <w:p w14:paraId="4AEA97BD" w14:textId="26259B63" w:rsidR="00ED6AD8" w:rsidRPr="00B14CEF" w:rsidRDefault="00ED6AD8" w:rsidP="007F23D4">
      <w:pPr>
        <w:jc w:val="both"/>
        <w:rPr>
          <w:b/>
          <w:bCs/>
          <w:lang w:val="en-US"/>
        </w:rPr>
      </w:pPr>
      <w:r w:rsidRPr="00B14CEF">
        <w:rPr>
          <w:b/>
          <w:bCs/>
          <w:lang w:val="en-US"/>
        </w:rPr>
        <w:t>Institutional mechanisms</w:t>
      </w:r>
    </w:p>
    <w:p w14:paraId="0BC6E2DC" w14:textId="77777777" w:rsidR="002512DC" w:rsidRPr="00B14CEF" w:rsidRDefault="002512DC" w:rsidP="007F23D4">
      <w:pPr>
        <w:jc w:val="both"/>
        <w:rPr>
          <w:bCs/>
          <w:lang w:val="en-US"/>
        </w:rPr>
      </w:pPr>
    </w:p>
    <w:p w14:paraId="43B87A9E" w14:textId="0DA144B4" w:rsidR="00ED6AD8" w:rsidRPr="00B14CEF" w:rsidRDefault="00ED6AD8" w:rsidP="007F23D4">
      <w:pPr>
        <w:ind w:firstLine="709"/>
        <w:contextualSpacing/>
        <w:jc w:val="both"/>
        <w:rPr>
          <w:bCs/>
          <w:lang w:val="en-US"/>
        </w:rPr>
      </w:pPr>
      <w:r w:rsidRPr="00B14CEF">
        <w:rPr>
          <w:bCs/>
          <w:lang w:val="en-US"/>
        </w:rPr>
        <w:t xml:space="preserve">The consultant will work in collaboration with the </w:t>
      </w:r>
      <w:r w:rsidR="00930B56" w:rsidRPr="00B14CEF">
        <w:rPr>
          <w:lang w:val="en-US"/>
        </w:rPr>
        <w:t xml:space="preserve">PIU </w:t>
      </w:r>
      <w:r w:rsidR="00D64B69" w:rsidRPr="00B14CEF">
        <w:rPr>
          <w:lang w:val="en-US"/>
        </w:rPr>
        <w:t>DCASA, the State Institution “</w:t>
      </w:r>
      <w:proofErr w:type="spellStart"/>
      <w:r w:rsidR="00F01FF7" w:rsidRPr="00B14CEF">
        <w:rPr>
          <w:lang w:val="en-US"/>
        </w:rPr>
        <w:t>Kyzmat</w:t>
      </w:r>
      <w:proofErr w:type="spellEnd"/>
      <w:r w:rsidR="00D64B69" w:rsidRPr="00B14CEF">
        <w:rPr>
          <w:lang w:val="en-US"/>
        </w:rPr>
        <w:t xml:space="preserve">” </w:t>
      </w:r>
      <w:r w:rsidRPr="00B14CEF">
        <w:rPr>
          <w:bCs/>
          <w:lang w:val="en-US"/>
        </w:rPr>
        <w:t xml:space="preserve">and report to the Component 2 Coordinator, the Director of the PIU, the Deputy Minister of the </w:t>
      </w:r>
      <w:r w:rsidR="00B14CEF">
        <w:rPr>
          <w:bCs/>
          <w:lang w:val="en-US"/>
        </w:rPr>
        <w:t>MDDIT</w:t>
      </w:r>
      <w:r w:rsidRPr="00B14CEF">
        <w:rPr>
          <w:bCs/>
          <w:lang w:val="en-US"/>
        </w:rPr>
        <w:t xml:space="preserve">, who </w:t>
      </w:r>
      <w:r w:rsidR="00930B56">
        <w:rPr>
          <w:bCs/>
          <w:lang w:val="en-US"/>
        </w:rPr>
        <w:t>coordinates</w:t>
      </w:r>
      <w:r w:rsidRPr="00B14CEF">
        <w:rPr>
          <w:bCs/>
          <w:lang w:val="en-US"/>
        </w:rPr>
        <w:t xml:space="preserve"> the </w:t>
      </w:r>
      <w:r w:rsidR="00D64B69" w:rsidRPr="00B14CEF">
        <w:rPr>
          <w:lang w:val="en-US"/>
        </w:rPr>
        <w:t>DCASA project.</w:t>
      </w:r>
      <w:r w:rsidR="00D64B69" w:rsidRPr="00B14CEF">
        <w:rPr>
          <w:bCs/>
          <w:lang w:val="en-US"/>
        </w:rPr>
        <w:t xml:space="preserve"> </w:t>
      </w:r>
    </w:p>
    <w:p w14:paraId="1744E262" w14:textId="77777777" w:rsidR="00ED6AD8" w:rsidRPr="00B14CEF" w:rsidRDefault="00ED6AD8" w:rsidP="007F23D4">
      <w:pPr>
        <w:contextualSpacing/>
        <w:jc w:val="both"/>
        <w:rPr>
          <w:lang w:val="en-US"/>
        </w:rPr>
      </w:pPr>
    </w:p>
    <w:p w14:paraId="48AD7B0E" w14:textId="7705EA39" w:rsidR="00ED6AD8" w:rsidRPr="00B14CEF" w:rsidRDefault="00ED6AD8" w:rsidP="007F23D4">
      <w:pPr>
        <w:jc w:val="both"/>
        <w:rPr>
          <w:bCs/>
          <w:lang w:val="en-US"/>
        </w:rPr>
      </w:pPr>
      <w:r w:rsidRPr="00B14CEF">
        <w:rPr>
          <w:b/>
          <w:color w:val="000000"/>
          <w:lang w:val="en-US"/>
        </w:rPr>
        <w:t>Results</w:t>
      </w:r>
    </w:p>
    <w:p w14:paraId="1DCA77A8" w14:textId="77777777" w:rsidR="00ED6AD8" w:rsidRPr="00B14CEF" w:rsidRDefault="00ED6AD8" w:rsidP="007F23D4">
      <w:pPr>
        <w:ind w:firstLine="709"/>
        <w:jc w:val="both"/>
        <w:rPr>
          <w:lang w:val="en-US"/>
        </w:rPr>
      </w:pPr>
    </w:p>
    <w:p w14:paraId="0D2DB693" w14:textId="06C9BEBA" w:rsidR="00E26B8C" w:rsidRPr="00B14CEF" w:rsidRDefault="00A16894" w:rsidP="007F23D4">
      <w:pPr>
        <w:ind w:firstLine="709"/>
        <w:jc w:val="both"/>
        <w:rPr>
          <w:lang w:val="en-US"/>
        </w:rPr>
      </w:pPr>
      <w:r w:rsidRPr="00B14CEF">
        <w:rPr>
          <w:bCs/>
          <w:lang w:val="en-US"/>
        </w:rPr>
        <w:t>After completing each result, the Consultant must prepare a report that will include all documents prepared by him. This report must be agreed with the State Institution "</w:t>
      </w:r>
      <w:proofErr w:type="spellStart"/>
      <w:r w:rsidR="00F01FF7" w:rsidRPr="00B14CEF">
        <w:rPr>
          <w:bCs/>
          <w:lang w:val="en-US"/>
        </w:rPr>
        <w:t>Kyzmat</w:t>
      </w:r>
      <w:proofErr w:type="spellEnd"/>
      <w:r w:rsidRPr="00B14CEF">
        <w:rPr>
          <w:bCs/>
          <w:lang w:val="en-US"/>
        </w:rPr>
        <w:t xml:space="preserve">" and the Director of the </w:t>
      </w:r>
      <w:r w:rsidRPr="00B14CEF">
        <w:rPr>
          <w:lang w:val="en-US"/>
        </w:rPr>
        <w:t xml:space="preserve">DCASA </w:t>
      </w:r>
      <w:r w:rsidRPr="00B14CEF">
        <w:rPr>
          <w:bCs/>
          <w:lang w:val="en-US"/>
        </w:rPr>
        <w:t xml:space="preserve">and approved by the Deputy Minister of the </w:t>
      </w:r>
      <w:r w:rsidR="00B14CEF">
        <w:rPr>
          <w:bCs/>
          <w:lang w:val="en-US"/>
        </w:rPr>
        <w:t>MDDIT</w:t>
      </w:r>
      <w:r w:rsidRPr="00B14CEF">
        <w:rPr>
          <w:bCs/>
          <w:lang w:val="en-US"/>
        </w:rPr>
        <w:t xml:space="preserve">. </w:t>
      </w:r>
      <w:r w:rsidR="00426747" w:rsidRPr="00B14CEF">
        <w:rPr>
          <w:lang w:val="en-US"/>
        </w:rPr>
        <w:t>The Consultant must provide the following results:</w:t>
      </w:r>
    </w:p>
    <w:p w14:paraId="62DEAEB0" w14:textId="380F0CDC" w:rsidR="00AC552F" w:rsidRPr="00B14CEF" w:rsidRDefault="00426747" w:rsidP="007F23D4">
      <w:pPr>
        <w:pStyle w:val="a6"/>
        <w:spacing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Result 1.</w:t>
      </w:r>
      <w:r w:rsidRPr="00B14CEF">
        <w:rPr>
          <w:rFonts w:ascii="Times New Roman" w:hAnsi="Times New Roman"/>
          <w:sz w:val="24"/>
          <w:szCs w:val="24"/>
          <w:lang w:val="en-US"/>
        </w:rPr>
        <w:t xml:space="preserve"> </w:t>
      </w:r>
      <w:r w:rsidR="00B14CEF">
        <w:rPr>
          <w:rFonts w:ascii="Times New Roman" w:hAnsi="Times New Roman"/>
          <w:sz w:val="24"/>
          <w:szCs w:val="24"/>
          <w:lang w:val="en-US"/>
        </w:rPr>
        <w:t xml:space="preserve"> </w:t>
      </w:r>
      <w:r w:rsidR="007F23D4" w:rsidRPr="00B14CEF">
        <w:rPr>
          <w:rFonts w:ascii="Times New Roman" w:hAnsi="Times New Roman"/>
          <w:sz w:val="24"/>
          <w:szCs w:val="24"/>
          <w:lang w:val="en-US"/>
        </w:rPr>
        <w:t>A list of state and municipal information systems, as well as basic state information resources subject to transfer to G-Cloud, compiled taking into account the priority of transfer to G-Cloud</w:t>
      </w:r>
      <w:r w:rsidR="0026516F" w:rsidRPr="00B14CEF">
        <w:rPr>
          <w:rFonts w:ascii="Times New Roman" w:hAnsi="Times New Roman"/>
          <w:sz w:val="24"/>
          <w:szCs w:val="24"/>
          <w:lang w:val="en-US"/>
        </w:rPr>
        <w:t>. (Tasks 1-2).</w:t>
      </w:r>
    </w:p>
    <w:p w14:paraId="3AD0AD8C" w14:textId="533143C3" w:rsidR="00AD3ED8" w:rsidRPr="00B14CEF" w:rsidRDefault="00AD3ED8" w:rsidP="007F23D4">
      <w:pPr>
        <w:pStyle w:val="a6"/>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1 delivery deadline: </w:t>
      </w:r>
      <w:r w:rsidRPr="00B14CEF">
        <w:rPr>
          <w:rFonts w:ascii="Times New Roman" w:hAnsi="Times New Roman"/>
          <w:bCs/>
          <w:sz w:val="24"/>
          <w:szCs w:val="24"/>
          <w:lang w:val="en-US"/>
        </w:rPr>
        <w:t xml:space="preserve">within </w:t>
      </w:r>
      <w:r w:rsidR="007C5DB5">
        <w:rPr>
          <w:rFonts w:ascii="Times New Roman" w:hAnsi="Times New Roman"/>
          <w:bCs/>
          <w:sz w:val="24"/>
          <w:szCs w:val="24"/>
          <w:lang w:val="en-US"/>
        </w:rPr>
        <w:t>3</w:t>
      </w:r>
      <w:r w:rsidRPr="00B14CEF">
        <w:rPr>
          <w:rFonts w:ascii="Times New Roman" w:hAnsi="Times New Roman"/>
          <w:bCs/>
          <w:sz w:val="24"/>
          <w:szCs w:val="24"/>
          <w:lang w:val="en-US"/>
        </w:rPr>
        <w:t xml:space="preserve"> weeks from the date of signing the contract.</w:t>
      </w:r>
    </w:p>
    <w:p w14:paraId="383F4FC0" w14:textId="734E647E" w:rsidR="00426747" w:rsidRPr="00B14CEF" w:rsidRDefault="00C12BF0" w:rsidP="00750D5D">
      <w:pPr>
        <w:pStyle w:val="a6"/>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2. </w:t>
      </w:r>
      <w:r w:rsidRPr="00B14CEF">
        <w:rPr>
          <w:rFonts w:ascii="Times New Roman" w:hAnsi="Times New Roman"/>
          <w:sz w:val="24"/>
          <w:szCs w:val="24"/>
          <w:lang w:val="en-US"/>
        </w:rPr>
        <w:t>Completed and approved technical passports of information systems (Task 3).</w:t>
      </w:r>
    </w:p>
    <w:p w14:paraId="1B2D01D9" w14:textId="791D6C34" w:rsidR="00AD3ED8" w:rsidRPr="00B14CEF" w:rsidRDefault="00AD3ED8" w:rsidP="00AD3ED8">
      <w:pPr>
        <w:pStyle w:val="a6"/>
        <w:spacing w:line="240" w:lineRule="auto"/>
        <w:ind w:left="0" w:firstLine="709"/>
        <w:jc w:val="both"/>
        <w:rPr>
          <w:rFonts w:ascii="Times New Roman" w:hAnsi="Times New Roman"/>
          <w:bCs/>
          <w:sz w:val="24"/>
          <w:szCs w:val="24"/>
          <w:lang w:val="en-US"/>
        </w:rPr>
      </w:pPr>
      <w:r w:rsidRPr="00B14CEF">
        <w:rPr>
          <w:rFonts w:ascii="Times New Roman" w:hAnsi="Times New Roman"/>
          <w:b/>
          <w:bCs/>
          <w:sz w:val="24"/>
          <w:szCs w:val="24"/>
          <w:lang w:val="en-US"/>
        </w:rPr>
        <w:t xml:space="preserve">Result 2 delivery deadline: </w:t>
      </w:r>
      <w:r w:rsidRPr="00B14CEF">
        <w:rPr>
          <w:rFonts w:ascii="Times New Roman" w:hAnsi="Times New Roman"/>
          <w:bCs/>
          <w:sz w:val="24"/>
          <w:szCs w:val="24"/>
          <w:lang w:val="en-US"/>
        </w:rPr>
        <w:t xml:space="preserve">within </w:t>
      </w:r>
      <w:r w:rsidR="00FA4703">
        <w:rPr>
          <w:rFonts w:ascii="Times New Roman" w:hAnsi="Times New Roman"/>
          <w:bCs/>
          <w:sz w:val="24"/>
          <w:szCs w:val="24"/>
          <w:lang w:val="en-US"/>
        </w:rPr>
        <w:t>8</w:t>
      </w:r>
      <w:r w:rsidRPr="00B14CEF">
        <w:rPr>
          <w:rFonts w:ascii="Times New Roman" w:hAnsi="Times New Roman"/>
          <w:bCs/>
          <w:sz w:val="24"/>
          <w:szCs w:val="24"/>
          <w:lang w:val="en-US"/>
        </w:rPr>
        <w:t xml:space="preserve"> weeks from the date of signing the contract.</w:t>
      </w:r>
    </w:p>
    <w:p w14:paraId="5AB9326F" w14:textId="64D18242" w:rsidR="00866C4A" w:rsidRPr="00B14CEF" w:rsidRDefault="00866C4A" w:rsidP="00866C4A">
      <w:pPr>
        <w:pStyle w:val="a6"/>
        <w:spacing w:after="0" w:line="240" w:lineRule="auto"/>
        <w:ind w:left="0" w:firstLine="709"/>
        <w:jc w:val="both"/>
        <w:rPr>
          <w:rFonts w:ascii="Times New Roman" w:hAnsi="Times New Roman"/>
          <w:sz w:val="24"/>
          <w:szCs w:val="24"/>
          <w:lang w:val="en-US"/>
        </w:rPr>
      </w:pPr>
      <w:r w:rsidRPr="00B14CEF">
        <w:rPr>
          <w:rFonts w:ascii="Times New Roman" w:hAnsi="Times New Roman"/>
          <w:b/>
          <w:sz w:val="24"/>
          <w:szCs w:val="24"/>
          <w:lang w:val="en-US"/>
        </w:rPr>
        <w:t xml:space="preserve">Result 3. </w:t>
      </w:r>
      <w:r w:rsidRPr="00B14CEF">
        <w:rPr>
          <w:rFonts w:ascii="Times New Roman" w:hAnsi="Times New Roman"/>
          <w:sz w:val="24"/>
          <w:szCs w:val="24"/>
          <w:lang w:val="en-US"/>
        </w:rPr>
        <w:t>Analytical report on the results of the AIS analysis (Task 4).</w:t>
      </w:r>
    </w:p>
    <w:p w14:paraId="0DD0B5C0" w14:textId="164E3A99" w:rsidR="00866C4A" w:rsidRPr="00B14CEF" w:rsidRDefault="00866C4A" w:rsidP="00866C4A">
      <w:pPr>
        <w:pStyle w:val="a6"/>
        <w:spacing w:line="240" w:lineRule="auto"/>
        <w:ind w:left="0" w:firstLine="709"/>
        <w:jc w:val="both"/>
        <w:rPr>
          <w:rFonts w:ascii="Times New Roman" w:hAnsi="Times New Roman"/>
          <w:sz w:val="24"/>
          <w:szCs w:val="24"/>
          <w:lang w:val="en-US"/>
        </w:rPr>
      </w:pPr>
      <w:r w:rsidRPr="00B14CEF">
        <w:rPr>
          <w:rFonts w:ascii="Times New Roman" w:hAnsi="Times New Roman"/>
          <w:b/>
          <w:bCs/>
          <w:sz w:val="24"/>
          <w:szCs w:val="24"/>
          <w:lang w:val="en-US"/>
        </w:rPr>
        <w:t xml:space="preserve">Result 3 delivery deadline: </w:t>
      </w:r>
      <w:r w:rsidRPr="00B14CEF">
        <w:rPr>
          <w:rFonts w:ascii="Times New Roman" w:hAnsi="Times New Roman"/>
          <w:bCs/>
          <w:sz w:val="24"/>
          <w:szCs w:val="24"/>
          <w:lang w:val="en-US"/>
        </w:rPr>
        <w:t>within 12 weeks from the date of signing the contract.</w:t>
      </w:r>
    </w:p>
    <w:p w14:paraId="68F35964" w14:textId="77777777" w:rsidR="00866C4A" w:rsidRPr="00B14CEF" w:rsidRDefault="00866C4A" w:rsidP="00AD3ED8">
      <w:pPr>
        <w:pStyle w:val="a6"/>
        <w:spacing w:line="240" w:lineRule="auto"/>
        <w:ind w:left="0" w:firstLine="709"/>
        <w:jc w:val="both"/>
        <w:rPr>
          <w:rFonts w:ascii="Times New Roman" w:hAnsi="Times New Roman"/>
          <w:sz w:val="24"/>
          <w:szCs w:val="24"/>
          <w:lang w:val="en-US"/>
        </w:rPr>
      </w:pPr>
    </w:p>
    <w:p w14:paraId="3CB24217" w14:textId="77777777" w:rsidR="00AC552F" w:rsidRPr="00B14CEF" w:rsidRDefault="00AC552F" w:rsidP="007F23D4">
      <w:pPr>
        <w:pStyle w:val="a6"/>
        <w:spacing w:after="0" w:line="240" w:lineRule="auto"/>
        <w:ind w:left="0"/>
        <w:jc w:val="both"/>
        <w:rPr>
          <w:rFonts w:ascii="Times New Roman" w:hAnsi="Times New Roman"/>
          <w:b/>
          <w:sz w:val="24"/>
          <w:szCs w:val="24"/>
          <w:lang w:val="en-US"/>
        </w:rPr>
      </w:pPr>
    </w:p>
    <w:p w14:paraId="46BB771F" w14:textId="77777777" w:rsidR="00722DA3" w:rsidRPr="00B14CEF" w:rsidRDefault="00722DA3" w:rsidP="007F23D4">
      <w:pPr>
        <w:jc w:val="both"/>
        <w:rPr>
          <w:b/>
          <w:lang w:val="en-US"/>
        </w:rPr>
      </w:pPr>
      <w:r w:rsidRPr="00B14CEF">
        <w:rPr>
          <w:b/>
          <w:lang w:val="en-US"/>
        </w:rPr>
        <w:t>Terms and payment schedule</w:t>
      </w:r>
    </w:p>
    <w:p w14:paraId="22A9E610" w14:textId="77777777" w:rsidR="004B2224" w:rsidRPr="00B14CEF" w:rsidRDefault="004B2224" w:rsidP="007F23D4">
      <w:pPr>
        <w:jc w:val="both"/>
        <w:rPr>
          <w:lang w:val="en-US"/>
        </w:rPr>
      </w:pPr>
    </w:p>
    <w:p w14:paraId="20D5B442" w14:textId="2D137322" w:rsidR="00722DA3" w:rsidRPr="00B14CEF" w:rsidRDefault="002A0E1C" w:rsidP="00AD3ED8">
      <w:pPr>
        <w:ind w:firstLine="709"/>
        <w:jc w:val="both"/>
        <w:rPr>
          <w:lang w:val="en-US"/>
        </w:rPr>
      </w:pPr>
      <w:r w:rsidRPr="00B14CEF">
        <w:rPr>
          <w:lang w:val="en-US"/>
        </w:rPr>
        <w:t>The tasks are carried out on a lump sum basis over a specified period from the date of signing the contract with the payment schedule specified below:</w:t>
      </w:r>
    </w:p>
    <w:p w14:paraId="41711334" w14:textId="77777777" w:rsidR="00722DA3" w:rsidRPr="00B14CEF" w:rsidRDefault="00722DA3" w:rsidP="007F23D4">
      <w:pPr>
        <w:jc w:val="both"/>
        <w:rPr>
          <w:lang w:val="en-US"/>
        </w:rPr>
      </w:pPr>
    </w:p>
    <w:tbl>
      <w:tblPr>
        <w:tblStyle w:val="af1"/>
        <w:tblW w:w="9571" w:type="dxa"/>
        <w:tblLayout w:type="fixed"/>
        <w:tblLook w:val="04A0" w:firstRow="1" w:lastRow="0" w:firstColumn="1" w:lastColumn="0" w:noHBand="0" w:noVBand="1"/>
      </w:tblPr>
      <w:tblGrid>
        <w:gridCol w:w="2092"/>
        <w:gridCol w:w="2693"/>
        <w:gridCol w:w="4786"/>
      </w:tblGrid>
      <w:tr w:rsidR="00722DA3" w:rsidRPr="00592AB3" w14:paraId="4067F45F" w14:textId="77777777" w:rsidTr="006811ED">
        <w:tc>
          <w:tcPr>
            <w:tcW w:w="2092" w:type="dxa"/>
          </w:tcPr>
          <w:p w14:paraId="29FA99D1" w14:textId="77777777" w:rsidR="00722DA3" w:rsidRPr="00592AB3" w:rsidRDefault="00722DA3" w:rsidP="007F23D4">
            <w:pPr>
              <w:jc w:val="both"/>
              <w:rPr>
                <w:b/>
              </w:rPr>
            </w:pPr>
            <w:r w:rsidRPr="00592AB3">
              <w:rPr>
                <w:b/>
              </w:rPr>
              <w:t>Result</w:t>
            </w:r>
          </w:p>
        </w:tc>
        <w:tc>
          <w:tcPr>
            <w:tcW w:w="2693" w:type="dxa"/>
          </w:tcPr>
          <w:p w14:paraId="0DEBBE4C" w14:textId="430E5507" w:rsidR="00722DA3" w:rsidRPr="00592AB3" w:rsidRDefault="00722DA3" w:rsidP="00930B56">
            <w:pPr>
              <w:jc w:val="both"/>
              <w:rPr>
                <w:b/>
              </w:rPr>
            </w:pPr>
            <w:r w:rsidRPr="00592AB3">
              <w:rPr>
                <w:b/>
              </w:rPr>
              <w:t xml:space="preserve">Term </w:t>
            </w:r>
            <w:r w:rsidR="00930B56">
              <w:rPr>
                <w:b/>
              </w:rPr>
              <w:t>of performance</w:t>
            </w:r>
          </w:p>
        </w:tc>
        <w:tc>
          <w:tcPr>
            <w:tcW w:w="4786" w:type="dxa"/>
          </w:tcPr>
          <w:p w14:paraId="27F01525" w14:textId="77777777" w:rsidR="00722DA3" w:rsidRPr="00592AB3" w:rsidRDefault="00722DA3" w:rsidP="007F23D4">
            <w:pPr>
              <w:jc w:val="both"/>
              <w:rPr>
                <w:b/>
              </w:rPr>
            </w:pPr>
            <w:r w:rsidRPr="00592AB3">
              <w:rPr>
                <w:b/>
              </w:rPr>
              <w:t>Payment</w:t>
            </w:r>
          </w:p>
        </w:tc>
      </w:tr>
      <w:tr w:rsidR="00722DA3" w:rsidRPr="006E32B6" w14:paraId="0CA51609" w14:textId="77777777" w:rsidTr="006811ED">
        <w:tc>
          <w:tcPr>
            <w:tcW w:w="2092" w:type="dxa"/>
          </w:tcPr>
          <w:p w14:paraId="6F16C8BC" w14:textId="0D7EE2A2" w:rsidR="00722DA3" w:rsidRPr="00592AB3" w:rsidRDefault="00722DA3" w:rsidP="007F23D4">
            <w:pPr>
              <w:jc w:val="both"/>
            </w:pPr>
            <w:r w:rsidRPr="00592AB3">
              <w:t>Result 1</w:t>
            </w:r>
          </w:p>
        </w:tc>
        <w:tc>
          <w:tcPr>
            <w:tcW w:w="2693" w:type="dxa"/>
          </w:tcPr>
          <w:p w14:paraId="581FC789" w14:textId="69FB1378" w:rsidR="00722DA3" w:rsidRPr="00AD3ED8" w:rsidRDefault="00722DA3" w:rsidP="007F23D4">
            <w:pPr>
              <w:jc w:val="both"/>
              <w:rPr>
                <w:lang w:val="ru-RU"/>
              </w:rPr>
            </w:pPr>
            <w:r w:rsidRPr="00592AB3">
              <w:t xml:space="preserve">Signing contract + </w:t>
            </w:r>
            <w:r w:rsidR="00FA4703">
              <w:rPr>
                <w:lang w:val="en-US"/>
              </w:rPr>
              <w:t>3</w:t>
            </w:r>
            <w:r w:rsidRPr="00592AB3">
              <w:t xml:space="preserve"> week </w:t>
            </w:r>
            <w:proofErr w:type="spellStart"/>
            <w:r w:rsidR="0032086A">
              <w:rPr>
                <w:lang w:val="ru-RU"/>
              </w:rPr>
              <w:t>and</w:t>
            </w:r>
            <w:proofErr w:type="spellEnd"/>
          </w:p>
        </w:tc>
        <w:tc>
          <w:tcPr>
            <w:tcW w:w="4786" w:type="dxa"/>
          </w:tcPr>
          <w:p w14:paraId="5636BAB2" w14:textId="78AC1BF8" w:rsidR="00722DA3" w:rsidRPr="00B14CEF" w:rsidRDefault="00722DA3" w:rsidP="007F23D4">
            <w:pPr>
              <w:jc w:val="both"/>
              <w:rPr>
                <w:lang w:val="en-US"/>
              </w:rPr>
            </w:pPr>
            <w:r w:rsidRPr="00B14CEF">
              <w:rPr>
                <w:lang w:val="en-US"/>
              </w:rPr>
              <w:t>The first payment is 30% of the total contract value upon submission and approval of the deliverables planned for Result 1</w:t>
            </w:r>
          </w:p>
        </w:tc>
      </w:tr>
      <w:tr w:rsidR="00722DA3" w:rsidRPr="006E32B6" w14:paraId="353377D2" w14:textId="77777777" w:rsidTr="006811ED">
        <w:tc>
          <w:tcPr>
            <w:tcW w:w="2092" w:type="dxa"/>
          </w:tcPr>
          <w:p w14:paraId="344B02CE" w14:textId="5ADB493B" w:rsidR="00722DA3" w:rsidRPr="0020179D" w:rsidRDefault="00722DA3" w:rsidP="007F23D4">
            <w:pPr>
              <w:jc w:val="both"/>
            </w:pPr>
            <w:r w:rsidRPr="0020179D">
              <w:t>Result 2</w:t>
            </w:r>
          </w:p>
        </w:tc>
        <w:tc>
          <w:tcPr>
            <w:tcW w:w="2693" w:type="dxa"/>
          </w:tcPr>
          <w:p w14:paraId="3CB760C5" w14:textId="49A1B9CA" w:rsidR="00722DA3" w:rsidRPr="0020179D" w:rsidRDefault="00722DA3" w:rsidP="007F23D4">
            <w:pPr>
              <w:jc w:val="both"/>
            </w:pPr>
            <w:r w:rsidRPr="0020179D">
              <w:t xml:space="preserve">Signing contract + </w:t>
            </w:r>
            <w:r w:rsidR="00FA4703">
              <w:rPr>
                <w:lang w:val="en-US"/>
              </w:rPr>
              <w:t>8</w:t>
            </w:r>
            <w:r w:rsidR="007C61DB" w:rsidRPr="0020179D">
              <w:t xml:space="preserve"> </w:t>
            </w:r>
            <w:r w:rsidRPr="0020179D">
              <w:t>weeks</w:t>
            </w:r>
          </w:p>
          <w:p w14:paraId="6208276D" w14:textId="77777777" w:rsidR="00722DA3" w:rsidRPr="0020179D" w:rsidRDefault="00722DA3" w:rsidP="007F23D4">
            <w:pPr>
              <w:jc w:val="both"/>
            </w:pPr>
          </w:p>
        </w:tc>
        <w:tc>
          <w:tcPr>
            <w:tcW w:w="4786" w:type="dxa"/>
          </w:tcPr>
          <w:p w14:paraId="63B1C084" w14:textId="63CE5CA5" w:rsidR="00722DA3" w:rsidRPr="00B14CEF" w:rsidRDefault="00722DA3" w:rsidP="007F23D4">
            <w:pPr>
              <w:jc w:val="both"/>
              <w:rPr>
                <w:lang w:val="en-US"/>
              </w:rPr>
            </w:pPr>
            <w:r w:rsidRPr="00B14CEF">
              <w:rPr>
                <w:lang w:val="en-US"/>
              </w:rPr>
              <w:t>The second payment is 30% of the total contract value upon submission and approval of the deliverables planned for Result 2.</w:t>
            </w:r>
          </w:p>
        </w:tc>
      </w:tr>
      <w:tr w:rsidR="0032086A" w:rsidRPr="006E32B6" w14:paraId="47445D7A" w14:textId="77777777" w:rsidTr="006811ED">
        <w:tc>
          <w:tcPr>
            <w:tcW w:w="2092" w:type="dxa"/>
          </w:tcPr>
          <w:p w14:paraId="34325C1E" w14:textId="400176DF" w:rsidR="0032086A" w:rsidRPr="0032086A" w:rsidRDefault="0032086A" w:rsidP="0032086A">
            <w:pPr>
              <w:jc w:val="both"/>
              <w:rPr>
                <w:lang w:val="ky-KG"/>
              </w:rPr>
            </w:pPr>
            <w:r w:rsidRPr="0020179D">
              <w:t xml:space="preserve">Result </w:t>
            </w:r>
            <w:r>
              <w:rPr>
                <w:lang w:val="ky-KG"/>
              </w:rPr>
              <w:t>3</w:t>
            </w:r>
          </w:p>
        </w:tc>
        <w:tc>
          <w:tcPr>
            <w:tcW w:w="2693" w:type="dxa"/>
          </w:tcPr>
          <w:p w14:paraId="5994BE57" w14:textId="77777777" w:rsidR="0032086A" w:rsidRPr="0020179D" w:rsidRDefault="0032086A" w:rsidP="0032086A">
            <w:pPr>
              <w:jc w:val="both"/>
            </w:pPr>
            <w:r w:rsidRPr="0020179D">
              <w:t xml:space="preserve">Signing contract + </w:t>
            </w:r>
            <w:r>
              <w:rPr>
                <w:lang w:val="ru-RU"/>
              </w:rPr>
              <w:t>12</w:t>
            </w:r>
            <w:r w:rsidRPr="0020179D">
              <w:t xml:space="preserve"> weeks</w:t>
            </w:r>
          </w:p>
          <w:p w14:paraId="0B04AC9D" w14:textId="77777777" w:rsidR="0032086A" w:rsidRPr="0020179D" w:rsidRDefault="0032086A" w:rsidP="0032086A">
            <w:pPr>
              <w:jc w:val="both"/>
            </w:pPr>
          </w:p>
        </w:tc>
        <w:tc>
          <w:tcPr>
            <w:tcW w:w="4786" w:type="dxa"/>
          </w:tcPr>
          <w:p w14:paraId="4D5EC1F9" w14:textId="17886C19" w:rsidR="0032086A" w:rsidRPr="00B14CEF" w:rsidRDefault="0032086A" w:rsidP="0032086A">
            <w:pPr>
              <w:jc w:val="both"/>
              <w:rPr>
                <w:lang w:val="en-US"/>
              </w:rPr>
            </w:pPr>
            <w:r w:rsidRPr="00B14CEF">
              <w:rPr>
                <w:lang w:val="en-US"/>
              </w:rPr>
              <w:t>The second payment is 40% of the total contract value upon submission and approval of the deliverables planned for Result 3.</w:t>
            </w:r>
          </w:p>
        </w:tc>
      </w:tr>
    </w:tbl>
    <w:p w14:paraId="099B126E" w14:textId="77777777" w:rsidR="00722DA3" w:rsidRPr="00B14CEF" w:rsidRDefault="00722DA3" w:rsidP="007F23D4">
      <w:pPr>
        <w:jc w:val="both"/>
        <w:rPr>
          <w:lang w:val="en-US"/>
        </w:rPr>
      </w:pPr>
    </w:p>
    <w:p w14:paraId="1061B4E2" w14:textId="31C9EC12" w:rsidR="00722DA3" w:rsidRPr="00B14CEF" w:rsidRDefault="00E42734" w:rsidP="00E42734">
      <w:pPr>
        <w:ind w:firstLine="709"/>
        <w:jc w:val="both"/>
        <w:rPr>
          <w:lang w:val="en-US"/>
        </w:rPr>
      </w:pPr>
      <w:r w:rsidRPr="00B14CEF">
        <w:rPr>
          <w:lang w:val="en-US"/>
        </w:rPr>
        <w:t>All results must be provided in electronic and paper form, supported by supporting documents.</w:t>
      </w:r>
    </w:p>
    <w:p w14:paraId="1CA811AC" w14:textId="64A0C06B" w:rsidR="005B6FE7" w:rsidRPr="00B14CEF" w:rsidRDefault="005B6FE7" w:rsidP="007F23D4">
      <w:pPr>
        <w:jc w:val="both"/>
        <w:rPr>
          <w:lang w:val="en-US"/>
        </w:rPr>
      </w:pPr>
    </w:p>
    <w:p w14:paraId="0602BB5E" w14:textId="1F527E43" w:rsidR="005B6FE7" w:rsidRPr="00B14CEF" w:rsidRDefault="005B6FE7" w:rsidP="007F23D4">
      <w:pPr>
        <w:jc w:val="both"/>
        <w:rPr>
          <w:b/>
          <w:lang w:val="en-US"/>
        </w:rPr>
      </w:pPr>
      <w:r w:rsidRPr="00B14CEF">
        <w:rPr>
          <w:b/>
          <w:lang w:val="en-US"/>
        </w:rPr>
        <w:t>Reporting and approval procedures</w:t>
      </w:r>
    </w:p>
    <w:p w14:paraId="674E21CB" w14:textId="77777777" w:rsidR="00FF3C90" w:rsidRPr="00B14CEF" w:rsidRDefault="00FF3C90" w:rsidP="007F23D4">
      <w:pPr>
        <w:jc w:val="both"/>
        <w:rPr>
          <w:bCs/>
          <w:color w:val="000000"/>
          <w:lang w:val="en-US" w:eastAsia="ru-RU"/>
        </w:rPr>
      </w:pPr>
    </w:p>
    <w:p w14:paraId="31DD1037" w14:textId="72CC9693" w:rsidR="006940E2" w:rsidRPr="00B14CEF" w:rsidRDefault="006940E2" w:rsidP="00E42734">
      <w:pPr>
        <w:ind w:firstLine="709"/>
        <w:jc w:val="both"/>
        <w:rPr>
          <w:bCs/>
          <w:color w:val="000000"/>
          <w:lang w:val="en-US" w:eastAsia="ru-RU"/>
        </w:rPr>
      </w:pPr>
      <w:r w:rsidRPr="00B14CEF">
        <w:rPr>
          <w:bCs/>
          <w:color w:val="000000"/>
          <w:lang w:val="en-US" w:eastAsia="ru-RU"/>
        </w:rPr>
        <w:t xml:space="preserve">The consultant reports on the results of the work carried out to the director of the </w:t>
      </w:r>
      <w:r w:rsidR="00B14CEF">
        <w:rPr>
          <w:bCs/>
          <w:color w:val="000000"/>
          <w:lang w:val="en-US" w:eastAsia="ru-RU"/>
        </w:rPr>
        <w:t>PIU</w:t>
      </w:r>
      <w:r w:rsidRPr="00B14CEF">
        <w:rPr>
          <w:bCs/>
          <w:color w:val="000000"/>
          <w:lang w:val="en-US" w:eastAsia="ru-RU"/>
        </w:rPr>
        <w:t>.</w:t>
      </w:r>
    </w:p>
    <w:p w14:paraId="08C3CC40" w14:textId="203B0320" w:rsidR="006940E2" w:rsidRPr="00B14CEF" w:rsidRDefault="006940E2" w:rsidP="00E42734">
      <w:pPr>
        <w:ind w:firstLine="709"/>
        <w:jc w:val="both"/>
        <w:rPr>
          <w:bCs/>
          <w:color w:val="000000"/>
          <w:lang w:val="en-US" w:eastAsia="ru-RU"/>
        </w:rPr>
      </w:pPr>
      <w:r w:rsidRPr="00B14CEF">
        <w:rPr>
          <w:bCs/>
          <w:color w:val="000000"/>
          <w:lang w:val="en-US" w:eastAsia="ru-RU"/>
        </w:rPr>
        <w:t>All reports and documents provided by the Consultant must be prepared in Russian.</w:t>
      </w:r>
    </w:p>
    <w:p w14:paraId="5A7F648D" w14:textId="548DB834" w:rsidR="006940E2" w:rsidRPr="00B14CEF" w:rsidRDefault="006940E2" w:rsidP="00E42734">
      <w:pPr>
        <w:ind w:firstLine="709"/>
        <w:jc w:val="both"/>
        <w:rPr>
          <w:bCs/>
          <w:color w:val="000000"/>
          <w:lang w:val="en-US" w:eastAsia="ru-RU"/>
        </w:rPr>
      </w:pPr>
      <w:r w:rsidRPr="00B14CEF">
        <w:rPr>
          <w:bCs/>
          <w:color w:val="000000"/>
          <w:lang w:val="en-US" w:eastAsia="ru-RU"/>
        </w:rPr>
        <w:t xml:space="preserve">Upon completion of each deliverable, the Consultant shall prepare a report that shall include all documents prepared by the Consultant and a brief description of its activities. This report shall be agreed </w:t>
      </w:r>
      <w:r w:rsidR="00930B56">
        <w:rPr>
          <w:bCs/>
          <w:color w:val="000000"/>
          <w:lang w:val="en-US" w:eastAsia="ru-RU"/>
        </w:rPr>
        <w:t>with</w:t>
      </w:r>
      <w:r w:rsidRPr="00B14CEF">
        <w:rPr>
          <w:bCs/>
          <w:color w:val="000000"/>
          <w:lang w:val="en-US" w:eastAsia="ru-RU"/>
        </w:rPr>
        <w:t xml:space="preserve"> the Director of the PIU and approved by the Deputy Minister of the </w:t>
      </w:r>
      <w:r w:rsidR="00B14CEF">
        <w:rPr>
          <w:bCs/>
          <w:color w:val="000000"/>
          <w:lang w:val="en-US" w:eastAsia="ru-RU"/>
        </w:rPr>
        <w:t>MDDIT</w:t>
      </w:r>
      <w:r w:rsidRPr="00B14CEF">
        <w:rPr>
          <w:bCs/>
          <w:color w:val="000000"/>
          <w:lang w:val="en-US" w:eastAsia="ru-RU"/>
        </w:rPr>
        <w:t>.</w:t>
      </w:r>
    </w:p>
    <w:p w14:paraId="15A8BC80" w14:textId="5F978408" w:rsidR="006940E2" w:rsidRPr="00B14CEF" w:rsidRDefault="006940E2" w:rsidP="00E42734">
      <w:pPr>
        <w:ind w:firstLine="709"/>
        <w:jc w:val="both"/>
        <w:rPr>
          <w:bCs/>
          <w:color w:val="000000"/>
          <w:lang w:val="en-US" w:eastAsia="ru-RU"/>
        </w:rPr>
      </w:pPr>
      <w:r w:rsidRPr="00B14CEF">
        <w:rPr>
          <w:bCs/>
          <w:color w:val="000000"/>
          <w:lang w:val="en-US" w:eastAsia="ru-RU"/>
        </w:rPr>
        <w:t xml:space="preserve">The final report (printed in 3 copies and 1 electronic copy) with the provided results is approved by the Deputy Minister of the </w:t>
      </w:r>
      <w:r w:rsidR="00B14CEF">
        <w:rPr>
          <w:bCs/>
          <w:color w:val="000000"/>
          <w:lang w:val="en-US" w:eastAsia="ru-RU"/>
        </w:rPr>
        <w:t>MDDIT</w:t>
      </w:r>
      <w:r w:rsidRPr="00B14CEF">
        <w:rPr>
          <w:bCs/>
          <w:color w:val="000000"/>
          <w:lang w:val="en-US" w:eastAsia="ru-RU"/>
        </w:rPr>
        <w:t xml:space="preserve">, who </w:t>
      </w:r>
      <w:r w:rsidR="00930B56">
        <w:rPr>
          <w:bCs/>
          <w:color w:val="000000"/>
          <w:lang w:val="en-US" w:eastAsia="ru-RU"/>
        </w:rPr>
        <w:t>coordinates</w:t>
      </w:r>
      <w:r w:rsidRPr="00B14CEF">
        <w:rPr>
          <w:bCs/>
          <w:color w:val="000000"/>
          <w:lang w:val="en-US" w:eastAsia="ru-RU"/>
        </w:rPr>
        <w:t xml:space="preserve"> the activities of the </w:t>
      </w:r>
      <w:r w:rsidR="00930B56">
        <w:rPr>
          <w:lang w:val="en-US"/>
        </w:rPr>
        <w:t>PIU</w:t>
      </w:r>
      <w:r w:rsidR="00930B56" w:rsidRPr="00B14CEF">
        <w:rPr>
          <w:lang w:val="en-US"/>
        </w:rPr>
        <w:t xml:space="preserve"> </w:t>
      </w:r>
      <w:r w:rsidR="00E42734" w:rsidRPr="00B14CEF">
        <w:rPr>
          <w:lang w:val="en-US"/>
        </w:rPr>
        <w:t>DCASA</w:t>
      </w:r>
      <w:r w:rsidRPr="00B14CEF">
        <w:rPr>
          <w:bCs/>
          <w:color w:val="000000"/>
          <w:lang w:val="en-US" w:eastAsia="ru-RU"/>
        </w:rPr>
        <w:t>.</w:t>
      </w:r>
    </w:p>
    <w:p w14:paraId="232A909A" w14:textId="77777777" w:rsidR="006940E2" w:rsidRPr="00B14CEF" w:rsidRDefault="006940E2" w:rsidP="007F23D4">
      <w:pPr>
        <w:jc w:val="both"/>
        <w:rPr>
          <w:bCs/>
          <w:color w:val="000000"/>
          <w:lang w:val="en-US" w:eastAsia="ru-RU"/>
        </w:rPr>
      </w:pPr>
    </w:p>
    <w:p w14:paraId="5FB8343A" w14:textId="772D6B21" w:rsidR="00FF3C90" w:rsidRPr="00B14CEF" w:rsidRDefault="00FF3C90" w:rsidP="007F23D4">
      <w:pPr>
        <w:jc w:val="both"/>
        <w:rPr>
          <w:b/>
          <w:lang w:val="en-US"/>
        </w:rPr>
      </w:pPr>
      <w:r w:rsidRPr="00B14CEF">
        <w:rPr>
          <w:b/>
          <w:lang w:val="en-US"/>
        </w:rPr>
        <w:t>Resources</w:t>
      </w:r>
    </w:p>
    <w:p w14:paraId="2473B65E" w14:textId="77777777" w:rsidR="00F37117" w:rsidRPr="00B14CEF" w:rsidRDefault="00F37117" w:rsidP="007F23D4">
      <w:pPr>
        <w:jc w:val="both"/>
        <w:rPr>
          <w:b/>
          <w:lang w:val="en-US"/>
        </w:rPr>
      </w:pPr>
    </w:p>
    <w:p w14:paraId="1BEB6673" w14:textId="2557D05B" w:rsidR="00CE6293" w:rsidRPr="00B14CEF" w:rsidRDefault="00E42734" w:rsidP="005C009E">
      <w:pPr>
        <w:ind w:firstLine="709"/>
        <w:jc w:val="both"/>
        <w:rPr>
          <w:lang w:val="en-US"/>
        </w:rPr>
      </w:pPr>
      <w:r w:rsidRPr="00B14CEF">
        <w:rPr>
          <w:lang w:val="en-US"/>
        </w:rPr>
        <w:t xml:space="preserve">The </w:t>
      </w:r>
      <w:r w:rsidR="00B14CEF">
        <w:rPr>
          <w:bCs/>
          <w:color w:val="000000"/>
          <w:lang w:val="en-US" w:eastAsia="ru-RU"/>
        </w:rPr>
        <w:t>MDDIT</w:t>
      </w:r>
      <w:r w:rsidR="00B14CEF" w:rsidRPr="00B14CEF">
        <w:rPr>
          <w:lang w:val="en-US"/>
        </w:rPr>
        <w:t xml:space="preserve"> </w:t>
      </w:r>
      <w:r w:rsidRPr="00B14CEF">
        <w:rPr>
          <w:lang w:val="en-US"/>
        </w:rPr>
        <w:t xml:space="preserve">KR and the </w:t>
      </w:r>
      <w:r w:rsidR="00B14CEF">
        <w:rPr>
          <w:lang w:val="en-US"/>
        </w:rPr>
        <w:t>PIU</w:t>
      </w:r>
      <w:r w:rsidRPr="00B14CEF">
        <w:rPr>
          <w:lang w:val="en-US"/>
        </w:rPr>
        <w:t xml:space="preserve"> will provide the Consultant with support in providing relevant technical and other information to complete the assignment, and coordination support in working with state and municipal authorities.</w:t>
      </w:r>
    </w:p>
    <w:p w14:paraId="2EBDFC94" w14:textId="14B0C1FB" w:rsidR="004B2224" w:rsidRPr="00B14CEF" w:rsidRDefault="004B2224" w:rsidP="007F23D4">
      <w:pPr>
        <w:ind w:firstLine="567"/>
        <w:jc w:val="both"/>
        <w:rPr>
          <w:lang w:val="en-US"/>
        </w:rPr>
      </w:pPr>
    </w:p>
    <w:p w14:paraId="6DD00316" w14:textId="6F381904" w:rsidR="004B2224" w:rsidRPr="00B14CEF" w:rsidRDefault="004B2224" w:rsidP="007F23D4">
      <w:pPr>
        <w:pStyle w:val="1"/>
        <w:rPr>
          <w:lang w:val="en-US"/>
        </w:rPr>
      </w:pPr>
      <w:r w:rsidRPr="00B14CEF">
        <w:rPr>
          <w:lang w:val="en-US"/>
        </w:rPr>
        <w:t>Qualification requirements and evaluation criteria</w:t>
      </w:r>
    </w:p>
    <w:p w14:paraId="562490D5" w14:textId="53D52840" w:rsidR="005C009E" w:rsidRPr="00B14CEF" w:rsidRDefault="005C009E" w:rsidP="005C009E">
      <w:pPr>
        <w:rPr>
          <w:lang w:val="en-US"/>
        </w:rPr>
      </w:pPr>
    </w:p>
    <w:p w14:paraId="60134838" w14:textId="64D86660" w:rsidR="004B2224" w:rsidRPr="00B14CEF" w:rsidRDefault="005C009E" w:rsidP="005C009E">
      <w:pPr>
        <w:pBdr>
          <w:top w:val="nil"/>
          <w:left w:val="nil"/>
          <w:bottom w:val="nil"/>
          <w:right w:val="nil"/>
          <w:between w:val="nil"/>
        </w:pBdr>
        <w:ind w:firstLine="567"/>
        <w:jc w:val="both"/>
        <w:rPr>
          <w:lang w:val="en-US"/>
        </w:rPr>
      </w:pPr>
      <w:r w:rsidRPr="00B14CEF">
        <w:rPr>
          <w:color w:val="000000"/>
          <w:lang w:val="en-US"/>
        </w:rPr>
        <w:t>The consultant must meet the following requirements for qualifications, knowledge and skills:</w:t>
      </w:r>
    </w:p>
    <w:tbl>
      <w:tblPr>
        <w:tblStyle w:val="af1"/>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0"/>
        <w:gridCol w:w="2235"/>
      </w:tblGrid>
      <w:tr w:rsidR="00734D5B" w:rsidRPr="00E8531F" w14:paraId="6994F2D2" w14:textId="77777777" w:rsidTr="005B050D">
        <w:tc>
          <w:tcPr>
            <w:tcW w:w="7240" w:type="dxa"/>
          </w:tcPr>
          <w:p w14:paraId="7B2A6178" w14:textId="1F955308" w:rsidR="00734D5B" w:rsidRPr="00B14CEF" w:rsidRDefault="00734D5B">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 xml:space="preserve">Higher education in fields such as </w:t>
            </w:r>
            <w:r w:rsidR="005B050D" w:rsidRPr="00B14CEF">
              <w:rPr>
                <w:rStyle w:val="HTML"/>
                <w:rFonts w:ascii="Times New Roman" w:eastAsia="Calibri" w:hAnsi="Times New Roman" w:cs="Times New Roman"/>
                <w:sz w:val="24"/>
                <w:szCs w:val="24"/>
                <w:lang w:val="en-US"/>
              </w:rPr>
              <w:t xml:space="preserve">information </w:t>
            </w:r>
            <w:r w:rsidR="005B050D">
              <w:rPr>
                <w:rStyle w:val="HTML"/>
                <w:rFonts w:ascii="Times New Roman" w:eastAsia="Calibri" w:hAnsi="Times New Roman" w:cs="Times New Roman"/>
                <w:sz w:val="24"/>
                <w:szCs w:val="24"/>
                <w:lang w:val="ky-KG"/>
              </w:rPr>
              <w:t>technology</w:t>
            </w:r>
            <w:r w:rsidRPr="00B14CEF">
              <w:rPr>
                <w:rStyle w:val="HTML"/>
                <w:rFonts w:ascii="Times New Roman" w:eastAsia="Calibri" w:hAnsi="Times New Roman" w:cs="Times New Roman"/>
                <w:sz w:val="24"/>
                <w:szCs w:val="24"/>
                <w:lang w:val="en-US"/>
              </w:rPr>
              <w:t>, engineering or telecommunications, economics, business management or related fields</w:t>
            </w:r>
          </w:p>
        </w:tc>
        <w:tc>
          <w:tcPr>
            <w:tcW w:w="2235" w:type="dxa"/>
          </w:tcPr>
          <w:p w14:paraId="23EA2B89" w14:textId="3E9F0E6E" w:rsidR="00734D5B" w:rsidRPr="00E8531F" w:rsidRDefault="005B050D">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1</w:t>
            </w:r>
            <w:r>
              <w:rPr>
                <w:rStyle w:val="HTML"/>
                <w:rFonts w:ascii="Times New Roman" w:eastAsia="Calibri" w:hAnsi="Times New Roman" w:cs="Times New Roman"/>
                <w:sz w:val="24"/>
                <w:szCs w:val="24"/>
                <w:lang w:val="ky-KG"/>
              </w:rPr>
              <w:t xml:space="preserve">0 </w:t>
            </w:r>
            <w:proofErr w:type="spellStart"/>
            <w:r w:rsidR="00734D5B" w:rsidRPr="00E8531F">
              <w:rPr>
                <w:rStyle w:val="HTML"/>
                <w:rFonts w:ascii="Times New Roman" w:eastAsia="Calibri" w:hAnsi="Times New Roman" w:cs="Times New Roman"/>
                <w:sz w:val="24"/>
                <w:szCs w:val="24"/>
                <w:lang w:val="ru-RU"/>
              </w:rPr>
              <w:t>points</w:t>
            </w:r>
            <w:proofErr w:type="spellEnd"/>
          </w:p>
        </w:tc>
      </w:tr>
      <w:tr w:rsidR="00A42360" w:rsidRPr="00A42360" w14:paraId="0E8D6847" w14:textId="77777777" w:rsidTr="005B050D">
        <w:tc>
          <w:tcPr>
            <w:tcW w:w="7240" w:type="dxa"/>
          </w:tcPr>
          <w:p w14:paraId="67602941" w14:textId="718A5E07" w:rsidR="00A42360" w:rsidRPr="00B14CEF" w:rsidRDefault="00A42360">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At least 3 years of experience in the field of information technology</w:t>
            </w:r>
          </w:p>
        </w:tc>
        <w:tc>
          <w:tcPr>
            <w:tcW w:w="2235" w:type="dxa"/>
          </w:tcPr>
          <w:p w14:paraId="6F1B8A16" w14:textId="21C5C332" w:rsidR="00A42360" w:rsidRDefault="006E32B6">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25 </w:t>
            </w:r>
            <w:proofErr w:type="spellStart"/>
            <w:r>
              <w:rPr>
                <w:rStyle w:val="HTML"/>
                <w:rFonts w:ascii="Times New Roman" w:eastAsia="Calibri" w:hAnsi="Times New Roman" w:cs="Times New Roman"/>
                <w:sz w:val="24"/>
                <w:szCs w:val="24"/>
                <w:lang w:val="ru-RU"/>
              </w:rPr>
              <w:t>points</w:t>
            </w:r>
            <w:proofErr w:type="spellEnd"/>
          </w:p>
        </w:tc>
      </w:tr>
      <w:tr w:rsidR="00734D5B" w:rsidRPr="00E8531F" w14:paraId="25F54960" w14:textId="77777777" w:rsidTr="005B050D">
        <w:tc>
          <w:tcPr>
            <w:tcW w:w="7240" w:type="dxa"/>
          </w:tcPr>
          <w:p w14:paraId="5515145A" w14:textId="42A75604" w:rsidR="00734D5B" w:rsidRPr="00B14CEF" w:rsidRDefault="00734D5B">
            <w:pPr>
              <w:pStyle w:val="a6"/>
              <w:numPr>
                <w:ilvl w:val="0"/>
                <w:numId w:val="2"/>
              </w:numPr>
              <w:spacing w:after="0" w:line="240" w:lineRule="auto"/>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 xml:space="preserve">Practical experience in designing and implementing </w:t>
            </w:r>
            <w:r w:rsidR="005B050D">
              <w:rPr>
                <w:rStyle w:val="HTML"/>
                <w:rFonts w:ascii="Times New Roman" w:eastAsia="Calibri" w:hAnsi="Times New Roman" w:cs="Times New Roman"/>
                <w:sz w:val="24"/>
                <w:szCs w:val="24"/>
                <w:lang w:val="ky-KG"/>
              </w:rPr>
              <w:t>automated information systems</w:t>
            </w:r>
          </w:p>
        </w:tc>
        <w:tc>
          <w:tcPr>
            <w:tcW w:w="2235" w:type="dxa"/>
          </w:tcPr>
          <w:p w14:paraId="24BA9BBC" w14:textId="77777777" w:rsidR="00734D5B" w:rsidRPr="00E8531F" w:rsidRDefault="00734D5B">
            <w:pPr>
              <w:pStyle w:val="a6"/>
              <w:numPr>
                <w:ilvl w:val="0"/>
                <w:numId w:val="2"/>
              </w:numPr>
              <w:jc w:val="both"/>
              <w:rPr>
                <w:rStyle w:val="HTML"/>
                <w:rFonts w:ascii="Times New Roman" w:eastAsia="Calibri" w:hAnsi="Times New Roman" w:cs="Times New Roman"/>
                <w:sz w:val="24"/>
                <w:szCs w:val="24"/>
                <w:lang w:val="ru-RU"/>
              </w:rPr>
            </w:pPr>
            <w:r w:rsidRPr="00E8531F">
              <w:rPr>
                <w:rStyle w:val="HTML"/>
                <w:rFonts w:ascii="Times New Roman" w:eastAsia="Calibri" w:hAnsi="Times New Roman" w:cs="Times New Roman"/>
                <w:sz w:val="24"/>
                <w:szCs w:val="24"/>
                <w:lang w:val="ru-RU"/>
              </w:rPr>
              <w:t xml:space="preserve">30 </w:t>
            </w:r>
            <w:proofErr w:type="spellStart"/>
            <w:r w:rsidRPr="00E8531F">
              <w:rPr>
                <w:rStyle w:val="HTML"/>
                <w:rFonts w:ascii="Times New Roman" w:eastAsia="Calibri" w:hAnsi="Times New Roman" w:cs="Times New Roman"/>
                <w:sz w:val="24"/>
                <w:szCs w:val="24"/>
                <w:lang w:val="ru-RU"/>
              </w:rPr>
              <w:t>points</w:t>
            </w:r>
            <w:proofErr w:type="spellEnd"/>
          </w:p>
        </w:tc>
      </w:tr>
      <w:tr w:rsidR="00734D5B" w:rsidRPr="00E8531F" w14:paraId="5969F06A" w14:textId="77777777" w:rsidTr="005B050D">
        <w:tc>
          <w:tcPr>
            <w:tcW w:w="7240" w:type="dxa"/>
          </w:tcPr>
          <w:p w14:paraId="401BD057" w14:textId="1B16825A" w:rsidR="00734D5B" w:rsidRPr="00B14CEF" w:rsidRDefault="005B050D" w:rsidP="005B050D">
            <w:pPr>
              <w:pStyle w:val="a6"/>
              <w:numPr>
                <w:ilvl w:val="0"/>
                <w:numId w:val="2"/>
              </w:numPr>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Experience in implementing projects financed by international organizations</w:t>
            </w:r>
          </w:p>
        </w:tc>
        <w:tc>
          <w:tcPr>
            <w:tcW w:w="2235" w:type="dxa"/>
          </w:tcPr>
          <w:p w14:paraId="0614721A" w14:textId="27C07084" w:rsidR="00734D5B" w:rsidRPr="00E8531F" w:rsidRDefault="00734D5B">
            <w:pPr>
              <w:pStyle w:val="a6"/>
              <w:numPr>
                <w:ilvl w:val="0"/>
                <w:numId w:val="2"/>
              </w:numPr>
              <w:jc w:val="both"/>
              <w:rPr>
                <w:rStyle w:val="HTML"/>
                <w:rFonts w:ascii="Times New Roman" w:eastAsia="Calibri" w:hAnsi="Times New Roman" w:cs="Times New Roman"/>
                <w:sz w:val="24"/>
                <w:szCs w:val="24"/>
                <w:lang w:val="ru-RU"/>
              </w:rPr>
            </w:pPr>
            <w:r w:rsidRPr="00E8531F">
              <w:rPr>
                <w:rStyle w:val="HTML"/>
                <w:rFonts w:ascii="Times New Roman" w:eastAsia="Calibri" w:hAnsi="Times New Roman" w:cs="Times New Roman"/>
                <w:sz w:val="24"/>
                <w:szCs w:val="24"/>
                <w:lang w:val="ru-RU"/>
              </w:rPr>
              <w:t xml:space="preserve">5 </w:t>
            </w:r>
            <w:proofErr w:type="spellStart"/>
            <w:r w:rsidRPr="00E8531F">
              <w:rPr>
                <w:rStyle w:val="HTML"/>
                <w:rFonts w:ascii="Times New Roman" w:eastAsia="Calibri" w:hAnsi="Times New Roman" w:cs="Times New Roman"/>
                <w:sz w:val="24"/>
                <w:szCs w:val="24"/>
                <w:lang w:val="ru-RU"/>
              </w:rPr>
              <w:t>points</w:t>
            </w:r>
            <w:proofErr w:type="spellEnd"/>
          </w:p>
        </w:tc>
      </w:tr>
      <w:tr w:rsidR="00A42360" w:rsidRPr="00A42360" w14:paraId="6294E7E2" w14:textId="77777777" w:rsidTr="005B050D">
        <w:tc>
          <w:tcPr>
            <w:tcW w:w="7240" w:type="dxa"/>
          </w:tcPr>
          <w:p w14:paraId="1C926D8E" w14:textId="17DDB404" w:rsidR="00A42360" w:rsidRPr="00B14CEF" w:rsidRDefault="00A42360" w:rsidP="005B050D">
            <w:pPr>
              <w:pStyle w:val="a6"/>
              <w:numPr>
                <w:ilvl w:val="0"/>
                <w:numId w:val="2"/>
              </w:numPr>
              <w:jc w:val="both"/>
              <w:rPr>
                <w:rStyle w:val="HTML"/>
                <w:rFonts w:ascii="Times New Roman" w:eastAsia="Calibri" w:hAnsi="Times New Roman" w:cs="Times New Roman"/>
                <w:sz w:val="24"/>
                <w:szCs w:val="24"/>
                <w:lang w:val="en-US"/>
              </w:rPr>
            </w:pPr>
            <w:r w:rsidRPr="00B14CEF">
              <w:rPr>
                <w:rStyle w:val="HTML"/>
                <w:rFonts w:ascii="Times New Roman" w:eastAsia="Calibri" w:hAnsi="Times New Roman" w:cs="Times New Roman"/>
                <w:sz w:val="24"/>
                <w:szCs w:val="24"/>
                <w:lang w:val="en-US"/>
              </w:rPr>
              <w:t>Practical experience in developing technical documentation and analytical reports</w:t>
            </w:r>
          </w:p>
        </w:tc>
        <w:tc>
          <w:tcPr>
            <w:tcW w:w="2235" w:type="dxa"/>
          </w:tcPr>
          <w:p w14:paraId="3881B1F5" w14:textId="65570AE1" w:rsidR="00A42360" w:rsidRDefault="00CE6A1E">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t xml:space="preserve">15 </w:t>
            </w:r>
            <w:proofErr w:type="spellStart"/>
            <w:r>
              <w:rPr>
                <w:rStyle w:val="HTML"/>
                <w:rFonts w:ascii="Times New Roman" w:eastAsia="Calibri" w:hAnsi="Times New Roman" w:cs="Times New Roman"/>
                <w:sz w:val="24"/>
                <w:szCs w:val="24"/>
                <w:lang w:val="ru-RU"/>
              </w:rPr>
              <w:t>points</w:t>
            </w:r>
            <w:proofErr w:type="spellEnd"/>
          </w:p>
        </w:tc>
      </w:tr>
      <w:tr w:rsidR="00734D5B" w:rsidRPr="00E8531F" w14:paraId="5D23AB24" w14:textId="77777777" w:rsidTr="005B050D">
        <w:tc>
          <w:tcPr>
            <w:tcW w:w="7240" w:type="dxa"/>
          </w:tcPr>
          <w:p w14:paraId="7E7A7C74" w14:textId="2F22A80E" w:rsidR="00020E83" w:rsidRPr="00B14CEF" w:rsidRDefault="00734D5B" w:rsidP="00072B5A">
            <w:pPr>
              <w:pStyle w:val="a6"/>
              <w:numPr>
                <w:ilvl w:val="0"/>
                <w:numId w:val="2"/>
              </w:numPr>
              <w:spacing w:after="0" w:line="240" w:lineRule="auto"/>
              <w:jc w:val="both"/>
              <w:rPr>
                <w:rStyle w:val="HTML"/>
                <w:rFonts w:eastAsia="Calibri" w:cs="Times New Roman"/>
                <w:lang w:val="en-US"/>
              </w:rPr>
            </w:pPr>
            <w:r w:rsidRPr="00B14CEF">
              <w:rPr>
                <w:rStyle w:val="HTML"/>
                <w:rFonts w:ascii="Times New Roman" w:eastAsia="Calibri" w:hAnsi="Times New Roman" w:cs="Times New Roman"/>
                <w:sz w:val="24"/>
                <w:szCs w:val="24"/>
                <w:lang w:val="en-US"/>
              </w:rPr>
              <w:t>Experience in implementing complex IT infrastructures in the public sector.</w:t>
            </w:r>
          </w:p>
          <w:p w14:paraId="184CD474" w14:textId="77777777" w:rsidR="00020E83" w:rsidRPr="00B14CEF" w:rsidRDefault="00020E83" w:rsidP="00020E83">
            <w:pPr>
              <w:jc w:val="both"/>
              <w:rPr>
                <w:lang w:val="en-US"/>
              </w:rPr>
            </w:pPr>
          </w:p>
          <w:p w14:paraId="555DD93A" w14:textId="28747F85" w:rsidR="00020E83" w:rsidRPr="00B14CEF" w:rsidRDefault="00020E83" w:rsidP="00020E83">
            <w:pPr>
              <w:jc w:val="both"/>
              <w:rPr>
                <w:rStyle w:val="HTML"/>
                <w:rFonts w:ascii="Times New Roman" w:eastAsia="Calibri" w:hAnsi="Times New Roman" w:cs="Times New Roman"/>
                <w:sz w:val="24"/>
                <w:szCs w:val="24"/>
                <w:lang w:val="en-US"/>
              </w:rPr>
            </w:pPr>
            <w:r w:rsidRPr="00B14CEF">
              <w:rPr>
                <w:lang w:val="en-US"/>
              </w:rPr>
              <w:lastRenderedPageBreak/>
              <w:t xml:space="preserve"> </w:t>
            </w:r>
          </w:p>
        </w:tc>
        <w:tc>
          <w:tcPr>
            <w:tcW w:w="2235" w:type="dxa"/>
          </w:tcPr>
          <w:p w14:paraId="0C636B9A" w14:textId="0577858F" w:rsidR="00734D5B" w:rsidRPr="00E8531F" w:rsidRDefault="00CE6A1E">
            <w:pPr>
              <w:pStyle w:val="a6"/>
              <w:numPr>
                <w:ilvl w:val="0"/>
                <w:numId w:val="2"/>
              </w:numPr>
              <w:jc w:val="both"/>
              <w:rPr>
                <w:rStyle w:val="HTML"/>
                <w:rFonts w:ascii="Times New Roman" w:eastAsia="Calibri" w:hAnsi="Times New Roman" w:cs="Times New Roman"/>
                <w:sz w:val="24"/>
                <w:szCs w:val="24"/>
                <w:lang w:val="ru-RU"/>
              </w:rPr>
            </w:pPr>
            <w:r>
              <w:rPr>
                <w:rStyle w:val="HTML"/>
                <w:rFonts w:ascii="Times New Roman" w:eastAsia="Calibri" w:hAnsi="Times New Roman" w:cs="Times New Roman"/>
                <w:sz w:val="24"/>
                <w:szCs w:val="24"/>
                <w:lang w:val="ru-RU"/>
              </w:rPr>
              <w:lastRenderedPageBreak/>
              <w:t xml:space="preserve">15 </w:t>
            </w:r>
            <w:proofErr w:type="spellStart"/>
            <w:r>
              <w:rPr>
                <w:rStyle w:val="HTML"/>
                <w:rFonts w:ascii="Times New Roman" w:eastAsia="Calibri" w:hAnsi="Times New Roman" w:cs="Times New Roman"/>
                <w:sz w:val="24"/>
                <w:szCs w:val="24"/>
                <w:lang w:val="ru-RU"/>
              </w:rPr>
              <w:t>points</w:t>
            </w:r>
            <w:proofErr w:type="spellEnd"/>
          </w:p>
        </w:tc>
      </w:tr>
    </w:tbl>
    <w:p w14:paraId="44B64C26" w14:textId="241BD910" w:rsidR="00E92FF1" w:rsidRDefault="00E92FF1" w:rsidP="00020E83">
      <w:pPr>
        <w:ind w:firstLine="567"/>
        <w:jc w:val="both"/>
        <w:rPr>
          <w:lang w:val="ru-RU"/>
        </w:rPr>
      </w:pPr>
    </w:p>
    <w:p w14:paraId="5B62F21C" w14:textId="7DEEF7F5" w:rsidR="00020E83" w:rsidRDefault="00020E83" w:rsidP="00020E83">
      <w:pPr>
        <w:ind w:firstLine="567"/>
        <w:jc w:val="both"/>
        <w:rPr>
          <w:lang w:val="ru-RU"/>
        </w:rPr>
      </w:pPr>
    </w:p>
    <w:p w14:paraId="53AB5F66" w14:textId="7077AD62" w:rsidR="00020E83" w:rsidRDefault="00020E83" w:rsidP="00020E83">
      <w:pPr>
        <w:ind w:firstLine="567"/>
        <w:jc w:val="both"/>
        <w:rPr>
          <w:lang w:val="ru-RU"/>
        </w:rPr>
      </w:pPr>
    </w:p>
    <w:p w14:paraId="31C1FB68" w14:textId="77777777" w:rsidR="00020E83" w:rsidRPr="00020E83" w:rsidRDefault="00020E83" w:rsidP="00020E83">
      <w:pPr>
        <w:jc w:val="right"/>
        <w:rPr>
          <w:rStyle w:val="HTML"/>
          <w:rFonts w:ascii="Times New Roman" w:eastAsia="Calibri" w:hAnsi="Times New Roman" w:cs="Times New Roman"/>
          <w:b/>
          <w:sz w:val="24"/>
          <w:szCs w:val="24"/>
          <w:lang w:val="ru-RU"/>
        </w:rPr>
      </w:pPr>
      <w:proofErr w:type="spellStart"/>
      <w:r w:rsidRPr="00020E83">
        <w:rPr>
          <w:rStyle w:val="HTML"/>
          <w:rFonts w:ascii="Times New Roman" w:eastAsia="Calibri" w:hAnsi="Times New Roman" w:cs="Times New Roman"/>
          <w:b/>
          <w:sz w:val="24"/>
          <w:szCs w:val="24"/>
          <w:lang w:val="ru-RU"/>
        </w:rPr>
        <w:t>Appendix</w:t>
      </w:r>
      <w:proofErr w:type="spellEnd"/>
      <w:r w:rsidRPr="00020E83">
        <w:rPr>
          <w:rStyle w:val="HTML"/>
          <w:rFonts w:ascii="Times New Roman" w:eastAsia="Calibri" w:hAnsi="Times New Roman" w:cs="Times New Roman"/>
          <w:b/>
          <w:sz w:val="24"/>
          <w:szCs w:val="24"/>
          <w:lang w:val="ru-RU"/>
        </w:rPr>
        <w:t xml:space="preserve"> 1</w:t>
      </w:r>
    </w:p>
    <w:p w14:paraId="79D67FBF" w14:textId="77777777" w:rsidR="00020E83" w:rsidRPr="00020E83" w:rsidRDefault="00020E83" w:rsidP="00020E83">
      <w:pPr>
        <w:jc w:val="center"/>
        <w:rPr>
          <w:rStyle w:val="HTML"/>
          <w:rFonts w:eastAsia="Calibri" w:cs="Times New Roman"/>
          <w:b/>
          <w:lang w:val="ru-RU"/>
        </w:rPr>
      </w:pPr>
    </w:p>
    <w:p w14:paraId="34EFC0B8" w14:textId="77777777" w:rsidR="00020E83" w:rsidRPr="00B14CEF" w:rsidRDefault="00020E83" w:rsidP="00020E83">
      <w:pPr>
        <w:jc w:val="center"/>
        <w:rPr>
          <w:b/>
          <w:lang w:val="en-US"/>
        </w:rPr>
      </w:pPr>
      <w:r w:rsidRPr="00B14CEF">
        <w:rPr>
          <w:b/>
          <w:lang w:val="en-US"/>
        </w:rPr>
        <w:t>List of government agencies for analysis and updating of the list of existing information systems</w:t>
      </w:r>
    </w:p>
    <w:p w14:paraId="1EAB6EAF" w14:textId="6CC10FE8" w:rsidR="00020E83" w:rsidRPr="00B14CEF" w:rsidRDefault="00020E83" w:rsidP="00020E83">
      <w:pPr>
        <w:ind w:firstLine="567"/>
        <w:jc w:val="both"/>
        <w:rPr>
          <w:lang w:val="en-US"/>
        </w:rPr>
      </w:pPr>
    </w:p>
    <w:p w14:paraId="5FCEB4A5" w14:textId="77777777" w:rsidR="001279CD" w:rsidRPr="001279CD" w:rsidRDefault="001279CD" w:rsidP="001279CD">
      <w:pPr>
        <w:ind w:left="567"/>
        <w:jc w:val="both"/>
        <w:rPr>
          <w:rFonts w:eastAsia="Calibri"/>
          <w:lang w:val="en-US"/>
        </w:rPr>
      </w:pPr>
      <w:r w:rsidRPr="001279CD">
        <w:rPr>
          <w:rFonts w:eastAsia="Calibri"/>
          <w:lang w:val="en-US"/>
        </w:rPr>
        <w:t>1. Ministry of Water Resources, Agriculture and Processing Industry of the Kyrgyz Republic</w:t>
      </w:r>
    </w:p>
    <w:p w14:paraId="17F4FAC8" w14:textId="77777777" w:rsidR="001279CD" w:rsidRPr="001279CD" w:rsidRDefault="001279CD" w:rsidP="001279CD">
      <w:pPr>
        <w:ind w:left="567"/>
        <w:jc w:val="both"/>
        <w:rPr>
          <w:rFonts w:eastAsia="Calibri"/>
          <w:lang w:val="en-US"/>
        </w:rPr>
      </w:pPr>
      <w:r w:rsidRPr="001279CD">
        <w:rPr>
          <w:rFonts w:eastAsia="Calibri"/>
          <w:lang w:val="en-US"/>
        </w:rPr>
        <w:t>2. Ministry of Emergency Situations of the Kyrgyz Republic</w:t>
      </w:r>
    </w:p>
    <w:p w14:paraId="2C458028" w14:textId="77777777" w:rsidR="001279CD" w:rsidRPr="001279CD" w:rsidRDefault="001279CD" w:rsidP="001279CD">
      <w:pPr>
        <w:ind w:left="567"/>
        <w:jc w:val="both"/>
        <w:rPr>
          <w:rFonts w:eastAsia="Calibri"/>
          <w:lang w:val="en-US"/>
        </w:rPr>
      </w:pPr>
      <w:r w:rsidRPr="001279CD">
        <w:rPr>
          <w:rFonts w:eastAsia="Calibri"/>
          <w:lang w:val="en-US"/>
        </w:rPr>
        <w:t>3. State Agency for Registration of Vehicles and Drivers under the Cabinet of Ministers of the Kyrgyz Republic</w:t>
      </w:r>
    </w:p>
    <w:p w14:paraId="01524C89" w14:textId="77777777" w:rsidR="001279CD" w:rsidRPr="001279CD" w:rsidRDefault="001279CD" w:rsidP="001279CD">
      <w:pPr>
        <w:ind w:left="567"/>
        <w:jc w:val="both"/>
        <w:rPr>
          <w:rFonts w:eastAsia="Calibri"/>
          <w:lang w:val="en-US"/>
        </w:rPr>
      </w:pPr>
      <w:r w:rsidRPr="001279CD">
        <w:rPr>
          <w:rFonts w:eastAsia="Calibri"/>
          <w:lang w:val="en-US"/>
        </w:rPr>
        <w:t>4. State Agency for Civil Service and Local Self-Government under the Cabinet of Ministers of the Kyrgyz Republic</w:t>
      </w:r>
    </w:p>
    <w:p w14:paraId="4D4EDA9E" w14:textId="77777777" w:rsidR="001279CD" w:rsidRPr="001279CD" w:rsidRDefault="001279CD" w:rsidP="001279CD">
      <w:pPr>
        <w:ind w:left="567"/>
        <w:jc w:val="both"/>
        <w:rPr>
          <w:rFonts w:eastAsia="Calibri"/>
          <w:lang w:val="en-US"/>
        </w:rPr>
      </w:pPr>
      <w:r w:rsidRPr="001279CD">
        <w:rPr>
          <w:rFonts w:eastAsia="Calibri"/>
          <w:lang w:val="en-US"/>
        </w:rPr>
        <w:t>5. State Financial Intelligence Service under the Ministry of Finance of the Kyrgyz Republic</w:t>
      </w:r>
    </w:p>
    <w:p w14:paraId="6525B7BD" w14:textId="77777777" w:rsidR="001279CD" w:rsidRPr="001279CD" w:rsidRDefault="001279CD" w:rsidP="001279CD">
      <w:pPr>
        <w:ind w:left="567"/>
        <w:jc w:val="both"/>
        <w:rPr>
          <w:rFonts w:eastAsia="Calibri"/>
          <w:lang w:val="en-US"/>
        </w:rPr>
      </w:pPr>
      <w:r w:rsidRPr="001279CD">
        <w:rPr>
          <w:rFonts w:eastAsia="Calibri"/>
          <w:lang w:val="en-US"/>
        </w:rPr>
        <w:t>6. Ministry of Foreign Affairs of the Kyrgyz Republic</w:t>
      </w:r>
    </w:p>
    <w:p w14:paraId="458C38E8" w14:textId="7306B8E1" w:rsidR="00020E83" w:rsidRPr="00B14CEF" w:rsidRDefault="001279CD" w:rsidP="001279CD">
      <w:pPr>
        <w:ind w:left="567"/>
        <w:jc w:val="both"/>
        <w:rPr>
          <w:lang w:val="en-US"/>
        </w:rPr>
      </w:pPr>
      <w:r w:rsidRPr="001279CD">
        <w:rPr>
          <w:rFonts w:eastAsia="Calibri"/>
          <w:lang w:val="en-US"/>
        </w:rPr>
        <w:t>7. Ministry of Natural Resources, Ecology and Technical Supervision of the Kyrgyz Republic</w:t>
      </w:r>
    </w:p>
    <w:sectPr w:rsidR="00020E83" w:rsidRPr="00B14CEF" w:rsidSect="00245CC3">
      <w:footerReference w:type="even" r:id="rId8"/>
      <w:footerReference w:type="default" r:id="rId9"/>
      <w:headerReference w:type="first" r:id="rId10"/>
      <w:pgSz w:w="11909" w:h="16834" w:code="9"/>
      <w:pgMar w:top="993" w:right="852" w:bottom="1440" w:left="1440" w:header="284"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CF93" w14:textId="77777777" w:rsidR="005D7EBF" w:rsidRDefault="005D7EBF">
      <w:r>
        <w:separator/>
      </w:r>
    </w:p>
  </w:endnote>
  <w:endnote w:type="continuationSeparator" w:id="0">
    <w:p w14:paraId="0D8BD03D" w14:textId="77777777" w:rsidR="005D7EBF" w:rsidRDefault="005D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D874A" w14:textId="77777777" w:rsidR="00EA168E" w:rsidRDefault="00EA1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ABBF760" w14:textId="77777777" w:rsidR="00EA168E" w:rsidRDefault="00EA168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7C878" w14:textId="31D2ED13" w:rsidR="00EA168E" w:rsidRDefault="00EA16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30B56">
      <w:rPr>
        <w:rStyle w:val="a5"/>
        <w:noProof/>
      </w:rPr>
      <w:t>2</w:t>
    </w:r>
    <w:r>
      <w:rPr>
        <w:rStyle w:val="a5"/>
      </w:rPr>
      <w:fldChar w:fldCharType="end"/>
    </w:r>
  </w:p>
  <w:p w14:paraId="5EB28287" w14:textId="77777777" w:rsidR="00EA168E" w:rsidRDefault="00EA168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ED23" w14:textId="77777777" w:rsidR="005D7EBF" w:rsidRDefault="005D7EBF">
      <w:r>
        <w:separator/>
      </w:r>
    </w:p>
  </w:footnote>
  <w:footnote w:type="continuationSeparator" w:id="0">
    <w:p w14:paraId="1CB89B8B" w14:textId="77777777" w:rsidR="005D7EBF" w:rsidRDefault="005D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91C98" w14:textId="77777777" w:rsidR="00EA168E" w:rsidRDefault="00EA168E" w:rsidP="00421E20">
    <w:pPr>
      <w:pStyle w:val="a7"/>
      <w:jc w:val="center"/>
      <w:rPr>
        <w:b/>
        <w:lang w:val="ru-RU"/>
      </w:rPr>
    </w:pPr>
  </w:p>
  <w:p w14:paraId="186AB48F" w14:textId="35A1C8FD" w:rsidR="00EA168E" w:rsidRPr="00421E20" w:rsidRDefault="00EA168E" w:rsidP="00421E20">
    <w:pPr>
      <w:pStyle w:val="a7"/>
      <w:jc w:val="center"/>
      <w:rPr>
        <w:b/>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1338"/>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ABE4282"/>
    <w:multiLevelType w:val="hybridMultilevel"/>
    <w:tmpl w:val="31E6BA6A"/>
    <w:lvl w:ilvl="0" w:tplc="0FD6C3C6">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BC83205"/>
    <w:multiLevelType w:val="hybridMultilevel"/>
    <w:tmpl w:val="74345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B8238E"/>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4" w15:restartNumberingAfterBreak="0">
    <w:nsid w:val="14BC14D5"/>
    <w:multiLevelType w:val="hybridMultilevel"/>
    <w:tmpl w:val="CC349B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7927115"/>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C17699"/>
    <w:multiLevelType w:val="hybridMultilevel"/>
    <w:tmpl w:val="23A85C54"/>
    <w:lvl w:ilvl="0" w:tplc="12CA3E08">
      <w:start w:val="1"/>
      <w:numFmt w:val="upperRoman"/>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BFD61BE"/>
    <w:multiLevelType w:val="hybridMultilevel"/>
    <w:tmpl w:val="E4DA05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DC95E4E"/>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EA97550"/>
    <w:multiLevelType w:val="hybridMultilevel"/>
    <w:tmpl w:val="8AB4C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94D04"/>
    <w:multiLevelType w:val="hybridMultilevel"/>
    <w:tmpl w:val="BC50FF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29334CA3"/>
    <w:multiLevelType w:val="hybridMultilevel"/>
    <w:tmpl w:val="C0783B2C"/>
    <w:name w:val="WW8Num2222"/>
    <w:lvl w:ilvl="0" w:tplc="04090003">
      <w:start w:val="1"/>
      <w:numFmt w:val="bullet"/>
      <w:lvlText w:val="o"/>
      <w:lvlJc w:val="left"/>
      <w:pPr>
        <w:tabs>
          <w:tab w:val="num" w:pos="360"/>
        </w:tabs>
        <w:ind w:left="360" w:hanging="360"/>
      </w:pPr>
      <w:rPr>
        <w:rFonts w:ascii="Courier New" w:hAnsi="Courier New"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C1E295D"/>
    <w:multiLevelType w:val="hybridMultilevel"/>
    <w:tmpl w:val="1C0E92C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6552522"/>
    <w:multiLevelType w:val="hybridMultilevel"/>
    <w:tmpl w:val="928C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B16B3D"/>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D0419C"/>
    <w:multiLevelType w:val="hybridMultilevel"/>
    <w:tmpl w:val="CBBA32DE"/>
    <w:lvl w:ilvl="0" w:tplc="17F6A6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68528C"/>
    <w:multiLevelType w:val="hybridMultilevel"/>
    <w:tmpl w:val="36B6769E"/>
    <w:lvl w:ilvl="0" w:tplc="ED009C02">
      <w:start w:val="1"/>
      <w:numFmt w:val="lowerLetter"/>
      <w:lvlText w:val="%1."/>
      <w:lvlJc w:val="left"/>
      <w:pPr>
        <w:ind w:left="900" w:hanging="360"/>
      </w:pPr>
      <w:rPr>
        <w:rFonts w:ascii="Times New Roman" w:eastAsiaTheme="minorHAnsi" w:hAnsi="Times New Roman" w:cstheme="minorBid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7424810"/>
    <w:multiLevelType w:val="multilevel"/>
    <w:tmpl w:val="B5DE88DE"/>
    <w:lvl w:ilvl="0">
      <w:start w:val="1"/>
      <w:numFmt w:val="bullet"/>
      <w:lvlText w:val=""/>
      <w:lvlJc w:val="left"/>
      <w:pPr>
        <w:ind w:left="1776" w:hanging="360"/>
      </w:pPr>
      <w:rPr>
        <w:rFonts w:ascii="Symbol" w:hAnsi="Symbol"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8" w15:restartNumberingAfterBreak="0">
    <w:nsid w:val="5F38281D"/>
    <w:multiLevelType w:val="hybridMultilevel"/>
    <w:tmpl w:val="03B0E682"/>
    <w:lvl w:ilvl="0" w:tplc="C8F2893C">
      <w:start w:val="3"/>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607B140A"/>
    <w:multiLevelType w:val="hybridMultilevel"/>
    <w:tmpl w:val="D6D8B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5B45A5"/>
    <w:multiLevelType w:val="multilevel"/>
    <w:tmpl w:val="6464D2C0"/>
    <w:lvl w:ilvl="0">
      <w:start w:val="1"/>
      <w:numFmt w:val="lowerRoman"/>
      <w:lvlText w:val="%1."/>
      <w:lvlJc w:val="righ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21" w15:restartNumberingAfterBreak="0">
    <w:nsid w:val="77F71D58"/>
    <w:multiLevelType w:val="hybridMultilevel"/>
    <w:tmpl w:val="9CC23454"/>
    <w:lvl w:ilvl="0" w:tplc="49E2CB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B826EC0"/>
    <w:multiLevelType w:val="multilevel"/>
    <w:tmpl w:val="E3B416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F71735A"/>
    <w:multiLevelType w:val="hybridMultilevel"/>
    <w:tmpl w:val="142C4126"/>
    <w:lvl w:ilvl="0" w:tplc="301872F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4"/>
  </w:num>
  <w:num w:numId="4">
    <w:abstractNumId w:val="2"/>
  </w:num>
  <w:num w:numId="5">
    <w:abstractNumId w:val="0"/>
  </w:num>
  <w:num w:numId="6">
    <w:abstractNumId w:val="5"/>
  </w:num>
  <w:num w:numId="7">
    <w:abstractNumId w:val="19"/>
  </w:num>
  <w:num w:numId="8">
    <w:abstractNumId w:val="3"/>
  </w:num>
  <w:num w:numId="9">
    <w:abstractNumId w:val="1"/>
  </w:num>
  <w:num w:numId="10">
    <w:abstractNumId w:val="8"/>
  </w:num>
  <w:num w:numId="11">
    <w:abstractNumId w:val="17"/>
  </w:num>
  <w:num w:numId="12">
    <w:abstractNumId w:val="16"/>
  </w:num>
  <w:num w:numId="13">
    <w:abstractNumId w:val="20"/>
  </w:num>
  <w:num w:numId="14">
    <w:abstractNumId w:val="14"/>
  </w:num>
  <w:num w:numId="15">
    <w:abstractNumId w:val="22"/>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7"/>
  </w:num>
  <w:num w:numId="20">
    <w:abstractNumId w:val="21"/>
  </w:num>
  <w:num w:numId="21">
    <w:abstractNumId w:val="15"/>
  </w:num>
  <w:num w:numId="22">
    <w:abstractNumId w:val="12"/>
  </w:num>
  <w:num w:numId="2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6F"/>
    <w:rsid w:val="000019C8"/>
    <w:rsid w:val="00011F81"/>
    <w:rsid w:val="00020E83"/>
    <w:rsid w:val="00024A36"/>
    <w:rsid w:val="000277A0"/>
    <w:rsid w:val="00027DBB"/>
    <w:rsid w:val="000340EF"/>
    <w:rsid w:val="000370E6"/>
    <w:rsid w:val="00040072"/>
    <w:rsid w:val="00042A19"/>
    <w:rsid w:val="00044034"/>
    <w:rsid w:val="0005499C"/>
    <w:rsid w:val="00060D48"/>
    <w:rsid w:val="0006221F"/>
    <w:rsid w:val="000643B5"/>
    <w:rsid w:val="0006528C"/>
    <w:rsid w:val="000652B3"/>
    <w:rsid w:val="00070CB1"/>
    <w:rsid w:val="00071298"/>
    <w:rsid w:val="00077635"/>
    <w:rsid w:val="0008164E"/>
    <w:rsid w:val="00082162"/>
    <w:rsid w:val="0008621D"/>
    <w:rsid w:val="00094AA7"/>
    <w:rsid w:val="000A086A"/>
    <w:rsid w:val="000A142C"/>
    <w:rsid w:val="000A1870"/>
    <w:rsid w:val="000A2718"/>
    <w:rsid w:val="000A6D48"/>
    <w:rsid w:val="000B086C"/>
    <w:rsid w:val="000B1833"/>
    <w:rsid w:val="000B2B77"/>
    <w:rsid w:val="000B36F8"/>
    <w:rsid w:val="000B4D3E"/>
    <w:rsid w:val="000C0195"/>
    <w:rsid w:val="000C06C3"/>
    <w:rsid w:val="000C70DC"/>
    <w:rsid w:val="000E74AF"/>
    <w:rsid w:val="000F1D03"/>
    <w:rsid w:val="000F232C"/>
    <w:rsid w:val="001002FE"/>
    <w:rsid w:val="00105670"/>
    <w:rsid w:val="00106DAF"/>
    <w:rsid w:val="00107C7D"/>
    <w:rsid w:val="00107EE1"/>
    <w:rsid w:val="00110D5B"/>
    <w:rsid w:val="001129F7"/>
    <w:rsid w:val="001279CD"/>
    <w:rsid w:val="001300B8"/>
    <w:rsid w:val="0013048C"/>
    <w:rsid w:val="00131594"/>
    <w:rsid w:val="001332B4"/>
    <w:rsid w:val="00140067"/>
    <w:rsid w:val="0014023F"/>
    <w:rsid w:val="0014322D"/>
    <w:rsid w:val="0014544A"/>
    <w:rsid w:val="001515CD"/>
    <w:rsid w:val="00151C25"/>
    <w:rsid w:val="00157DC5"/>
    <w:rsid w:val="001603C6"/>
    <w:rsid w:val="0016206F"/>
    <w:rsid w:val="0016373B"/>
    <w:rsid w:val="0017002D"/>
    <w:rsid w:val="00171309"/>
    <w:rsid w:val="00173792"/>
    <w:rsid w:val="00175456"/>
    <w:rsid w:val="001778BE"/>
    <w:rsid w:val="00187CE1"/>
    <w:rsid w:val="00190CA6"/>
    <w:rsid w:val="001A1F65"/>
    <w:rsid w:val="001A4983"/>
    <w:rsid w:val="001A6122"/>
    <w:rsid w:val="001A7EF6"/>
    <w:rsid w:val="001B2136"/>
    <w:rsid w:val="001B293D"/>
    <w:rsid w:val="001C3663"/>
    <w:rsid w:val="001C62B4"/>
    <w:rsid w:val="001E11F4"/>
    <w:rsid w:val="001E21E1"/>
    <w:rsid w:val="001E54A3"/>
    <w:rsid w:val="001E569D"/>
    <w:rsid w:val="001E665E"/>
    <w:rsid w:val="001E6E4A"/>
    <w:rsid w:val="001F295B"/>
    <w:rsid w:val="002011B4"/>
    <w:rsid w:val="0020179D"/>
    <w:rsid w:val="00204AC2"/>
    <w:rsid w:val="00206D16"/>
    <w:rsid w:val="00212F7D"/>
    <w:rsid w:val="00225291"/>
    <w:rsid w:val="00225731"/>
    <w:rsid w:val="00227F9B"/>
    <w:rsid w:val="002316B5"/>
    <w:rsid w:val="00233027"/>
    <w:rsid w:val="0023553B"/>
    <w:rsid w:val="002358E9"/>
    <w:rsid w:val="00237619"/>
    <w:rsid w:val="002407F4"/>
    <w:rsid w:val="00245709"/>
    <w:rsid w:val="00245CC3"/>
    <w:rsid w:val="00246B6A"/>
    <w:rsid w:val="002512DC"/>
    <w:rsid w:val="0025164D"/>
    <w:rsid w:val="002562F1"/>
    <w:rsid w:val="0026341D"/>
    <w:rsid w:val="0026516F"/>
    <w:rsid w:val="0026646B"/>
    <w:rsid w:val="00266845"/>
    <w:rsid w:val="00270E72"/>
    <w:rsid w:val="0027588F"/>
    <w:rsid w:val="002779D1"/>
    <w:rsid w:val="00280FA2"/>
    <w:rsid w:val="00285C14"/>
    <w:rsid w:val="002A0A50"/>
    <w:rsid w:val="002A0E1C"/>
    <w:rsid w:val="002A1A2F"/>
    <w:rsid w:val="002A55A6"/>
    <w:rsid w:val="002A6D4F"/>
    <w:rsid w:val="002B5573"/>
    <w:rsid w:val="002B6F36"/>
    <w:rsid w:val="002B762D"/>
    <w:rsid w:val="002D2C0D"/>
    <w:rsid w:val="002D39B2"/>
    <w:rsid w:val="002D3BE7"/>
    <w:rsid w:val="002D3D09"/>
    <w:rsid w:val="002D7861"/>
    <w:rsid w:val="002E0962"/>
    <w:rsid w:val="002E1035"/>
    <w:rsid w:val="002E3756"/>
    <w:rsid w:val="002E55B2"/>
    <w:rsid w:val="002E69B6"/>
    <w:rsid w:val="002F04F7"/>
    <w:rsid w:val="002F24B0"/>
    <w:rsid w:val="002F6251"/>
    <w:rsid w:val="002F72D1"/>
    <w:rsid w:val="002F7FCD"/>
    <w:rsid w:val="00301E33"/>
    <w:rsid w:val="003045B9"/>
    <w:rsid w:val="0032086A"/>
    <w:rsid w:val="003236A2"/>
    <w:rsid w:val="00326E8B"/>
    <w:rsid w:val="0035289A"/>
    <w:rsid w:val="0036626E"/>
    <w:rsid w:val="003670BF"/>
    <w:rsid w:val="00376AFE"/>
    <w:rsid w:val="003774F1"/>
    <w:rsid w:val="00377596"/>
    <w:rsid w:val="00382FE9"/>
    <w:rsid w:val="00384DB0"/>
    <w:rsid w:val="00387E5B"/>
    <w:rsid w:val="00391D32"/>
    <w:rsid w:val="00394902"/>
    <w:rsid w:val="003A20EF"/>
    <w:rsid w:val="003A6BAF"/>
    <w:rsid w:val="003A76E4"/>
    <w:rsid w:val="003B0625"/>
    <w:rsid w:val="003B3278"/>
    <w:rsid w:val="003B3727"/>
    <w:rsid w:val="003B39C9"/>
    <w:rsid w:val="003B3EA5"/>
    <w:rsid w:val="003C6271"/>
    <w:rsid w:val="003D6AD8"/>
    <w:rsid w:val="003E066B"/>
    <w:rsid w:val="003E25D2"/>
    <w:rsid w:val="003E42C8"/>
    <w:rsid w:val="003F7E86"/>
    <w:rsid w:val="004003EB"/>
    <w:rsid w:val="004017B3"/>
    <w:rsid w:val="00402BD0"/>
    <w:rsid w:val="00405BDB"/>
    <w:rsid w:val="00413A62"/>
    <w:rsid w:val="00420313"/>
    <w:rsid w:val="004203E7"/>
    <w:rsid w:val="00421AAE"/>
    <w:rsid w:val="00421E20"/>
    <w:rsid w:val="0042555A"/>
    <w:rsid w:val="00426747"/>
    <w:rsid w:val="004276F2"/>
    <w:rsid w:val="00430DE1"/>
    <w:rsid w:val="004342B3"/>
    <w:rsid w:val="00437B0B"/>
    <w:rsid w:val="004404F2"/>
    <w:rsid w:val="00441D9D"/>
    <w:rsid w:val="00443900"/>
    <w:rsid w:val="00445C14"/>
    <w:rsid w:val="00446F25"/>
    <w:rsid w:val="004477F4"/>
    <w:rsid w:val="00450CE6"/>
    <w:rsid w:val="00451377"/>
    <w:rsid w:val="0045757D"/>
    <w:rsid w:val="00463453"/>
    <w:rsid w:val="00475381"/>
    <w:rsid w:val="00484956"/>
    <w:rsid w:val="00485BA7"/>
    <w:rsid w:val="00492628"/>
    <w:rsid w:val="00495AF8"/>
    <w:rsid w:val="00495CEC"/>
    <w:rsid w:val="004A04B9"/>
    <w:rsid w:val="004A0BCE"/>
    <w:rsid w:val="004A294D"/>
    <w:rsid w:val="004A58E9"/>
    <w:rsid w:val="004A67B6"/>
    <w:rsid w:val="004A7A84"/>
    <w:rsid w:val="004B2224"/>
    <w:rsid w:val="004B28BF"/>
    <w:rsid w:val="004B30C3"/>
    <w:rsid w:val="004B34FF"/>
    <w:rsid w:val="004B42F8"/>
    <w:rsid w:val="004C2432"/>
    <w:rsid w:val="004C7374"/>
    <w:rsid w:val="004C7A7C"/>
    <w:rsid w:val="004D623D"/>
    <w:rsid w:val="004E4BE9"/>
    <w:rsid w:val="004E7594"/>
    <w:rsid w:val="004E7E18"/>
    <w:rsid w:val="004E7E9E"/>
    <w:rsid w:val="004F20BC"/>
    <w:rsid w:val="004F57C0"/>
    <w:rsid w:val="004F6134"/>
    <w:rsid w:val="004F6C1E"/>
    <w:rsid w:val="00500070"/>
    <w:rsid w:val="0050318C"/>
    <w:rsid w:val="00512DC3"/>
    <w:rsid w:val="00523FD0"/>
    <w:rsid w:val="0052612C"/>
    <w:rsid w:val="005347BE"/>
    <w:rsid w:val="005351DE"/>
    <w:rsid w:val="0054035F"/>
    <w:rsid w:val="0054282F"/>
    <w:rsid w:val="00544665"/>
    <w:rsid w:val="00546037"/>
    <w:rsid w:val="00550E9C"/>
    <w:rsid w:val="00552DAA"/>
    <w:rsid w:val="0055379A"/>
    <w:rsid w:val="00554C34"/>
    <w:rsid w:val="005579E9"/>
    <w:rsid w:val="00562999"/>
    <w:rsid w:val="00572F3E"/>
    <w:rsid w:val="0057362C"/>
    <w:rsid w:val="005800F6"/>
    <w:rsid w:val="005849AF"/>
    <w:rsid w:val="00585DA9"/>
    <w:rsid w:val="00587A46"/>
    <w:rsid w:val="00590881"/>
    <w:rsid w:val="00592AB3"/>
    <w:rsid w:val="00593232"/>
    <w:rsid w:val="00593A6F"/>
    <w:rsid w:val="005960F1"/>
    <w:rsid w:val="005A0F1D"/>
    <w:rsid w:val="005A2BA6"/>
    <w:rsid w:val="005A781C"/>
    <w:rsid w:val="005B050D"/>
    <w:rsid w:val="005B2058"/>
    <w:rsid w:val="005B4908"/>
    <w:rsid w:val="005B6A87"/>
    <w:rsid w:val="005B6FE7"/>
    <w:rsid w:val="005C009E"/>
    <w:rsid w:val="005C3F7F"/>
    <w:rsid w:val="005D004A"/>
    <w:rsid w:val="005D50EB"/>
    <w:rsid w:val="005D7EBF"/>
    <w:rsid w:val="005E0757"/>
    <w:rsid w:val="005E2A10"/>
    <w:rsid w:val="005E4C0A"/>
    <w:rsid w:val="005F0650"/>
    <w:rsid w:val="005F7D18"/>
    <w:rsid w:val="0061118E"/>
    <w:rsid w:val="006130D3"/>
    <w:rsid w:val="00614525"/>
    <w:rsid w:val="00622510"/>
    <w:rsid w:val="00622E6E"/>
    <w:rsid w:val="0062508C"/>
    <w:rsid w:val="0062511A"/>
    <w:rsid w:val="006269C9"/>
    <w:rsid w:val="00626C33"/>
    <w:rsid w:val="00636A3C"/>
    <w:rsid w:val="00637EE3"/>
    <w:rsid w:val="00641CA4"/>
    <w:rsid w:val="00643F9A"/>
    <w:rsid w:val="00646690"/>
    <w:rsid w:val="00650A23"/>
    <w:rsid w:val="00652B71"/>
    <w:rsid w:val="00657FC0"/>
    <w:rsid w:val="006619AC"/>
    <w:rsid w:val="006710B2"/>
    <w:rsid w:val="00677E8B"/>
    <w:rsid w:val="006811ED"/>
    <w:rsid w:val="00681AEA"/>
    <w:rsid w:val="0068344E"/>
    <w:rsid w:val="00685348"/>
    <w:rsid w:val="0068628D"/>
    <w:rsid w:val="0069278E"/>
    <w:rsid w:val="006940E2"/>
    <w:rsid w:val="00695377"/>
    <w:rsid w:val="00696A72"/>
    <w:rsid w:val="006974F8"/>
    <w:rsid w:val="006A1E90"/>
    <w:rsid w:val="006A5EA0"/>
    <w:rsid w:val="006B23D0"/>
    <w:rsid w:val="006B3FCF"/>
    <w:rsid w:val="006B521A"/>
    <w:rsid w:val="006C18EC"/>
    <w:rsid w:val="006C676C"/>
    <w:rsid w:val="006D19FA"/>
    <w:rsid w:val="006D1BCB"/>
    <w:rsid w:val="006D3CCD"/>
    <w:rsid w:val="006D5E1F"/>
    <w:rsid w:val="006D6F01"/>
    <w:rsid w:val="006E07E9"/>
    <w:rsid w:val="006E32B6"/>
    <w:rsid w:val="006E691E"/>
    <w:rsid w:val="006F2B9B"/>
    <w:rsid w:val="006F44FA"/>
    <w:rsid w:val="006F6CBC"/>
    <w:rsid w:val="00707905"/>
    <w:rsid w:val="00707E69"/>
    <w:rsid w:val="00712C52"/>
    <w:rsid w:val="007141F7"/>
    <w:rsid w:val="007147D3"/>
    <w:rsid w:val="00720484"/>
    <w:rsid w:val="00720FAB"/>
    <w:rsid w:val="00721C92"/>
    <w:rsid w:val="00722DA3"/>
    <w:rsid w:val="0072338B"/>
    <w:rsid w:val="007246BD"/>
    <w:rsid w:val="0073093B"/>
    <w:rsid w:val="007320FE"/>
    <w:rsid w:val="0073455B"/>
    <w:rsid w:val="00734D5B"/>
    <w:rsid w:val="00735B46"/>
    <w:rsid w:val="00740FA6"/>
    <w:rsid w:val="00741172"/>
    <w:rsid w:val="0074218B"/>
    <w:rsid w:val="007435E3"/>
    <w:rsid w:val="00750D5D"/>
    <w:rsid w:val="00755209"/>
    <w:rsid w:val="00755A86"/>
    <w:rsid w:val="00756C22"/>
    <w:rsid w:val="00761897"/>
    <w:rsid w:val="00763EC6"/>
    <w:rsid w:val="00772465"/>
    <w:rsid w:val="00773FC1"/>
    <w:rsid w:val="007756D6"/>
    <w:rsid w:val="007764D7"/>
    <w:rsid w:val="00777698"/>
    <w:rsid w:val="00780140"/>
    <w:rsid w:val="00783295"/>
    <w:rsid w:val="0079264A"/>
    <w:rsid w:val="0079594E"/>
    <w:rsid w:val="00797704"/>
    <w:rsid w:val="007A0F73"/>
    <w:rsid w:val="007A7227"/>
    <w:rsid w:val="007B4442"/>
    <w:rsid w:val="007B44D6"/>
    <w:rsid w:val="007B6A56"/>
    <w:rsid w:val="007B79BB"/>
    <w:rsid w:val="007C1884"/>
    <w:rsid w:val="007C5DB5"/>
    <w:rsid w:val="007C61DB"/>
    <w:rsid w:val="007C7B17"/>
    <w:rsid w:val="007E28A8"/>
    <w:rsid w:val="007F23D4"/>
    <w:rsid w:val="007F4C11"/>
    <w:rsid w:val="007F5AD8"/>
    <w:rsid w:val="00800B69"/>
    <w:rsid w:val="00800E50"/>
    <w:rsid w:val="00800F10"/>
    <w:rsid w:val="008057C9"/>
    <w:rsid w:val="00817D77"/>
    <w:rsid w:val="008212C3"/>
    <w:rsid w:val="008265F8"/>
    <w:rsid w:val="00826B99"/>
    <w:rsid w:val="00833C5E"/>
    <w:rsid w:val="00840856"/>
    <w:rsid w:val="00842ED5"/>
    <w:rsid w:val="0084504C"/>
    <w:rsid w:val="00845768"/>
    <w:rsid w:val="00846775"/>
    <w:rsid w:val="00850DCF"/>
    <w:rsid w:val="00857BD4"/>
    <w:rsid w:val="00860070"/>
    <w:rsid w:val="0086284C"/>
    <w:rsid w:val="00863045"/>
    <w:rsid w:val="00866C4A"/>
    <w:rsid w:val="008719C7"/>
    <w:rsid w:val="00872C16"/>
    <w:rsid w:val="00883AF5"/>
    <w:rsid w:val="0088408E"/>
    <w:rsid w:val="00884F2D"/>
    <w:rsid w:val="008865BA"/>
    <w:rsid w:val="00890261"/>
    <w:rsid w:val="00897920"/>
    <w:rsid w:val="008A2613"/>
    <w:rsid w:val="008A2FBE"/>
    <w:rsid w:val="008A624E"/>
    <w:rsid w:val="008A7850"/>
    <w:rsid w:val="008B25CA"/>
    <w:rsid w:val="008B392A"/>
    <w:rsid w:val="008B3FF3"/>
    <w:rsid w:val="008B52A2"/>
    <w:rsid w:val="008B78B8"/>
    <w:rsid w:val="008C1FE1"/>
    <w:rsid w:val="008C2B42"/>
    <w:rsid w:val="008D1558"/>
    <w:rsid w:val="008D34F1"/>
    <w:rsid w:val="008D5695"/>
    <w:rsid w:val="008E2EA1"/>
    <w:rsid w:val="008F047F"/>
    <w:rsid w:val="008F3A28"/>
    <w:rsid w:val="008F74FB"/>
    <w:rsid w:val="008F775D"/>
    <w:rsid w:val="00902A74"/>
    <w:rsid w:val="0090584F"/>
    <w:rsid w:val="00905C7E"/>
    <w:rsid w:val="00906BFC"/>
    <w:rsid w:val="00907B76"/>
    <w:rsid w:val="0091352D"/>
    <w:rsid w:val="00916FDB"/>
    <w:rsid w:val="00923942"/>
    <w:rsid w:val="00923AF9"/>
    <w:rsid w:val="00925623"/>
    <w:rsid w:val="00930B56"/>
    <w:rsid w:val="009329D9"/>
    <w:rsid w:val="0093357A"/>
    <w:rsid w:val="00937405"/>
    <w:rsid w:val="009421E9"/>
    <w:rsid w:val="00942E1F"/>
    <w:rsid w:val="00944C0F"/>
    <w:rsid w:val="009516EC"/>
    <w:rsid w:val="009517EF"/>
    <w:rsid w:val="00952CAD"/>
    <w:rsid w:val="00953647"/>
    <w:rsid w:val="00953F64"/>
    <w:rsid w:val="00963038"/>
    <w:rsid w:val="0096445B"/>
    <w:rsid w:val="00965254"/>
    <w:rsid w:val="009675CF"/>
    <w:rsid w:val="009723F8"/>
    <w:rsid w:val="00974AE3"/>
    <w:rsid w:val="00975FBA"/>
    <w:rsid w:val="00976525"/>
    <w:rsid w:val="00977DDC"/>
    <w:rsid w:val="009819BB"/>
    <w:rsid w:val="0098775E"/>
    <w:rsid w:val="0099054F"/>
    <w:rsid w:val="00991C80"/>
    <w:rsid w:val="0099258E"/>
    <w:rsid w:val="00992967"/>
    <w:rsid w:val="009A153D"/>
    <w:rsid w:val="009A3EC3"/>
    <w:rsid w:val="009B21D8"/>
    <w:rsid w:val="009B2D76"/>
    <w:rsid w:val="009C126B"/>
    <w:rsid w:val="009C1408"/>
    <w:rsid w:val="009C1D4D"/>
    <w:rsid w:val="009C61B0"/>
    <w:rsid w:val="009C6FA0"/>
    <w:rsid w:val="009D07F8"/>
    <w:rsid w:val="009D1AFC"/>
    <w:rsid w:val="009D3C2F"/>
    <w:rsid w:val="009D4867"/>
    <w:rsid w:val="009D6114"/>
    <w:rsid w:val="009D6792"/>
    <w:rsid w:val="009E3166"/>
    <w:rsid w:val="009E3299"/>
    <w:rsid w:val="009E6DB1"/>
    <w:rsid w:val="009F2039"/>
    <w:rsid w:val="009F3076"/>
    <w:rsid w:val="009F40DE"/>
    <w:rsid w:val="00A040C8"/>
    <w:rsid w:val="00A0639E"/>
    <w:rsid w:val="00A067BC"/>
    <w:rsid w:val="00A10A51"/>
    <w:rsid w:val="00A11142"/>
    <w:rsid w:val="00A11280"/>
    <w:rsid w:val="00A13C64"/>
    <w:rsid w:val="00A14E7B"/>
    <w:rsid w:val="00A150A5"/>
    <w:rsid w:val="00A15828"/>
    <w:rsid w:val="00A16894"/>
    <w:rsid w:val="00A2073F"/>
    <w:rsid w:val="00A22AAF"/>
    <w:rsid w:val="00A2607A"/>
    <w:rsid w:val="00A269F4"/>
    <w:rsid w:val="00A31191"/>
    <w:rsid w:val="00A34695"/>
    <w:rsid w:val="00A34903"/>
    <w:rsid w:val="00A349B9"/>
    <w:rsid w:val="00A37330"/>
    <w:rsid w:val="00A37997"/>
    <w:rsid w:val="00A41300"/>
    <w:rsid w:val="00A42360"/>
    <w:rsid w:val="00A42C50"/>
    <w:rsid w:val="00A4340C"/>
    <w:rsid w:val="00A455A2"/>
    <w:rsid w:val="00A46FDF"/>
    <w:rsid w:val="00A4755B"/>
    <w:rsid w:val="00A50514"/>
    <w:rsid w:val="00A53F1B"/>
    <w:rsid w:val="00A57376"/>
    <w:rsid w:val="00A62414"/>
    <w:rsid w:val="00A65307"/>
    <w:rsid w:val="00A65504"/>
    <w:rsid w:val="00A67323"/>
    <w:rsid w:val="00A67333"/>
    <w:rsid w:val="00A67946"/>
    <w:rsid w:val="00A70740"/>
    <w:rsid w:val="00A7441B"/>
    <w:rsid w:val="00A77092"/>
    <w:rsid w:val="00A77307"/>
    <w:rsid w:val="00A776C9"/>
    <w:rsid w:val="00A77FC7"/>
    <w:rsid w:val="00A8027E"/>
    <w:rsid w:val="00A808B2"/>
    <w:rsid w:val="00A80973"/>
    <w:rsid w:val="00A839E4"/>
    <w:rsid w:val="00A85922"/>
    <w:rsid w:val="00A86E2A"/>
    <w:rsid w:val="00A877C3"/>
    <w:rsid w:val="00A94759"/>
    <w:rsid w:val="00A96DE9"/>
    <w:rsid w:val="00A979B9"/>
    <w:rsid w:val="00A97BE4"/>
    <w:rsid w:val="00AA7F64"/>
    <w:rsid w:val="00AB7EBD"/>
    <w:rsid w:val="00AC2A2F"/>
    <w:rsid w:val="00AC552F"/>
    <w:rsid w:val="00AC58CD"/>
    <w:rsid w:val="00AD0F4F"/>
    <w:rsid w:val="00AD2B79"/>
    <w:rsid w:val="00AD388D"/>
    <w:rsid w:val="00AD3ED8"/>
    <w:rsid w:val="00AD6834"/>
    <w:rsid w:val="00AF3188"/>
    <w:rsid w:val="00AF528A"/>
    <w:rsid w:val="00AF699F"/>
    <w:rsid w:val="00B0246D"/>
    <w:rsid w:val="00B02F08"/>
    <w:rsid w:val="00B03E19"/>
    <w:rsid w:val="00B06C3E"/>
    <w:rsid w:val="00B12022"/>
    <w:rsid w:val="00B13D43"/>
    <w:rsid w:val="00B14CEF"/>
    <w:rsid w:val="00B15824"/>
    <w:rsid w:val="00B204AA"/>
    <w:rsid w:val="00B20E3B"/>
    <w:rsid w:val="00B2277F"/>
    <w:rsid w:val="00B30E13"/>
    <w:rsid w:val="00B346E8"/>
    <w:rsid w:val="00B34951"/>
    <w:rsid w:val="00B362F2"/>
    <w:rsid w:val="00B3692D"/>
    <w:rsid w:val="00B4248C"/>
    <w:rsid w:val="00B44BAE"/>
    <w:rsid w:val="00B4530D"/>
    <w:rsid w:val="00B45ABF"/>
    <w:rsid w:val="00B47376"/>
    <w:rsid w:val="00B53981"/>
    <w:rsid w:val="00B57490"/>
    <w:rsid w:val="00B63483"/>
    <w:rsid w:val="00B66220"/>
    <w:rsid w:val="00B669C3"/>
    <w:rsid w:val="00B70EA2"/>
    <w:rsid w:val="00B7350F"/>
    <w:rsid w:val="00B770D6"/>
    <w:rsid w:val="00B82636"/>
    <w:rsid w:val="00B828C7"/>
    <w:rsid w:val="00B844F9"/>
    <w:rsid w:val="00B93516"/>
    <w:rsid w:val="00BA1283"/>
    <w:rsid w:val="00BA2B40"/>
    <w:rsid w:val="00BB25F2"/>
    <w:rsid w:val="00BB2F75"/>
    <w:rsid w:val="00BB5B75"/>
    <w:rsid w:val="00BB60F7"/>
    <w:rsid w:val="00BC5645"/>
    <w:rsid w:val="00BC699A"/>
    <w:rsid w:val="00BD13D3"/>
    <w:rsid w:val="00BD5542"/>
    <w:rsid w:val="00BD6883"/>
    <w:rsid w:val="00BE4878"/>
    <w:rsid w:val="00BE5777"/>
    <w:rsid w:val="00BF1542"/>
    <w:rsid w:val="00BF1C2F"/>
    <w:rsid w:val="00BF6951"/>
    <w:rsid w:val="00C001B5"/>
    <w:rsid w:val="00C011E5"/>
    <w:rsid w:val="00C01C20"/>
    <w:rsid w:val="00C11C20"/>
    <w:rsid w:val="00C12490"/>
    <w:rsid w:val="00C12498"/>
    <w:rsid w:val="00C12BF0"/>
    <w:rsid w:val="00C162CF"/>
    <w:rsid w:val="00C164E9"/>
    <w:rsid w:val="00C224F1"/>
    <w:rsid w:val="00C23273"/>
    <w:rsid w:val="00C2355D"/>
    <w:rsid w:val="00C25EDE"/>
    <w:rsid w:val="00C30AE3"/>
    <w:rsid w:val="00C3198A"/>
    <w:rsid w:val="00C320C9"/>
    <w:rsid w:val="00C330B6"/>
    <w:rsid w:val="00C34737"/>
    <w:rsid w:val="00C3498F"/>
    <w:rsid w:val="00C360E2"/>
    <w:rsid w:val="00C36AB4"/>
    <w:rsid w:val="00C40668"/>
    <w:rsid w:val="00C4526A"/>
    <w:rsid w:val="00C47D32"/>
    <w:rsid w:val="00C54912"/>
    <w:rsid w:val="00C56E0C"/>
    <w:rsid w:val="00C573B8"/>
    <w:rsid w:val="00C60D6F"/>
    <w:rsid w:val="00C61E37"/>
    <w:rsid w:val="00C62666"/>
    <w:rsid w:val="00C65B76"/>
    <w:rsid w:val="00C66EC8"/>
    <w:rsid w:val="00C6772A"/>
    <w:rsid w:val="00C75455"/>
    <w:rsid w:val="00C80892"/>
    <w:rsid w:val="00C81771"/>
    <w:rsid w:val="00C84285"/>
    <w:rsid w:val="00C84712"/>
    <w:rsid w:val="00C85E94"/>
    <w:rsid w:val="00C86212"/>
    <w:rsid w:val="00C901E5"/>
    <w:rsid w:val="00C90FEA"/>
    <w:rsid w:val="00C9398F"/>
    <w:rsid w:val="00C9644C"/>
    <w:rsid w:val="00CA3639"/>
    <w:rsid w:val="00CA48B1"/>
    <w:rsid w:val="00CA4D33"/>
    <w:rsid w:val="00CB0ECB"/>
    <w:rsid w:val="00CB686F"/>
    <w:rsid w:val="00CB6F9F"/>
    <w:rsid w:val="00CB7CA6"/>
    <w:rsid w:val="00CC0815"/>
    <w:rsid w:val="00CC32FB"/>
    <w:rsid w:val="00CC7E9F"/>
    <w:rsid w:val="00CD697C"/>
    <w:rsid w:val="00CD7A68"/>
    <w:rsid w:val="00CE39FE"/>
    <w:rsid w:val="00CE5718"/>
    <w:rsid w:val="00CE5DAA"/>
    <w:rsid w:val="00CE6293"/>
    <w:rsid w:val="00CE6A1E"/>
    <w:rsid w:val="00CF1E12"/>
    <w:rsid w:val="00CF2A12"/>
    <w:rsid w:val="00CF6236"/>
    <w:rsid w:val="00CF6950"/>
    <w:rsid w:val="00D02EBC"/>
    <w:rsid w:val="00D10703"/>
    <w:rsid w:val="00D14906"/>
    <w:rsid w:val="00D16687"/>
    <w:rsid w:val="00D17421"/>
    <w:rsid w:val="00D268D5"/>
    <w:rsid w:val="00D275CF"/>
    <w:rsid w:val="00D34AC5"/>
    <w:rsid w:val="00D3593C"/>
    <w:rsid w:val="00D520F3"/>
    <w:rsid w:val="00D52E5A"/>
    <w:rsid w:val="00D539B5"/>
    <w:rsid w:val="00D558E3"/>
    <w:rsid w:val="00D63FF0"/>
    <w:rsid w:val="00D64B69"/>
    <w:rsid w:val="00D668E9"/>
    <w:rsid w:val="00D70AFC"/>
    <w:rsid w:val="00D71E7D"/>
    <w:rsid w:val="00D729DD"/>
    <w:rsid w:val="00D80FE3"/>
    <w:rsid w:val="00D903D6"/>
    <w:rsid w:val="00D91B78"/>
    <w:rsid w:val="00D95A48"/>
    <w:rsid w:val="00DB3A22"/>
    <w:rsid w:val="00DB6ACA"/>
    <w:rsid w:val="00DC2633"/>
    <w:rsid w:val="00DC78E2"/>
    <w:rsid w:val="00DD14C2"/>
    <w:rsid w:val="00DD1EB6"/>
    <w:rsid w:val="00DD2A4B"/>
    <w:rsid w:val="00DD3936"/>
    <w:rsid w:val="00DD401A"/>
    <w:rsid w:val="00DD51A3"/>
    <w:rsid w:val="00DD5459"/>
    <w:rsid w:val="00DE5932"/>
    <w:rsid w:val="00DE5FCB"/>
    <w:rsid w:val="00DF3D12"/>
    <w:rsid w:val="00DF71A6"/>
    <w:rsid w:val="00DF762C"/>
    <w:rsid w:val="00E04DFF"/>
    <w:rsid w:val="00E05FEF"/>
    <w:rsid w:val="00E06806"/>
    <w:rsid w:val="00E07022"/>
    <w:rsid w:val="00E07CDA"/>
    <w:rsid w:val="00E15924"/>
    <w:rsid w:val="00E16192"/>
    <w:rsid w:val="00E2204F"/>
    <w:rsid w:val="00E23A56"/>
    <w:rsid w:val="00E25C85"/>
    <w:rsid w:val="00E26B8C"/>
    <w:rsid w:val="00E30BF2"/>
    <w:rsid w:val="00E30FA4"/>
    <w:rsid w:val="00E34B1C"/>
    <w:rsid w:val="00E36AC1"/>
    <w:rsid w:val="00E415CD"/>
    <w:rsid w:val="00E42132"/>
    <w:rsid w:val="00E42734"/>
    <w:rsid w:val="00E43A3F"/>
    <w:rsid w:val="00E47181"/>
    <w:rsid w:val="00E51B38"/>
    <w:rsid w:val="00E545E9"/>
    <w:rsid w:val="00E556B5"/>
    <w:rsid w:val="00E56524"/>
    <w:rsid w:val="00E56BA0"/>
    <w:rsid w:val="00E60ACA"/>
    <w:rsid w:val="00E6316E"/>
    <w:rsid w:val="00E63D69"/>
    <w:rsid w:val="00E64C22"/>
    <w:rsid w:val="00E84D4A"/>
    <w:rsid w:val="00E8531F"/>
    <w:rsid w:val="00E8727E"/>
    <w:rsid w:val="00E879EB"/>
    <w:rsid w:val="00E92FF1"/>
    <w:rsid w:val="00E95A3B"/>
    <w:rsid w:val="00E97CCB"/>
    <w:rsid w:val="00EA168E"/>
    <w:rsid w:val="00EA5AA7"/>
    <w:rsid w:val="00EA5EDA"/>
    <w:rsid w:val="00EB1D0D"/>
    <w:rsid w:val="00EB4F9E"/>
    <w:rsid w:val="00EB5771"/>
    <w:rsid w:val="00EB6AA3"/>
    <w:rsid w:val="00ED30C5"/>
    <w:rsid w:val="00ED6AD8"/>
    <w:rsid w:val="00EE3ADC"/>
    <w:rsid w:val="00EE5D16"/>
    <w:rsid w:val="00EE5E12"/>
    <w:rsid w:val="00F0115D"/>
    <w:rsid w:val="00F01FF7"/>
    <w:rsid w:val="00F033C9"/>
    <w:rsid w:val="00F03C83"/>
    <w:rsid w:val="00F04995"/>
    <w:rsid w:val="00F060F7"/>
    <w:rsid w:val="00F062EB"/>
    <w:rsid w:val="00F102C0"/>
    <w:rsid w:val="00F10509"/>
    <w:rsid w:val="00F125B5"/>
    <w:rsid w:val="00F12D8A"/>
    <w:rsid w:val="00F16533"/>
    <w:rsid w:val="00F168F4"/>
    <w:rsid w:val="00F226EA"/>
    <w:rsid w:val="00F2313C"/>
    <w:rsid w:val="00F247F4"/>
    <w:rsid w:val="00F24F15"/>
    <w:rsid w:val="00F27D9C"/>
    <w:rsid w:val="00F31ED8"/>
    <w:rsid w:val="00F36AB9"/>
    <w:rsid w:val="00F37117"/>
    <w:rsid w:val="00F37601"/>
    <w:rsid w:val="00F42F07"/>
    <w:rsid w:val="00F45905"/>
    <w:rsid w:val="00F45A8A"/>
    <w:rsid w:val="00F56337"/>
    <w:rsid w:val="00F5709D"/>
    <w:rsid w:val="00F650ED"/>
    <w:rsid w:val="00F65558"/>
    <w:rsid w:val="00F81D5B"/>
    <w:rsid w:val="00F829AA"/>
    <w:rsid w:val="00F8519C"/>
    <w:rsid w:val="00F85396"/>
    <w:rsid w:val="00F856EB"/>
    <w:rsid w:val="00F86F47"/>
    <w:rsid w:val="00F91D6B"/>
    <w:rsid w:val="00F9256E"/>
    <w:rsid w:val="00F92C1D"/>
    <w:rsid w:val="00F93893"/>
    <w:rsid w:val="00F969AC"/>
    <w:rsid w:val="00F96C88"/>
    <w:rsid w:val="00FA03B9"/>
    <w:rsid w:val="00FA04D6"/>
    <w:rsid w:val="00FA2EB8"/>
    <w:rsid w:val="00FA4703"/>
    <w:rsid w:val="00FA70B4"/>
    <w:rsid w:val="00FB0055"/>
    <w:rsid w:val="00FB1A99"/>
    <w:rsid w:val="00FB3033"/>
    <w:rsid w:val="00FB4674"/>
    <w:rsid w:val="00FB7ACD"/>
    <w:rsid w:val="00FC06C1"/>
    <w:rsid w:val="00FC34D7"/>
    <w:rsid w:val="00FC3836"/>
    <w:rsid w:val="00FC3E84"/>
    <w:rsid w:val="00FD25BC"/>
    <w:rsid w:val="00FD5057"/>
    <w:rsid w:val="00FD6955"/>
    <w:rsid w:val="00FD7902"/>
    <w:rsid w:val="00FE273E"/>
    <w:rsid w:val="00FE67C4"/>
    <w:rsid w:val="00FE6A51"/>
    <w:rsid w:val="00FF20A6"/>
    <w:rsid w:val="00FF3C90"/>
    <w:rsid w:val="00FF42B3"/>
    <w:rsid w:val="00FF78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0896E"/>
  <w15:docId w15:val="{346D9BB1-CE6F-4913-A1FC-7AE9D2E1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0B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autoRedefine/>
    <w:qFormat/>
    <w:rsid w:val="00ED6AD8"/>
    <w:pPr>
      <w:keepNext/>
      <w:jc w:val="both"/>
      <w:outlineLvl w:val="0"/>
    </w:pPr>
    <w:rPr>
      <w:b/>
      <w:bCs/>
      <w:kern w:val="32"/>
    </w:rPr>
  </w:style>
  <w:style w:type="paragraph" w:styleId="2">
    <w:name w:val="heading 2"/>
    <w:basedOn w:val="a"/>
    <w:next w:val="a"/>
    <w:link w:val="20"/>
    <w:qFormat/>
    <w:rsid w:val="00C7545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C7545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6AD8"/>
    <w:rPr>
      <w:rFonts w:ascii="Times New Roman" w:eastAsia="Times New Roman" w:hAnsi="Times New Roman" w:cs="Times New Roman"/>
      <w:b/>
      <w:bCs/>
      <w:kern w:val="32"/>
      <w:sz w:val="24"/>
      <w:szCs w:val="24"/>
      <w:lang w:val="en"/>
    </w:rPr>
  </w:style>
  <w:style w:type="paragraph" w:styleId="a3">
    <w:name w:val="footer"/>
    <w:basedOn w:val="a"/>
    <w:link w:val="a4"/>
    <w:rsid w:val="00593A6F"/>
    <w:pPr>
      <w:tabs>
        <w:tab w:val="center" w:pos="4320"/>
        <w:tab w:val="right" w:pos="8640"/>
      </w:tabs>
    </w:pPr>
  </w:style>
  <w:style w:type="character" w:customStyle="1" w:styleId="a4">
    <w:name w:val="Нижний колонтитул Знак"/>
    <w:basedOn w:val="a0"/>
    <w:link w:val="a3"/>
    <w:rsid w:val="00593A6F"/>
    <w:rPr>
      <w:rFonts w:ascii="Times New Roman" w:eastAsia="Times New Roman" w:hAnsi="Times New Roman" w:cs="Times New Roman"/>
      <w:sz w:val="24"/>
      <w:szCs w:val="24"/>
    </w:rPr>
  </w:style>
  <w:style w:type="character" w:styleId="a5">
    <w:name w:val="page number"/>
    <w:basedOn w:val="a0"/>
    <w:rsid w:val="00593A6F"/>
  </w:style>
  <w:style w:type="paragraph" w:customStyle="1" w:styleId="31">
    <w:name w:val="31"/>
    <w:basedOn w:val="a"/>
    <w:rsid w:val="00593A6F"/>
    <w:rPr>
      <w:color w:val="FF0000"/>
      <w:sz w:val="20"/>
      <w:szCs w:val="20"/>
    </w:rPr>
  </w:style>
  <w:style w:type="character" w:styleId="HTML">
    <w:name w:val="HTML Typewriter"/>
    <w:rsid w:val="00593A6F"/>
    <w:rPr>
      <w:rFonts w:ascii="Courier New" w:eastAsia="Times New Roman" w:hAnsi="Courier New" w:cs="Courier New" w:hint="default"/>
      <w:sz w:val="20"/>
      <w:szCs w:val="20"/>
    </w:rPr>
  </w:style>
  <w:style w:type="paragraph" w:customStyle="1" w:styleId="NormalIndent1">
    <w:name w:val="Normal Indent1"/>
    <w:basedOn w:val="a"/>
    <w:rsid w:val="00593A6F"/>
    <w:pPr>
      <w:spacing w:before="60" w:after="60" w:line="240" w:lineRule="atLeast"/>
      <w:ind w:left="540" w:hanging="540"/>
    </w:pPr>
    <w:rPr>
      <w:sz w:val="22"/>
    </w:rPr>
  </w:style>
  <w:style w:type="paragraph" w:styleId="21">
    <w:name w:val="Body Text 2"/>
    <w:basedOn w:val="a"/>
    <w:link w:val="22"/>
    <w:rsid w:val="006B521A"/>
    <w:pPr>
      <w:tabs>
        <w:tab w:val="right" w:pos="7560"/>
      </w:tabs>
      <w:jc w:val="both"/>
    </w:pPr>
    <w:rPr>
      <w:color w:val="000000"/>
      <w:szCs w:val="20"/>
    </w:rPr>
  </w:style>
  <w:style w:type="character" w:customStyle="1" w:styleId="22">
    <w:name w:val="Основной текст 2 Знак"/>
    <w:basedOn w:val="a0"/>
    <w:link w:val="21"/>
    <w:rsid w:val="006B521A"/>
    <w:rPr>
      <w:rFonts w:ascii="Times New Roman" w:eastAsia="Times New Roman" w:hAnsi="Times New Roman" w:cs="Times New Roman"/>
      <w:color w:val="000000"/>
      <w:sz w:val="24"/>
      <w:szCs w:val="20"/>
    </w:rPr>
  </w:style>
  <w:style w:type="paragraph" w:styleId="a6">
    <w:name w:val="List Paragraph"/>
    <w:basedOn w:val="a"/>
    <w:uiPriority w:val="34"/>
    <w:qFormat/>
    <w:rsid w:val="00590881"/>
    <w:pPr>
      <w:spacing w:after="200" w:line="276" w:lineRule="auto"/>
      <w:ind w:left="720"/>
      <w:contextualSpacing/>
    </w:pPr>
    <w:rPr>
      <w:rFonts w:ascii="Calibri" w:eastAsia="Calibri" w:hAnsi="Calibri"/>
      <w:sz w:val="22"/>
      <w:szCs w:val="22"/>
    </w:rPr>
  </w:style>
  <w:style w:type="character" w:customStyle="1" w:styleId="20">
    <w:name w:val="Заголовок 2 Знак"/>
    <w:basedOn w:val="a0"/>
    <w:link w:val="2"/>
    <w:rsid w:val="00C75455"/>
    <w:rPr>
      <w:rFonts w:ascii="Arial" w:eastAsia="Times New Roman" w:hAnsi="Arial" w:cs="Arial"/>
      <w:b/>
      <w:bCs/>
      <w:i/>
      <w:iCs/>
      <w:sz w:val="28"/>
      <w:szCs w:val="28"/>
    </w:rPr>
  </w:style>
  <w:style w:type="character" w:customStyle="1" w:styleId="30">
    <w:name w:val="Заголовок 3 Знак"/>
    <w:basedOn w:val="a0"/>
    <w:link w:val="3"/>
    <w:rsid w:val="00C75455"/>
    <w:rPr>
      <w:rFonts w:ascii="Arial" w:eastAsia="Times New Roman" w:hAnsi="Arial" w:cs="Arial"/>
      <w:b/>
      <w:bCs/>
      <w:sz w:val="26"/>
      <w:szCs w:val="26"/>
    </w:rPr>
  </w:style>
  <w:style w:type="paragraph" w:styleId="a7">
    <w:name w:val="header"/>
    <w:basedOn w:val="a"/>
    <w:link w:val="a8"/>
    <w:rsid w:val="00E56524"/>
    <w:pPr>
      <w:tabs>
        <w:tab w:val="center" w:pos="4153"/>
        <w:tab w:val="right" w:pos="8306"/>
      </w:tabs>
      <w:spacing w:after="240"/>
    </w:pPr>
    <w:rPr>
      <w:szCs w:val="20"/>
    </w:rPr>
  </w:style>
  <w:style w:type="character" w:customStyle="1" w:styleId="a8">
    <w:name w:val="Верхний колонтитул Знак"/>
    <w:basedOn w:val="a0"/>
    <w:link w:val="a7"/>
    <w:rsid w:val="00E56524"/>
    <w:rPr>
      <w:rFonts w:ascii="Times New Roman" w:eastAsia="Times New Roman" w:hAnsi="Times New Roman" w:cs="Times New Roman"/>
      <w:sz w:val="24"/>
      <w:szCs w:val="20"/>
      <w:lang w:val="en"/>
    </w:rPr>
  </w:style>
  <w:style w:type="character" w:customStyle="1" w:styleId="il">
    <w:name w:val="il"/>
    <w:basedOn w:val="a0"/>
    <w:rsid w:val="0023553B"/>
  </w:style>
  <w:style w:type="character" w:styleId="a9">
    <w:name w:val="annotation reference"/>
    <w:basedOn w:val="a0"/>
    <w:uiPriority w:val="99"/>
    <w:semiHidden/>
    <w:unhideWhenUsed/>
    <w:rsid w:val="00546037"/>
    <w:rPr>
      <w:sz w:val="16"/>
      <w:szCs w:val="16"/>
    </w:rPr>
  </w:style>
  <w:style w:type="paragraph" w:styleId="aa">
    <w:name w:val="annotation text"/>
    <w:basedOn w:val="a"/>
    <w:link w:val="ab"/>
    <w:uiPriority w:val="99"/>
    <w:unhideWhenUsed/>
    <w:rsid w:val="00546037"/>
    <w:rPr>
      <w:sz w:val="20"/>
      <w:szCs w:val="20"/>
    </w:rPr>
  </w:style>
  <w:style w:type="character" w:customStyle="1" w:styleId="ab">
    <w:name w:val="Текст примечания Знак"/>
    <w:basedOn w:val="a0"/>
    <w:link w:val="aa"/>
    <w:uiPriority w:val="99"/>
    <w:rsid w:val="00546037"/>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546037"/>
    <w:rPr>
      <w:b/>
      <w:bCs/>
    </w:rPr>
  </w:style>
  <w:style w:type="character" w:customStyle="1" w:styleId="ad">
    <w:name w:val="Тема примечания Знак"/>
    <w:basedOn w:val="ab"/>
    <w:link w:val="ac"/>
    <w:uiPriority w:val="99"/>
    <w:semiHidden/>
    <w:rsid w:val="00546037"/>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546037"/>
    <w:rPr>
      <w:rFonts w:ascii="Tahoma" w:hAnsi="Tahoma" w:cs="Tahoma"/>
      <w:sz w:val="16"/>
      <w:szCs w:val="16"/>
    </w:rPr>
  </w:style>
  <w:style w:type="character" w:customStyle="1" w:styleId="af">
    <w:name w:val="Текст выноски Знак"/>
    <w:basedOn w:val="a0"/>
    <w:link w:val="ae"/>
    <w:uiPriority w:val="99"/>
    <w:semiHidden/>
    <w:rsid w:val="00546037"/>
    <w:rPr>
      <w:rFonts w:ascii="Tahoma" w:eastAsia="Times New Roman" w:hAnsi="Tahoma" w:cs="Tahoma"/>
      <w:sz w:val="16"/>
      <w:szCs w:val="16"/>
    </w:rPr>
  </w:style>
  <w:style w:type="character" w:customStyle="1" w:styleId="preparersnote">
    <w:name w:val="preparer's note"/>
    <w:rsid w:val="00ED30C5"/>
    <w:rPr>
      <w:b/>
      <w:i/>
      <w:iCs/>
    </w:rPr>
  </w:style>
  <w:style w:type="paragraph" w:customStyle="1" w:styleId="text">
    <w:name w:val="text"/>
    <w:basedOn w:val="a"/>
    <w:rsid w:val="00AD0F4F"/>
    <w:pPr>
      <w:spacing w:before="100" w:beforeAutospacing="1" w:after="100" w:afterAutospacing="1"/>
    </w:pPr>
    <w:rPr>
      <w:lang w:eastAsia="ru-RU"/>
    </w:rPr>
  </w:style>
  <w:style w:type="character" w:customStyle="1" w:styleId="char-style-override-3">
    <w:name w:val="char-style-override-3"/>
    <w:basedOn w:val="a0"/>
    <w:rsid w:val="00AD0F4F"/>
  </w:style>
  <w:style w:type="character" w:styleId="af0">
    <w:name w:val="Hyperlink"/>
    <w:basedOn w:val="a0"/>
    <w:uiPriority w:val="99"/>
    <w:unhideWhenUsed/>
    <w:rsid w:val="00965254"/>
    <w:rPr>
      <w:color w:val="0000FF" w:themeColor="hyperlink"/>
      <w:u w:val="single"/>
    </w:rPr>
  </w:style>
  <w:style w:type="table" w:styleId="af1">
    <w:name w:val="Table Grid"/>
    <w:basedOn w:val="a1"/>
    <w:uiPriority w:val="59"/>
    <w:rsid w:val="00F03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1E21E1"/>
    <w:rPr>
      <w:sz w:val="20"/>
      <w:szCs w:val="20"/>
    </w:rPr>
  </w:style>
  <w:style w:type="character" w:customStyle="1" w:styleId="af3">
    <w:name w:val="Текст сноски Знак"/>
    <w:basedOn w:val="a0"/>
    <w:link w:val="af2"/>
    <w:uiPriority w:val="99"/>
    <w:semiHidden/>
    <w:rsid w:val="001E21E1"/>
    <w:rPr>
      <w:rFonts w:ascii="Times New Roman" w:eastAsia="Times New Roman" w:hAnsi="Times New Roman" w:cs="Times New Roman"/>
      <w:sz w:val="20"/>
      <w:szCs w:val="20"/>
    </w:rPr>
  </w:style>
  <w:style w:type="character" w:styleId="af4">
    <w:name w:val="footnote reference"/>
    <w:basedOn w:val="a0"/>
    <w:uiPriority w:val="99"/>
    <w:semiHidden/>
    <w:unhideWhenUsed/>
    <w:rsid w:val="001E21E1"/>
    <w:rPr>
      <w:vertAlign w:val="superscript"/>
    </w:rPr>
  </w:style>
  <w:style w:type="paragraph" w:styleId="af5">
    <w:name w:val="Revision"/>
    <w:hidden/>
    <w:uiPriority w:val="99"/>
    <w:semiHidden/>
    <w:rsid w:val="00DD2A4B"/>
    <w:pPr>
      <w:spacing w:after="0" w:line="240" w:lineRule="auto"/>
    </w:pPr>
    <w:rPr>
      <w:rFonts w:ascii="Times New Roman" w:eastAsia="Times New Roman" w:hAnsi="Times New Roman" w:cs="Times New Roman"/>
      <w:sz w:val="24"/>
      <w:szCs w:val="24"/>
    </w:rPr>
  </w:style>
  <w:style w:type="paragraph" w:customStyle="1" w:styleId="Default">
    <w:name w:val="Default"/>
    <w:rsid w:val="00446F2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05852">
      <w:bodyDiv w:val="1"/>
      <w:marLeft w:val="0"/>
      <w:marRight w:val="0"/>
      <w:marTop w:val="0"/>
      <w:marBottom w:val="0"/>
      <w:divBdr>
        <w:top w:val="none" w:sz="0" w:space="0" w:color="auto"/>
        <w:left w:val="none" w:sz="0" w:space="0" w:color="auto"/>
        <w:bottom w:val="none" w:sz="0" w:space="0" w:color="auto"/>
        <w:right w:val="none" w:sz="0" w:space="0" w:color="auto"/>
      </w:divBdr>
    </w:div>
    <w:div w:id="768357453">
      <w:bodyDiv w:val="1"/>
      <w:marLeft w:val="0"/>
      <w:marRight w:val="0"/>
      <w:marTop w:val="0"/>
      <w:marBottom w:val="0"/>
      <w:divBdr>
        <w:top w:val="none" w:sz="0" w:space="0" w:color="auto"/>
        <w:left w:val="none" w:sz="0" w:space="0" w:color="auto"/>
        <w:bottom w:val="none" w:sz="0" w:space="0" w:color="auto"/>
        <w:right w:val="none" w:sz="0" w:space="0" w:color="auto"/>
      </w:divBdr>
    </w:div>
    <w:div w:id="936868402">
      <w:bodyDiv w:val="1"/>
      <w:marLeft w:val="0"/>
      <w:marRight w:val="0"/>
      <w:marTop w:val="0"/>
      <w:marBottom w:val="0"/>
      <w:divBdr>
        <w:top w:val="none" w:sz="0" w:space="0" w:color="auto"/>
        <w:left w:val="none" w:sz="0" w:space="0" w:color="auto"/>
        <w:bottom w:val="none" w:sz="0" w:space="0" w:color="auto"/>
        <w:right w:val="none" w:sz="0" w:space="0" w:color="auto"/>
      </w:divBdr>
    </w:div>
    <w:div w:id="1045519856">
      <w:bodyDiv w:val="1"/>
      <w:marLeft w:val="0"/>
      <w:marRight w:val="0"/>
      <w:marTop w:val="0"/>
      <w:marBottom w:val="0"/>
      <w:divBdr>
        <w:top w:val="none" w:sz="0" w:space="0" w:color="auto"/>
        <w:left w:val="none" w:sz="0" w:space="0" w:color="auto"/>
        <w:bottom w:val="none" w:sz="0" w:space="0" w:color="auto"/>
        <w:right w:val="none" w:sz="0" w:space="0" w:color="auto"/>
      </w:divBdr>
    </w:div>
    <w:div w:id="1630865707">
      <w:bodyDiv w:val="1"/>
      <w:marLeft w:val="0"/>
      <w:marRight w:val="0"/>
      <w:marTop w:val="0"/>
      <w:marBottom w:val="0"/>
      <w:divBdr>
        <w:top w:val="none" w:sz="0" w:space="0" w:color="auto"/>
        <w:left w:val="none" w:sz="0" w:space="0" w:color="auto"/>
        <w:bottom w:val="none" w:sz="0" w:space="0" w:color="auto"/>
        <w:right w:val="none" w:sz="0" w:space="0" w:color="auto"/>
      </w:divBdr>
    </w:div>
    <w:div w:id="1818185529">
      <w:bodyDiv w:val="1"/>
      <w:marLeft w:val="0"/>
      <w:marRight w:val="0"/>
      <w:marTop w:val="0"/>
      <w:marBottom w:val="0"/>
      <w:divBdr>
        <w:top w:val="none" w:sz="0" w:space="0" w:color="auto"/>
        <w:left w:val="none" w:sz="0" w:space="0" w:color="auto"/>
        <w:bottom w:val="none" w:sz="0" w:space="0" w:color="auto"/>
        <w:right w:val="none" w:sz="0" w:space="0" w:color="auto"/>
      </w:divBdr>
    </w:div>
    <w:div w:id="1884171023">
      <w:bodyDiv w:val="1"/>
      <w:marLeft w:val="0"/>
      <w:marRight w:val="0"/>
      <w:marTop w:val="0"/>
      <w:marBottom w:val="0"/>
      <w:divBdr>
        <w:top w:val="none" w:sz="0" w:space="0" w:color="auto"/>
        <w:left w:val="none" w:sz="0" w:space="0" w:color="auto"/>
        <w:bottom w:val="none" w:sz="0" w:space="0" w:color="auto"/>
        <w:right w:val="none" w:sz="0" w:space="0" w:color="auto"/>
      </w:divBdr>
    </w:div>
    <w:div w:id="1887640563">
      <w:bodyDiv w:val="1"/>
      <w:marLeft w:val="0"/>
      <w:marRight w:val="0"/>
      <w:marTop w:val="0"/>
      <w:marBottom w:val="0"/>
      <w:divBdr>
        <w:top w:val="none" w:sz="0" w:space="0" w:color="auto"/>
        <w:left w:val="none" w:sz="0" w:space="0" w:color="auto"/>
        <w:bottom w:val="none" w:sz="0" w:space="0" w:color="auto"/>
        <w:right w:val="none" w:sz="0" w:space="0" w:color="auto"/>
      </w:divBdr>
    </w:div>
    <w:div w:id="1916091996">
      <w:bodyDiv w:val="1"/>
      <w:marLeft w:val="0"/>
      <w:marRight w:val="0"/>
      <w:marTop w:val="0"/>
      <w:marBottom w:val="0"/>
      <w:divBdr>
        <w:top w:val="none" w:sz="0" w:space="0" w:color="auto"/>
        <w:left w:val="none" w:sz="0" w:space="0" w:color="auto"/>
        <w:bottom w:val="none" w:sz="0" w:space="0" w:color="auto"/>
        <w:right w:val="none" w:sz="0" w:space="0" w:color="auto"/>
      </w:divBdr>
    </w:div>
    <w:div w:id="202370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56224-974F-4787-A6A5-E148E4014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1448</Words>
  <Characters>8255</Characters>
  <Application>Microsoft Office Word</Application>
  <DocSecurity>0</DocSecurity>
  <Lines>68</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User</cp:lastModifiedBy>
  <cp:revision>7</cp:revision>
  <cp:lastPrinted>2019-01-26T04:32:00Z</cp:lastPrinted>
  <dcterms:created xsi:type="dcterms:W3CDTF">2025-08-27T06:35:00Z</dcterms:created>
  <dcterms:modified xsi:type="dcterms:W3CDTF">2025-09-04T10:00:00Z</dcterms:modified>
</cp:coreProperties>
</file>