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5575" w14:textId="029AB58B" w:rsidR="002F6B61" w:rsidRDefault="002F6B61"/>
    <w:p w14:paraId="5BE32EA7" w14:textId="77777777" w:rsidR="002B0FBF" w:rsidRPr="00E034A6" w:rsidRDefault="002B0FBF" w:rsidP="00471621">
      <w:pPr>
        <w:pStyle w:val="1"/>
        <w:rPr>
          <w:bCs/>
          <w:sz w:val="24"/>
          <w:szCs w:val="24"/>
          <w:lang w:val="en-US"/>
        </w:rPr>
      </w:pPr>
      <w:r w:rsidRPr="00E034A6">
        <w:rPr>
          <w:bCs/>
          <w:sz w:val="24"/>
          <w:szCs w:val="24"/>
          <w:lang w:val="en-US"/>
        </w:rPr>
        <w:t>KYRGYZ REPUBLIC</w:t>
      </w:r>
    </w:p>
    <w:p w14:paraId="3581A05C" w14:textId="77777777" w:rsidR="002B0FBF" w:rsidRPr="00E034A6" w:rsidRDefault="002B0FBF" w:rsidP="00471621">
      <w:pPr>
        <w:pStyle w:val="1"/>
        <w:rPr>
          <w:b w:val="0"/>
          <w:bCs/>
          <w:sz w:val="24"/>
          <w:szCs w:val="24"/>
          <w:lang w:val="en-US"/>
        </w:rPr>
      </w:pPr>
    </w:p>
    <w:p w14:paraId="48F1C9EE" w14:textId="38126FB7" w:rsidR="002B0FBF" w:rsidRPr="00E034A6" w:rsidRDefault="002B0FBF" w:rsidP="00471621">
      <w:pPr>
        <w:pStyle w:val="1"/>
        <w:rPr>
          <w:bCs/>
          <w:sz w:val="24"/>
          <w:szCs w:val="24"/>
          <w:lang w:val="en-US"/>
        </w:rPr>
      </w:pPr>
      <w:r w:rsidRPr="00E034A6">
        <w:rPr>
          <w:sz w:val="24"/>
          <w:szCs w:val="24"/>
          <w:lang w:val="en-US"/>
        </w:rPr>
        <w:t xml:space="preserve">AGRICULTURAL PROJECT IMPLEMENTATION </w:t>
      </w:r>
      <w:r w:rsidR="00E034A6">
        <w:rPr>
          <w:sz w:val="24"/>
          <w:szCs w:val="24"/>
          <w:lang w:val="en-US"/>
        </w:rPr>
        <w:t>UNIT</w:t>
      </w:r>
    </w:p>
    <w:p w14:paraId="7EDC8780" w14:textId="77777777" w:rsidR="002B0FBF" w:rsidRPr="00E034A6" w:rsidRDefault="002B0FBF" w:rsidP="00471621">
      <w:pPr>
        <w:jc w:val="center"/>
        <w:rPr>
          <w:b/>
          <w:lang w:val="en-US"/>
        </w:rPr>
      </w:pPr>
    </w:p>
    <w:p w14:paraId="6D4723BF" w14:textId="77777777" w:rsidR="0048397C" w:rsidRPr="00E034A6" w:rsidRDefault="002B0FBF" w:rsidP="0048397C">
      <w:pPr>
        <w:jc w:val="center"/>
        <w:rPr>
          <w:b/>
          <w:lang w:val="en-US"/>
        </w:rPr>
      </w:pPr>
      <w:r w:rsidRPr="00E034A6">
        <w:rPr>
          <w:b/>
          <w:lang w:val="en-US"/>
        </w:rPr>
        <w:t>TERMS OF REFERENCE</w:t>
      </w:r>
    </w:p>
    <w:p w14:paraId="4A720719" w14:textId="77777777" w:rsidR="00283E80" w:rsidRDefault="00283E80" w:rsidP="00CB0591">
      <w:pPr>
        <w:spacing w:line="222" w:lineRule="auto"/>
        <w:ind w:right="420"/>
        <w:jc w:val="center"/>
        <w:rPr>
          <w:b/>
          <w:sz w:val="28"/>
          <w:szCs w:val="28"/>
          <w:lang w:val="en-US"/>
        </w:rPr>
      </w:pPr>
    </w:p>
    <w:p w14:paraId="1ECDD8FB" w14:textId="5020BAAE" w:rsidR="00283E80" w:rsidRPr="00D82828" w:rsidRDefault="00D82828" w:rsidP="00CB0591">
      <w:pPr>
        <w:spacing w:line="222" w:lineRule="auto"/>
        <w:ind w:right="420"/>
        <w:jc w:val="center"/>
        <w:rPr>
          <w:b/>
          <w:bCs/>
          <w:sz w:val="28"/>
          <w:szCs w:val="28"/>
          <w:lang w:val="en-US"/>
        </w:rPr>
      </w:pPr>
      <w:r w:rsidRPr="00D82828">
        <w:rPr>
          <w:b/>
          <w:bCs/>
          <w:sz w:val="28"/>
          <w:szCs w:val="28"/>
          <w:lang w:val="en-US"/>
        </w:rPr>
        <w:t xml:space="preserve">Production and Post-Harvest Processing </w:t>
      </w:r>
      <w:r w:rsidR="00111E41">
        <w:rPr>
          <w:b/>
          <w:bCs/>
          <w:sz w:val="28"/>
          <w:szCs w:val="28"/>
          <w:lang w:val="en-US"/>
        </w:rPr>
        <w:t>Officer</w:t>
      </w:r>
    </w:p>
    <w:p w14:paraId="26FD0DC9" w14:textId="77777777" w:rsidR="00D82828" w:rsidRPr="00E034A6" w:rsidRDefault="00D82828" w:rsidP="00CB0591">
      <w:pPr>
        <w:spacing w:line="222" w:lineRule="auto"/>
        <w:ind w:right="420"/>
        <w:jc w:val="center"/>
        <w:rPr>
          <w:rFonts w:eastAsia="Arial"/>
          <w:b/>
          <w:bCs/>
          <w:sz w:val="28"/>
          <w:szCs w:val="28"/>
          <w:lang w:val="en-US"/>
        </w:rPr>
      </w:pPr>
    </w:p>
    <w:p w14:paraId="676AE65F" w14:textId="3CA2DDD6" w:rsidR="00E034A6" w:rsidRPr="00B57F5D" w:rsidRDefault="00E034A6" w:rsidP="00E034A6">
      <w:pPr>
        <w:spacing w:line="222" w:lineRule="auto"/>
        <w:ind w:right="420"/>
        <w:jc w:val="center"/>
        <w:rPr>
          <w:b/>
          <w:bCs/>
          <w:sz w:val="28"/>
          <w:szCs w:val="28"/>
          <w:lang w:val="en-US"/>
        </w:rPr>
      </w:pPr>
      <w:r>
        <w:rPr>
          <w:b/>
          <w:sz w:val="28"/>
          <w:szCs w:val="28"/>
          <w:lang w:val="en-US"/>
        </w:rPr>
        <w:t xml:space="preserve">for the </w:t>
      </w:r>
      <w:r w:rsidRPr="00442F61">
        <w:rPr>
          <w:b/>
          <w:sz w:val="28"/>
          <w:szCs w:val="28"/>
          <w:lang w:val="en-US"/>
        </w:rPr>
        <w:t>Climate Resilient Agricultural Value Chains Development Project (</w:t>
      </w:r>
      <w:r w:rsidR="00A54F18" w:rsidRPr="00A54F18">
        <w:rPr>
          <w:b/>
          <w:sz w:val="28"/>
          <w:szCs w:val="28"/>
          <w:lang w:val="en-US"/>
        </w:rPr>
        <w:t>CRAVCD</w:t>
      </w:r>
      <w:r w:rsidRPr="00B57F5D">
        <w:rPr>
          <w:rFonts w:eastAsia="Arial"/>
          <w:b/>
          <w:bCs/>
          <w:sz w:val="28"/>
          <w:szCs w:val="28"/>
          <w:lang w:val="en-US"/>
        </w:rPr>
        <w:t>)</w:t>
      </w:r>
      <w:bookmarkStart w:id="0" w:name="_Hlk174434139"/>
      <w:bookmarkEnd w:id="0"/>
    </w:p>
    <w:p w14:paraId="4EFA61D5" w14:textId="77777777" w:rsidR="002B0FBF" w:rsidRPr="00E034A6" w:rsidRDefault="002B0FBF" w:rsidP="00471621">
      <w:pPr>
        <w:pBdr>
          <w:bottom w:val="thinThickSmallGap" w:sz="24" w:space="1" w:color="auto"/>
        </w:pBdr>
        <w:jc w:val="center"/>
        <w:rPr>
          <w:lang w:val="en-US"/>
        </w:rPr>
      </w:pPr>
    </w:p>
    <w:p w14:paraId="6A92C1FB" w14:textId="77777777" w:rsidR="003030F3" w:rsidRDefault="003030F3" w:rsidP="003030F3">
      <w:pPr>
        <w:pStyle w:val="a5"/>
        <w:tabs>
          <w:tab w:val="left" w:pos="2334"/>
        </w:tabs>
        <w:ind w:left="0"/>
        <w:rPr>
          <w:b/>
          <w:lang w:val="en-US"/>
        </w:rPr>
      </w:pPr>
    </w:p>
    <w:p w14:paraId="17E9F849" w14:textId="06EDC45C" w:rsidR="003030F3" w:rsidRPr="00B57F5D" w:rsidRDefault="003030F3" w:rsidP="003030F3">
      <w:pPr>
        <w:pStyle w:val="a5"/>
        <w:numPr>
          <w:ilvl w:val="0"/>
          <w:numId w:val="1"/>
        </w:numPr>
        <w:tabs>
          <w:tab w:val="left" w:pos="2334"/>
        </w:tabs>
        <w:ind w:left="0"/>
        <w:rPr>
          <w:b/>
          <w:lang w:val="en-US"/>
        </w:rPr>
      </w:pPr>
      <w:r w:rsidRPr="00B57F5D">
        <w:rPr>
          <w:b/>
          <w:lang w:val="en-US"/>
        </w:rPr>
        <w:t>Project</w:t>
      </w:r>
      <w:r>
        <w:rPr>
          <w:b/>
          <w:lang w:val="en-US"/>
        </w:rPr>
        <w:t xml:space="preserve"> background </w:t>
      </w:r>
      <w:r w:rsidRPr="00B57F5D">
        <w:rPr>
          <w:b/>
          <w:lang w:val="en-US"/>
        </w:rPr>
        <w:t xml:space="preserve">information  </w:t>
      </w:r>
    </w:p>
    <w:p w14:paraId="05E6B76E" w14:textId="77777777" w:rsidR="003030F3" w:rsidRPr="00B57F5D" w:rsidRDefault="003030F3" w:rsidP="003030F3">
      <w:pPr>
        <w:jc w:val="both"/>
        <w:rPr>
          <w:lang w:val="en-US"/>
        </w:rPr>
      </w:pPr>
    </w:p>
    <w:p w14:paraId="7F179F32" w14:textId="77777777" w:rsidR="003030F3" w:rsidRPr="00B57F5D" w:rsidRDefault="003030F3" w:rsidP="003030F3">
      <w:pPr>
        <w:ind w:firstLine="708"/>
        <w:jc w:val="both"/>
        <w:rPr>
          <w:lang w:val="en-US"/>
        </w:rPr>
      </w:pPr>
      <w:r w:rsidRPr="00B57F5D">
        <w:rPr>
          <w:lang w:val="en-US"/>
        </w:rPr>
        <w:t>The Ministry of Water Resources, Agriculture and Processing Industry of the Kyrgyz Republic established the Agricultural Project Implementation Unit (APIU) to coordinate, manage and implement agricultural projects and any other future projects that receive financial support from the Asian Development Bank (ADB) and other donors.</w:t>
      </w:r>
    </w:p>
    <w:p w14:paraId="48432FC2" w14:textId="77777777" w:rsidR="003030F3" w:rsidRPr="00B57F5D" w:rsidRDefault="003030F3" w:rsidP="003030F3">
      <w:pPr>
        <w:tabs>
          <w:tab w:val="left" w:pos="426"/>
        </w:tabs>
        <w:jc w:val="both"/>
        <w:rPr>
          <w:lang w:val="en-US"/>
        </w:rPr>
      </w:pPr>
    </w:p>
    <w:p w14:paraId="403D2895" w14:textId="15A07559" w:rsidR="0010047D" w:rsidRPr="00274A5F" w:rsidRDefault="003030F3" w:rsidP="003030F3">
      <w:pPr>
        <w:tabs>
          <w:tab w:val="left" w:pos="426"/>
        </w:tabs>
        <w:jc w:val="both"/>
        <w:rPr>
          <w:lang w:val="en-US"/>
        </w:rPr>
      </w:pPr>
      <w:r w:rsidRPr="00B57F5D">
        <w:rPr>
          <w:lang w:val="en-US"/>
        </w:rPr>
        <w:tab/>
      </w:r>
      <w:r w:rsidRPr="00B57F5D">
        <w:rPr>
          <w:lang w:val="en-US"/>
        </w:rPr>
        <w:tab/>
      </w:r>
      <w:r w:rsidR="0010047D" w:rsidRPr="00274A5F">
        <w:rPr>
          <w:lang w:val="en-US"/>
        </w:rPr>
        <w:t>Approved by the Asian Development Bank (ADB) Board of Directors on December 6, 2023, the Climate Resilient Agricultural Value Chains Development Project (Project) aims to improve household and national food security through resilient, climate-adapted value chains.</w:t>
      </w:r>
    </w:p>
    <w:p w14:paraId="548C0336" w14:textId="3E0FBC77" w:rsidR="003030F3" w:rsidRDefault="003030F3" w:rsidP="003030F3">
      <w:pPr>
        <w:tabs>
          <w:tab w:val="left" w:pos="426"/>
        </w:tabs>
        <w:jc w:val="both"/>
        <w:rPr>
          <w:lang w:val="en-US"/>
        </w:rPr>
      </w:pPr>
      <w:r w:rsidRPr="00274A5F">
        <w:rPr>
          <w:lang w:val="en-US"/>
        </w:rPr>
        <w:t xml:space="preserve">The Law of the Kyrgyz Republic “On Ratification of Agreements on Financing the </w:t>
      </w:r>
      <w:r w:rsidR="00A54F18" w:rsidRPr="00274A5F">
        <w:rPr>
          <w:rFonts w:eastAsia="Arial"/>
          <w:lang w:val="en-US"/>
        </w:rPr>
        <w:t>CRAVCD</w:t>
      </w:r>
      <w:r w:rsidRPr="00274A5F">
        <w:rPr>
          <w:lang w:val="en-US"/>
        </w:rPr>
        <w:t xml:space="preserve"> between the Kyrgyz Republic and ADB, signed on December 13, 2023 in Bishkek dated June 27, 2024 No. 109 was issued.</w:t>
      </w:r>
    </w:p>
    <w:p w14:paraId="1A641160" w14:textId="77777777" w:rsidR="003030F3" w:rsidRPr="00B57F5D" w:rsidRDefault="003030F3" w:rsidP="003030F3">
      <w:pPr>
        <w:tabs>
          <w:tab w:val="left" w:pos="426"/>
        </w:tabs>
        <w:jc w:val="both"/>
        <w:rPr>
          <w:lang w:val="en-US"/>
        </w:rPr>
      </w:pPr>
    </w:p>
    <w:p w14:paraId="0BFB52CA" w14:textId="77777777" w:rsidR="003030F3" w:rsidRPr="00B57F5D" w:rsidRDefault="003030F3" w:rsidP="003030F3">
      <w:pPr>
        <w:pStyle w:val="IFADparagraphnumbering"/>
        <w:tabs>
          <w:tab w:val="left" w:pos="0"/>
        </w:tabs>
        <w:suppressAutoHyphens/>
        <w:rPr>
          <w:sz w:val="24"/>
          <w:szCs w:val="24"/>
        </w:rPr>
      </w:pPr>
      <w:r w:rsidRPr="00B57F5D">
        <w:rPr>
          <w:sz w:val="24"/>
          <w:szCs w:val="24"/>
        </w:rPr>
        <w:tab/>
        <w:t>State policy in agriculture is aimed at ensuring food security and stimulating the development of medium and large processing complexes, logistics centers for exporting products to foreign markets and comprehensive support for companies with the highest export potential, by providing access to long-term and cheap credit resources, and trade information. The strategic goal of reforms in the agricultural sector is to ensure food security, develop sustainable agriculture and create conditions for the development of clusters in the production and processing of agricultural products. These country development priorities are included in the National Development Program of the Kyrgyz Republic until 2026, approved by Decree of the President of the Kyrgyz Republic dated October 12, 2021 No. 435.</w:t>
      </w:r>
    </w:p>
    <w:p w14:paraId="43A3CABA" w14:textId="1307FFA9" w:rsidR="003030F3" w:rsidRPr="00F505AE" w:rsidRDefault="003030F3" w:rsidP="003030F3">
      <w:pPr>
        <w:pStyle w:val="IFADparagraphnumbering"/>
        <w:tabs>
          <w:tab w:val="left" w:pos="0"/>
        </w:tabs>
        <w:suppressAutoHyphens/>
        <w:rPr>
          <w:sz w:val="24"/>
          <w:szCs w:val="24"/>
        </w:rPr>
      </w:pPr>
      <w:r w:rsidRPr="00B57F5D">
        <w:rPr>
          <w:sz w:val="24"/>
          <w:szCs w:val="24"/>
        </w:rPr>
        <w:tab/>
        <w:t xml:space="preserve">The </w:t>
      </w:r>
      <w:r w:rsidR="00940E63">
        <w:rPr>
          <w:rFonts w:eastAsia="Arial"/>
          <w:sz w:val="24"/>
          <w:szCs w:val="24"/>
        </w:rPr>
        <w:t>CRAVCD</w:t>
      </w:r>
      <w:r w:rsidR="00940E63" w:rsidRPr="00940E63">
        <w:rPr>
          <w:rFonts w:eastAsia="Arial"/>
          <w:sz w:val="24"/>
          <w:szCs w:val="24"/>
        </w:rPr>
        <w:t xml:space="preserve"> VC</w:t>
      </w:r>
      <w:r w:rsidRPr="00F505AE">
        <w:rPr>
          <w:sz w:val="24"/>
          <w:szCs w:val="24"/>
        </w:rPr>
        <w:t>, financed by the Asian Development Bank, focuses on poverty reduction by increasing rural productivity and creating income-generating activities.</w:t>
      </w:r>
    </w:p>
    <w:p w14:paraId="7DA51603" w14:textId="77777777" w:rsidR="003030F3" w:rsidRPr="00F505AE" w:rsidRDefault="003030F3" w:rsidP="003030F3">
      <w:pPr>
        <w:pStyle w:val="IFADparagraphnumbering"/>
        <w:tabs>
          <w:tab w:val="left" w:pos="0"/>
        </w:tabs>
        <w:suppressAutoHyphens/>
        <w:rPr>
          <w:sz w:val="24"/>
          <w:szCs w:val="24"/>
        </w:rPr>
      </w:pPr>
      <w:r w:rsidRPr="00F505AE">
        <w:rPr>
          <w:sz w:val="24"/>
          <w:szCs w:val="24"/>
        </w:rPr>
        <w:tab/>
        <w:t>The main result of the proposed project will be an increase in the supply of fresh and processed fruits and vegetables to domestic and international markets.</w:t>
      </w:r>
    </w:p>
    <w:p w14:paraId="414A6621" w14:textId="67D28860" w:rsidR="003030F3" w:rsidRPr="00F505AE" w:rsidRDefault="003030F3" w:rsidP="003030F3">
      <w:pPr>
        <w:pStyle w:val="IFADparagraphnumbering"/>
        <w:tabs>
          <w:tab w:val="left" w:pos="0"/>
        </w:tabs>
        <w:suppressAutoHyphens/>
        <w:rPr>
          <w:sz w:val="24"/>
          <w:szCs w:val="24"/>
        </w:rPr>
      </w:pPr>
      <w:r w:rsidRPr="00F505AE">
        <w:rPr>
          <w:sz w:val="24"/>
          <w:szCs w:val="24"/>
        </w:rPr>
        <w:tab/>
        <w:t xml:space="preserve">The </w:t>
      </w:r>
      <w:r w:rsidR="00A54F18">
        <w:rPr>
          <w:rFonts w:eastAsia="Arial"/>
          <w:sz w:val="24"/>
          <w:szCs w:val="24"/>
        </w:rPr>
        <w:t>CRAVCD</w:t>
      </w:r>
      <w:r w:rsidRPr="00F505AE">
        <w:rPr>
          <w:sz w:val="24"/>
          <w:szCs w:val="24"/>
        </w:rPr>
        <w:t xml:space="preserve"> </w:t>
      </w:r>
      <w:r w:rsidR="00940E63">
        <w:rPr>
          <w:sz w:val="24"/>
          <w:szCs w:val="24"/>
        </w:rPr>
        <w:t xml:space="preserve">VC </w:t>
      </w:r>
      <w:r w:rsidRPr="00F505AE">
        <w:rPr>
          <w:sz w:val="24"/>
          <w:szCs w:val="24"/>
        </w:rPr>
        <w:t>will have two outcomes: (i) increased lending from participating financial institutions (banks) to support the development of horticultural value chains and (ii) strengthened horticultural value chains.</w:t>
      </w:r>
    </w:p>
    <w:p w14:paraId="5E3CCF56" w14:textId="77777777" w:rsidR="003030F3" w:rsidRPr="00B57F5D" w:rsidRDefault="003030F3" w:rsidP="003030F3">
      <w:pPr>
        <w:pStyle w:val="IFADparagraphnumbering"/>
        <w:tabs>
          <w:tab w:val="left" w:pos="0"/>
        </w:tabs>
        <w:suppressAutoHyphens/>
        <w:rPr>
          <w:sz w:val="24"/>
          <w:szCs w:val="24"/>
        </w:rPr>
      </w:pPr>
      <w:r w:rsidRPr="00B57F5D">
        <w:rPr>
          <w:sz w:val="24"/>
          <w:szCs w:val="24"/>
        </w:rPr>
        <w:tab/>
        <w:t>Executive</w:t>
      </w:r>
      <w:r>
        <w:rPr>
          <w:sz w:val="24"/>
          <w:szCs w:val="24"/>
        </w:rPr>
        <w:t xml:space="preserve"> </w:t>
      </w:r>
      <w:r w:rsidRPr="00B57F5D">
        <w:rPr>
          <w:sz w:val="24"/>
          <w:szCs w:val="24"/>
        </w:rPr>
        <w:t>agency is the Ministry of Water Resources, Agriculture and Processing Industry of the Kyrgyz Republic (MWRA</w:t>
      </w:r>
      <w:r>
        <w:rPr>
          <w:sz w:val="24"/>
          <w:szCs w:val="24"/>
        </w:rPr>
        <w:t>PI KR</w:t>
      </w:r>
      <w:r w:rsidRPr="00B57F5D">
        <w:rPr>
          <w:sz w:val="24"/>
          <w:szCs w:val="24"/>
        </w:rPr>
        <w:t>).</w:t>
      </w:r>
    </w:p>
    <w:p w14:paraId="5DEAFDCB" w14:textId="77777777" w:rsidR="003030F3" w:rsidRPr="00B57F5D" w:rsidRDefault="003030F3" w:rsidP="003030F3">
      <w:pPr>
        <w:pStyle w:val="IFADparagraphnumbering"/>
        <w:tabs>
          <w:tab w:val="left" w:pos="0"/>
        </w:tabs>
        <w:suppressAutoHyphens/>
        <w:rPr>
          <w:sz w:val="24"/>
          <w:szCs w:val="24"/>
        </w:rPr>
      </w:pPr>
      <w:r w:rsidRPr="00B57F5D">
        <w:rPr>
          <w:sz w:val="24"/>
          <w:szCs w:val="24"/>
        </w:rPr>
        <w:tab/>
        <w:t>Implementing agency is the</w:t>
      </w:r>
      <w:r>
        <w:rPr>
          <w:sz w:val="24"/>
          <w:szCs w:val="24"/>
        </w:rPr>
        <w:t xml:space="preserve"> </w:t>
      </w:r>
      <w:r w:rsidRPr="00B57F5D">
        <w:rPr>
          <w:sz w:val="24"/>
          <w:szCs w:val="24"/>
        </w:rPr>
        <w:t>Agricultural Projects Implementation</w:t>
      </w:r>
      <w:r>
        <w:rPr>
          <w:sz w:val="24"/>
          <w:szCs w:val="24"/>
        </w:rPr>
        <w:t xml:space="preserve"> Unit</w:t>
      </w:r>
      <w:r w:rsidRPr="00B57F5D">
        <w:rPr>
          <w:sz w:val="24"/>
          <w:szCs w:val="24"/>
        </w:rPr>
        <w:t xml:space="preserve"> of the</w:t>
      </w:r>
      <w:r>
        <w:rPr>
          <w:sz w:val="24"/>
          <w:szCs w:val="24"/>
        </w:rPr>
        <w:t xml:space="preserve"> </w:t>
      </w:r>
      <w:r w:rsidRPr="00B57F5D">
        <w:rPr>
          <w:sz w:val="24"/>
          <w:szCs w:val="24"/>
        </w:rPr>
        <w:t>MWRA</w:t>
      </w:r>
      <w:r>
        <w:rPr>
          <w:sz w:val="24"/>
          <w:szCs w:val="24"/>
        </w:rPr>
        <w:t>PI KR</w:t>
      </w:r>
      <w:r w:rsidRPr="00B57F5D">
        <w:rPr>
          <w:sz w:val="24"/>
          <w:szCs w:val="24"/>
        </w:rPr>
        <w:t>.</w:t>
      </w:r>
    </w:p>
    <w:p w14:paraId="1B172FA3" w14:textId="77777777" w:rsidR="003030F3" w:rsidRPr="00B57F5D" w:rsidRDefault="003030F3" w:rsidP="003030F3">
      <w:pPr>
        <w:pStyle w:val="IFADparagraphnumbering"/>
        <w:tabs>
          <w:tab w:val="left" w:pos="0"/>
        </w:tabs>
        <w:suppressAutoHyphens/>
        <w:rPr>
          <w:sz w:val="24"/>
          <w:szCs w:val="24"/>
        </w:rPr>
      </w:pPr>
      <w:r w:rsidRPr="00B57F5D">
        <w:rPr>
          <w:sz w:val="24"/>
          <w:szCs w:val="24"/>
        </w:rPr>
        <w:lastRenderedPageBreak/>
        <w:tab/>
        <w:t>Open Joint Stock Company "Aiyl Bank" as a participating financial institution (bank) will finance agribusinesses at the national level.</w:t>
      </w:r>
    </w:p>
    <w:p w14:paraId="638B405A" w14:textId="77777777" w:rsidR="003030F3" w:rsidRPr="000C6EF8" w:rsidRDefault="003030F3" w:rsidP="003030F3">
      <w:pPr>
        <w:pStyle w:val="IFADparagraphnumbering"/>
        <w:tabs>
          <w:tab w:val="clear" w:pos="567"/>
          <w:tab w:val="clear" w:pos="1276"/>
          <w:tab w:val="left" w:pos="426"/>
        </w:tabs>
        <w:suppressAutoHyphens/>
        <w:spacing w:after="0"/>
        <w:rPr>
          <w:color w:val="FF0000"/>
          <w:sz w:val="24"/>
          <w:szCs w:val="24"/>
        </w:rPr>
      </w:pPr>
      <w:r w:rsidRPr="00B57F5D">
        <w:tab/>
        <w:t xml:space="preserve"> </w:t>
      </w:r>
      <w:r w:rsidRPr="000C6EF8">
        <w:rPr>
          <w:sz w:val="24"/>
          <w:szCs w:val="24"/>
        </w:rPr>
        <w:t>The goal of the project is to increase the supply of fresh and processed fruits and vegetables to domestic and international markets, increase the export potential of the Kyrgyz Republic, as well as create income-generating jobs in the horticulture sector</w:t>
      </w:r>
      <w:r>
        <w:rPr>
          <w:sz w:val="24"/>
          <w:szCs w:val="24"/>
        </w:rPr>
        <w:t>.</w:t>
      </w:r>
      <w:r w:rsidRPr="000C6EF8">
        <w:rPr>
          <w:color w:val="FF0000"/>
          <w:sz w:val="24"/>
          <w:szCs w:val="24"/>
        </w:rPr>
        <w:tab/>
      </w:r>
    </w:p>
    <w:p w14:paraId="7030A91D" w14:textId="77777777" w:rsidR="003030F3" w:rsidRPr="000C6EF8" w:rsidRDefault="003030F3" w:rsidP="003030F3">
      <w:pPr>
        <w:pStyle w:val="IFADparagraphnumbering"/>
        <w:tabs>
          <w:tab w:val="clear" w:pos="567"/>
          <w:tab w:val="clear" w:pos="1276"/>
          <w:tab w:val="left" w:pos="0"/>
          <w:tab w:val="left" w:pos="709"/>
        </w:tabs>
        <w:spacing w:after="0"/>
        <w:rPr>
          <w:color w:val="FF0000"/>
          <w:sz w:val="24"/>
          <w:szCs w:val="24"/>
        </w:rPr>
      </w:pPr>
    </w:p>
    <w:p w14:paraId="15D4B75F" w14:textId="77777777" w:rsidR="003030F3" w:rsidRPr="000C6EF8" w:rsidRDefault="003030F3" w:rsidP="003030F3">
      <w:pPr>
        <w:ind w:firstLine="708"/>
        <w:jc w:val="both"/>
        <w:rPr>
          <w:lang w:val="en-US"/>
        </w:rPr>
      </w:pPr>
      <w:r w:rsidRPr="000C6EF8">
        <w:rPr>
          <w:lang w:val="en-US"/>
        </w:rPr>
        <w:t xml:space="preserve">The project consists of two main </w:t>
      </w:r>
      <w:r>
        <w:rPr>
          <w:lang w:val="en-US"/>
        </w:rPr>
        <w:t>c</w:t>
      </w:r>
      <w:r w:rsidRPr="000C6EF8">
        <w:rPr>
          <w:lang w:val="en-US"/>
        </w:rPr>
        <w:t>omponents:</w:t>
      </w:r>
    </w:p>
    <w:p w14:paraId="1C8B787A" w14:textId="77777777" w:rsidR="003030F3" w:rsidRPr="000C6EF8" w:rsidRDefault="003030F3" w:rsidP="003030F3">
      <w:pPr>
        <w:jc w:val="both"/>
        <w:rPr>
          <w:color w:val="FF0000"/>
          <w:lang w:val="en-US"/>
        </w:rPr>
      </w:pPr>
    </w:p>
    <w:p w14:paraId="2D99A64E" w14:textId="77777777" w:rsidR="003030F3" w:rsidRPr="00B57F5D" w:rsidRDefault="003030F3" w:rsidP="003030F3">
      <w:pPr>
        <w:jc w:val="both"/>
        <w:rPr>
          <w:b/>
          <w:bCs/>
          <w:lang w:val="en-US"/>
        </w:rPr>
      </w:pPr>
      <w:r w:rsidRPr="00B57F5D">
        <w:rPr>
          <w:b/>
          <w:bCs/>
          <w:lang w:val="en-US"/>
        </w:rPr>
        <w:t>Component 1:</w:t>
      </w:r>
      <w:r>
        <w:rPr>
          <w:b/>
          <w:bCs/>
          <w:lang w:val="en-US"/>
        </w:rPr>
        <w:t xml:space="preserve"> </w:t>
      </w:r>
      <w:r w:rsidRPr="000C6EF8">
        <w:rPr>
          <w:lang w:val="en-US"/>
        </w:rPr>
        <w:t>Financing by Participating Financial Institutions (PFIs) of Eligible Sub-Projects by providing sub-loans to E</w:t>
      </w:r>
      <w:r w:rsidRPr="00B57F5D">
        <w:rPr>
          <w:lang w:val="en-US"/>
        </w:rPr>
        <w:t>ligible Sub-borrowers in accordance with this Loan and Grant Agreement and the Project Agreements,</w:t>
      </w:r>
    </w:p>
    <w:p w14:paraId="7A8DCAD6" w14:textId="77777777" w:rsidR="003030F3" w:rsidRPr="00B57F5D" w:rsidRDefault="003030F3" w:rsidP="003030F3">
      <w:pPr>
        <w:jc w:val="both"/>
        <w:rPr>
          <w:b/>
          <w:bCs/>
          <w:lang w:val="en-US"/>
        </w:rPr>
      </w:pPr>
    </w:p>
    <w:p w14:paraId="2CAB5F0A" w14:textId="77777777" w:rsidR="003030F3" w:rsidRPr="00B57F5D" w:rsidRDefault="003030F3" w:rsidP="003030F3">
      <w:pPr>
        <w:jc w:val="both"/>
        <w:rPr>
          <w:lang w:val="en-US"/>
        </w:rPr>
      </w:pPr>
      <w:r w:rsidRPr="00B57F5D">
        <w:rPr>
          <w:b/>
          <w:bCs/>
          <w:lang w:val="en-US"/>
        </w:rPr>
        <w:t>Component 2:</w:t>
      </w:r>
      <w:r w:rsidRPr="00B57F5D">
        <w:rPr>
          <w:lang w:val="en-US"/>
        </w:rPr>
        <w:t xml:space="preserve">(i) </w:t>
      </w:r>
      <w:r>
        <w:rPr>
          <w:lang w:val="en-US"/>
        </w:rPr>
        <w:t>S</w:t>
      </w:r>
      <w:r w:rsidRPr="00B57F5D">
        <w:rPr>
          <w:lang w:val="en-US"/>
        </w:rPr>
        <w:t>trengthening horticulture value chains through contract farming agreements between farmers and processors and/or exporters, promoting climate-smart agronomic and processing practices to reduce losses, training women owners and/or managers in management business and entrepreneurship, as well as the implementation of measures to promote cross-border trade in Kyrgyz agricultural products; and (ii) support for project implementation by the PIU, including through improved project management, monitoring and reporting, and strengthening the capacity of PFIs to develop and implement horticulture finance policies, procedures and loan products, provide staff training in horticulture subsector lending, conduct activities to reach clients to increase their awareness of PFIs' products and services, and strengthen the capacity of PFIs to develop an appropriate Environmental and Social Management System ESMS.</w:t>
      </w:r>
      <w:r>
        <w:rPr>
          <w:lang w:val="en-US"/>
        </w:rPr>
        <w:t xml:space="preserve"> </w:t>
      </w:r>
    </w:p>
    <w:p w14:paraId="4569E0AB" w14:textId="77777777" w:rsidR="003030F3" w:rsidRPr="00B57F5D" w:rsidRDefault="003030F3" w:rsidP="003030F3">
      <w:pPr>
        <w:jc w:val="both"/>
        <w:rPr>
          <w:b/>
          <w:bCs/>
          <w:color w:val="FF0000"/>
          <w:lang w:val="en-US"/>
        </w:rPr>
      </w:pPr>
    </w:p>
    <w:p w14:paraId="09DCD864" w14:textId="77777777" w:rsidR="003030F3" w:rsidRPr="00B57F5D" w:rsidRDefault="003030F3" w:rsidP="003030F3">
      <w:pPr>
        <w:jc w:val="both"/>
        <w:rPr>
          <w:bCs/>
          <w:color w:val="FF0000"/>
          <w:lang w:val="en-US"/>
        </w:rPr>
      </w:pPr>
    </w:p>
    <w:p w14:paraId="1D216475" w14:textId="77777777" w:rsidR="00D36844" w:rsidRPr="00283E80" w:rsidRDefault="00D36844" w:rsidP="00D36844">
      <w:pPr>
        <w:jc w:val="both"/>
        <w:rPr>
          <w:b/>
          <w:lang w:val="en-US"/>
        </w:rPr>
      </w:pPr>
      <w:r w:rsidRPr="00D36844">
        <w:rPr>
          <w:b/>
          <w:lang w:val="en-US"/>
        </w:rPr>
        <w:t>2.</w:t>
      </w:r>
      <w:r w:rsidRPr="00D36844">
        <w:rPr>
          <w:b/>
          <w:lang w:val="en-US"/>
        </w:rPr>
        <w:tab/>
      </w:r>
      <w:r w:rsidRPr="00283E80">
        <w:rPr>
          <w:b/>
          <w:lang w:val="en-US"/>
        </w:rPr>
        <w:t>Goals and objectives</w:t>
      </w:r>
    </w:p>
    <w:p w14:paraId="25178BF0" w14:textId="77777777" w:rsidR="00D36844" w:rsidRPr="00283E80" w:rsidRDefault="00D36844" w:rsidP="00D36844">
      <w:pPr>
        <w:jc w:val="both"/>
        <w:rPr>
          <w:b/>
          <w:lang w:val="en-US"/>
        </w:rPr>
      </w:pPr>
      <w:r w:rsidRPr="00283E80">
        <w:rPr>
          <w:b/>
          <w:lang w:val="en-US"/>
        </w:rPr>
        <w:t xml:space="preserve"> </w:t>
      </w:r>
    </w:p>
    <w:p w14:paraId="13603FD8" w14:textId="77777777" w:rsidR="00D36844" w:rsidRPr="00283E80" w:rsidRDefault="00D36844" w:rsidP="00D36844">
      <w:pPr>
        <w:jc w:val="both"/>
        <w:rPr>
          <w:bCs/>
          <w:lang w:val="en-US"/>
        </w:rPr>
      </w:pPr>
      <w:r w:rsidRPr="00283E80">
        <w:rPr>
          <w:bCs/>
          <w:lang w:val="en-US"/>
        </w:rPr>
        <w:t>The project aims to develop activities that increase productivity and supply of fresh and processed horticultural products to domestic and international markets.</w:t>
      </w:r>
    </w:p>
    <w:p w14:paraId="6E7E0A26" w14:textId="77777777" w:rsidR="00D36844" w:rsidRPr="00283E80" w:rsidRDefault="00D36844" w:rsidP="00D36844">
      <w:pPr>
        <w:jc w:val="both"/>
        <w:rPr>
          <w:bCs/>
          <w:lang w:val="en-US"/>
        </w:rPr>
      </w:pPr>
    </w:p>
    <w:p w14:paraId="79C49DFC" w14:textId="76F59803" w:rsidR="003030F3" w:rsidRPr="00283E80" w:rsidRDefault="00D36844" w:rsidP="00D36844">
      <w:pPr>
        <w:jc w:val="both"/>
        <w:rPr>
          <w:bCs/>
          <w:lang w:val="en-US"/>
        </w:rPr>
      </w:pPr>
      <w:r w:rsidRPr="00283E80">
        <w:rPr>
          <w:bCs/>
          <w:lang w:val="en-US"/>
        </w:rPr>
        <w:t>The project objective is to improve food security through sustainable horticulture value chains adapted to climate change.</w:t>
      </w:r>
    </w:p>
    <w:p w14:paraId="46D59DA8" w14:textId="0C0E0589" w:rsidR="00D36844" w:rsidRPr="00283E80" w:rsidRDefault="00D36844" w:rsidP="00D36844">
      <w:pPr>
        <w:jc w:val="both"/>
        <w:rPr>
          <w:bCs/>
          <w:lang w:val="en-US"/>
        </w:rPr>
      </w:pPr>
    </w:p>
    <w:p w14:paraId="10F70189" w14:textId="77777777" w:rsidR="00D36844" w:rsidRPr="00283E80" w:rsidRDefault="00D36844" w:rsidP="00D36844">
      <w:pPr>
        <w:jc w:val="both"/>
        <w:rPr>
          <w:rFonts w:eastAsia="Arial"/>
          <w:lang w:val="en-US"/>
        </w:rPr>
      </w:pPr>
    </w:p>
    <w:p w14:paraId="20407749" w14:textId="515BFFC3" w:rsidR="00A675F4" w:rsidRPr="00283E80" w:rsidRDefault="00A675F4" w:rsidP="00D36844">
      <w:pPr>
        <w:pStyle w:val="a5"/>
        <w:numPr>
          <w:ilvl w:val="0"/>
          <w:numId w:val="56"/>
        </w:numPr>
        <w:ind w:hanging="720"/>
        <w:jc w:val="both"/>
        <w:rPr>
          <w:b/>
          <w:lang w:val="en-US"/>
        </w:rPr>
      </w:pPr>
      <w:r w:rsidRPr="00283E80">
        <w:rPr>
          <w:b/>
          <w:lang w:val="en-US"/>
        </w:rPr>
        <w:t>Scope of work and responsibilities</w:t>
      </w:r>
    </w:p>
    <w:p w14:paraId="642CE477" w14:textId="77777777" w:rsidR="00C968A0" w:rsidRPr="00283E80" w:rsidRDefault="00C968A0" w:rsidP="00C968A0">
      <w:pPr>
        <w:pStyle w:val="a5"/>
        <w:ind w:left="786"/>
        <w:jc w:val="both"/>
        <w:rPr>
          <w:b/>
          <w:lang w:val="en-US"/>
        </w:rPr>
      </w:pPr>
    </w:p>
    <w:p w14:paraId="2E54B3E6"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Review of the current state of production and primary processing facilities for selected crops in the target areas of the project;</w:t>
      </w:r>
    </w:p>
    <w:p w14:paraId="0286485D"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In consultation with agribusiness value chain operators, develop technical standards for on farm management practices related to priority horticultural crops in the target area;</w:t>
      </w:r>
    </w:p>
    <w:p w14:paraId="7492C809"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Identify potential climate risks and environmental issues for the production of individual crops in target regions; INTERNAL. This information is accessible to ADB Management and Staff. It may be shared outside ADB with appropriate permission. </w:t>
      </w:r>
    </w:p>
    <w:p w14:paraId="3E110093"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Identify the main technical and technological constraints faced by value chain operators when implementing post-harvest and primary processing facilities; </w:t>
      </w:r>
    </w:p>
    <w:p w14:paraId="2D4FE92F"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Conduct awareness-raising trainings for supply chain operators and farmer groups on the possibilities of reducing fruit and vegetable waste and supplying higher quality products to the market to extend the shelf life of perishable products; </w:t>
      </w:r>
    </w:p>
    <w:p w14:paraId="6DB18B7C" w14:textId="12A67384"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Support value chain enterprises applying for PFI loans to identify modern process equipment and quantify the potential impact of installing post-harvest handling and cold storage equipment/equipment; </w:t>
      </w:r>
    </w:p>
    <w:p w14:paraId="4F4104F7"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Disseminate information among farmer groups and pickers on possible measures to adapt </w:t>
      </w:r>
      <w:r w:rsidRPr="00D82828">
        <w:rPr>
          <w:lang w:val="en-US"/>
        </w:rPr>
        <w:lastRenderedPageBreak/>
        <w:t xml:space="preserve">to climate change in horticulture in the regions; </w:t>
      </w:r>
    </w:p>
    <w:p w14:paraId="0C684762"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Support the creation of voluntary production associations to link with value chain enterprises (organization and holding of an annual planning seminar, regular meetings with value chain operators); </w:t>
      </w:r>
    </w:p>
    <w:p w14:paraId="1787314D"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Promote the introduction of water-saving technologies on farms, the dissemination and ap plication of other methods of protection against climate change among target farmers - fruit and vegetable growers; </w:t>
      </w:r>
    </w:p>
    <w:p w14:paraId="387B2161"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Assist the Value Chain Officer in identifying potential value chain enterprises interested in applying for loans through the PFI to expand their capacity and improve post-harvest handling systems; </w:t>
      </w:r>
    </w:p>
    <w:p w14:paraId="66BC47E0"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Collect information on the movement of fruit and vegetable products in target value chains, distinguishing the destination from the project target areas, and submit such data to the project monitoring and evaluation system; </w:t>
      </w:r>
    </w:p>
    <w:p w14:paraId="601E3AB5"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Develop best practices for product harvest in target project locations in an attempt to reduce losses and extend the shelf life of perishable horticultural produce; </w:t>
      </w:r>
    </w:p>
    <w:p w14:paraId="02BF25E6"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Collect information on the range of post-harvest handling equipment that exists in the project areas for the identified priority crops and record facilities and their capacities in a data base to be developed by the project; </w:t>
      </w:r>
    </w:p>
    <w:p w14:paraId="7A1D8A7E"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Establish a mechanism to monitor the level of horticultural losses for incorporation in the project monitoring system; </w:t>
      </w:r>
    </w:p>
    <w:p w14:paraId="5A570ED7"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 xml:space="preserve">Assess the impact of project activities on indirect beneficiaries of the project (farmers); </w:t>
      </w:r>
    </w:p>
    <w:p w14:paraId="58E143D1" w14:textId="77777777" w:rsidR="00D82828" w:rsidRPr="00D82828" w:rsidRDefault="00D82828" w:rsidP="00D82828">
      <w:pPr>
        <w:pStyle w:val="a5"/>
        <w:widowControl w:val="0"/>
        <w:numPr>
          <w:ilvl w:val="0"/>
          <w:numId w:val="60"/>
        </w:numPr>
        <w:autoSpaceDE w:val="0"/>
        <w:autoSpaceDN w:val="0"/>
        <w:contextualSpacing w:val="0"/>
        <w:jc w:val="both"/>
        <w:rPr>
          <w:lang w:val="en-US"/>
        </w:rPr>
      </w:pPr>
      <w:r w:rsidRPr="00D82828">
        <w:rPr>
          <w:lang w:val="en-US"/>
        </w:rPr>
        <w:t>Perform other tasks as directed by the Director of APIU and the CRAVCD Coordinator.</w:t>
      </w:r>
    </w:p>
    <w:p w14:paraId="23D1B7D2" w14:textId="77777777" w:rsidR="00283E80" w:rsidRPr="00283E80" w:rsidRDefault="00283E80" w:rsidP="00283E80">
      <w:pPr>
        <w:pStyle w:val="a5"/>
        <w:ind w:left="1429"/>
        <w:jc w:val="both"/>
        <w:rPr>
          <w:lang w:val="en-US"/>
        </w:rPr>
      </w:pPr>
    </w:p>
    <w:p w14:paraId="51C442EA" w14:textId="7147FCAC" w:rsidR="00D36844" w:rsidRDefault="00D36844" w:rsidP="00A54F18">
      <w:pPr>
        <w:ind w:firstLine="709"/>
        <w:jc w:val="both"/>
        <w:rPr>
          <w:lang w:val="en-US"/>
        </w:rPr>
      </w:pPr>
    </w:p>
    <w:p w14:paraId="1F33DB94" w14:textId="77777777" w:rsidR="00B575AB" w:rsidRPr="00283E80" w:rsidRDefault="00B575AB" w:rsidP="00D36844">
      <w:pPr>
        <w:pStyle w:val="a5"/>
        <w:numPr>
          <w:ilvl w:val="0"/>
          <w:numId w:val="56"/>
        </w:numPr>
        <w:spacing w:after="160" w:line="259" w:lineRule="auto"/>
        <w:ind w:hanging="720"/>
        <w:rPr>
          <w:b/>
          <w:bCs/>
        </w:rPr>
      </w:pPr>
      <w:r w:rsidRPr="00283E80">
        <w:rPr>
          <w:b/>
          <w:bCs/>
        </w:rPr>
        <w:t>Reporting and approval procedure</w:t>
      </w:r>
    </w:p>
    <w:p w14:paraId="237B7C3B" w14:textId="77777777" w:rsidR="00B575AB" w:rsidRPr="00283E80" w:rsidRDefault="00B575AB" w:rsidP="00B575AB">
      <w:pPr>
        <w:pStyle w:val="a5"/>
        <w:spacing w:after="160" w:line="259" w:lineRule="auto"/>
        <w:ind w:left="786"/>
      </w:pPr>
    </w:p>
    <w:p w14:paraId="1C162EBB" w14:textId="1BB233EC" w:rsidR="005935D5" w:rsidRPr="00D82828" w:rsidRDefault="00D82828" w:rsidP="00D82828">
      <w:pPr>
        <w:spacing w:after="160" w:line="259" w:lineRule="auto"/>
        <w:rPr>
          <w:lang w:val="en-US"/>
        </w:rPr>
      </w:pPr>
      <w:r w:rsidRPr="00D82828">
        <w:rPr>
          <w:lang w:val="en-US"/>
        </w:rPr>
        <w:t>Production and Post-Harvest Processing</w:t>
      </w:r>
      <w:r w:rsidRPr="00D82828">
        <w:rPr>
          <w:b/>
          <w:bCs/>
          <w:lang w:val="en-US"/>
        </w:rPr>
        <w:t xml:space="preserve"> </w:t>
      </w:r>
      <w:r w:rsidR="00111E41">
        <w:rPr>
          <w:lang w:val="en-US"/>
        </w:rPr>
        <w:t>Officer</w:t>
      </w:r>
      <w:r w:rsidR="00A21DC9">
        <w:rPr>
          <w:lang w:val="en-US"/>
        </w:rPr>
        <w:t xml:space="preserve"> </w:t>
      </w:r>
      <w:r w:rsidR="00D36844" w:rsidRPr="00D82828">
        <w:rPr>
          <w:lang w:val="en-US"/>
        </w:rPr>
        <w:t>will report to the Project Coordinator and the APIU Director, who will evaluate the performance of the Specialist's duties.</w:t>
      </w:r>
    </w:p>
    <w:p w14:paraId="33E1A210" w14:textId="77777777" w:rsidR="00D73F2E" w:rsidRPr="00283E80" w:rsidRDefault="00D73F2E" w:rsidP="00D73F2E">
      <w:pPr>
        <w:pStyle w:val="a5"/>
        <w:tabs>
          <w:tab w:val="left" w:pos="426"/>
        </w:tabs>
        <w:ind w:left="644"/>
        <w:jc w:val="both"/>
        <w:rPr>
          <w:rFonts w:eastAsia="Calibri"/>
          <w:b/>
          <w:spacing w:val="-2"/>
          <w:lang w:val="en-US"/>
        </w:rPr>
      </w:pPr>
    </w:p>
    <w:p w14:paraId="7212FD40" w14:textId="77777777" w:rsidR="002D62C3" w:rsidRPr="00283E80" w:rsidRDefault="002D62C3" w:rsidP="00D36844">
      <w:pPr>
        <w:pStyle w:val="a5"/>
        <w:numPr>
          <w:ilvl w:val="0"/>
          <w:numId w:val="56"/>
        </w:numPr>
        <w:ind w:hanging="720"/>
        <w:jc w:val="both"/>
        <w:rPr>
          <w:b/>
        </w:rPr>
      </w:pPr>
      <w:r w:rsidRPr="00283E80">
        <w:rPr>
          <w:b/>
        </w:rPr>
        <w:t>Qualification requirements</w:t>
      </w:r>
    </w:p>
    <w:p w14:paraId="5D8A7E5A" w14:textId="77777777" w:rsidR="002D62C3" w:rsidRPr="00283E80" w:rsidRDefault="002D62C3" w:rsidP="002D62C3">
      <w:pPr>
        <w:jc w:val="both"/>
        <w:rPr>
          <w:b/>
        </w:rPr>
      </w:pPr>
    </w:p>
    <w:p w14:paraId="251E3783" w14:textId="1E7E9FA1" w:rsidR="002D62C3" w:rsidRPr="00283E80" w:rsidRDefault="00D82828" w:rsidP="002A128A">
      <w:pPr>
        <w:ind w:left="284"/>
        <w:jc w:val="both"/>
        <w:rPr>
          <w:lang w:val="en-US"/>
        </w:rPr>
      </w:pPr>
      <w:r w:rsidRPr="00D82828">
        <w:rPr>
          <w:lang w:val="en-US"/>
        </w:rPr>
        <w:t>Production and Post-Harvest Processing</w:t>
      </w:r>
      <w:r w:rsidRPr="00D82828">
        <w:rPr>
          <w:b/>
          <w:bCs/>
          <w:lang w:val="en-US"/>
        </w:rPr>
        <w:t xml:space="preserve"> </w:t>
      </w:r>
      <w:r w:rsidR="00111E41">
        <w:rPr>
          <w:lang w:val="en-US"/>
        </w:rPr>
        <w:t>Officer</w:t>
      </w:r>
      <w:r w:rsidR="00A21DC9">
        <w:rPr>
          <w:lang w:val="en-US"/>
        </w:rPr>
        <w:t xml:space="preserve"> </w:t>
      </w:r>
      <w:r w:rsidR="00283E80" w:rsidRPr="00283E80">
        <w:rPr>
          <w:lang w:val="en-US"/>
        </w:rPr>
        <w:t>must have</w:t>
      </w:r>
      <w:r w:rsidR="002D62C3" w:rsidRPr="00283E80">
        <w:rPr>
          <w:lang w:val="en-US"/>
        </w:rPr>
        <w:t>:</w:t>
      </w:r>
    </w:p>
    <w:p w14:paraId="134456E3" w14:textId="77777777" w:rsidR="00912864" w:rsidRPr="00283E80" w:rsidRDefault="00912864" w:rsidP="002D62C3">
      <w:pPr>
        <w:jc w:val="both"/>
        <w:rPr>
          <w:lang w:val="en-US"/>
        </w:rPr>
      </w:pPr>
    </w:p>
    <w:p w14:paraId="39162E1C" w14:textId="09835761" w:rsidR="00D82828" w:rsidRPr="00D82828" w:rsidRDefault="00A4435F" w:rsidP="00D82828">
      <w:pPr>
        <w:pStyle w:val="a5"/>
        <w:numPr>
          <w:ilvl w:val="0"/>
          <w:numId w:val="59"/>
        </w:numPr>
        <w:jc w:val="both"/>
        <w:rPr>
          <w:lang w:val="en-US"/>
        </w:rPr>
      </w:pPr>
      <w:r>
        <w:rPr>
          <w:lang w:val="en-US"/>
        </w:rPr>
        <w:t>A</w:t>
      </w:r>
      <w:r w:rsidR="00D82828" w:rsidRPr="00D82828">
        <w:rPr>
          <w:lang w:val="en-US"/>
        </w:rPr>
        <w:t xml:space="preserve"> university degree in agricultural sciences or a related field from a recognized institution (e.g. Kyrgyz National Agrarian University). </w:t>
      </w:r>
    </w:p>
    <w:p w14:paraId="77B21885" w14:textId="0040AEED" w:rsidR="00D82828" w:rsidRDefault="00D82828" w:rsidP="00D82828">
      <w:pPr>
        <w:pStyle w:val="a5"/>
        <w:numPr>
          <w:ilvl w:val="0"/>
          <w:numId w:val="59"/>
        </w:numPr>
        <w:jc w:val="both"/>
        <w:rPr>
          <w:lang w:val="en-US"/>
        </w:rPr>
      </w:pPr>
      <w:r w:rsidRPr="00D82828">
        <w:rPr>
          <w:lang w:val="en-US"/>
        </w:rPr>
        <w:t xml:space="preserve">The </w:t>
      </w:r>
      <w:r w:rsidR="00111E41">
        <w:rPr>
          <w:lang w:val="en-US"/>
        </w:rPr>
        <w:t>Officer</w:t>
      </w:r>
      <w:r w:rsidR="00A21DC9">
        <w:rPr>
          <w:lang w:val="en-US"/>
        </w:rPr>
        <w:t xml:space="preserve"> </w:t>
      </w:r>
      <w:r w:rsidRPr="00D82828">
        <w:rPr>
          <w:lang w:val="en-US"/>
        </w:rPr>
        <w:t xml:space="preserve">should have </w:t>
      </w:r>
      <w:r w:rsidR="0044456E" w:rsidRPr="0044456E">
        <w:rPr>
          <w:lang w:val="ky-KG"/>
        </w:rPr>
        <w:t xml:space="preserve">at least 3 years </w:t>
      </w:r>
      <w:r w:rsidRPr="00D82828">
        <w:rPr>
          <w:lang w:val="en-US"/>
        </w:rPr>
        <w:t xml:space="preserve">of experience in agricultural production and/or post-harvest handling, obtained either in private enterprises, or in government programs (research institutions), or in multilateral funded development programs. </w:t>
      </w:r>
    </w:p>
    <w:p w14:paraId="385409ED" w14:textId="189568BB" w:rsidR="00D82828" w:rsidRDefault="00D82828" w:rsidP="00D82828">
      <w:pPr>
        <w:pStyle w:val="a5"/>
        <w:numPr>
          <w:ilvl w:val="0"/>
          <w:numId w:val="59"/>
        </w:numPr>
        <w:jc w:val="both"/>
        <w:rPr>
          <w:lang w:val="en-US"/>
        </w:rPr>
      </w:pPr>
      <w:r w:rsidRPr="00D82828">
        <w:rPr>
          <w:lang w:val="en-US"/>
        </w:rPr>
        <w:t xml:space="preserve">The </w:t>
      </w:r>
      <w:r w:rsidR="00111E41">
        <w:rPr>
          <w:lang w:val="en-US"/>
        </w:rPr>
        <w:t>Officer</w:t>
      </w:r>
      <w:r w:rsidR="00A21DC9">
        <w:rPr>
          <w:lang w:val="en-US"/>
        </w:rPr>
        <w:t xml:space="preserve"> </w:t>
      </w:r>
      <w:r w:rsidRPr="00D82828">
        <w:rPr>
          <w:lang w:val="en-US"/>
        </w:rPr>
        <w:t xml:space="preserve">should demonstrate the ability to adapt technical knowledge to horticulture development issues that cover the various crops grown in the Kyrgyz Republic. </w:t>
      </w:r>
    </w:p>
    <w:p w14:paraId="23A6D494" w14:textId="77777777" w:rsidR="00D82828" w:rsidRDefault="00D82828" w:rsidP="00D82828">
      <w:pPr>
        <w:pStyle w:val="a5"/>
        <w:numPr>
          <w:ilvl w:val="0"/>
          <w:numId w:val="59"/>
        </w:numPr>
        <w:jc w:val="both"/>
        <w:rPr>
          <w:lang w:val="en-US"/>
        </w:rPr>
      </w:pPr>
      <w:r w:rsidRPr="00D82828">
        <w:rPr>
          <w:lang w:val="en-US"/>
        </w:rPr>
        <w:t xml:space="preserve">He/she should be able to demonstrate detailed knowledge of a range of horticulture production systems and understand the motivation of small-scale horticulture producers for system change. </w:t>
      </w:r>
    </w:p>
    <w:p w14:paraId="7CB5FE81" w14:textId="36DF9651" w:rsidR="00D82828" w:rsidRDefault="00D82828" w:rsidP="00D82828">
      <w:pPr>
        <w:pStyle w:val="a5"/>
        <w:numPr>
          <w:ilvl w:val="0"/>
          <w:numId w:val="59"/>
        </w:numPr>
        <w:jc w:val="both"/>
        <w:rPr>
          <w:lang w:val="en-US"/>
        </w:rPr>
      </w:pPr>
      <w:r w:rsidRPr="00D82828">
        <w:rPr>
          <w:lang w:val="en-US"/>
        </w:rPr>
        <w:t xml:space="preserve">The </w:t>
      </w:r>
      <w:r w:rsidR="00111E41">
        <w:rPr>
          <w:lang w:val="en-US"/>
        </w:rPr>
        <w:t>Officer</w:t>
      </w:r>
      <w:r w:rsidR="00A21DC9">
        <w:rPr>
          <w:lang w:val="en-US"/>
        </w:rPr>
        <w:t xml:space="preserve"> </w:t>
      </w:r>
      <w:r w:rsidRPr="00D82828">
        <w:rPr>
          <w:lang w:val="en-US"/>
        </w:rPr>
        <w:t xml:space="preserve">should be able to demonstrate strong analytical skills in understanding crop water requirements, in environments where climatic conditions are highly variable, and in relation to on-farm production management systems related to the shelf life of perishable horticultural produce. </w:t>
      </w:r>
    </w:p>
    <w:p w14:paraId="1082C449" w14:textId="77777777" w:rsidR="00D82828" w:rsidRDefault="00D82828" w:rsidP="00D82828">
      <w:pPr>
        <w:pStyle w:val="a5"/>
        <w:numPr>
          <w:ilvl w:val="0"/>
          <w:numId w:val="59"/>
        </w:numPr>
        <w:jc w:val="both"/>
        <w:rPr>
          <w:lang w:val="en-US"/>
        </w:rPr>
      </w:pPr>
      <w:r w:rsidRPr="00D82828">
        <w:rPr>
          <w:lang w:val="en-US"/>
        </w:rPr>
        <w:t>S</w:t>
      </w:r>
      <w:r>
        <w:rPr>
          <w:lang w:val="en-US"/>
        </w:rPr>
        <w:t>he</w:t>
      </w:r>
      <w:r w:rsidRPr="00D82828">
        <w:rPr>
          <w:lang w:val="en-US"/>
        </w:rPr>
        <w:t xml:space="preserve">/he should have a comprehensive appreciation of the need for the removal of field heat from horticultural crops after harvest to extend shelf life as well as understanding the storage requirements of crops produced in target regions. </w:t>
      </w:r>
    </w:p>
    <w:p w14:paraId="1CBB523C" w14:textId="5D25DC56" w:rsidR="00D82828" w:rsidRPr="00D82828" w:rsidRDefault="00D82828" w:rsidP="00D82828">
      <w:pPr>
        <w:pStyle w:val="a5"/>
        <w:numPr>
          <w:ilvl w:val="0"/>
          <w:numId w:val="59"/>
        </w:numPr>
        <w:jc w:val="both"/>
        <w:rPr>
          <w:lang w:val="en-US"/>
        </w:rPr>
      </w:pPr>
      <w:r w:rsidRPr="00D82828">
        <w:rPr>
          <w:lang w:val="en-US"/>
        </w:rPr>
        <w:lastRenderedPageBreak/>
        <w:t>Report writing and communication with other APIU officers will be done in Russian and Kyrgyz, fluency in which is expected.</w:t>
      </w:r>
    </w:p>
    <w:p w14:paraId="2EEEC66C" w14:textId="6E271B42" w:rsidR="005935D5" w:rsidRDefault="005935D5" w:rsidP="005935D5">
      <w:pPr>
        <w:pStyle w:val="a5"/>
        <w:jc w:val="both"/>
        <w:rPr>
          <w:lang w:val="en-US"/>
        </w:rPr>
      </w:pPr>
    </w:p>
    <w:p w14:paraId="6D4D9D13" w14:textId="558FC388" w:rsidR="00D82828" w:rsidRDefault="00D82828" w:rsidP="005935D5">
      <w:pPr>
        <w:pStyle w:val="a5"/>
        <w:jc w:val="both"/>
        <w:rPr>
          <w:lang w:val="en-US"/>
        </w:rPr>
      </w:pPr>
    </w:p>
    <w:p w14:paraId="735275CD" w14:textId="77777777" w:rsidR="002E1E13" w:rsidRPr="00283E80" w:rsidRDefault="002E1E13" w:rsidP="00A23965">
      <w:pPr>
        <w:pStyle w:val="a5"/>
        <w:ind w:left="786"/>
        <w:jc w:val="both"/>
        <w:rPr>
          <w:b/>
          <w:lang w:val="en-US"/>
        </w:rPr>
      </w:pPr>
    </w:p>
    <w:p w14:paraId="7E5569A5" w14:textId="1B696E62" w:rsidR="009E5440" w:rsidRPr="00283E80" w:rsidRDefault="009E5440" w:rsidP="00D36844">
      <w:pPr>
        <w:pStyle w:val="a5"/>
        <w:numPr>
          <w:ilvl w:val="0"/>
          <w:numId w:val="56"/>
        </w:numPr>
        <w:ind w:hanging="720"/>
        <w:jc w:val="both"/>
        <w:rPr>
          <w:b/>
        </w:rPr>
      </w:pPr>
      <w:r w:rsidRPr="00283E80">
        <w:rPr>
          <w:b/>
          <w:lang w:val="en-US"/>
        </w:rPr>
        <w:t>Work</w:t>
      </w:r>
      <w:r w:rsidRPr="00283E80">
        <w:rPr>
          <w:b/>
        </w:rPr>
        <w:t xml:space="preserve"> period</w:t>
      </w:r>
    </w:p>
    <w:p w14:paraId="2DC2CD89" w14:textId="77777777" w:rsidR="009E5440" w:rsidRPr="00283E80" w:rsidRDefault="009E5440" w:rsidP="009E5440">
      <w:pPr>
        <w:tabs>
          <w:tab w:val="left" w:pos="2334"/>
        </w:tabs>
        <w:jc w:val="both"/>
        <w:rPr>
          <w:lang w:val="en-US"/>
        </w:rPr>
      </w:pPr>
    </w:p>
    <w:p w14:paraId="2553DE82" w14:textId="77777777" w:rsidR="009E5440" w:rsidRPr="00B57F5D" w:rsidRDefault="009E5440" w:rsidP="009E5440">
      <w:pPr>
        <w:tabs>
          <w:tab w:val="left" w:pos="2334"/>
        </w:tabs>
        <w:jc w:val="both"/>
        <w:rPr>
          <w:rFonts w:eastAsia="Arial"/>
          <w:lang w:val="en-US"/>
        </w:rPr>
      </w:pPr>
      <w:r w:rsidRPr="00283E80">
        <w:rPr>
          <w:lang w:val="en-US"/>
        </w:rPr>
        <w:t>The work period of the position will initially be 12 months, with the possibility of extension by mutual agreement of the two parties, with a probationary period of two months.</w:t>
      </w:r>
    </w:p>
    <w:p w14:paraId="2A4A3222" w14:textId="5BE1BE7B" w:rsidR="002D62C3" w:rsidRPr="00E034A6" w:rsidRDefault="002D62C3" w:rsidP="009E5440">
      <w:pPr>
        <w:pStyle w:val="a5"/>
        <w:ind w:left="786"/>
        <w:jc w:val="both"/>
        <w:rPr>
          <w:rFonts w:eastAsia="Arial"/>
          <w:lang w:val="en-US"/>
        </w:rPr>
      </w:pPr>
    </w:p>
    <w:sectPr w:rsidR="002D62C3" w:rsidRPr="00E034A6" w:rsidSect="00FC6E8F">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B3AC" w14:textId="77777777" w:rsidR="00FC599A" w:rsidRDefault="00FC599A" w:rsidP="00807939">
      <w:r>
        <w:separator/>
      </w:r>
    </w:p>
  </w:endnote>
  <w:endnote w:type="continuationSeparator" w:id="0">
    <w:p w14:paraId="5920E27A" w14:textId="77777777" w:rsidR="00FC599A" w:rsidRDefault="00FC599A" w:rsidP="008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5597"/>
      <w:docPartObj>
        <w:docPartGallery w:val="Page Numbers (Bottom of Page)"/>
        <w:docPartUnique/>
      </w:docPartObj>
    </w:sdtPr>
    <w:sdtContent>
      <w:p w14:paraId="4B229D66" w14:textId="77777777" w:rsidR="00E353BE" w:rsidRDefault="00E353BE">
        <w:pPr>
          <w:pStyle w:val="af0"/>
          <w:jc w:val="center"/>
        </w:pPr>
        <w:r>
          <w:fldChar w:fldCharType="begin"/>
        </w:r>
        <w:r>
          <w:instrText>PAGE   \* MERGEFORMAT</w:instrText>
        </w:r>
        <w:r>
          <w:fldChar w:fldCharType="separate"/>
        </w:r>
        <w:r w:rsidR="00CE6A7A">
          <w:rPr>
            <w:noProof/>
          </w:rPr>
          <w:t>4</w:t>
        </w:r>
        <w:r>
          <w:fldChar w:fldCharType="end"/>
        </w:r>
      </w:p>
    </w:sdtContent>
  </w:sdt>
  <w:p w14:paraId="09FD254E" w14:textId="77777777" w:rsidR="00E353BE" w:rsidRDefault="00E353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D286" w14:textId="77777777" w:rsidR="00FC599A" w:rsidRDefault="00FC599A" w:rsidP="00807939">
      <w:r>
        <w:separator/>
      </w:r>
    </w:p>
  </w:footnote>
  <w:footnote w:type="continuationSeparator" w:id="0">
    <w:p w14:paraId="0A1FB480" w14:textId="77777777" w:rsidR="00FC599A" w:rsidRDefault="00FC599A" w:rsidP="0080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26"/>
    <w:multiLevelType w:val="hybridMultilevel"/>
    <w:tmpl w:val="07326F0E"/>
    <w:lvl w:ilvl="0" w:tplc="3F340A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5BF1FEC"/>
    <w:multiLevelType w:val="hybridMultilevel"/>
    <w:tmpl w:val="CBC8686C"/>
    <w:lvl w:ilvl="0" w:tplc="040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70D3DBB"/>
    <w:multiLevelType w:val="hybridMultilevel"/>
    <w:tmpl w:val="E4147FD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4C6668"/>
    <w:multiLevelType w:val="hybridMultilevel"/>
    <w:tmpl w:val="D6F40178"/>
    <w:lvl w:ilvl="0" w:tplc="04190009">
      <w:start w:val="1"/>
      <w:numFmt w:val="bullet"/>
      <w:lvlText w:val=""/>
      <w:lvlJc w:val="left"/>
      <w:pPr>
        <w:ind w:left="2391" w:hanging="360"/>
      </w:pPr>
      <w:rPr>
        <w:rFonts w:ascii="Wingdings" w:hAnsi="Wingdings" w:hint="default"/>
      </w:rPr>
    </w:lvl>
    <w:lvl w:ilvl="1" w:tplc="04190003">
      <w:start w:val="1"/>
      <w:numFmt w:val="bullet"/>
      <w:lvlText w:val="o"/>
      <w:lvlJc w:val="left"/>
      <w:pPr>
        <w:ind w:left="3111" w:hanging="360"/>
      </w:pPr>
      <w:rPr>
        <w:rFonts w:ascii="Courier New" w:hAnsi="Courier New" w:cs="Courier New" w:hint="default"/>
      </w:rPr>
    </w:lvl>
    <w:lvl w:ilvl="2" w:tplc="04190005" w:tentative="1">
      <w:start w:val="1"/>
      <w:numFmt w:val="bullet"/>
      <w:lvlText w:val=""/>
      <w:lvlJc w:val="left"/>
      <w:pPr>
        <w:ind w:left="3831" w:hanging="360"/>
      </w:pPr>
      <w:rPr>
        <w:rFonts w:ascii="Wingdings" w:hAnsi="Wingdings" w:hint="default"/>
      </w:rPr>
    </w:lvl>
    <w:lvl w:ilvl="3" w:tplc="04190001" w:tentative="1">
      <w:start w:val="1"/>
      <w:numFmt w:val="bullet"/>
      <w:lvlText w:val=""/>
      <w:lvlJc w:val="left"/>
      <w:pPr>
        <w:ind w:left="4551" w:hanging="360"/>
      </w:pPr>
      <w:rPr>
        <w:rFonts w:ascii="Symbol" w:hAnsi="Symbol" w:hint="default"/>
      </w:rPr>
    </w:lvl>
    <w:lvl w:ilvl="4" w:tplc="04190003" w:tentative="1">
      <w:start w:val="1"/>
      <w:numFmt w:val="bullet"/>
      <w:lvlText w:val="o"/>
      <w:lvlJc w:val="left"/>
      <w:pPr>
        <w:ind w:left="5271" w:hanging="360"/>
      </w:pPr>
      <w:rPr>
        <w:rFonts w:ascii="Courier New" w:hAnsi="Courier New" w:cs="Courier New" w:hint="default"/>
      </w:rPr>
    </w:lvl>
    <w:lvl w:ilvl="5" w:tplc="04190005" w:tentative="1">
      <w:start w:val="1"/>
      <w:numFmt w:val="bullet"/>
      <w:lvlText w:val=""/>
      <w:lvlJc w:val="left"/>
      <w:pPr>
        <w:ind w:left="5991" w:hanging="360"/>
      </w:pPr>
      <w:rPr>
        <w:rFonts w:ascii="Wingdings" w:hAnsi="Wingdings" w:hint="default"/>
      </w:rPr>
    </w:lvl>
    <w:lvl w:ilvl="6" w:tplc="04190001" w:tentative="1">
      <w:start w:val="1"/>
      <w:numFmt w:val="bullet"/>
      <w:lvlText w:val=""/>
      <w:lvlJc w:val="left"/>
      <w:pPr>
        <w:ind w:left="6711" w:hanging="360"/>
      </w:pPr>
      <w:rPr>
        <w:rFonts w:ascii="Symbol" w:hAnsi="Symbol" w:hint="default"/>
      </w:rPr>
    </w:lvl>
    <w:lvl w:ilvl="7" w:tplc="04190003" w:tentative="1">
      <w:start w:val="1"/>
      <w:numFmt w:val="bullet"/>
      <w:lvlText w:val="o"/>
      <w:lvlJc w:val="left"/>
      <w:pPr>
        <w:ind w:left="7431" w:hanging="360"/>
      </w:pPr>
      <w:rPr>
        <w:rFonts w:ascii="Courier New" w:hAnsi="Courier New" w:cs="Courier New" w:hint="default"/>
      </w:rPr>
    </w:lvl>
    <w:lvl w:ilvl="8" w:tplc="04190005" w:tentative="1">
      <w:start w:val="1"/>
      <w:numFmt w:val="bullet"/>
      <w:lvlText w:val=""/>
      <w:lvlJc w:val="left"/>
      <w:pPr>
        <w:ind w:left="8151" w:hanging="360"/>
      </w:pPr>
      <w:rPr>
        <w:rFonts w:ascii="Wingdings" w:hAnsi="Wingdings" w:hint="default"/>
      </w:rPr>
    </w:lvl>
  </w:abstractNum>
  <w:abstractNum w:abstractNumId="5" w15:restartNumberingAfterBreak="0">
    <w:nsid w:val="0D6F1040"/>
    <w:multiLevelType w:val="hybridMultilevel"/>
    <w:tmpl w:val="2F1C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0B7342"/>
    <w:multiLevelType w:val="hybridMultilevel"/>
    <w:tmpl w:val="C81E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36A66"/>
    <w:multiLevelType w:val="hybridMultilevel"/>
    <w:tmpl w:val="249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D2472"/>
    <w:multiLevelType w:val="hybridMultilevel"/>
    <w:tmpl w:val="D4AEAC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9F3BC7"/>
    <w:multiLevelType w:val="hybridMultilevel"/>
    <w:tmpl w:val="2D92B76A"/>
    <w:lvl w:ilvl="0" w:tplc="C86098C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A858A8"/>
    <w:multiLevelType w:val="hybridMultilevel"/>
    <w:tmpl w:val="C8E6B5A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42B59F0"/>
    <w:multiLevelType w:val="hybridMultilevel"/>
    <w:tmpl w:val="A20AE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9F59F3"/>
    <w:multiLevelType w:val="multilevel"/>
    <w:tmpl w:val="07AA8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E21BB2"/>
    <w:multiLevelType w:val="hybridMultilevel"/>
    <w:tmpl w:val="4B706844"/>
    <w:lvl w:ilvl="0" w:tplc="6A2A49A0">
      <w:start w:val="1"/>
      <w:numFmt w:val="bullet"/>
      <w:lvlText w:val=""/>
      <w:lvlJc w:val="left"/>
    </w:lvl>
    <w:lvl w:ilvl="1" w:tplc="FBC8AE36">
      <w:numFmt w:val="decimal"/>
      <w:lvlText w:val=""/>
      <w:lvlJc w:val="left"/>
    </w:lvl>
    <w:lvl w:ilvl="2" w:tplc="D7465944">
      <w:numFmt w:val="decimal"/>
      <w:lvlText w:val=""/>
      <w:lvlJc w:val="left"/>
    </w:lvl>
    <w:lvl w:ilvl="3" w:tplc="E002652E">
      <w:numFmt w:val="decimal"/>
      <w:lvlText w:val=""/>
      <w:lvlJc w:val="left"/>
    </w:lvl>
    <w:lvl w:ilvl="4" w:tplc="EBE42280">
      <w:numFmt w:val="decimal"/>
      <w:lvlText w:val=""/>
      <w:lvlJc w:val="left"/>
    </w:lvl>
    <w:lvl w:ilvl="5" w:tplc="0826DF52">
      <w:numFmt w:val="decimal"/>
      <w:lvlText w:val=""/>
      <w:lvlJc w:val="left"/>
    </w:lvl>
    <w:lvl w:ilvl="6" w:tplc="08D8BCAE">
      <w:numFmt w:val="decimal"/>
      <w:lvlText w:val=""/>
      <w:lvlJc w:val="left"/>
    </w:lvl>
    <w:lvl w:ilvl="7" w:tplc="E26CFAE4">
      <w:numFmt w:val="decimal"/>
      <w:lvlText w:val=""/>
      <w:lvlJc w:val="left"/>
    </w:lvl>
    <w:lvl w:ilvl="8" w:tplc="89F874EA">
      <w:numFmt w:val="decimal"/>
      <w:lvlText w:val=""/>
      <w:lvlJc w:val="left"/>
    </w:lvl>
  </w:abstractNum>
  <w:abstractNum w:abstractNumId="14" w15:restartNumberingAfterBreak="0">
    <w:nsid w:val="1A5F5DAF"/>
    <w:multiLevelType w:val="hybridMultilevel"/>
    <w:tmpl w:val="A6BAB78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B9A14A2"/>
    <w:multiLevelType w:val="hybridMultilevel"/>
    <w:tmpl w:val="5F9C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B042AC"/>
    <w:multiLevelType w:val="hybridMultilevel"/>
    <w:tmpl w:val="82BCCF24"/>
    <w:lvl w:ilvl="0" w:tplc="0EA2997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F7542C"/>
    <w:multiLevelType w:val="hybridMultilevel"/>
    <w:tmpl w:val="13B4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963F4"/>
    <w:multiLevelType w:val="hybridMultilevel"/>
    <w:tmpl w:val="16EA97DE"/>
    <w:lvl w:ilvl="0" w:tplc="B1A45FB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D5652A"/>
    <w:multiLevelType w:val="hybridMultilevel"/>
    <w:tmpl w:val="937C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5E7B0A"/>
    <w:multiLevelType w:val="hybridMultilevel"/>
    <w:tmpl w:val="D19E4180"/>
    <w:lvl w:ilvl="0" w:tplc="AF2CD78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4E5C8B"/>
    <w:multiLevelType w:val="hybridMultilevel"/>
    <w:tmpl w:val="75CC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082C70"/>
    <w:multiLevelType w:val="hybridMultilevel"/>
    <w:tmpl w:val="F900FD48"/>
    <w:lvl w:ilvl="0" w:tplc="6EBA54F8">
      <w:start w:val="1"/>
      <w:numFmt w:val="bullet"/>
      <w:lvlText w:val="3"/>
      <w:lvlJc w:val="left"/>
    </w:lvl>
    <w:lvl w:ilvl="1" w:tplc="48B6E2A2">
      <w:numFmt w:val="decimal"/>
      <w:lvlText w:val=""/>
      <w:lvlJc w:val="left"/>
    </w:lvl>
    <w:lvl w:ilvl="2" w:tplc="DE24B6EC">
      <w:numFmt w:val="decimal"/>
      <w:lvlText w:val=""/>
      <w:lvlJc w:val="left"/>
    </w:lvl>
    <w:lvl w:ilvl="3" w:tplc="F0C44968">
      <w:numFmt w:val="decimal"/>
      <w:lvlText w:val=""/>
      <w:lvlJc w:val="left"/>
    </w:lvl>
    <w:lvl w:ilvl="4" w:tplc="B0B0BDEA">
      <w:numFmt w:val="decimal"/>
      <w:lvlText w:val=""/>
      <w:lvlJc w:val="left"/>
    </w:lvl>
    <w:lvl w:ilvl="5" w:tplc="6148A69E">
      <w:numFmt w:val="decimal"/>
      <w:lvlText w:val=""/>
      <w:lvlJc w:val="left"/>
    </w:lvl>
    <w:lvl w:ilvl="6" w:tplc="8F704650">
      <w:numFmt w:val="decimal"/>
      <w:lvlText w:val=""/>
      <w:lvlJc w:val="left"/>
    </w:lvl>
    <w:lvl w:ilvl="7" w:tplc="E1E25694">
      <w:numFmt w:val="decimal"/>
      <w:lvlText w:val=""/>
      <w:lvlJc w:val="left"/>
    </w:lvl>
    <w:lvl w:ilvl="8" w:tplc="D8E42A18">
      <w:numFmt w:val="decimal"/>
      <w:lvlText w:val=""/>
      <w:lvlJc w:val="left"/>
    </w:lvl>
  </w:abstractNum>
  <w:abstractNum w:abstractNumId="23" w15:restartNumberingAfterBreak="0">
    <w:nsid w:val="2C1E4866"/>
    <w:multiLevelType w:val="hybridMultilevel"/>
    <w:tmpl w:val="4CDA9628"/>
    <w:lvl w:ilvl="0" w:tplc="04090017">
      <w:start w:val="1"/>
      <w:numFmt w:val="lowerLetter"/>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2D3C23A5"/>
    <w:multiLevelType w:val="hybridMultilevel"/>
    <w:tmpl w:val="4ACA7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E187A71"/>
    <w:multiLevelType w:val="hybridMultilevel"/>
    <w:tmpl w:val="10E8CF76"/>
    <w:lvl w:ilvl="0" w:tplc="689CB1C2">
      <w:start w:val="1"/>
      <w:numFmt w:val="decimal"/>
      <w:lvlText w:val="%1."/>
      <w:lvlJc w:val="left"/>
      <w:pPr>
        <w:ind w:left="644" w:hanging="360"/>
      </w:pPr>
      <w:rPr>
        <w:rFonts w:eastAsia="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2E356358"/>
    <w:multiLevelType w:val="hybridMultilevel"/>
    <w:tmpl w:val="8B2E08DC"/>
    <w:lvl w:ilvl="0" w:tplc="2946B5DC">
      <w:start w:val="1"/>
      <w:numFmt w:val="bullet"/>
      <w:lvlText w:val=""/>
      <w:lvlJc w:val="left"/>
      <w:pPr>
        <w:ind w:left="780" w:hanging="360"/>
      </w:pPr>
      <w:rPr>
        <w:rFonts w:ascii="Symbol" w:hAnsi="Symbol" w:hint="default"/>
        <w:u w:val="no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2EA5335A"/>
    <w:multiLevelType w:val="hybridMultilevel"/>
    <w:tmpl w:val="91C8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3D7563"/>
    <w:multiLevelType w:val="hybridMultilevel"/>
    <w:tmpl w:val="76F29004"/>
    <w:lvl w:ilvl="0" w:tplc="0419000D">
      <w:start w:val="1"/>
      <w:numFmt w:val="bullet"/>
      <w:lvlText w:val=""/>
      <w:lvlJc w:val="left"/>
      <w:pPr>
        <w:ind w:left="1604" w:hanging="360"/>
      </w:pPr>
      <w:rPr>
        <w:rFonts w:ascii="Wingdings" w:hAnsi="Wingdings" w:hint="default"/>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29" w15:restartNumberingAfterBreak="0">
    <w:nsid w:val="30E90C61"/>
    <w:multiLevelType w:val="multilevel"/>
    <w:tmpl w:val="11B81C1C"/>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4056200"/>
    <w:multiLevelType w:val="hybridMultilevel"/>
    <w:tmpl w:val="D0E8C98A"/>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C22948"/>
    <w:multiLevelType w:val="hybridMultilevel"/>
    <w:tmpl w:val="C4CA109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997D72"/>
    <w:multiLevelType w:val="hybridMultilevel"/>
    <w:tmpl w:val="A2122614"/>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3CAA0E6A"/>
    <w:multiLevelType w:val="hybridMultilevel"/>
    <w:tmpl w:val="4DFAD55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DAE70E9"/>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42DE73FE"/>
    <w:multiLevelType w:val="hybridMultilevel"/>
    <w:tmpl w:val="5256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38D2E3B"/>
    <w:multiLevelType w:val="multilevel"/>
    <w:tmpl w:val="2362BE18"/>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3962472"/>
    <w:multiLevelType w:val="hybridMultilevel"/>
    <w:tmpl w:val="ACF81C1C"/>
    <w:lvl w:ilvl="0" w:tplc="0409000D">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8" w15:restartNumberingAfterBreak="0">
    <w:nsid w:val="45493D3F"/>
    <w:multiLevelType w:val="hybridMultilevel"/>
    <w:tmpl w:val="C890C19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9" w15:restartNumberingAfterBreak="0">
    <w:nsid w:val="4BEA0730"/>
    <w:multiLevelType w:val="hybridMultilevel"/>
    <w:tmpl w:val="E7EE3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DA114E"/>
    <w:multiLevelType w:val="hybridMultilevel"/>
    <w:tmpl w:val="286C26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16F4717"/>
    <w:multiLevelType w:val="hybridMultilevel"/>
    <w:tmpl w:val="B9DE25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2E6AED"/>
    <w:multiLevelType w:val="hybridMultilevel"/>
    <w:tmpl w:val="15326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F325CF"/>
    <w:multiLevelType w:val="hybridMultilevel"/>
    <w:tmpl w:val="5BEA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C6AFD4"/>
    <w:multiLevelType w:val="hybridMultilevel"/>
    <w:tmpl w:val="3F005918"/>
    <w:lvl w:ilvl="0" w:tplc="88B28B46">
      <w:start w:val="1"/>
      <w:numFmt w:val="decimal"/>
      <w:lvlText w:val="%1."/>
      <w:lvlJc w:val="left"/>
    </w:lvl>
    <w:lvl w:ilvl="1" w:tplc="9ADEE74A">
      <w:numFmt w:val="decimal"/>
      <w:lvlText w:val=""/>
      <w:lvlJc w:val="left"/>
    </w:lvl>
    <w:lvl w:ilvl="2" w:tplc="932ECAAC">
      <w:numFmt w:val="decimal"/>
      <w:lvlText w:val=""/>
      <w:lvlJc w:val="left"/>
    </w:lvl>
    <w:lvl w:ilvl="3" w:tplc="B92A11E0">
      <w:numFmt w:val="decimal"/>
      <w:lvlText w:val=""/>
      <w:lvlJc w:val="left"/>
    </w:lvl>
    <w:lvl w:ilvl="4" w:tplc="06D806E2">
      <w:numFmt w:val="decimal"/>
      <w:lvlText w:val=""/>
      <w:lvlJc w:val="left"/>
    </w:lvl>
    <w:lvl w:ilvl="5" w:tplc="862E00DC">
      <w:numFmt w:val="decimal"/>
      <w:lvlText w:val=""/>
      <w:lvlJc w:val="left"/>
    </w:lvl>
    <w:lvl w:ilvl="6" w:tplc="6E985C68">
      <w:numFmt w:val="decimal"/>
      <w:lvlText w:val=""/>
      <w:lvlJc w:val="left"/>
    </w:lvl>
    <w:lvl w:ilvl="7" w:tplc="8654B672">
      <w:numFmt w:val="decimal"/>
      <w:lvlText w:val=""/>
      <w:lvlJc w:val="left"/>
    </w:lvl>
    <w:lvl w:ilvl="8" w:tplc="CD164DA0">
      <w:numFmt w:val="decimal"/>
      <w:lvlText w:val=""/>
      <w:lvlJc w:val="left"/>
    </w:lvl>
  </w:abstractNum>
  <w:abstractNum w:abstractNumId="45" w15:restartNumberingAfterBreak="0">
    <w:nsid w:val="64C827C5"/>
    <w:multiLevelType w:val="hybridMultilevel"/>
    <w:tmpl w:val="F67E0B9A"/>
    <w:lvl w:ilvl="0" w:tplc="4F3AFC92">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5A4208F"/>
    <w:multiLevelType w:val="hybridMultilevel"/>
    <w:tmpl w:val="9F146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75F7079"/>
    <w:multiLevelType w:val="hybridMultilevel"/>
    <w:tmpl w:val="D4D0C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5510B4"/>
    <w:multiLevelType w:val="hybridMultilevel"/>
    <w:tmpl w:val="EBE2F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025FE2"/>
    <w:multiLevelType w:val="hybridMultilevel"/>
    <w:tmpl w:val="AD94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391436D"/>
    <w:multiLevelType w:val="hybridMultilevel"/>
    <w:tmpl w:val="975040B4"/>
    <w:lvl w:ilvl="0" w:tplc="E1B09B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72557C"/>
    <w:multiLevelType w:val="hybridMultilevel"/>
    <w:tmpl w:val="400A0DF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5E0858A"/>
    <w:multiLevelType w:val="hybridMultilevel"/>
    <w:tmpl w:val="B8481736"/>
    <w:lvl w:ilvl="0" w:tplc="CA76BC9C">
      <w:start w:val="1"/>
      <w:numFmt w:val="bullet"/>
      <w:lvlText w:val=""/>
      <w:lvlJc w:val="left"/>
    </w:lvl>
    <w:lvl w:ilvl="1" w:tplc="1DAA7270">
      <w:numFmt w:val="decimal"/>
      <w:lvlText w:val=""/>
      <w:lvlJc w:val="left"/>
    </w:lvl>
    <w:lvl w:ilvl="2" w:tplc="AD0E6116">
      <w:numFmt w:val="decimal"/>
      <w:lvlText w:val=""/>
      <w:lvlJc w:val="left"/>
    </w:lvl>
    <w:lvl w:ilvl="3" w:tplc="E27083B6">
      <w:numFmt w:val="decimal"/>
      <w:lvlText w:val=""/>
      <w:lvlJc w:val="left"/>
    </w:lvl>
    <w:lvl w:ilvl="4" w:tplc="80E67488">
      <w:numFmt w:val="decimal"/>
      <w:lvlText w:val=""/>
      <w:lvlJc w:val="left"/>
    </w:lvl>
    <w:lvl w:ilvl="5" w:tplc="09C64D36">
      <w:numFmt w:val="decimal"/>
      <w:lvlText w:val=""/>
      <w:lvlJc w:val="left"/>
    </w:lvl>
    <w:lvl w:ilvl="6" w:tplc="7EF0429E">
      <w:numFmt w:val="decimal"/>
      <w:lvlText w:val=""/>
      <w:lvlJc w:val="left"/>
    </w:lvl>
    <w:lvl w:ilvl="7" w:tplc="F5BCE4C0">
      <w:numFmt w:val="decimal"/>
      <w:lvlText w:val=""/>
      <w:lvlJc w:val="left"/>
    </w:lvl>
    <w:lvl w:ilvl="8" w:tplc="29446C38">
      <w:numFmt w:val="decimal"/>
      <w:lvlText w:val=""/>
      <w:lvlJc w:val="left"/>
    </w:lvl>
  </w:abstractNum>
  <w:abstractNum w:abstractNumId="53" w15:restartNumberingAfterBreak="0">
    <w:nsid w:val="762B30C0"/>
    <w:multiLevelType w:val="hybridMultilevel"/>
    <w:tmpl w:val="266A2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9A61F02"/>
    <w:multiLevelType w:val="hybridMultilevel"/>
    <w:tmpl w:val="AE068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9F8663E"/>
    <w:multiLevelType w:val="hybridMultilevel"/>
    <w:tmpl w:val="4F4EC1CA"/>
    <w:lvl w:ilvl="0" w:tplc="041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7B715F99"/>
    <w:multiLevelType w:val="multilevel"/>
    <w:tmpl w:val="7CE25B2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D38120D"/>
    <w:multiLevelType w:val="hybridMultilevel"/>
    <w:tmpl w:val="998A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F106998"/>
    <w:multiLevelType w:val="hybridMultilevel"/>
    <w:tmpl w:val="7B107156"/>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F7B6C24"/>
    <w:multiLevelType w:val="hybridMultilevel"/>
    <w:tmpl w:val="B7D048FC"/>
    <w:lvl w:ilvl="0" w:tplc="F87C36D4">
      <w:start w:val="1"/>
      <w:numFmt w:val="low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907111377">
    <w:abstractNumId w:val="1"/>
  </w:num>
  <w:num w:numId="2" w16cid:durableId="1753307876">
    <w:abstractNumId w:val="16"/>
  </w:num>
  <w:num w:numId="3" w16cid:durableId="583103315">
    <w:abstractNumId w:val="32"/>
  </w:num>
  <w:num w:numId="4" w16cid:durableId="1177646892">
    <w:abstractNumId w:val="30"/>
  </w:num>
  <w:num w:numId="5" w16cid:durableId="1137332158">
    <w:abstractNumId w:val="37"/>
  </w:num>
  <w:num w:numId="6" w16cid:durableId="755980663">
    <w:abstractNumId w:val="7"/>
  </w:num>
  <w:num w:numId="7" w16cid:durableId="802967056">
    <w:abstractNumId w:val="36"/>
  </w:num>
  <w:num w:numId="8" w16cid:durableId="753015480">
    <w:abstractNumId w:val="23"/>
  </w:num>
  <w:num w:numId="9" w16cid:durableId="998077122">
    <w:abstractNumId w:val="2"/>
  </w:num>
  <w:num w:numId="10" w16cid:durableId="2070180903">
    <w:abstractNumId w:val="48"/>
  </w:num>
  <w:num w:numId="11" w16cid:durableId="1555774212">
    <w:abstractNumId w:val="50"/>
  </w:num>
  <w:num w:numId="12" w16cid:durableId="1316685421">
    <w:abstractNumId w:val="29"/>
  </w:num>
  <w:num w:numId="13" w16cid:durableId="2070377080">
    <w:abstractNumId w:val="54"/>
  </w:num>
  <w:num w:numId="14" w16cid:durableId="1591427217">
    <w:abstractNumId w:val="6"/>
  </w:num>
  <w:num w:numId="15" w16cid:durableId="896476795">
    <w:abstractNumId w:val="57"/>
  </w:num>
  <w:num w:numId="16" w16cid:durableId="1867597878">
    <w:abstractNumId w:val="43"/>
  </w:num>
  <w:num w:numId="17" w16cid:durableId="854345831">
    <w:abstractNumId w:val="11"/>
  </w:num>
  <w:num w:numId="18" w16cid:durableId="564029426">
    <w:abstractNumId w:val="12"/>
  </w:num>
  <w:num w:numId="19" w16cid:durableId="1700231734">
    <w:abstractNumId w:val="31"/>
  </w:num>
  <w:num w:numId="20" w16cid:durableId="1923954989">
    <w:abstractNumId w:val="58"/>
  </w:num>
  <w:num w:numId="21" w16cid:durableId="1887791875">
    <w:abstractNumId w:val="40"/>
  </w:num>
  <w:num w:numId="22" w16cid:durableId="1507208955">
    <w:abstractNumId w:val="55"/>
  </w:num>
  <w:num w:numId="23" w16cid:durableId="1516189142">
    <w:abstractNumId w:val="21"/>
  </w:num>
  <w:num w:numId="24" w16cid:durableId="862740736">
    <w:abstractNumId w:val="26"/>
  </w:num>
  <w:num w:numId="25" w16cid:durableId="1508400191">
    <w:abstractNumId w:val="15"/>
  </w:num>
  <w:num w:numId="26" w16cid:durableId="615917073">
    <w:abstractNumId w:val="17"/>
  </w:num>
  <w:num w:numId="27" w16cid:durableId="692809651">
    <w:abstractNumId w:val="42"/>
  </w:num>
  <w:num w:numId="28" w16cid:durableId="325671466">
    <w:abstractNumId w:val="49"/>
  </w:num>
  <w:num w:numId="29" w16cid:durableId="1560246023">
    <w:abstractNumId w:val="38"/>
  </w:num>
  <w:num w:numId="30" w16cid:durableId="579481721">
    <w:abstractNumId w:val="19"/>
  </w:num>
  <w:num w:numId="31" w16cid:durableId="1024097279">
    <w:abstractNumId w:val="56"/>
  </w:num>
  <w:num w:numId="32" w16cid:durableId="420956762">
    <w:abstractNumId w:val="22"/>
  </w:num>
  <w:num w:numId="33" w16cid:durableId="1336690452">
    <w:abstractNumId w:val="44"/>
  </w:num>
  <w:num w:numId="34" w16cid:durableId="94863022">
    <w:abstractNumId w:val="13"/>
  </w:num>
  <w:num w:numId="35" w16cid:durableId="1970547022">
    <w:abstractNumId w:val="52"/>
  </w:num>
  <w:num w:numId="36" w16cid:durableId="378819121">
    <w:abstractNumId w:val="47"/>
  </w:num>
  <w:num w:numId="37" w16cid:durableId="853304830">
    <w:abstractNumId w:val="27"/>
  </w:num>
  <w:num w:numId="38" w16cid:durableId="1032420821">
    <w:abstractNumId w:val="25"/>
  </w:num>
  <w:num w:numId="39" w16cid:durableId="494955588">
    <w:abstractNumId w:val="39"/>
  </w:num>
  <w:num w:numId="40" w16cid:durableId="1085807640">
    <w:abstractNumId w:val="18"/>
  </w:num>
  <w:num w:numId="41" w16cid:durableId="164515595">
    <w:abstractNumId w:val="14"/>
  </w:num>
  <w:num w:numId="42" w16cid:durableId="1841849409">
    <w:abstractNumId w:val="4"/>
  </w:num>
  <w:num w:numId="43" w16cid:durableId="6239687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9331535">
    <w:abstractNumId w:val="35"/>
  </w:num>
  <w:num w:numId="45" w16cid:durableId="1910462215">
    <w:abstractNumId w:val="3"/>
  </w:num>
  <w:num w:numId="46" w16cid:durableId="405884548">
    <w:abstractNumId w:val="8"/>
  </w:num>
  <w:num w:numId="47" w16cid:durableId="252858419">
    <w:abstractNumId w:val="28"/>
  </w:num>
  <w:num w:numId="48" w16cid:durableId="206797736">
    <w:abstractNumId w:val="10"/>
  </w:num>
  <w:num w:numId="49" w16cid:durableId="843589682">
    <w:abstractNumId w:val="46"/>
  </w:num>
  <w:num w:numId="50" w16cid:durableId="299844661">
    <w:abstractNumId w:val="24"/>
  </w:num>
  <w:num w:numId="51" w16cid:durableId="1015959611">
    <w:abstractNumId w:val="0"/>
  </w:num>
  <w:num w:numId="52" w16cid:durableId="318313453">
    <w:abstractNumId w:val="59"/>
  </w:num>
  <w:num w:numId="53" w16cid:durableId="2103723623">
    <w:abstractNumId w:val="34"/>
  </w:num>
  <w:num w:numId="54" w16cid:durableId="2645810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9177406">
    <w:abstractNumId w:val="45"/>
  </w:num>
  <w:num w:numId="56" w16cid:durableId="918293805">
    <w:abstractNumId w:val="41"/>
  </w:num>
  <w:num w:numId="57" w16cid:durableId="510140798">
    <w:abstractNumId w:val="9"/>
  </w:num>
  <w:num w:numId="58" w16cid:durableId="2076932032">
    <w:abstractNumId w:val="5"/>
  </w:num>
  <w:num w:numId="59" w16cid:durableId="510947833">
    <w:abstractNumId w:val="53"/>
  </w:num>
  <w:num w:numId="60" w16cid:durableId="107054302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76"/>
    <w:rsid w:val="00000632"/>
    <w:rsid w:val="000008BB"/>
    <w:rsid w:val="00001FE3"/>
    <w:rsid w:val="0000639C"/>
    <w:rsid w:val="00011A7C"/>
    <w:rsid w:val="00012446"/>
    <w:rsid w:val="00014777"/>
    <w:rsid w:val="0001477E"/>
    <w:rsid w:val="00017D4A"/>
    <w:rsid w:val="00017E01"/>
    <w:rsid w:val="00021D7F"/>
    <w:rsid w:val="00023841"/>
    <w:rsid w:val="000279E7"/>
    <w:rsid w:val="0003398D"/>
    <w:rsid w:val="000344F6"/>
    <w:rsid w:val="00034DFD"/>
    <w:rsid w:val="00036DCC"/>
    <w:rsid w:val="00040866"/>
    <w:rsid w:val="00041367"/>
    <w:rsid w:val="00043260"/>
    <w:rsid w:val="000464FB"/>
    <w:rsid w:val="000470C0"/>
    <w:rsid w:val="00047AFF"/>
    <w:rsid w:val="000509B7"/>
    <w:rsid w:val="00051A48"/>
    <w:rsid w:val="00051D4C"/>
    <w:rsid w:val="000553A2"/>
    <w:rsid w:val="00055EDB"/>
    <w:rsid w:val="00060902"/>
    <w:rsid w:val="0006226D"/>
    <w:rsid w:val="0006395A"/>
    <w:rsid w:val="00067492"/>
    <w:rsid w:val="00070A50"/>
    <w:rsid w:val="00077350"/>
    <w:rsid w:val="00081422"/>
    <w:rsid w:val="00083132"/>
    <w:rsid w:val="00087C35"/>
    <w:rsid w:val="00087ED0"/>
    <w:rsid w:val="00087FD3"/>
    <w:rsid w:val="0009540F"/>
    <w:rsid w:val="00097D03"/>
    <w:rsid w:val="000A3312"/>
    <w:rsid w:val="000B1E41"/>
    <w:rsid w:val="000B3BDA"/>
    <w:rsid w:val="000B75A4"/>
    <w:rsid w:val="000C046F"/>
    <w:rsid w:val="000C3149"/>
    <w:rsid w:val="000C3162"/>
    <w:rsid w:val="000C51EA"/>
    <w:rsid w:val="000C724B"/>
    <w:rsid w:val="000D133E"/>
    <w:rsid w:val="000D2449"/>
    <w:rsid w:val="000D5240"/>
    <w:rsid w:val="000D5A05"/>
    <w:rsid w:val="000D5C12"/>
    <w:rsid w:val="000D6732"/>
    <w:rsid w:val="000D7CB0"/>
    <w:rsid w:val="000E1C16"/>
    <w:rsid w:val="000E25EC"/>
    <w:rsid w:val="000E3437"/>
    <w:rsid w:val="000E7879"/>
    <w:rsid w:val="000F1474"/>
    <w:rsid w:val="000F2FCD"/>
    <w:rsid w:val="000F47AF"/>
    <w:rsid w:val="0010047D"/>
    <w:rsid w:val="00102ADE"/>
    <w:rsid w:val="001057FC"/>
    <w:rsid w:val="00105D8C"/>
    <w:rsid w:val="00110752"/>
    <w:rsid w:val="00111E41"/>
    <w:rsid w:val="00112C42"/>
    <w:rsid w:val="00114DCE"/>
    <w:rsid w:val="00120813"/>
    <w:rsid w:val="001211E6"/>
    <w:rsid w:val="00122671"/>
    <w:rsid w:val="0012678E"/>
    <w:rsid w:val="001269B7"/>
    <w:rsid w:val="00126E33"/>
    <w:rsid w:val="00130B79"/>
    <w:rsid w:val="00132E61"/>
    <w:rsid w:val="001342E2"/>
    <w:rsid w:val="001375CD"/>
    <w:rsid w:val="00141AB9"/>
    <w:rsid w:val="00152C41"/>
    <w:rsid w:val="00153F3B"/>
    <w:rsid w:val="00155C98"/>
    <w:rsid w:val="0015643B"/>
    <w:rsid w:val="00157540"/>
    <w:rsid w:val="001703B9"/>
    <w:rsid w:val="00170FBA"/>
    <w:rsid w:val="00173C80"/>
    <w:rsid w:val="00174910"/>
    <w:rsid w:val="00177D4B"/>
    <w:rsid w:val="001805F0"/>
    <w:rsid w:val="001821A3"/>
    <w:rsid w:val="001841D3"/>
    <w:rsid w:val="00184494"/>
    <w:rsid w:val="00184887"/>
    <w:rsid w:val="001856F0"/>
    <w:rsid w:val="001871F3"/>
    <w:rsid w:val="001878C3"/>
    <w:rsid w:val="0019176D"/>
    <w:rsid w:val="001A27EA"/>
    <w:rsid w:val="001A3445"/>
    <w:rsid w:val="001A3513"/>
    <w:rsid w:val="001A3D50"/>
    <w:rsid w:val="001A409B"/>
    <w:rsid w:val="001A5F39"/>
    <w:rsid w:val="001B1EAD"/>
    <w:rsid w:val="001B27D2"/>
    <w:rsid w:val="001B3E13"/>
    <w:rsid w:val="001B42C0"/>
    <w:rsid w:val="001B71C7"/>
    <w:rsid w:val="001C042C"/>
    <w:rsid w:val="001C16DC"/>
    <w:rsid w:val="001C3534"/>
    <w:rsid w:val="001C3B43"/>
    <w:rsid w:val="001C6699"/>
    <w:rsid w:val="001D3B38"/>
    <w:rsid w:val="001D6D41"/>
    <w:rsid w:val="001D730A"/>
    <w:rsid w:val="001E0508"/>
    <w:rsid w:val="001E0E5A"/>
    <w:rsid w:val="001E1F3B"/>
    <w:rsid w:val="001E3827"/>
    <w:rsid w:val="001E48B3"/>
    <w:rsid w:val="001E6428"/>
    <w:rsid w:val="001E7162"/>
    <w:rsid w:val="001E7830"/>
    <w:rsid w:val="001F0117"/>
    <w:rsid w:val="001F08AA"/>
    <w:rsid w:val="001F0B7A"/>
    <w:rsid w:val="001F0BAE"/>
    <w:rsid w:val="001F14CB"/>
    <w:rsid w:val="001F1F70"/>
    <w:rsid w:val="001F23C9"/>
    <w:rsid w:val="001F36D1"/>
    <w:rsid w:val="001F46E5"/>
    <w:rsid w:val="001F4EC8"/>
    <w:rsid w:val="001F61CA"/>
    <w:rsid w:val="001F7171"/>
    <w:rsid w:val="00200B9C"/>
    <w:rsid w:val="00202DA5"/>
    <w:rsid w:val="00212CA9"/>
    <w:rsid w:val="002175F0"/>
    <w:rsid w:val="00217CD8"/>
    <w:rsid w:val="00220012"/>
    <w:rsid w:val="00220DEA"/>
    <w:rsid w:val="00222CD8"/>
    <w:rsid w:val="00222F09"/>
    <w:rsid w:val="002241A7"/>
    <w:rsid w:val="002273FC"/>
    <w:rsid w:val="00227AAC"/>
    <w:rsid w:val="00233C51"/>
    <w:rsid w:val="00234A15"/>
    <w:rsid w:val="00235E6A"/>
    <w:rsid w:val="00236A55"/>
    <w:rsid w:val="0023725C"/>
    <w:rsid w:val="00240409"/>
    <w:rsid w:val="0024356D"/>
    <w:rsid w:val="0024442A"/>
    <w:rsid w:val="002445BF"/>
    <w:rsid w:val="00247E4E"/>
    <w:rsid w:val="0025630F"/>
    <w:rsid w:val="00261C8E"/>
    <w:rsid w:val="00262878"/>
    <w:rsid w:val="0026293B"/>
    <w:rsid w:val="0026479A"/>
    <w:rsid w:val="00264B3B"/>
    <w:rsid w:val="00264D39"/>
    <w:rsid w:val="00266B33"/>
    <w:rsid w:val="00267103"/>
    <w:rsid w:val="00271C5C"/>
    <w:rsid w:val="00274A5F"/>
    <w:rsid w:val="0027639E"/>
    <w:rsid w:val="00276A12"/>
    <w:rsid w:val="00283364"/>
    <w:rsid w:val="00283E80"/>
    <w:rsid w:val="0028470A"/>
    <w:rsid w:val="00293CD0"/>
    <w:rsid w:val="00296D74"/>
    <w:rsid w:val="002970CD"/>
    <w:rsid w:val="002A0248"/>
    <w:rsid w:val="002A0630"/>
    <w:rsid w:val="002A128A"/>
    <w:rsid w:val="002A2E5F"/>
    <w:rsid w:val="002A4AA4"/>
    <w:rsid w:val="002A4D61"/>
    <w:rsid w:val="002A600E"/>
    <w:rsid w:val="002A6F47"/>
    <w:rsid w:val="002B0D1C"/>
    <w:rsid w:val="002B0FBF"/>
    <w:rsid w:val="002B2BB9"/>
    <w:rsid w:val="002B3888"/>
    <w:rsid w:val="002B7C02"/>
    <w:rsid w:val="002C03A1"/>
    <w:rsid w:val="002C0FE2"/>
    <w:rsid w:val="002C148F"/>
    <w:rsid w:val="002C27A9"/>
    <w:rsid w:val="002D0AD6"/>
    <w:rsid w:val="002D565E"/>
    <w:rsid w:val="002D5B28"/>
    <w:rsid w:val="002D62C3"/>
    <w:rsid w:val="002E1E13"/>
    <w:rsid w:val="002E2A88"/>
    <w:rsid w:val="002E450B"/>
    <w:rsid w:val="002E7D15"/>
    <w:rsid w:val="002F4006"/>
    <w:rsid w:val="002F6B61"/>
    <w:rsid w:val="003030F3"/>
    <w:rsid w:val="00303851"/>
    <w:rsid w:val="003050C4"/>
    <w:rsid w:val="0031044F"/>
    <w:rsid w:val="00310DF2"/>
    <w:rsid w:val="003113E9"/>
    <w:rsid w:val="00313452"/>
    <w:rsid w:val="00321967"/>
    <w:rsid w:val="00324C36"/>
    <w:rsid w:val="00324DBE"/>
    <w:rsid w:val="00325022"/>
    <w:rsid w:val="003270C8"/>
    <w:rsid w:val="00327A6E"/>
    <w:rsid w:val="00330104"/>
    <w:rsid w:val="00331D3A"/>
    <w:rsid w:val="00331F61"/>
    <w:rsid w:val="00335C26"/>
    <w:rsid w:val="00343F76"/>
    <w:rsid w:val="003524A6"/>
    <w:rsid w:val="0035305E"/>
    <w:rsid w:val="0035668B"/>
    <w:rsid w:val="00362AB4"/>
    <w:rsid w:val="0036586E"/>
    <w:rsid w:val="00366512"/>
    <w:rsid w:val="00366B1C"/>
    <w:rsid w:val="00370191"/>
    <w:rsid w:val="0037398F"/>
    <w:rsid w:val="00377772"/>
    <w:rsid w:val="00381753"/>
    <w:rsid w:val="00384436"/>
    <w:rsid w:val="0038683B"/>
    <w:rsid w:val="00387ECF"/>
    <w:rsid w:val="00390682"/>
    <w:rsid w:val="00390E6C"/>
    <w:rsid w:val="00392BF4"/>
    <w:rsid w:val="003938BE"/>
    <w:rsid w:val="00394CF8"/>
    <w:rsid w:val="003959A7"/>
    <w:rsid w:val="00395F4B"/>
    <w:rsid w:val="00396846"/>
    <w:rsid w:val="003B0879"/>
    <w:rsid w:val="003B1A36"/>
    <w:rsid w:val="003B32C6"/>
    <w:rsid w:val="003B7BB4"/>
    <w:rsid w:val="003C175E"/>
    <w:rsid w:val="003C426E"/>
    <w:rsid w:val="003C4DFB"/>
    <w:rsid w:val="003C4F84"/>
    <w:rsid w:val="003C6286"/>
    <w:rsid w:val="003D2165"/>
    <w:rsid w:val="003D31B7"/>
    <w:rsid w:val="003D40F9"/>
    <w:rsid w:val="003D43B0"/>
    <w:rsid w:val="003D4BEA"/>
    <w:rsid w:val="003D731A"/>
    <w:rsid w:val="003D74E3"/>
    <w:rsid w:val="003E058F"/>
    <w:rsid w:val="003E3BA3"/>
    <w:rsid w:val="003E513B"/>
    <w:rsid w:val="003E5EAC"/>
    <w:rsid w:val="003E679B"/>
    <w:rsid w:val="003E7278"/>
    <w:rsid w:val="003F04DE"/>
    <w:rsid w:val="003F2ACA"/>
    <w:rsid w:val="003F48BC"/>
    <w:rsid w:val="003F4F42"/>
    <w:rsid w:val="003F5CAD"/>
    <w:rsid w:val="003F6510"/>
    <w:rsid w:val="003F7ABF"/>
    <w:rsid w:val="00405494"/>
    <w:rsid w:val="004057FF"/>
    <w:rsid w:val="00406418"/>
    <w:rsid w:val="00406592"/>
    <w:rsid w:val="0040689A"/>
    <w:rsid w:val="0040760F"/>
    <w:rsid w:val="004106FA"/>
    <w:rsid w:val="00413C64"/>
    <w:rsid w:val="00417DF7"/>
    <w:rsid w:val="004226B0"/>
    <w:rsid w:val="004259AD"/>
    <w:rsid w:val="004269FB"/>
    <w:rsid w:val="00427DDF"/>
    <w:rsid w:val="0043016E"/>
    <w:rsid w:val="00430F54"/>
    <w:rsid w:val="00434681"/>
    <w:rsid w:val="00435B43"/>
    <w:rsid w:val="00435F93"/>
    <w:rsid w:val="00436F24"/>
    <w:rsid w:val="00440EBE"/>
    <w:rsid w:val="00441DC9"/>
    <w:rsid w:val="00442C88"/>
    <w:rsid w:val="00443B1B"/>
    <w:rsid w:val="0044456E"/>
    <w:rsid w:val="00450399"/>
    <w:rsid w:val="0045158F"/>
    <w:rsid w:val="004570BF"/>
    <w:rsid w:val="004620FB"/>
    <w:rsid w:val="00464135"/>
    <w:rsid w:val="00467F90"/>
    <w:rsid w:val="00470BAD"/>
    <w:rsid w:val="00471621"/>
    <w:rsid w:val="0047234B"/>
    <w:rsid w:val="00474A7B"/>
    <w:rsid w:val="00476A28"/>
    <w:rsid w:val="00481A9C"/>
    <w:rsid w:val="00483082"/>
    <w:rsid w:val="0048397C"/>
    <w:rsid w:val="00493662"/>
    <w:rsid w:val="00493710"/>
    <w:rsid w:val="004937B3"/>
    <w:rsid w:val="00493F25"/>
    <w:rsid w:val="00495547"/>
    <w:rsid w:val="00497729"/>
    <w:rsid w:val="004977C4"/>
    <w:rsid w:val="004A1D82"/>
    <w:rsid w:val="004A1FA6"/>
    <w:rsid w:val="004A4C11"/>
    <w:rsid w:val="004A573A"/>
    <w:rsid w:val="004B168D"/>
    <w:rsid w:val="004B2CB0"/>
    <w:rsid w:val="004B3B0D"/>
    <w:rsid w:val="004B3BD8"/>
    <w:rsid w:val="004B3E47"/>
    <w:rsid w:val="004B55D0"/>
    <w:rsid w:val="004B6385"/>
    <w:rsid w:val="004B6DCB"/>
    <w:rsid w:val="004B7D3A"/>
    <w:rsid w:val="004C04F4"/>
    <w:rsid w:val="004C16BE"/>
    <w:rsid w:val="004C2DA0"/>
    <w:rsid w:val="004C632D"/>
    <w:rsid w:val="004D2B32"/>
    <w:rsid w:val="004D3E4C"/>
    <w:rsid w:val="004D5981"/>
    <w:rsid w:val="004D6D76"/>
    <w:rsid w:val="004D7E1A"/>
    <w:rsid w:val="004E6176"/>
    <w:rsid w:val="004E628D"/>
    <w:rsid w:val="004E6BBD"/>
    <w:rsid w:val="004E6F50"/>
    <w:rsid w:val="004F07E6"/>
    <w:rsid w:val="004F2579"/>
    <w:rsid w:val="004F3A03"/>
    <w:rsid w:val="004F4123"/>
    <w:rsid w:val="00512BA4"/>
    <w:rsid w:val="00513D1C"/>
    <w:rsid w:val="005147D6"/>
    <w:rsid w:val="005176B7"/>
    <w:rsid w:val="00517919"/>
    <w:rsid w:val="005206EB"/>
    <w:rsid w:val="0052197C"/>
    <w:rsid w:val="00522394"/>
    <w:rsid w:val="00526383"/>
    <w:rsid w:val="0053342B"/>
    <w:rsid w:val="00533B36"/>
    <w:rsid w:val="0054096F"/>
    <w:rsid w:val="0054175D"/>
    <w:rsid w:val="00550C87"/>
    <w:rsid w:val="00552F95"/>
    <w:rsid w:val="005549C9"/>
    <w:rsid w:val="0055515B"/>
    <w:rsid w:val="0056041C"/>
    <w:rsid w:val="00560991"/>
    <w:rsid w:val="00563474"/>
    <w:rsid w:val="005660CE"/>
    <w:rsid w:val="00571678"/>
    <w:rsid w:val="005725F1"/>
    <w:rsid w:val="00574822"/>
    <w:rsid w:val="0057495D"/>
    <w:rsid w:val="00587E06"/>
    <w:rsid w:val="00590533"/>
    <w:rsid w:val="00591117"/>
    <w:rsid w:val="005935D5"/>
    <w:rsid w:val="00593AEC"/>
    <w:rsid w:val="00594568"/>
    <w:rsid w:val="005A2C20"/>
    <w:rsid w:val="005A2CFD"/>
    <w:rsid w:val="005A556F"/>
    <w:rsid w:val="005A5B52"/>
    <w:rsid w:val="005A6BDA"/>
    <w:rsid w:val="005B1142"/>
    <w:rsid w:val="005B5D56"/>
    <w:rsid w:val="005C0CE9"/>
    <w:rsid w:val="005C0D5B"/>
    <w:rsid w:val="005C1A0A"/>
    <w:rsid w:val="005C3973"/>
    <w:rsid w:val="005C4888"/>
    <w:rsid w:val="005C57E9"/>
    <w:rsid w:val="005C700E"/>
    <w:rsid w:val="005D2854"/>
    <w:rsid w:val="005D299B"/>
    <w:rsid w:val="005D2B0C"/>
    <w:rsid w:val="005D3019"/>
    <w:rsid w:val="005D6D08"/>
    <w:rsid w:val="005D73DB"/>
    <w:rsid w:val="005E107B"/>
    <w:rsid w:val="005E185D"/>
    <w:rsid w:val="005E7D8B"/>
    <w:rsid w:val="005F06D0"/>
    <w:rsid w:val="005F45A1"/>
    <w:rsid w:val="005F4C41"/>
    <w:rsid w:val="0060252A"/>
    <w:rsid w:val="00602CE5"/>
    <w:rsid w:val="00604113"/>
    <w:rsid w:val="006140D3"/>
    <w:rsid w:val="00617ED9"/>
    <w:rsid w:val="0062237F"/>
    <w:rsid w:val="0062301C"/>
    <w:rsid w:val="00623795"/>
    <w:rsid w:val="00623C35"/>
    <w:rsid w:val="00625C42"/>
    <w:rsid w:val="00625E4B"/>
    <w:rsid w:val="00630A86"/>
    <w:rsid w:val="0063289B"/>
    <w:rsid w:val="006347C9"/>
    <w:rsid w:val="00640372"/>
    <w:rsid w:val="006465D7"/>
    <w:rsid w:val="00646DD9"/>
    <w:rsid w:val="006532FB"/>
    <w:rsid w:val="006541BE"/>
    <w:rsid w:val="00654E0D"/>
    <w:rsid w:val="00660BDF"/>
    <w:rsid w:val="00663F2E"/>
    <w:rsid w:val="0066576B"/>
    <w:rsid w:val="00665A92"/>
    <w:rsid w:val="00672CA0"/>
    <w:rsid w:val="00672E04"/>
    <w:rsid w:val="0067553B"/>
    <w:rsid w:val="006767D8"/>
    <w:rsid w:val="0068569D"/>
    <w:rsid w:val="0068757C"/>
    <w:rsid w:val="00687FF9"/>
    <w:rsid w:val="00690653"/>
    <w:rsid w:val="006919B9"/>
    <w:rsid w:val="00692241"/>
    <w:rsid w:val="006929AE"/>
    <w:rsid w:val="00696B52"/>
    <w:rsid w:val="006975F5"/>
    <w:rsid w:val="006A2317"/>
    <w:rsid w:val="006A2C51"/>
    <w:rsid w:val="006A4051"/>
    <w:rsid w:val="006A6180"/>
    <w:rsid w:val="006B016C"/>
    <w:rsid w:val="006B1397"/>
    <w:rsid w:val="006B17EB"/>
    <w:rsid w:val="006B3354"/>
    <w:rsid w:val="006C0748"/>
    <w:rsid w:val="006C22CB"/>
    <w:rsid w:val="006C28B7"/>
    <w:rsid w:val="006C38C9"/>
    <w:rsid w:val="006C49BC"/>
    <w:rsid w:val="006C5928"/>
    <w:rsid w:val="006C5D50"/>
    <w:rsid w:val="006C6416"/>
    <w:rsid w:val="006C6548"/>
    <w:rsid w:val="006C70C4"/>
    <w:rsid w:val="006D1B3B"/>
    <w:rsid w:val="006D2128"/>
    <w:rsid w:val="006D2DD1"/>
    <w:rsid w:val="006D579C"/>
    <w:rsid w:val="006D611E"/>
    <w:rsid w:val="006D73BB"/>
    <w:rsid w:val="006E1A48"/>
    <w:rsid w:val="006E2ECE"/>
    <w:rsid w:val="006F072E"/>
    <w:rsid w:val="006F2F8B"/>
    <w:rsid w:val="006F3D08"/>
    <w:rsid w:val="006F4518"/>
    <w:rsid w:val="006F539D"/>
    <w:rsid w:val="006F5CB3"/>
    <w:rsid w:val="006F7776"/>
    <w:rsid w:val="00700A63"/>
    <w:rsid w:val="00703449"/>
    <w:rsid w:val="00707D0A"/>
    <w:rsid w:val="007105B4"/>
    <w:rsid w:val="00710E46"/>
    <w:rsid w:val="00714B9E"/>
    <w:rsid w:val="00721CC8"/>
    <w:rsid w:val="00726307"/>
    <w:rsid w:val="00726997"/>
    <w:rsid w:val="00730C4A"/>
    <w:rsid w:val="00733599"/>
    <w:rsid w:val="00734CE9"/>
    <w:rsid w:val="00741CE0"/>
    <w:rsid w:val="00743F54"/>
    <w:rsid w:val="007441DC"/>
    <w:rsid w:val="0075279D"/>
    <w:rsid w:val="00752DB0"/>
    <w:rsid w:val="007557C1"/>
    <w:rsid w:val="00756C9D"/>
    <w:rsid w:val="0076035C"/>
    <w:rsid w:val="007618BC"/>
    <w:rsid w:val="00762DF8"/>
    <w:rsid w:val="00764B7D"/>
    <w:rsid w:val="00765C80"/>
    <w:rsid w:val="00776452"/>
    <w:rsid w:val="007771F4"/>
    <w:rsid w:val="00777E86"/>
    <w:rsid w:val="007807B3"/>
    <w:rsid w:val="007820FD"/>
    <w:rsid w:val="00782C5C"/>
    <w:rsid w:val="007843FA"/>
    <w:rsid w:val="00785CD6"/>
    <w:rsid w:val="007877EF"/>
    <w:rsid w:val="00793C91"/>
    <w:rsid w:val="00794377"/>
    <w:rsid w:val="007A08D1"/>
    <w:rsid w:val="007A0A82"/>
    <w:rsid w:val="007A1FD1"/>
    <w:rsid w:val="007A2416"/>
    <w:rsid w:val="007A2DCE"/>
    <w:rsid w:val="007A46DD"/>
    <w:rsid w:val="007B1145"/>
    <w:rsid w:val="007B4A4A"/>
    <w:rsid w:val="007B6A0D"/>
    <w:rsid w:val="007C3073"/>
    <w:rsid w:val="007C6C00"/>
    <w:rsid w:val="007C722D"/>
    <w:rsid w:val="007D2802"/>
    <w:rsid w:val="007D2F84"/>
    <w:rsid w:val="007D57B8"/>
    <w:rsid w:val="007E2F16"/>
    <w:rsid w:val="007E63F4"/>
    <w:rsid w:val="007E66D4"/>
    <w:rsid w:val="007F1A07"/>
    <w:rsid w:val="007F2A1F"/>
    <w:rsid w:val="007F347A"/>
    <w:rsid w:val="007F3B87"/>
    <w:rsid w:val="007F5DF8"/>
    <w:rsid w:val="00802CE6"/>
    <w:rsid w:val="0080315E"/>
    <w:rsid w:val="00803494"/>
    <w:rsid w:val="008061F4"/>
    <w:rsid w:val="008068D9"/>
    <w:rsid w:val="0080780F"/>
    <w:rsid w:val="00807939"/>
    <w:rsid w:val="00810F95"/>
    <w:rsid w:val="0081269C"/>
    <w:rsid w:val="00814147"/>
    <w:rsid w:val="00815ABD"/>
    <w:rsid w:val="00815C24"/>
    <w:rsid w:val="00816A2E"/>
    <w:rsid w:val="00820750"/>
    <w:rsid w:val="00822ABB"/>
    <w:rsid w:val="00824FD4"/>
    <w:rsid w:val="00826578"/>
    <w:rsid w:val="008327EE"/>
    <w:rsid w:val="00832F93"/>
    <w:rsid w:val="00836D93"/>
    <w:rsid w:val="0083776D"/>
    <w:rsid w:val="00837EE8"/>
    <w:rsid w:val="008530F2"/>
    <w:rsid w:val="00853BAF"/>
    <w:rsid w:val="00854A48"/>
    <w:rsid w:val="00854B1A"/>
    <w:rsid w:val="00855EBC"/>
    <w:rsid w:val="00857890"/>
    <w:rsid w:val="0086243E"/>
    <w:rsid w:val="00862F01"/>
    <w:rsid w:val="00863C1B"/>
    <w:rsid w:val="008647D5"/>
    <w:rsid w:val="0086678A"/>
    <w:rsid w:val="0087012D"/>
    <w:rsid w:val="008718DD"/>
    <w:rsid w:val="00872291"/>
    <w:rsid w:val="00873DD4"/>
    <w:rsid w:val="00874CF4"/>
    <w:rsid w:val="00875803"/>
    <w:rsid w:val="008833AF"/>
    <w:rsid w:val="00883A82"/>
    <w:rsid w:val="00884953"/>
    <w:rsid w:val="00885906"/>
    <w:rsid w:val="00887AC1"/>
    <w:rsid w:val="00887E40"/>
    <w:rsid w:val="0089099F"/>
    <w:rsid w:val="008947EF"/>
    <w:rsid w:val="008A1EC1"/>
    <w:rsid w:val="008A2E11"/>
    <w:rsid w:val="008A3151"/>
    <w:rsid w:val="008A3562"/>
    <w:rsid w:val="008A5895"/>
    <w:rsid w:val="008A5ABC"/>
    <w:rsid w:val="008B3C87"/>
    <w:rsid w:val="008B5DD0"/>
    <w:rsid w:val="008C00FE"/>
    <w:rsid w:val="008C4034"/>
    <w:rsid w:val="008D050A"/>
    <w:rsid w:val="008D16B8"/>
    <w:rsid w:val="008D4A53"/>
    <w:rsid w:val="008D6464"/>
    <w:rsid w:val="008D66EF"/>
    <w:rsid w:val="008D7114"/>
    <w:rsid w:val="008D75F4"/>
    <w:rsid w:val="008D7EB9"/>
    <w:rsid w:val="008E051E"/>
    <w:rsid w:val="008E455B"/>
    <w:rsid w:val="008E7F1D"/>
    <w:rsid w:val="008F5252"/>
    <w:rsid w:val="008F7BC3"/>
    <w:rsid w:val="008F7F69"/>
    <w:rsid w:val="009002FE"/>
    <w:rsid w:val="00903EE7"/>
    <w:rsid w:val="00907240"/>
    <w:rsid w:val="00911110"/>
    <w:rsid w:val="00912864"/>
    <w:rsid w:val="00915B06"/>
    <w:rsid w:val="009164C4"/>
    <w:rsid w:val="00927291"/>
    <w:rsid w:val="00931FD8"/>
    <w:rsid w:val="00932257"/>
    <w:rsid w:val="009337BC"/>
    <w:rsid w:val="009369B7"/>
    <w:rsid w:val="00940E63"/>
    <w:rsid w:val="00943161"/>
    <w:rsid w:val="00943837"/>
    <w:rsid w:val="00945C60"/>
    <w:rsid w:val="00946131"/>
    <w:rsid w:val="009467C2"/>
    <w:rsid w:val="00946F03"/>
    <w:rsid w:val="00951973"/>
    <w:rsid w:val="00951AD1"/>
    <w:rsid w:val="009521FA"/>
    <w:rsid w:val="0095559C"/>
    <w:rsid w:val="009562EA"/>
    <w:rsid w:val="009607D7"/>
    <w:rsid w:val="009613B4"/>
    <w:rsid w:val="00961D4D"/>
    <w:rsid w:val="00962D57"/>
    <w:rsid w:val="00963FCE"/>
    <w:rsid w:val="00966486"/>
    <w:rsid w:val="0097243D"/>
    <w:rsid w:val="009745AE"/>
    <w:rsid w:val="009748D5"/>
    <w:rsid w:val="009776F3"/>
    <w:rsid w:val="009809F8"/>
    <w:rsid w:val="00980A58"/>
    <w:rsid w:val="009819D0"/>
    <w:rsid w:val="0098248C"/>
    <w:rsid w:val="009835BB"/>
    <w:rsid w:val="00986A8D"/>
    <w:rsid w:val="00987448"/>
    <w:rsid w:val="00990B6A"/>
    <w:rsid w:val="00991C4E"/>
    <w:rsid w:val="009928BF"/>
    <w:rsid w:val="00992A94"/>
    <w:rsid w:val="009936D6"/>
    <w:rsid w:val="009939EF"/>
    <w:rsid w:val="00994C2E"/>
    <w:rsid w:val="00995E4C"/>
    <w:rsid w:val="009A1C5A"/>
    <w:rsid w:val="009A3823"/>
    <w:rsid w:val="009A3CEF"/>
    <w:rsid w:val="009A4076"/>
    <w:rsid w:val="009A4DE4"/>
    <w:rsid w:val="009A5B30"/>
    <w:rsid w:val="009A66CC"/>
    <w:rsid w:val="009B03A7"/>
    <w:rsid w:val="009B0A2B"/>
    <w:rsid w:val="009B2A48"/>
    <w:rsid w:val="009B43DE"/>
    <w:rsid w:val="009B5E56"/>
    <w:rsid w:val="009B6C39"/>
    <w:rsid w:val="009C14B9"/>
    <w:rsid w:val="009C3D89"/>
    <w:rsid w:val="009C6257"/>
    <w:rsid w:val="009D2587"/>
    <w:rsid w:val="009D4B1E"/>
    <w:rsid w:val="009D7161"/>
    <w:rsid w:val="009D7317"/>
    <w:rsid w:val="009D75C7"/>
    <w:rsid w:val="009E2A1C"/>
    <w:rsid w:val="009E4C1F"/>
    <w:rsid w:val="009E5440"/>
    <w:rsid w:val="009E649E"/>
    <w:rsid w:val="009F28F9"/>
    <w:rsid w:val="009F5F53"/>
    <w:rsid w:val="00A00025"/>
    <w:rsid w:val="00A00711"/>
    <w:rsid w:val="00A00D0D"/>
    <w:rsid w:val="00A04F2F"/>
    <w:rsid w:val="00A0571A"/>
    <w:rsid w:val="00A07EBC"/>
    <w:rsid w:val="00A1142C"/>
    <w:rsid w:val="00A11FFE"/>
    <w:rsid w:val="00A12867"/>
    <w:rsid w:val="00A12D74"/>
    <w:rsid w:val="00A16277"/>
    <w:rsid w:val="00A21DC9"/>
    <w:rsid w:val="00A22BF9"/>
    <w:rsid w:val="00A2366D"/>
    <w:rsid w:val="00A23965"/>
    <w:rsid w:val="00A34400"/>
    <w:rsid w:val="00A37569"/>
    <w:rsid w:val="00A405BD"/>
    <w:rsid w:val="00A42A50"/>
    <w:rsid w:val="00A43E25"/>
    <w:rsid w:val="00A4435F"/>
    <w:rsid w:val="00A44F89"/>
    <w:rsid w:val="00A51BB4"/>
    <w:rsid w:val="00A528CF"/>
    <w:rsid w:val="00A530CA"/>
    <w:rsid w:val="00A534EE"/>
    <w:rsid w:val="00A54DBE"/>
    <w:rsid w:val="00A54F18"/>
    <w:rsid w:val="00A54F49"/>
    <w:rsid w:val="00A561A8"/>
    <w:rsid w:val="00A5727B"/>
    <w:rsid w:val="00A61CC6"/>
    <w:rsid w:val="00A64613"/>
    <w:rsid w:val="00A65A1F"/>
    <w:rsid w:val="00A675F4"/>
    <w:rsid w:val="00A708F5"/>
    <w:rsid w:val="00A74582"/>
    <w:rsid w:val="00A746E4"/>
    <w:rsid w:val="00A80CC3"/>
    <w:rsid w:val="00A923C7"/>
    <w:rsid w:val="00A940E6"/>
    <w:rsid w:val="00A96520"/>
    <w:rsid w:val="00A97C2D"/>
    <w:rsid w:val="00AA1829"/>
    <w:rsid w:val="00AA29D9"/>
    <w:rsid w:val="00AA35D5"/>
    <w:rsid w:val="00AA4B56"/>
    <w:rsid w:val="00AB2AA6"/>
    <w:rsid w:val="00AB5396"/>
    <w:rsid w:val="00AB556F"/>
    <w:rsid w:val="00AB6CD1"/>
    <w:rsid w:val="00AC110A"/>
    <w:rsid w:val="00AC3F7E"/>
    <w:rsid w:val="00AC491A"/>
    <w:rsid w:val="00AC4B20"/>
    <w:rsid w:val="00AC71D3"/>
    <w:rsid w:val="00AD4AB6"/>
    <w:rsid w:val="00AD5607"/>
    <w:rsid w:val="00AE1146"/>
    <w:rsid w:val="00AF214B"/>
    <w:rsid w:val="00AF29B5"/>
    <w:rsid w:val="00AF3DC6"/>
    <w:rsid w:val="00B010DB"/>
    <w:rsid w:val="00B03C97"/>
    <w:rsid w:val="00B04EFB"/>
    <w:rsid w:val="00B05100"/>
    <w:rsid w:val="00B05D42"/>
    <w:rsid w:val="00B073F3"/>
    <w:rsid w:val="00B123B1"/>
    <w:rsid w:val="00B12D07"/>
    <w:rsid w:val="00B157FB"/>
    <w:rsid w:val="00B17C8B"/>
    <w:rsid w:val="00B20A25"/>
    <w:rsid w:val="00B25407"/>
    <w:rsid w:val="00B30E2B"/>
    <w:rsid w:val="00B30E58"/>
    <w:rsid w:val="00B3343E"/>
    <w:rsid w:val="00B3503D"/>
    <w:rsid w:val="00B357C2"/>
    <w:rsid w:val="00B40ED8"/>
    <w:rsid w:val="00B422E4"/>
    <w:rsid w:val="00B42607"/>
    <w:rsid w:val="00B540F2"/>
    <w:rsid w:val="00B56CD5"/>
    <w:rsid w:val="00B575AB"/>
    <w:rsid w:val="00B609A1"/>
    <w:rsid w:val="00B618AA"/>
    <w:rsid w:val="00B64941"/>
    <w:rsid w:val="00B64AC3"/>
    <w:rsid w:val="00B664B1"/>
    <w:rsid w:val="00B67510"/>
    <w:rsid w:val="00B7209D"/>
    <w:rsid w:val="00B73B01"/>
    <w:rsid w:val="00B73CDC"/>
    <w:rsid w:val="00B73DA6"/>
    <w:rsid w:val="00B8176F"/>
    <w:rsid w:val="00B85549"/>
    <w:rsid w:val="00B94870"/>
    <w:rsid w:val="00B96BCC"/>
    <w:rsid w:val="00BA088F"/>
    <w:rsid w:val="00BA61B4"/>
    <w:rsid w:val="00BA6533"/>
    <w:rsid w:val="00BA7490"/>
    <w:rsid w:val="00BB0047"/>
    <w:rsid w:val="00BB1519"/>
    <w:rsid w:val="00BB17CD"/>
    <w:rsid w:val="00BB1B1F"/>
    <w:rsid w:val="00BB2217"/>
    <w:rsid w:val="00BC024D"/>
    <w:rsid w:val="00BD140E"/>
    <w:rsid w:val="00BD302A"/>
    <w:rsid w:val="00BD322E"/>
    <w:rsid w:val="00BD6324"/>
    <w:rsid w:val="00BD6CB6"/>
    <w:rsid w:val="00BD7ABE"/>
    <w:rsid w:val="00BE05B4"/>
    <w:rsid w:val="00BE0A7F"/>
    <w:rsid w:val="00BF3FEB"/>
    <w:rsid w:val="00BF7198"/>
    <w:rsid w:val="00C00237"/>
    <w:rsid w:val="00C024CD"/>
    <w:rsid w:val="00C03CE4"/>
    <w:rsid w:val="00C04AEE"/>
    <w:rsid w:val="00C072CB"/>
    <w:rsid w:val="00C11699"/>
    <w:rsid w:val="00C13DCA"/>
    <w:rsid w:val="00C17696"/>
    <w:rsid w:val="00C200C6"/>
    <w:rsid w:val="00C23B5D"/>
    <w:rsid w:val="00C241EF"/>
    <w:rsid w:val="00C25632"/>
    <w:rsid w:val="00C25F35"/>
    <w:rsid w:val="00C30B0A"/>
    <w:rsid w:val="00C30B0C"/>
    <w:rsid w:val="00C415F0"/>
    <w:rsid w:val="00C43FB7"/>
    <w:rsid w:val="00C44179"/>
    <w:rsid w:val="00C45AEB"/>
    <w:rsid w:val="00C47FD3"/>
    <w:rsid w:val="00C50760"/>
    <w:rsid w:val="00C50EA9"/>
    <w:rsid w:val="00C5106A"/>
    <w:rsid w:val="00C55BE5"/>
    <w:rsid w:val="00C56A80"/>
    <w:rsid w:val="00C56C1E"/>
    <w:rsid w:val="00C62A1B"/>
    <w:rsid w:val="00C62D69"/>
    <w:rsid w:val="00C62FC0"/>
    <w:rsid w:val="00C64576"/>
    <w:rsid w:val="00C64E8B"/>
    <w:rsid w:val="00C658CD"/>
    <w:rsid w:val="00C665B7"/>
    <w:rsid w:val="00C703C8"/>
    <w:rsid w:val="00C7407B"/>
    <w:rsid w:val="00C745EF"/>
    <w:rsid w:val="00C7516C"/>
    <w:rsid w:val="00C76AC2"/>
    <w:rsid w:val="00C76C3B"/>
    <w:rsid w:val="00C803AB"/>
    <w:rsid w:val="00C81A19"/>
    <w:rsid w:val="00C81DD5"/>
    <w:rsid w:val="00C8272B"/>
    <w:rsid w:val="00C87AC4"/>
    <w:rsid w:val="00C90610"/>
    <w:rsid w:val="00C90A56"/>
    <w:rsid w:val="00C94576"/>
    <w:rsid w:val="00C95896"/>
    <w:rsid w:val="00C968A0"/>
    <w:rsid w:val="00CA1461"/>
    <w:rsid w:val="00CA191B"/>
    <w:rsid w:val="00CA3B2B"/>
    <w:rsid w:val="00CA4AEA"/>
    <w:rsid w:val="00CA5137"/>
    <w:rsid w:val="00CA72D9"/>
    <w:rsid w:val="00CA72FC"/>
    <w:rsid w:val="00CA750E"/>
    <w:rsid w:val="00CB0591"/>
    <w:rsid w:val="00CB348E"/>
    <w:rsid w:val="00CB3C7C"/>
    <w:rsid w:val="00CB6F9D"/>
    <w:rsid w:val="00CB7C6B"/>
    <w:rsid w:val="00CD0448"/>
    <w:rsid w:val="00CD4DC7"/>
    <w:rsid w:val="00CD5FFE"/>
    <w:rsid w:val="00CE07E1"/>
    <w:rsid w:val="00CE1E79"/>
    <w:rsid w:val="00CE2392"/>
    <w:rsid w:val="00CE41C0"/>
    <w:rsid w:val="00CE4956"/>
    <w:rsid w:val="00CE51F1"/>
    <w:rsid w:val="00CE5D61"/>
    <w:rsid w:val="00CE6A7A"/>
    <w:rsid w:val="00CF27C7"/>
    <w:rsid w:val="00CF722F"/>
    <w:rsid w:val="00D01E54"/>
    <w:rsid w:val="00D047F5"/>
    <w:rsid w:val="00D050D6"/>
    <w:rsid w:val="00D06A2C"/>
    <w:rsid w:val="00D07099"/>
    <w:rsid w:val="00D073A6"/>
    <w:rsid w:val="00D1082B"/>
    <w:rsid w:val="00D11C8D"/>
    <w:rsid w:val="00D11D24"/>
    <w:rsid w:val="00D12EB5"/>
    <w:rsid w:val="00D15230"/>
    <w:rsid w:val="00D218D4"/>
    <w:rsid w:val="00D21BCA"/>
    <w:rsid w:val="00D241EF"/>
    <w:rsid w:val="00D260B4"/>
    <w:rsid w:val="00D35A78"/>
    <w:rsid w:val="00D35EC7"/>
    <w:rsid w:val="00D36844"/>
    <w:rsid w:val="00D405E6"/>
    <w:rsid w:val="00D40AF8"/>
    <w:rsid w:val="00D41D29"/>
    <w:rsid w:val="00D427A5"/>
    <w:rsid w:val="00D46A2A"/>
    <w:rsid w:val="00D508A7"/>
    <w:rsid w:val="00D55383"/>
    <w:rsid w:val="00D616C6"/>
    <w:rsid w:val="00D61F71"/>
    <w:rsid w:val="00D61FFB"/>
    <w:rsid w:val="00D646C7"/>
    <w:rsid w:val="00D65C78"/>
    <w:rsid w:val="00D65E16"/>
    <w:rsid w:val="00D67CDD"/>
    <w:rsid w:val="00D73F2E"/>
    <w:rsid w:val="00D753BA"/>
    <w:rsid w:val="00D769BA"/>
    <w:rsid w:val="00D772A6"/>
    <w:rsid w:val="00D816F2"/>
    <w:rsid w:val="00D8237D"/>
    <w:rsid w:val="00D8250A"/>
    <w:rsid w:val="00D82828"/>
    <w:rsid w:val="00D834D3"/>
    <w:rsid w:val="00D858B4"/>
    <w:rsid w:val="00D8615E"/>
    <w:rsid w:val="00D879B4"/>
    <w:rsid w:val="00D920A7"/>
    <w:rsid w:val="00D9539B"/>
    <w:rsid w:val="00DA3000"/>
    <w:rsid w:val="00DA35DA"/>
    <w:rsid w:val="00DB1F24"/>
    <w:rsid w:val="00DB5865"/>
    <w:rsid w:val="00DC528C"/>
    <w:rsid w:val="00DC6BCE"/>
    <w:rsid w:val="00DC74E7"/>
    <w:rsid w:val="00DC7785"/>
    <w:rsid w:val="00DD0848"/>
    <w:rsid w:val="00DD36E0"/>
    <w:rsid w:val="00DD3C61"/>
    <w:rsid w:val="00DD4213"/>
    <w:rsid w:val="00DD4A6F"/>
    <w:rsid w:val="00DD51E2"/>
    <w:rsid w:val="00DD5204"/>
    <w:rsid w:val="00DD5B1E"/>
    <w:rsid w:val="00DD7101"/>
    <w:rsid w:val="00DE3A82"/>
    <w:rsid w:val="00DE5545"/>
    <w:rsid w:val="00DE5C7B"/>
    <w:rsid w:val="00DE6EDB"/>
    <w:rsid w:val="00DE7B9A"/>
    <w:rsid w:val="00DF01C4"/>
    <w:rsid w:val="00DF3457"/>
    <w:rsid w:val="00DF47DC"/>
    <w:rsid w:val="00DF498B"/>
    <w:rsid w:val="00DF4C2F"/>
    <w:rsid w:val="00DF6647"/>
    <w:rsid w:val="00E008EB"/>
    <w:rsid w:val="00E027F9"/>
    <w:rsid w:val="00E034A6"/>
    <w:rsid w:val="00E0410E"/>
    <w:rsid w:val="00E05C30"/>
    <w:rsid w:val="00E12158"/>
    <w:rsid w:val="00E15230"/>
    <w:rsid w:val="00E21166"/>
    <w:rsid w:val="00E32F88"/>
    <w:rsid w:val="00E334F9"/>
    <w:rsid w:val="00E33705"/>
    <w:rsid w:val="00E33C7E"/>
    <w:rsid w:val="00E353BE"/>
    <w:rsid w:val="00E37C84"/>
    <w:rsid w:val="00E413EA"/>
    <w:rsid w:val="00E43850"/>
    <w:rsid w:val="00E43F66"/>
    <w:rsid w:val="00E44CC7"/>
    <w:rsid w:val="00E4606A"/>
    <w:rsid w:val="00E46B15"/>
    <w:rsid w:val="00E52D6B"/>
    <w:rsid w:val="00E63C47"/>
    <w:rsid w:val="00E64A3F"/>
    <w:rsid w:val="00E724E5"/>
    <w:rsid w:val="00E74FED"/>
    <w:rsid w:val="00E7708A"/>
    <w:rsid w:val="00E9353D"/>
    <w:rsid w:val="00E9532B"/>
    <w:rsid w:val="00E95805"/>
    <w:rsid w:val="00EA02AD"/>
    <w:rsid w:val="00EA0D4C"/>
    <w:rsid w:val="00EA20FD"/>
    <w:rsid w:val="00EA25A1"/>
    <w:rsid w:val="00EA46B2"/>
    <w:rsid w:val="00EB0A55"/>
    <w:rsid w:val="00EB301C"/>
    <w:rsid w:val="00EB3BC6"/>
    <w:rsid w:val="00EB3DE8"/>
    <w:rsid w:val="00EB5D48"/>
    <w:rsid w:val="00EB612D"/>
    <w:rsid w:val="00EC7543"/>
    <w:rsid w:val="00ED0674"/>
    <w:rsid w:val="00ED2F35"/>
    <w:rsid w:val="00ED3896"/>
    <w:rsid w:val="00ED43AB"/>
    <w:rsid w:val="00ED618B"/>
    <w:rsid w:val="00ED71BE"/>
    <w:rsid w:val="00EE2E5E"/>
    <w:rsid w:val="00EE5927"/>
    <w:rsid w:val="00EF10D6"/>
    <w:rsid w:val="00EF1AA6"/>
    <w:rsid w:val="00EF231E"/>
    <w:rsid w:val="00EF2B36"/>
    <w:rsid w:val="00EF3484"/>
    <w:rsid w:val="00F00A0F"/>
    <w:rsid w:val="00F034D6"/>
    <w:rsid w:val="00F05FAA"/>
    <w:rsid w:val="00F072E1"/>
    <w:rsid w:val="00F105B7"/>
    <w:rsid w:val="00F116C7"/>
    <w:rsid w:val="00F12975"/>
    <w:rsid w:val="00F13CEE"/>
    <w:rsid w:val="00F15783"/>
    <w:rsid w:val="00F20A76"/>
    <w:rsid w:val="00F22CD9"/>
    <w:rsid w:val="00F237B9"/>
    <w:rsid w:val="00F24462"/>
    <w:rsid w:val="00F306C9"/>
    <w:rsid w:val="00F31A63"/>
    <w:rsid w:val="00F3551C"/>
    <w:rsid w:val="00F3692D"/>
    <w:rsid w:val="00F374C9"/>
    <w:rsid w:val="00F40841"/>
    <w:rsid w:val="00F40CDC"/>
    <w:rsid w:val="00F42397"/>
    <w:rsid w:val="00F47D4D"/>
    <w:rsid w:val="00F501E3"/>
    <w:rsid w:val="00F519BD"/>
    <w:rsid w:val="00F52331"/>
    <w:rsid w:val="00F53C29"/>
    <w:rsid w:val="00F558DC"/>
    <w:rsid w:val="00F55B67"/>
    <w:rsid w:val="00F56046"/>
    <w:rsid w:val="00F56292"/>
    <w:rsid w:val="00F56779"/>
    <w:rsid w:val="00F57292"/>
    <w:rsid w:val="00F6054D"/>
    <w:rsid w:val="00F63EC1"/>
    <w:rsid w:val="00F64294"/>
    <w:rsid w:val="00F64821"/>
    <w:rsid w:val="00F67C36"/>
    <w:rsid w:val="00F722F2"/>
    <w:rsid w:val="00F734D1"/>
    <w:rsid w:val="00F73C9A"/>
    <w:rsid w:val="00F73EA3"/>
    <w:rsid w:val="00F75643"/>
    <w:rsid w:val="00F77E0A"/>
    <w:rsid w:val="00F81842"/>
    <w:rsid w:val="00F82B93"/>
    <w:rsid w:val="00F83189"/>
    <w:rsid w:val="00F836AE"/>
    <w:rsid w:val="00F84AEC"/>
    <w:rsid w:val="00F876F0"/>
    <w:rsid w:val="00F91124"/>
    <w:rsid w:val="00F9365A"/>
    <w:rsid w:val="00F938B4"/>
    <w:rsid w:val="00F94046"/>
    <w:rsid w:val="00F940BA"/>
    <w:rsid w:val="00F94B36"/>
    <w:rsid w:val="00FA089C"/>
    <w:rsid w:val="00FA1807"/>
    <w:rsid w:val="00FA6222"/>
    <w:rsid w:val="00FB17D6"/>
    <w:rsid w:val="00FB1D2C"/>
    <w:rsid w:val="00FB5AF6"/>
    <w:rsid w:val="00FB772C"/>
    <w:rsid w:val="00FC05C7"/>
    <w:rsid w:val="00FC2D8A"/>
    <w:rsid w:val="00FC599A"/>
    <w:rsid w:val="00FC692C"/>
    <w:rsid w:val="00FC6E8F"/>
    <w:rsid w:val="00FD0F2D"/>
    <w:rsid w:val="00FD3CF0"/>
    <w:rsid w:val="00FD4FBB"/>
    <w:rsid w:val="00FD64A6"/>
    <w:rsid w:val="00FE0A71"/>
    <w:rsid w:val="00FE1FEA"/>
    <w:rsid w:val="00FE6C2D"/>
    <w:rsid w:val="00FE794E"/>
    <w:rsid w:val="00FF5538"/>
    <w:rsid w:val="00FF5E3E"/>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71A8"/>
  <w15:docId w15:val="{BF3D730D-07FB-48EE-91C4-1846D60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76F0"/>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3F66"/>
    <w:pPr>
      <w:spacing w:after="120"/>
    </w:pPr>
  </w:style>
  <w:style w:type="character" w:customStyle="1" w:styleId="a4">
    <w:name w:val="Основной текст Знак"/>
    <w:basedOn w:val="a0"/>
    <w:link w:val="a3"/>
    <w:uiPriority w:val="99"/>
    <w:semiHidden/>
    <w:rsid w:val="00E43F66"/>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E43F66"/>
    <w:pPr>
      <w:autoSpaceDE w:val="0"/>
      <w:autoSpaceDN w:val="0"/>
      <w:spacing w:line="360" w:lineRule="auto"/>
      <w:ind w:firstLine="708"/>
      <w:jc w:val="both"/>
    </w:pPr>
  </w:style>
  <w:style w:type="character" w:customStyle="1" w:styleId="30">
    <w:name w:val="Основной текст с отступом 3 Знак"/>
    <w:basedOn w:val="a0"/>
    <w:link w:val="3"/>
    <w:uiPriority w:val="99"/>
    <w:rsid w:val="00E43F66"/>
    <w:rPr>
      <w:rFonts w:ascii="Times New Roman" w:eastAsia="Times New Roman" w:hAnsi="Times New Roman" w:cs="Times New Roman"/>
      <w:sz w:val="24"/>
      <w:szCs w:val="24"/>
      <w:lang w:eastAsia="ru-RU"/>
    </w:rPr>
  </w:style>
  <w:style w:type="paragraph" w:customStyle="1" w:styleId="Textnoindent">
    <w:name w:val="Text no indent"/>
    <w:uiPriority w:val="99"/>
    <w:rsid w:val="00E43F66"/>
    <w:pPr>
      <w:overflowPunct w:val="0"/>
      <w:autoSpaceDE w:val="0"/>
      <w:autoSpaceDN w:val="0"/>
      <w:adjustRightInd w:val="0"/>
      <w:spacing w:after="0" w:line="260" w:lineRule="exact"/>
      <w:jc w:val="both"/>
    </w:pPr>
    <w:rPr>
      <w:rFonts w:ascii="Palatino" w:eastAsia="Times New Roman" w:hAnsi="Palatino" w:cs="Times New Roman"/>
      <w:noProof/>
      <w:szCs w:val="20"/>
      <w:lang w:val="en-US"/>
    </w:rPr>
  </w:style>
  <w:style w:type="paragraph" w:customStyle="1" w:styleId="Outline">
    <w:name w:val="Outline"/>
    <w:basedOn w:val="a"/>
    <w:uiPriority w:val="99"/>
    <w:rsid w:val="00E43F66"/>
    <w:pPr>
      <w:spacing w:before="240"/>
    </w:pPr>
    <w:rPr>
      <w:kern w:val="28"/>
      <w:szCs w:val="20"/>
      <w:lang w:val="en-US" w:eastAsia="en-US"/>
    </w:rPr>
  </w:style>
  <w:style w:type="paragraph" w:styleId="a5">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6"/>
    <w:uiPriority w:val="1"/>
    <w:qFormat/>
    <w:rsid w:val="002E7D15"/>
    <w:pPr>
      <w:ind w:left="720"/>
      <w:contextualSpacing/>
    </w:pPr>
  </w:style>
  <w:style w:type="character" w:styleId="a7">
    <w:name w:val="annotation reference"/>
    <w:basedOn w:val="a0"/>
    <w:uiPriority w:val="99"/>
    <w:semiHidden/>
    <w:unhideWhenUsed/>
    <w:rsid w:val="00087ED0"/>
    <w:rPr>
      <w:sz w:val="16"/>
      <w:szCs w:val="16"/>
    </w:rPr>
  </w:style>
  <w:style w:type="paragraph" w:styleId="a8">
    <w:name w:val="annotation text"/>
    <w:basedOn w:val="a"/>
    <w:link w:val="a9"/>
    <w:uiPriority w:val="99"/>
    <w:semiHidden/>
    <w:unhideWhenUsed/>
    <w:rsid w:val="00087ED0"/>
    <w:rPr>
      <w:sz w:val="20"/>
      <w:szCs w:val="20"/>
    </w:rPr>
  </w:style>
  <w:style w:type="character" w:customStyle="1" w:styleId="a9">
    <w:name w:val="Текст примечания Знак"/>
    <w:basedOn w:val="a0"/>
    <w:link w:val="a8"/>
    <w:uiPriority w:val="99"/>
    <w:semiHidden/>
    <w:rsid w:val="00087ED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87ED0"/>
    <w:rPr>
      <w:b/>
      <w:bCs/>
    </w:rPr>
  </w:style>
  <w:style w:type="character" w:customStyle="1" w:styleId="ab">
    <w:name w:val="Тема примечания Знак"/>
    <w:basedOn w:val="a9"/>
    <w:link w:val="aa"/>
    <w:uiPriority w:val="99"/>
    <w:semiHidden/>
    <w:rsid w:val="00087ED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87ED0"/>
    <w:rPr>
      <w:rFonts w:ascii="Segoe UI" w:hAnsi="Segoe UI" w:cs="Segoe UI"/>
      <w:sz w:val="18"/>
      <w:szCs w:val="18"/>
    </w:rPr>
  </w:style>
  <w:style w:type="character" w:customStyle="1" w:styleId="ad">
    <w:name w:val="Текст выноски Знак"/>
    <w:basedOn w:val="a0"/>
    <w:link w:val="ac"/>
    <w:uiPriority w:val="99"/>
    <w:semiHidden/>
    <w:rsid w:val="00087ED0"/>
    <w:rPr>
      <w:rFonts w:ascii="Segoe UI" w:eastAsia="Times New Roman" w:hAnsi="Segoe UI" w:cs="Segoe UI"/>
      <w:sz w:val="18"/>
      <w:szCs w:val="18"/>
      <w:lang w:eastAsia="ru-RU"/>
    </w:rPr>
  </w:style>
  <w:style w:type="paragraph" w:customStyle="1" w:styleId="1CharCharCharChar">
    <w:name w:val="Знак Знак1 Char Char Знак Знак Char Char"/>
    <w:basedOn w:val="a"/>
    <w:uiPriority w:val="99"/>
    <w:rsid w:val="00C703C8"/>
    <w:rPr>
      <w:lang w:val="pl-PL" w:eastAsia="pl-PL"/>
    </w:rPr>
  </w:style>
  <w:style w:type="character" w:customStyle="1" w:styleId="a6">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5"/>
    <w:uiPriority w:val="34"/>
    <w:qFormat/>
    <w:locked/>
    <w:rsid w:val="00D35A78"/>
    <w:rPr>
      <w:rFonts w:ascii="Times New Roman" w:eastAsia="Times New Roman" w:hAnsi="Times New Roman" w:cs="Times New Roman"/>
      <w:sz w:val="24"/>
      <w:szCs w:val="24"/>
      <w:lang w:eastAsia="ru-RU"/>
    </w:rPr>
  </w:style>
  <w:style w:type="paragraph" w:customStyle="1" w:styleId="CharChar1">
    <w:name w:val="Char Char1 Знак"/>
    <w:basedOn w:val="a"/>
    <w:rsid w:val="00FC692C"/>
    <w:pPr>
      <w:spacing w:after="160" w:line="240" w:lineRule="exact"/>
    </w:pPr>
    <w:rPr>
      <w:rFonts w:ascii="Verdana" w:hAnsi="Verdana"/>
      <w:sz w:val="20"/>
      <w:szCs w:val="20"/>
      <w:lang w:val="en-US" w:eastAsia="en-US"/>
    </w:rPr>
  </w:style>
  <w:style w:type="paragraph" w:styleId="HTML">
    <w:name w:val="HTML Preformatted"/>
    <w:basedOn w:val="a"/>
    <w:link w:val="HTML0"/>
    <w:uiPriority w:val="99"/>
    <w:unhideWhenUsed/>
    <w:rsid w:val="0081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14147"/>
    <w:rPr>
      <w:rFonts w:ascii="Courier New" w:eastAsia="Times New Roman" w:hAnsi="Courier New" w:cs="Courier New"/>
      <w:sz w:val="20"/>
      <w:szCs w:val="20"/>
      <w:lang w:eastAsia="ru-RU"/>
    </w:rPr>
  </w:style>
  <w:style w:type="character" w:customStyle="1" w:styleId="ListParagraphChar">
    <w:name w:val="List Paragraph Char"/>
    <w:aliases w:val="List_Paragraph Char,Multilevel para_II Char,List Paragraph1 Char,List Paragraph (numbered (a)) Char"/>
    <w:locked/>
    <w:rsid w:val="004B3BD8"/>
    <w:rPr>
      <w:sz w:val="24"/>
      <w:lang w:val="x-none" w:eastAsia="x-none"/>
    </w:rPr>
  </w:style>
  <w:style w:type="paragraph" w:styleId="ae">
    <w:name w:val="header"/>
    <w:basedOn w:val="a"/>
    <w:link w:val="af"/>
    <w:uiPriority w:val="99"/>
    <w:unhideWhenUsed/>
    <w:rsid w:val="00807939"/>
    <w:pPr>
      <w:tabs>
        <w:tab w:val="center" w:pos="4677"/>
        <w:tab w:val="right" w:pos="9355"/>
      </w:tabs>
    </w:pPr>
  </w:style>
  <w:style w:type="character" w:customStyle="1" w:styleId="af">
    <w:name w:val="Верхний колонтитул Знак"/>
    <w:basedOn w:val="a0"/>
    <w:link w:val="ae"/>
    <w:uiPriority w:val="99"/>
    <w:rsid w:val="0080793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7939"/>
    <w:pPr>
      <w:tabs>
        <w:tab w:val="center" w:pos="4677"/>
        <w:tab w:val="right" w:pos="9355"/>
      </w:tabs>
    </w:pPr>
  </w:style>
  <w:style w:type="character" w:customStyle="1" w:styleId="af1">
    <w:name w:val="Нижний колонтитул Знак"/>
    <w:basedOn w:val="a0"/>
    <w:link w:val="af0"/>
    <w:uiPriority w:val="99"/>
    <w:rsid w:val="00807939"/>
    <w:rPr>
      <w:rFonts w:ascii="Times New Roman" w:eastAsia="Times New Roman" w:hAnsi="Times New Roman" w:cs="Times New Roman"/>
      <w:sz w:val="24"/>
      <w:szCs w:val="24"/>
      <w:lang w:eastAsia="ru-RU"/>
    </w:rPr>
  </w:style>
  <w:style w:type="paragraph" w:styleId="af2">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f3"/>
    <w:uiPriority w:val="99"/>
    <w:unhideWhenUsed/>
    <w:qFormat/>
    <w:rsid w:val="00E74FED"/>
    <w:rPr>
      <w:sz w:val="20"/>
      <w:szCs w:val="20"/>
    </w:rPr>
  </w:style>
  <w:style w:type="character" w:customStyle="1" w:styleId="af3">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f2"/>
    <w:uiPriority w:val="99"/>
    <w:rsid w:val="00E74FED"/>
    <w:rPr>
      <w:rFonts w:ascii="Times New Roman" w:eastAsia="Times New Roman" w:hAnsi="Times New Roman" w:cs="Times New Roman"/>
      <w:sz w:val="20"/>
      <w:szCs w:val="20"/>
      <w:lang w:eastAsia="ru-RU"/>
    </w:rPr>
  </w:style>
  <w:style w:type="character" w:styleId="af4">
    <w:name w:val="footnote reference"/>
    <w:aliases w:val="ftref,fr,16 Point,Superscript 6 Point,Footnote Reference Number,Ref,de nota al pie,Appel note de bas de page,BVI fnr,Footnote Ref in FtNote,SUPERS,-E Fußnotenzeichen,EN Footnote Reference,number,FnR-ANZDEC,(NECG) Footnote Reference,R"/>
    <w:basedOn w:val="a0"/>
    <w:uiPriority w:val="99"/>
    <w:unhideWhenUsed/>
    <w:qFormat/>
    <w:rsid w:val="00E74FED"/>
    <w:rPr>
      <w:vertAlign w:val="superscript"/>
    </w:rPr>
  </w:style>
  <w:style w:type="paragraph" w:customStyle="1" w:styleId="ModelNrmlSingle">
    <w:name w:val="ModelNrmlSingle"/>
    <w:basedOn w:val="a"/>
    <w:link w:val="ModelNrmlSingleChar"/>
    <w:rsid w:val="00CA1461"/>
    <w:pPr>
      <w:spacing w:after="240"/>
      <w:ind w:firstLine="720"/>
      <w:jc w:val="both"/>
    </w:pPr>
    <w:rPr>
      <w:sz w:val="22"/>
      <w:szCs w:val="20"/>
      <w:lang w:val="en-US" w:eastAsia="en-US"/>
    </w:rPr>
  </w:style>
  <w:style w:type="character" w:customStyle="1" w:styleId="ModelNrmlSingleChar">
    <w:name w:val="ModelNrmlSingle Char"/>
    <w:link w:val="ModelNrmlSingle"/>
    <w:rsid w:val="00CA1461"/>
    <w:rPr>
      <w:rFonts w:ascii="Times New Roman" w:eastAsia="Times New Roman" w:hAnsi="Times New Roman" w:cs="Times New Roman"/>
      <w:szCs w:val="20"/>
      <w:lang w:val="en-US"/>
    </w:rPr>
  </w:style>
  <w:style w:type="character" w:customStyle="1" w:styleId="10">
    <w:name w:val="Заголовок 1 Знак"/>
    <w:basedOn w:val="a0"/>
    <w:link w:val="1"/>
    <w:rsid w:val="00F876F0"/>
    <w:rPr>
      <w:rFonts w:ascii="Times New Roman" w:eastAsia="Times New Roman" w:hAnsi="Times New Roman" w:cs="Times New Roman"/>
      <w:b/>
      <w:sz w:val="28"/>
      <w:szCs w:val="20"/>
      <w:lang w:eastAsia="ru-RU"/>
    </w:rPr>
  </w:style>
  <w:style w:type="paragraph" w:customStyle="1" w:styleId="IFADparagraphnumbering">
    <w:name w:val="IFAD paragraph numbering"/>
    <w:basedOn w:val="a3"/>
    <w:link w:val="IFADparagraphnumberingChar"/>
    <w:qFormat/>
    <w:rsid w:val="00F876F0"/>
    <w:pPr>
      <w:tabs>
        <w:tab w:val="num" w:pos="567"/>
        <w:tab w:val="left" w:pos="1276"/>
      </w:tabs>
      <w:spacing w:after="240"/>
      <w:jc w:val="both"/>
    </w:pPr>
    <w:rPr>
      <w:sz w:val="22"/>
      <w:szCs w:val="20"/>
      <w:lang w:val="en-US" w:eastAsia="en-US"/>
    </w:rPr>
  </w:style>
  <w:style w:type="character" w:customStyle="1" w:styleId="IFADparagraphnumberingChar">
    <w:name w:val="IFAD paragraph numbering Char"/>
    <w:link w:val="IFADparagraphnumbering"/>
    <w:locked/>
    <w:rsid w:val="00F876F0"/>
    <w:rPr>
      <w:rFonts w:ascii="Times New Roman" w:eastAsia="Times New Roman" w:hAnsi="Times New Roman" w:cs="Times New Roman"/>
      <w:szCs w:val="20"/>
      <w:lang w:val="en-US"/>
    </w:rPr>
  </w:style>
  <w:style w:type="character" w:customStyle="1" w:styleId="FontStyle152">
    <w:name w:val="Font Style152"/>
    <w:rsid w:val="00F876F0"/>
    <w:rPr>
      <w:rFonts w:ascii="Arial" w:hAnsi="Arial" w:cs="Arial"/>
      <w:color w:val="000000"/>
      <w:sz w:val="18"/>
      <w:szCs w:val="18"/>
    </w:rPr>
  </w:style>
  <w:style w:type="paragraph" w:styleId="af5">
    <w:name w:val="Revision"/>
    <w:hidden/>
    <w:uiPriority w:val="99"/>
    <w:semiHidden/>
    <w:rsid w:val="001375CD"/>
    <w:pPr>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semiHidden/>
    <w:unhideWhenUsed/>
    <w:rsid w:val="003D4BEA"/>
    <w:pPr>
      <w:spacing w:before="100" w:beforeAutospacing="1" w:after="100" w:afterAutospacing="1"/>
    </w:pPr>
  </w:style>
  <w:style w:type="paragraph" w:styleId="af7">
    <w:name w:val="No Spacing"/>
    <w:uiPriority w:val="1"/>
    <w:qFormat/>
    <w:rsid w:val="0098248C"/>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7C722D"/>
    <w:pPr>
      <w:tabs>
        <w:tab w:val="right" w:leader="dot" w:pos="9323"/>
      </w:tabs>
    </w:pPr>
    <w:rPr>
      <w:rFonts w:ascii="Cambria" w:hAnsi="Cambria"/>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92">
      <w:bodyDiv w:val="1"/>
      <w:marLeft w:val="0"/>
      <w:marRight w:val="0"/>
      <w:marTop w:val="0"/>
      <w:marBottom w:val="0"/>
      <w:divBdr>
        <w:top w:val="none" w:sz="0" w:space="0" w:color="auto"/>
        <w:left w:val="none" w:sz="0" w:space="0" w:color="auto"/>
        <w:bottom w:val="none" w:sz="0" w:space="0" w:color="auto"/>
        <w:right w:val="none" w:sz="0" w:space="0" w:color="auto"/>
      </w:divBdr>
    </w:div>
    <w:div w:id="10690058">
      <w:bodyDiv w:val="1"/>
      <w:marLeft w:val="0"/>
      <w:marRight w:val="0"/>
      <w:marTop w:val="0"/>
      <w:marBottom w:val="0"/>
      <w:divBdr>
        <w:top w:val="none" w:sz="0" w:space="0" w:color="auto"/>
        <w:left w:val="none" w:sz="0" w:space="0" w:color="auto"/>
        <w:bottom w:val="none" w:sz="0" w:space="0" w:color="auto"/>
        <w:right w:val="none" w:sz="0" w:space="0" w:color="auto"/>
      </w:divBdr>
    </w:div>
    <w:div w:id="168953068">
      <w:bodyDiv w:val="1"/>
      <w:marLeft w:val="0"/>
      <w:marRight w:val="0"/>
      <w:marTop w:val="0"/>
      <w:marBottom w:val="0"/>
      <w:divBdr>
        <w:top w:val="none" w:sz="0" w:space="0" w:color="auto"/>
        <w:left w:val="none" w:sz="0" w:space="0" w:color="auto"/>
        <w:bottom w:val="none" w:sz="0" w:space="0" w:color="auto"/>
        <w:right w:val="none" w:sz="0" w:space="0" w:color="auto"/>
      </w:divBdr>
    </w:div>
    <w:div w:id="197746719">
      <w:bodyDiv w:val="1"/>
      <w:marLeft w:val="0"/>
      <w:marRight w:val="0"/>
      <w:marTop w:val="0"/>
      <w:marBottom w:val="0"/>
      <w:divBdr>
        <w:top w:val="none" w:sz="0" w:space="0" w:color="auto"/>
        <w:left w:val="none" w:sz="0" w:space="0" w:color="auto"/>
        <w:bottom w:val="none" w:sz="0" w:space="0" w:color="auto"/>
        <w:right w:val="none" w:sz="0" w:space="0" w:color="auto"/>
      </w:divBdr>
    </w:div>
    <w:div w:id="959385484">
      <w:bodyDiv w:val="1"/>
      <w:marLeft w:val="0"/>
      <w:marRight w:val="0"/>
      <w:marTop w:val="0"/>
      <w:marBottom w:val="0"/>
      <w:divBdr>
        <w:top w:val="none" w:sz="0" w:space="0" w:color="auto"/>
        <w:left w:val="none" w:sz="0" w:space="0" w:color="auto"/>
        <w:bottom w:val="none" w:sz="0" w:space="0" w:color="auto"/>
        <w:right w:val="none" w:sz="0" w:space="0" w:color="auto"/>
      </w:divBdr>
    </w:div>
    <w:div w:id="1055812283">
      <w:bodyDiv w:val="1"/>
      <w:marLeft w:val="0"/>
      <w:marRight w:val="0"/>
      <w:marTop w:val="0"/>
      <w:marBottom w:val="0"/>
      <w:divBdr>
        <w:top w:val="none" w:sz="0" w:space="0" w:color="auto"/>
        <w:left w:val="none" w:sz="0" w:space="0" w:color="auto"/>
        <w:bottom w:val="none" w:sz="0" w:space="0" w:color="auto"/>
        <w:right w:val="none" w:sz="0" w:space="0" w:color="auto"/>
      </w:divBdr>
    </w:div>
    <w:div w:id="1209494549">
      <w:bodyDiv w:val="1"/>
      <w:marLeft w:val="0"/>
      <w:marRight w:val="0"/>
      <w:marTop w:val="0"/>
      <w:marBottom w:val="0"/>
      <w:divBdr>
        <w:top w:val="none" w:sz="0" w:space="0" w:color="auto"/>
        <w:left w:val="none" w:sz="0" w:space="0" w:color="auto"/>
        <w:bottom w:val="none" w:sz="0" w:space="0" w:color="auto"/>
        <w:right w:val="none" w:sz="0" w:space="0" w:color="auto"/>
      </w:divBdr>
    </w:div>
    <w:div w:id="1782384374">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987123779">
      <w:bodyDiv w:val="1"/>
      <w:marLeft w:val="0"/>
      <w:marRight w:val="0"/>
      <w:marTop w:val="0"/>
      <w:marBottom w:val="0"/>
      <w:divBdr>
        <w:top w:val="none" w:sz="0" w:space="0" w:color="auto"/>
        <w:left w:val="none" w:sz="0" w:space="0" w:color="auto"/>
        <w:bottom w:val="none" w:sz="0" w:space="0" w:color="auto"/>
        <w:right w:val="none" w:sz="0" w:space="0" w:color="auto"/>
      </w:divBdr>
    </w:div>
    <w:div w:id="2071422740">
      <w:bodyDiv w:val="1"/>
      <w:marLeft w:val="0"/>
      <w:marRight w:val="0"/>
      <w:marTop w:val="0"/>
      <w:marBottom w:val="0"/>
      <w:divBdr>
        <w:top w:val="none" w:sz="0" w:space="0" w:color="auto"/>
        <w:left w:val="none" w:sz="0" w:space="0" w:color="auto"/>
        <w:bottom w:val="none" w:sz="0" w:space="0" w:color="auto"/>
        <w:right w:val="none" w:sz="0" w:space="0" w:color="auto"/>
      </w:divBdr>
    </w:div>
    <w:div w:id="20908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E9F6-2ADF-4153-9F48-717ADA23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Ainura Kenjekaraeva</cp:lastModifiedBy>
  <cp:revision>2</cp:revision>
  <cp:lastPrinted>2021-11-22T09:31:00Z</cp:lastPrinted>
  <dcterms:created xsi:type="dcterms:W3CDTF">2025-12-15T10:19:00Z</dcterms:created>
  <dcterms:modified xsi:type="dcterms:W3CDTF">2025-12-15T10:19:00Z</dcterms:modified>
</cp:coreProperties>
</file>