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40" w:rsidRPr="0040356F" w:rsidRDefault="00DE039F" w:rsidP="009C557C">
      <w:pPr>
        <w:pStyle w:val="ListParagraph"/>
        <w:numPr>
          <w:ilvl w:val="0"/>
          <w:numId w:val="1"/>
        </w:numPr>
        <w:spacing w:after="0" w:line="240" w:lineRule="auto"/>
        <w:rPr>
          <w:rFonts w:ascii="Times New Roman" w:hAnsi="Times New Roman" w:cs="Times New Roman"/>
          <w:b/>
          <w:color w:val="FF0000"/>
          <w:sz w:val="20"/>
          <w:szCs w:val="20"/>
          <w:lang w:val="ru-RU"/>
        </w:rPr>
      </w:pPr>
      <w:bookmarkStart w:id="0" w:name="_GoBack"/>
      <w:bookmarkEnd w:id="0"/>
      <w:r w:rsidRPr="0040356F">
        <w:rPr>
          <w:rFonts w:ascii="Times New Roman" w:hAnsi="Times New Roman" w:cs="Times New Roman"/>
          <w:b/>
          <w:color w:val="FF0000"/>
          <w:sz w:val="20"/>
          <w:szCs w:val="20"/>
          <w:lang w:val="ru-RU"/>
        </w:rPr>
        <w:t>Приглашение на участие в тендере</w:t>
      </w:r>
      <w:r w:rsidR="0056342E" w:rsidRPr="0040356F">
        <w:rPr>
          <w:rFonts w:ascii="Times New Roman" w:hAnsi="Times New Roman" w:cs="Times New Roman"/>
          <w:b/>
          <w:color w:val="FF0000"/>
          <w:sz w:val="20"/>
          <w:szCs w:val="20"/>
          <w:lang w:val="ru-RU"/>
        </w:rPr>
        <w:t xml:space="preserve"> </w:t>
      </w:r>
    </w:p>
    <w:p w:rsidR="00DE039F" w:rsidRPr="0040356F" w:rsidRDefault="00DE039F" w:rsidP="009C557C">
      <w:pPr>
        <w:spacing w:after="0" w:line="240" w:lineRule="auto"/>
        <w:rPr>
          <w:rFonts w:ascii="Times New Roman" w:hAnsi="Times New Roman" w:cs="Times New Roman"/>
          <w:sz w:val="20"/>
          <w:szCs w:val="20"/>
        </w:rPr>
      </w:pPr>
    </w:p>
    <w:tbl>
      <w:tblPr>
        <w:tblW w:w="108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38"/>
        <w:gridCol w:w="2906"/>
      </w:tblGrid>
      <w:tr w:rsidR="00526BBB" w:rsidRPr="0040356F" w:rsidTr="00E91FFC">
        <w:trPr>
          <w:trHeight w:val="20"/>
        </w:trPr>
        <w:tc>
          <w:tcPr>
            <w:tcW w:w="7938" w:type="dxa"/>
            <w:shd w:val="clear" w:color="auto" w:fill="auto"/>
            <w:tcMar>
              <w:top w:w="100" w:type="dxa"/>
              <w:left w:w="100" w:type="dxa"/>
              <w:bottom w:w="100" w:type="dxa"/>
              <w:right w:w="100" w:type="dxa"/>
            </w:tcMar>
          </w:tcPr>
          <w:p w:rsidR="00526BBB" w:rsidRPr="0040356F" w:rsidRDefault="00526BBB" w:rsidP="00C4594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Наименование тендера: </w:t>
            </w:r>
            <w:r w:rsidR="007A257E" w:rsidRPr="0040356F">
              <w:rPr>
                <w:rFonts w:ascii="Times New Roman" w:hAnsi="Times New Roman" w:cs="Times New Roman"/>
                <w:sz w:val="20"/>
                <w:szCs w:val="20"/>
                <w:lang w:val="ru-RU"/>
              </w:rPr>
              <w:t>Закупка кухонного оборудования, включая доставку и установку для 190 школ, расположенных в разных регионах Кыргызской Республики (КР).</w:t>
            </w:r>
          </w:p>
        </w:tc>
        <w:tc>
          <w:tcPr>
            <w:tcW w:w="2906" w:type="dxa"/>
            <w:shd w:val="clear" w:color="auto" w:fill="auto"/>
            <w:tcMar>
              <w:top w:w="100" w:type="dxa"/>
              <w:left w:w="100" w:type="dxa"/>
              <w:bottom w:w="100" w:type="dxa"/>
              <w:right w:w="100" w:type="dxa"/>
            </w:tcMar>
          </w:tcPr>
          <w:p w:rsidR="00526BBB" w:rsidRPr="0040356F" w:rsidRDefault="00526BBB" w:rsidP="007A257E">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Тендер №: </w:t>
            </w:r>
            <w:r w:rsidR="00835425" w:rsidRPr="0040356F">
              <w:rPr>
                <w:rFonts w:ascii="Times New Roman" w:hAnsi="Times New Roman" w:cs="Times New Roman"/>
                <w:sz w:val="20"/>
                <w:szCs w:val="20"/>
                <w:lang w:val="ru-RU"/>
              </w:rPr>
              <w:t>BIS-</w:t>
            </w:r>
            <w:r w:rsidR="00004F65" w:rsidRPr="0040356F">
              <w:rPr>
                <w:rFonts w:ascii="Times New Roman" w:hAnsi="Times New Roman" w:cs="Times New Roman"/>
                <w:sz w:val="20"/>
                <w:szCs w:val="20"/>
              </w:rPr>
              <w:t>ST</w:t>
            </w:r>
            <w:r w:rsidR="00835425" w:rsidRPr="0040356F">
              <w:rPr>
                <w:rFonts w:ascii="Times New Roman" w:hAnsi="Times New Roman" w:cs="Times New Roman"/>
                <w:sz w:val="20"/>
                <w:szCs w:val="20"/>
                <w:lang w:val="ru-RU"/>
              </w:rPr>
              <w:t>-RF</w:t>
            </w:r>
            <w:r w:rsidR="00004F65" w:rsidRPr="0040356F">
              <w:rPr>
                <w:rFonts w:ascii="Times New Roman" w:hAnsi="Times New Roman" w:cs="Times New Roman"/>
                <w:sz w:val="20"/>
                <w:szCs w:val="20"/>
              </w:rPr>
              <w:t>P</w:t>
            </w:r>
            <w:r w:rsidR="00835425" w:rsidRPr="0040356F">
              <w:rPr>
                <w:rFonts w:ascii="Times New Roman" w:hAnsi="Times New Roman" w:cs="Times New Roman"/>
                <w:sz w:val="20"/>
                <w:szCs w:val="20"/>
                <w:lang w:val="ru-RU"/>
              </w:rPr>
              <w:t>-00</w:t>
            </w:r>
            <w:r w:rsidR="00004F65" w:rsidRPr="0040356F">
              <w:rPr>
                <w:rFonts w:ascii="Times New Roman" w:hAnsi="Times New Roman" w:cs="Times New Roman"/>
                <w:sz w:val="20"/>
                <w:szCs w:val="20"/>
              </w:rPr>
              <w:t>1</w:t>
            </w:r>
            <w:r w:rsidR="007A257E" w:rsidRPr="0040356F">
              <w:rPr>
                <w:rFonts w:ascii="Times New Roman" w:hAnsi="Times New Roman" w:cs="Times New Roman"/>
                <w:sz w:val="20"/>
                <w:szCs w:val="20"/>
              </w:rPr>
              <w:t>2</w:t>
            </w:r>
          </w:p>
        </w:tc>
      </w:tr>
      <w:tr w:rsidR="00526BBB" w:rsidRPr="00C727C2" w:rsidTr="00E91FFC">
        <w:trPr>
          <w:trHeight w:val="20"/>
        </w:trPr>
        <w:tc>
          <w:tcPr>
            <w:tcW w:w="7938" w:type="dxa"/>
            <w:shd w:val="clear" w:color="auto" w:fill="auto"/>
            <w:tcMar>
              <w:top w:w="100" w:type="dxa"/>
              <w:left w:w="100" w:type="dxa"/>
              <w:bottom w:w="100" w:type="dxa"/>
              <w:right w:w="100" w:type="dxa"/>
            </w:tcMar>
          </w:tcPr>
          <w:p w:rsidR="00526BBB" w:rsidRPr="0040356F" w:rsidRDefault="00526BBB"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Место проведения: </w:t>
            </w:r>
            <w:r w:rsidRPr="0040356F">
              <w:rPr>
                <w:rFonts w:ascii="Times New Roman" w:hAnsi="Times New Roman" w:cs="Times New Roman"/>
                <w:sz w:val="20"/>
                <w:szCs w:val="20"/>
                <w:lang w:val="ru-RU"/>
              </w:rPr>
              <w:t>г. Бишкек, Кыргызская Республика</w:t>
            </w:r>
          </w:p>
        </w:tc>
        <w:tc>
          <w:tcPr>
            <w:tcW w:w="2906" w:type="dxa"/>
            <w:shd w:val="clear" w:color="auto" w:fill="auto"/>
            <w:tcMar>
              <w:top w:w="100" w:type="dxa"/>
              <w:left w:w="100" w:type="dxa"/>
              <w:bottom w:w="100" w:type="dxa"/>
              <w:right w:w="100" w:type="dxa"/>
            </w:tcMar>
          </w:tcPr>
          <w:p w:rsidR="00526BBB" w:rsidRPr="0040356F" w:rsidRDefault="00526BBB" w:rsidP="0040356F">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Языки тендера: </w:t>
            </w:r>
            <w:r w:rsidRPr="0040356F">
              <w:rPr>
                <w:rFonts w:ascii="Times New Roman" w:hAnsi="Times New Roman" w:cs="Times New Roman"/>
                <w:sz w:val="20"/>
                <w:szCs w:val="20"/>
                <w:lang w:val="ru-RU"/>
              </w:rPr>
              <w:t xml:space="preserve">Русский, </w:t>
            </w:r>
            <w:r w:rsidR="0033164B" w:rsidRPr="0040356F">
              <w:rPr>
                <w:rFonts w:ascii="Times New Roman" w:hAnsi="Times New Roman" w:cs="Times New Roman"/>
                <w:sz w:val="20"/>
                <w:szCs w:val="20"/>
                <w:lang w:val="ru-RU"/>
              </w:rPr>
              <w:t>к</w:t>
            </w:r>
            <w:r w:rsidR="0040356F">
              <w:rPr>
                <w:rFonts w:ascii="Times New Roman" w:hAnsi="Times New Roman" w:cs="Times New Roman"/>
                <w:sz w:val="20"/>
                <w:szCs w:val="20"/>
                <w:lang w:val="ru-RU"/>
              </w:rPr>
              <w:t>иргизский</w:t>
            </w:r>
            <w:r w:rsidRPr="0040356F">
              <w:rPr>
                <w:rFonts w:ascii="Times New Roman" w:hAnsi="Times New Roman" w:cs="Times New Roman"/>
                <w:sz w:val="20"/>
                <w:szCs w:val="20"/>
                <w:lang w:val="ru-RU"/>
              </w:rPr>
              <w:t xml:space="preserve"> и </w:t>
            </w:r>
            <w:r w:rsidR="0033164B" w:rsidRPr="0040356F">
              <w:rPr>
                <w:rFonts w:ascii="Times New Roman" w:hAnsi="Times New Roman" w:cs="Times New Roman"/>
                <w:sz w:val="20"/>
                <w:szCs w:val="20"/>
                <w:lang w:val="ru-RU"/>
              </w:rPr>
              <w:t>а</w:t>
            </w:r>
            <w:r w:rsidRPr="0040356F">
              <w:rPr>
                <w:rFonts w:ascii="Times New Roman" w:hAnsi="Times New Roman" w:cs="Times New Roman"/>
                <w:sz w:val="20"/>
                <w:szCs w:val="20"/>
                <w:lang w:val="ru-RU"/>
              </w:rPr>
              <w:t>нглийский</w:t>
            </w:r>
            <w:r w:rsidRPr="0040356F">
              <w:rPr>
                <w:rFonts w:ascii="Times New Roman" w:hAnsi="Times New Roman" w:cs="Times New Roman"/>
                <w:b/>
                <w:sz w:val="20"/>
                <w:szCs w:val="20"/>
                <w:lang w:val="ru-RU"/>
              </w:rPr>
              <w:t xml:space="preserve"> </w:t>
            </w:r>
          </w:p>
        </w:tc>
      </w:tr>
      <w:tr w:rsidR="00526BBB" w:rsidRPr="00C727C2" w:rsidTr="0037029A">
        <w:trPr>
          <w:trHeight w:val="20"/>
        </w:trPr>
        <w:tc>
          <w:tcPr>
            <w:tcW w:w="10844" w:type="dxa"/>
            <w:gridSpan w:val="2"/>
            <w:shd w:val="clear" w:color="auto" w:fill="auto"/>
            <w:tcMar>
              <w:top w:w="100" w:type="dxa"/>
              <w:left w:w="100" w:type="dxa"/>
              <w:bottom w:w="100" w:type="dxa"/>
              <w:right w:w="100" w:type="dxa"/>
            </w:tcMar>
          </w:tcPr>
          <w:p w:rsidR="00855239" w:rsidRPr="0040356F" w:rsidRDefault="00526BBB" w:rsidP="0040356F">
            <w:pPr>
              <w:widowControl w:val="0"/>
              <w:spacing w:after="0" w:line="240" w:lineRule="auto"/>
              <w:jc w:val="both"/>
              <w:rPr>
                <w:rFonts w:ascii="Times New Roman" w:hAnsi="Times New Roman" w:cs="Times New Roman"/>
                <w:sz w:val="20"/>
                <w:szCs w:val="20"/>
                <w:lang w:val="ru-RU"/>
              </w:rPr>
            </w:pPr>
            <w:r w:rsidRPr="0040356F">
              <w:rPr>
                <w:rFonts w:ascii="Times New Roman" w:hAnsi="Times New Roman" w:cs="Times New Roman"/>
                <w:b/>
                <w:sz w:val="20"/>
                <w:szCs w:val="20"/>
                <w:lang w:val="ru-RU"/>
              </w:rPr>
              <w:t xml:space="preserve">Краткое описание проекта: </w:t>
            </w:r>
            <w:r w:rsidR="00855239" w:rsidRPr="0040356F">
              <w:rPr>
                <w:rFonts w:ascii="Times New Roman" w:hAnsi="Times New Roman" w:cs="Times New Roman"/>
                <w:sz w:val="20"/>
                <w:lang w:val="ru-RU"/>
              </w:rPr>
              <w:t xml:space="preserve">Филиал </w:t>
            </w:r>
            <w:r w:rsidR="00855239" w:rsidRPr="0040356F">
              <w:rPr>
                <w:rFonts w:ascii="Times New Roman" w:hAnsi="Times New Roman" w:cs="Times New Roman"/>
                <w:sz w:val="20"/>
              </w:rPr>
              <w:t>Mercy</w:t>
            </w:r>
            <w:r w:rsidR="00855239" w:rsidRPr="0040356F">
              <w:rPr>
                <w:rFonts w:ascii="Times New Roman" w:hAnsi="Times New Roman" w:cs="Times New Roman"/>
                <w:sz w:val="20"/>
                <w:lang w:val="ru-RU"/>
              </w:rPr>
              <w:t xml:space="preserve"> </w:t>
            </w:r>
            <w:r w:rsidR="00855239" w:rsidRPr="0040356F">
              <w:rPr>
                <w:rFonts w:ascii="Times New Roman" w:hAnsi="Times New Roman" w:cs="Times New Roman"/>
                <w:sz w:val="20"/>
              </w:rPr>
              <w:t>Corps</w:t>
            </w:r>
            <w:r w:rsidR="00855239" w:rsidRPr="0040356F">
              <w:rPr>
                <w:rFonts w:ascii="Times New Roman" w:hAnsi="Times New Roman" w:cs="Times New Roman"/>
                <w:sz w:val="20"/>
                <w:lang w:val="ru-RU"/>
              </w:rPr>
              <w:t xml:space="preserve"> (</w:t>
            </w:r>
            <w:r w:rsidR="00855239" w:rsidRPr="0040356F">
              <w:rPr>
                <w:rStyle w:val="SubHeading"/>
                <w:rFonts w:ascii="Times New Roman" w:hAnsi="Times New Roman" w:cs="Times New Roman"/>
                <w:b w:val="0"/>
                <w:bCs/>
                <w:color w:val="000000"/>
                <w:spacing w:val="-4"/>
                <w:sz w:val="20"/>
                <w:lang w:val="ru-RU"/>
              </w:rPr>
              <w:t xml:space="preserve">Мерсико) в Кыргызской Республике (КР) намерен произвести выбор </w:t>
            </w:r>
            <w:r w:rsidR="00855239" w:rsidRPr="0040356F">
              <w:rPr>
                <w:rFonts w:ascii="Times New Roman" w:hAnsi="Times New Roman" w:cs="Times New Roman"/>
                <w:sz w:val="20"/>
                <w:szCs w:val="20"/>
                <w:lang w:val="ru-RU"/>
              </w:rPr>
              <w:t xml:space="preserve">поставщиков для поставки социально значимых объектов (кухонное оборудование) в 190 учебных заведений Кыргызской Республики, в том числе расположенных в отдаленных сельских горных районах. </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Выбранная компания доставит и установит кухонное оборудование в каждой школе в соответствии со стандартами КР и санитарными нормами и правилами КР.</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 xml:space="preserve">Запланированные поставки будут осуществлены в 95 школ в северном регионе КР; и 95 школ в южном регионе КР. </w:t>
            </w:r>
            <w:r w:rsidR="00855239" w:rsidRPr="0040356F">
              <w:rPr>
                <w:rStyle w:val="SubHeading"/>
                <w:rFonts w:ascii="Times New Roman" w:hAnsi="Times New Roman" w:cs="Times New Roman"/>
                <w:b w:val="0"/>
                <w:bCs/>
                <w:color w:val="000000"/>
                <w:spacing w:val="-4"/>
                <w:sz w:val="20"/>
                <w:lang w:val="ru-RU"/>
              </w:rPr>
              <w:t>Мерсико</w:t>
            </w:r>
            <w:r w:rsidR="00855239" w:rsidRPr="0040356F">
              <w:rPr>
                <w:rFonts w:ascii="Times New Roman" w:hAnsi="Times New Roman" w:cs="Times New Roman"/>
                <w:sz w:val="20"/>
                <w:szCs w:val="20"/>
                <w:lang w:val="ru-RU"/>
              </w:rPr>
              <w:t xml:space="preserve"> предоставит список школ для поставки кухонного оборудования. </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 xml:space="preserve">Представители поставщика </w:t>
            </w:r>
            <w:r w:rsidR="0040356F">
              <w:rPr>
                <w:rFonts w:ascii="Times New Roman" w:hAnsi="Times New Roman" w:cs="Times New Roman"/>
                <w:sz w:val="20"/>
                <w:szCs w:val="20"/>
                <w:lang w:val="ru-RU"/>
              </w:rPr>
              <w:t xml:space="preserve">должны будут провести </w:t>
            </w:r>
            <w:r w:rsidR="00855239" w:rsidRPr="0040356F">
              <w:rPr>
                <w:rFonts w:ascii="Times New Roman" w:hAnsi="Times New Roman" w:cs="Times New Roman"/>
                <w:sz w:val="20"/>
                <w:szCs w:val="20"/>
                <w:lang w:val="ru-RU"/>
              </w:rPr>
              <w:t>инструктаж по эксплуатации и безопасности оборудования в каждой школе, где будет установлено оборудование.</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 xml:space="preserve"> В случае возникновения сбоев или проблем в работе оборудования, поставщик будет обязан устранить проблемы, включая замену за свой счет неисправного оборудования, если оно связан</w:t>
            </w:r>
            <w:r w:rsidR="00CB78C1" w:rsidRPr="0040356F">
              <w:rPr>
                <w:rFonts w:ascii="Times New Roman" w:hAnsi="Times New Roman" w:cs="Times New Roman"/>
                <w:sz w:val="20"/>
                <w:szCs w:val="20"/>
                <w:lang w:val="ru-RU"/>
              </w:rPr>
              <w:t>о с производственными дефектами</w:t>
            </w:r>
            <w:r w:rsidR="00855239" w:rsidRPr="0040356F">
              <w:rPr>
                <w:rFonts w:ascii="Times New Roman" w:hAnsi="Times New Roman" w:cs="Times New Roman"/>
                <w:sz w:val="20"/>
                <w:szCs w:val="20"/>
                <w:lang w:val="ru-RU"/>
              </w:rPr>
              <w:t xml:space="preserve">. </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 xml:space="preserve">Все расходы, связанные с заменой неисправного оборудования или доставкой и установкой, несет поставщик. </w:t>
            </w:r>
            <w:r w:rsidR="0040356F">
              <w:rPr>
                <w:rFonts w:ascii="Times New Roman" w:hAnsi="Times New Roman" w:cs="Times New Roman"/>
                <w:sz w:val="20"/>
                <w:szCs w:val="20"/>
                <w:lang w:val="ru-RU"/>
              </w:rPr>
              <w:t xml:space="preserve"> </w:t>
            </w:r>
            <w:r w:rsidR="00855239" w:rsidRPr="0040356F">
              <w:rPr>
                <w:rFonts w:ascii="Times New Roman" w:hAnsi="Times New Roman" w:cs="Times New Roman"/>
                <w:sz w:val="20"/>
                <w:szCs w:val="20"/>
                <w:lang w:val="ru-RU"/>
              </w:rPr>
              <w:t xml:space="preserve">Поставщик должен предоставить гарантию производителя </w:t>
            </w:r>
            <w:r w:rsidR="00806C6B" w:rsidRPr="0040356F">
              <w:rPr>
                <w:rFonts w:ascii="Times New Roman" w:hAnsi="Times New Roman" w:cs="Times New Roman"/>
                <w:sz w:val="20"/>
                <w:szCs w:val="20"/>
                <w:lang w:val="ru-RU"/>
              </w:rPr>
              <w:t xml:space="preserve">на кухонное оборудование </w:t>
            </w:r>
            <w:r w:rsidR="00CB78C1" w:rsidRPr="0040356F">
              <w:rPr>
                <w:rFonts w:ascii="Times New Roman" w:hAnsi="Times New Roman" w:cs="Times New Roman"/>
                <w:sz w:val="20"/>
                <w:szCs w:val="20"/>
                <w:lang w:val="ru-RU"/>
              </w:rPr>
              <w:t xml:space="preserve">на срок </w:t>
            </w:r>
            <w:r w:rsidR="00855239" w:rsidRPr="0040356F">
              <w:rPr>
                <w:rFonts w:ascii="Times New Roman" w:hAnsi="Times New Roman" w:cs="Times New Roman"/>
                <w:sz w:val="20"/>
                <w:szCs w:val="20"/>
                <w:lang w:val="ru-RU"/>
              </w:rPr>
              <w:t>не менее 12 месяцев.</w:t>
            </w:r>
          </w:p>
        </w:tc>
      </w:tr>
    </w:tbl>
    <w:p w:rsidR="00DE039F" w:rsidRPr="0040356F" w:rsidRDefault="00DE039F" w:rsidP="009C557C">
      <w:pPr>
        <w:spacing w:after="0" w:line="240" w:lineRule="auto"/>
        <w:rPr>
          <w:rFonts w:ascii="Times New Roman" w:hAnsi="Times New Roman" w:cs="Times New Roman"/>
          <w:sz w:val="20"/>
          <w:szCs w:val="20"/>
          <w:lang w:val="ru-RU"/>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6547"/>
      </w:tblGrid>
      <w:tr w:rsidR="003461FD" w:rsidRPr="00C727C2" w:rsidTr="00E91FFC">
        <w:trPr>
          <w:trHeight w:val="20"/>
        </w:trPr>
        <w:tc>
          <w:tcPr>
            <w:tcW w:w="425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090930" w:rsidRPr="0040356F" w:rsidRDefault="003461FD"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Даты получения пакета тендерных документов для заполнения: </w:t>
            </w:r>
          </w:p>
          <w:p w:rsidR="003461FD" w:rsidRPr="0040356F" w:rsidRDefault="00090930" w:rsidP="00A651A1">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sz w:val="20"/>
                <w:szCs w:val="20"/>
                <w:lang w:val="ru-RU"/>
              </w:rPr>
              <w:t>Н</w:t>
            </w:r>
            <w:r w:rsidR="003461FD" w:rsidRPr="0040356F">
              <w:rPr>
                <w:rFonts w:ascii="Times New Roman" w:hAnsi="Times New Roman" w:cs="Times New Roman"/>
                <w:sz w:val="20"/>
                <w:szCs w:val="20"/>
                <w:lang w:val="ru-RU"/>
              </w:rPr>
              <w:t xml:space="preserve">ачиная с </w:t>
            </w:r>
            <w:r w:rsidR="00A651A1" w:rsidRPr="0040356F">
              <w:rPr>
                <w:rFonts w:ascii="Times New Roman" w:hAnsi="Times New Roman" w:cs="Times New Roman"/>
                <w:sz w:val="20"/>
                <w:szCs w:val="20"/>
                <w:lang w:val="ru-RU"/>
              </w:rPr>
              <w:t>10</w:t>
            </w:r>
            <w:r w:rsidR="003461FD" w:rsidRPr="0040356F">
              <w:rPr>
                <w:rFonts w:ascii="Times New Roman" w:hAnsi="Times New Roman" w:cs="Times New Roman"/>
                <w:sz w:val="20"/>
                <w:szCs w:val="20"/>
                <w:lang w:val="ru-RU"/>
              </w:rPr>
              <w:t xml:space="preserve"> </w:t>
            </w:r>
            <w:r w:rsidR="00A651A1" w:rsidRPr="0040356F">
              <w:rPr>
                <w:rFonts w:ascii="Times New Roman" w:hAnsi="Times New Roman" w:cs="Times New Roman"/>
                <w:sz w:val="20"/>
                <w:szCs w:val="20"/>
                <w:lang w:val="ru-RU"/>
              </w:rPr>
              <w:t>января</w:t>
            </w:r>
            <w:r w:rsidR="00487EBC" w:rsidRPr="0040356F">
              <w:rPr>
                <w:rFonts w:ascii="Times New Roman" w:hAnsi="Times New Roman" w:cs="Times New Roman"/>
                <w:sz w:val="20"/>
                <w:szCs w:val="20"/>
                <w:lang w:val="ru-RU"/>
              </w:rPr>
              <w:t xml:space="preserve"> </w:t>
            </w:r>
            <w:r w:rsidR="003461FD" w:rsidRPr="0040356F">
              <w:rPr>
                <w:rFonts w:ascii="Times New Roman" w:hAnsi="Times New Roman" w:cs="Times New Roman"/>
                <w:sz w:val="20"/>
                <w:szCs w:val="20"/>
                <w:lang w:val="ru-RU"/>
              </w:rPr>
              <w:t>201</w:t>
            </w:r>
            <w:r w:rsidR="00A651A1" w:rsidRPr="0040356F">
              <w:rPr>
                <w:rFonts w:ascii="Times New Roman" w:hAnsi="Times New Roman" w:cs="Times New Roman"/>
                <w:sz w:val="20"/>
                <w:szCs w:val="20"/>
                <w:lang w:val="ru-RU"/>
              </w:rPr>
              <w:t>9</w:t>
            </w:r>
            <w:r w:rsidR="003461FD" w:rsidRPr="0040356F">
              <w:rPr>
                <w:rFonts w:ascii="Times New Roman" w:hAnsi="Times New Roman" w:cs="Times New Roman"/>
                <w:sz w:val="20"/>
                <w:szCs w:val="20"/>
                <w:lang w:val="ru-RU"/>
              </w:rPr>
              <w:t xml:space="preserve"> года</w:t>
            </w:r>
            <w:r w:rsidR="00D04F37" w:rsidRPr="0040356F">
              <w:rPr>
                <w:rFonts w:ascii="Times New Roman" w:hAnsi="Times New Roman" w:cs="Times New Roman"/>
                <w:sz w:val="20"/>
                <w:szCs w:val="20"/>
                <w:lang w:val="ru-RU"/>
              </w:rPr>
              <w:t xml:space="preserve"> </w:t>
            </w:r>
          </w:p>
        </w:tc>
        <w:tc>
          <w:tcPr>
            <w:tcW w:w="654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3461FD" w:rsidRPr="0040356F" w:rsidRDefault="003461FD"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Где можно получить пакет тендерных документов: </w:t>
            </w:r>
          </w:p>
          <w:p w:rsidR="00A651A1" w:rsidRPr="0040356F" w:rsidRDefault="00A651A1"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sz w:val="20"/>
                <w:szCs w:val="20"/>
                <w:lang w:val="ru-RU"/>
              </w:rPr>
              <w:t xml:space="preserve">В офисе Мерсико в КР по адресу: г. Бишкек, </w:t>
            </w:r>
            <w:r w:rsidR="00FB2111" w:rsidRPr="0040356F">
              <w:rPr>
                <w:rFonts w:ascii="Times New Roman" w:hAnsi="Times New Roman" w:cs="Times New Roman"/>
                <w:sz w:val="20"/>
                <w:szCs w:val="20"/>
                <w:lang w:val="ru-RU"/>
              </w:rPr>
              <w:t>б</w:t>
            </w:r>
            <w:r w:rsidRPr="0040356F">
              <w:rPr>
                <w:rFonts w:ascii="Times New Roman" w:hAnsi="Times New Roman" w:cs="Times New Roman"/>
                <w:sz w:val="20"/>
                <w:szCs w:val="20"/>
                <w:lang w:val="ru-RU"/>
              </w:rPr>
              <w:t>ульвар Эркиндик, 73.</w:t>
            </w:r>
          </w:p>
          <w:p w:rsidR="00004F65" w:rsidRPr="0040356F" w:rsidRDefault="00B62AFB" w:rsidP="009C557C">
            <w:pPr>
              <w:widowControl w:val="0"/>
              <w:spacing w:after="0" w:line="240" w:lineRule="auto"/>
              <w:rPr>
                <w:rFonts w:ascii="Times New Roman" w:hAnsi="Times New Roman" w:cs="Times New Roman"/>
                <w:b/>
                <w:color w:val="0000FF" w:themeColor="hyperlink"/>
                <w:sz w:val="20"/>
                <w:szCs w:val="20"/>
                <w:u w:val="single"/>
                <w:lang w:val="ru-RU"/>
              </w:rPr>
            </w:pPr>
            <w:r w:rsidRPr="0040356F">
              <w:rPr>
                <w:rFonts w:ascii="Times New Roman" w:hAnsi="Times New Roman" w:cs="Times New Roman"/>
                <w:b/>
                <w:sz w:val="20"/>
                <w:szCs w:val="20"/>
                <w:lang w:val="ru-RU"/>
              </w:rPr>
              <w:t xml:space="preserve">На </w:t>
            </w:r>
            <w:r w:rsidR="00810867" w:rsidRPr="0040356F">
              <w:rPr>
                <w:rFonts w:ascii="Times New Roman" w:hAnsi="Times New Roman" w:cs="Times New Roman"/>
                <w:b/>
                <w:sz w:val="20"/>
                <w:szCs w:val="20"/>
                <w:lang w:val="ru-RU"/>
              </w:rPr>
              <w:t>Веб-сайт</w:t>
            </w:r>
            <w:r w:rsidRPr="0040356F">
              <w:rPr>
                <w:rFonts w:ascii="Times New Roman" w:hAnsi="Times New Roman" w:cs="Times New Roman"/>
                <w:b/>
                <w:sz w:val="20"/>
                <w:szCs w:val="20"/>
                <w:lang w:val="ru-RU"/>
              </w:rPr>
              <w:t>ах</w:t>
            </w:r>
            <w:r w:rsidR="00810867" w:rsidRPr="0040356F">
              <w:rPr>
                <w:rFonts w:ascii="Times New Roman" w:hAnsi="Times New Roman" w:cs="Times New Roman"/>
                <w:b/>
                <w:sz w:val="20"/>
                <w:szCs w:val="20"/>
                <w:lang w:val="ru-RU"/>
              </w:rPr>
              <w:t>:</w:t>
            </w:r>
            <w:r w:rsidR="00E91FFC" w:rsidRPr="0040356F">
              <w:rPr>
                <w:rFonts w:ascii="Times New Roman" w:hAnsi="Times New Roman" w:cs="Times New Roman"/>
                <w:b/>
                <w:sz w:val="20"/>
                <w:szCs w:val="20"/>
                <w:lang w:val="ru-RU"/>
              </w:rPr>
              <w:t xml:space="preserve"> </w:t>
            </w:r>
            <w:hyperlink r:id="rId9" w:history="1">
              <w:r w:rsidR="00CB78C1" w:rsidRPr="0040356F">
                <w:rPr>
                  <w:rFonts w:ascii="Times New Roman" w:eastAsia="Arial" w:hAnsi="Times New Roman" w:cs="Times New Roman"/>
                  <w:b/>
                  <w:bCs/>
                  <w:color w:val="4472C4"/>
                  <w:sz w:val="20"/>
                  <w:szCs w:val="20"/>
                  <w:u w:val="single"/>
                </w:rPr>
                <w:t>www</w:t>
              </w:r>
              <w:r w:rsidR="00CB78C1" w:rsidRPr="0040356F">
                <w:rPr>
                  <w:rFonts w:ascii="Times New Roman" w:eastAsia="Arial" w:hAnsi="Times New Roman" w:cs="Times New Roman"/>
                  <w:b/>
                  <w:bCs/>
                  <w:color w:val="4472C4"/>
                  <w:sz w:val="20"/>
                  <w:szCs w:val="20"/>
                  <w:u w:val="single"/>
                  <w:lang w:val="ru-RU"/>
                </w:rPr>
                <w:t>.</w:t>
              </w:r>
              <w:r w:rsidR="00CB78C1" w:rsidRPr="0040356F">
                <w:rPr>
                  <w:rFonts w:ascii="Times New Roman" w:eastAsia="Arial" w:hAnsi="Times New Roman" w:cs="Times New Roman"/>
                  <w:b/>
                  <w:bCs/>
                  <w:color w:val="4472C4"/>
                  <w:sz w:val="20"/>
                  <w:szCs w:val="20"/>
                  <w:u w:val="single"/>
                </w:rPr>
                <w:t>mercycorps</w:t>
              </w:r>
              <w:r w:rsidR="00CB78C1" w:rsidRPr="0040356F">
                <w:rPr>
                  <w:rFonts w:ascii="Times New Roman" w:eastAsia="Arial" w:hAnsi="Times New Roman" w:cs="Times New Roman"/>
                  <w:b/>
                  <w:bCs/>
                  <w:color w:val="4472C4"/>
                  <w:sz w:val="20"/>
                  <w:szCs w:val="20"/>
                  <w:u w:val="single"/>
                  <w:lang w:val="ru-RU"/>
                </w:rPr>
                <w:t>.</w:t>
              </w:r>
              <w:r w:rsidR="00CB78C1" w:rsidRPr="0040356F">
                <w:rPr>
                  <w:rFonts w:ascii="Times New Roman" w:eastAsia="Arial" w:hAnsi="Times New Roman" w:cs="Times New Roman"/>
                  <w:b/>
                  <w:bCs/>
                  <w:color w:val="4472C4"/>
                  <w:sz w:val="20"/>
                  <w:szCs w:val="20"/>
                  <w:u w:val="single"/>
                </w:rPr>
                <w:t>org</w:t>
              </w:r>
              <w:r w:rsidR="00CB78C1" w:rsidRPr="0040356F">
                <w:rPr>
                  <w:rFonts w:ascii="Times New Roman" w:eastAsia="Arial" w:hAnsi="Times New Roman" w:cs="Times New Roman"/>
                  <w:b/>
                  <w:bCs/>
                  <w:color w:val="4472C4"/>
                  <w:sz w:val="20"/>
                  <w:szCs w:val="20"/>
                  <w:u w:val="single"/>
                  <w:lang w:val="ru-RU"/>
                </w:rPr>
                <w:t>/</w:t>
              </w:r>
              <w:r w:rsidR="00CB78C1" w:rsidRPr="0040356F">
                <w:rPr>
                  <w:rFonts w:ascii="Times New Roman" w:eastAsia="Arial" w:hAnsi="Times New Roman" w:cs="Times New Roman"/>
                  <w:b/>
                  <w:bCs/>
                  <w:color w:val="4472C4"/>
                  <w:sz w:val="20"/>
                  <w:szCs w:val="20"/>
                  <w:u w:val="single"/>
                </w:rPr>
                <w:t>tenders</w:t>
              </w:r>
            </w:hyperlink>
            <w:r w:rsidR="00CB78C1" w:rsidRPr="0040356F">
              <w:rPr>
                <w:rFonts w:ascii="Times New Roman" w:eastAsia="Arial" w:hAnsi="Times New Roman" w:cs="Times New Roman"/>
                <w:b/>
                <w:bCs/>
                <w:color w:val="4472C4"/>
                <w:sz w:val="20"/>
                <w:szCs w:val="20"/>
                <w:lang w:val="ru-RU"/>
              </w:rPr>
              <w:t>,</w:t>
            </w:r>
            <w:r w:rsidR="00CB78C1" w:rsidRPr="0040356F">
              <w:rPr>
                <w:rFonts w:ascii="Times New Roman" w:eastAsia="Arial" w:hAnsi="Times New Roman" w:cs="Times New Roman"/>
                <w:b/>
                <w:bCs/>
                <w:color w:val="4472C4"/>
                <w:sz w:val="21"/>
                <w:szCs w:val="21"/>
                <w:lang w:val="ru-RU"/>
              </w:rPr>
              <w:t xml:space="preserve"> </w:t>
            </w:r>
            <w:hyperlink r:id="rId10" w:history="1">
              <w:r w:rsidR="00CB78C1" w:rsidRPr="0040356F">
                <w:rPr>
                  <w:rStyle w:val="Hyperlink"/>
                  <w:rFonts w:ascii="Times New Roman" w:hAnsi="Times New Roman" w:cs="Times New Roman"/>
                  <w:b/>
                  <w:sz w:val="20"/>
                  <w:szCs w:val="20"/>
                </w:rPr>
                <w:t>www</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procurement</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kg</w:t>
              </w:r>
            </w:hyperlink>
            <w:r w:rsidR="00CB78C1" w:rsidRPr="0040356F">
              <w:rPr>
                <w:rFonts w:ascii="Times New Roman" w:hAnsi="Times New Roman" w:cs="Times New Roman"/>
                <w:b/>
                <w:sz w:val="20"/>
                <w:szCs w:val="20"/>
                <w:lang w:val="ru-RU"/>
              </w:rPr>
              <w:t xml:space="preserve">, </w:t>
            </w:r>
            <w:hyperlink r:id="rId11" w:history="1">
              <w:r w:rsidR="00CB78C1" w:rsidRPr="0040356F">
                <w:rPr>
                  <w:rStyle w:val="Hyperlink"/>
                  <w:rFonts w:ascii="Times New Roman" w:hAnsi="Times New Roman" w:cs="Times New Roman"/>
                  <w:b/>
                  <w:sz w:val="20"/>
                  <w:szCs w:val="20"/>
                </w:rPr>
                <w:t>www</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tenders</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kg</w:t>
              </w:r>
            </w:hyperlink>
            <w:r w:rsidR="00CB78C1" w:rsidRPr="0040356F">
              <w:rPr>
                <w:rFonts w:ascii="Times New Roman" w:hAnsi="Times New Roman" w:cs="Times New Roman"/>
                <w:b/>
                <w:sz w:val="20"/>
                <w:szCs w:val="20"/>
                <w:lang w:val="ru-RU"/>
              </w:rPr>
              <w:t xml:space="preserve">, </w:t>
            </w:r>
            <w:hyperlink r:id="rId12" w:history="1">
              <w:r w:rsidR="00CB78C1" w:rsidRPr="0040356F">
                <w:rPr>
                  <w:rStyle w:val="Hyperlink"/>
                  <w:rFonts w:ascii="Times New Roman" w:hAnsi="Times New Roman" w:cs="Times New Roman"/>
                  <w:b/>
                  <w:sz w:val="20"/>
                  <w:szCs w:val="20"/>
                </w:rPr>
                <w:t>www</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donors</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kg</w:t>
              </w:r>
            </w:hyperlink>
            <w:r w:rsidR="00CB78C1" w:rsidRPr="0040356F">
              <w:rPr>
                <w:rFonts w:ascii="Times New Roman" w:hAnsi="Times New Roman" w:cs="Times New Roman"/>
                <w:b/>
                <w:sz w:val="20"/>
                <w:szCs w:val="20"/>
                <w:lang w:val="ru-RU"/>
              </w:rPr>
              <w:t xml:space="preserve">, </w:t>
            </w:r>
            <w:hyperlink r:id="rId13" w:history="1">
              <w:r w:rsidR="00CB78C1" w:rsidRPr="0040356F">
                <w:rPr>
                  <w:rStyle w:val="Hyperlink"/>
                  <w:rFonts w:ascii="Times New Roman" w:hAnsi="Times New Roman" w:cs="Times New Roman"/>
                  <w:b/>
                  <w:sz w:val="20"/>
                  <w:szCs w:val="20"/>
                </w:rPr>
                <w:t>mckrprocurement</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mercycorps</w:t>
              </w:r>
              <w:r w:rsidR="00CB78C1" w:rsidRPr="0040356F">
                <w:rPr>
                  <w:rStyle w:val="Hyperlink"/>
                  <w:rFonts w:ascii="Times New Roman" w:hAnsi="Times New Roman" w:cs="Times New Roman"/>
                  <w:b/>
                  <w:sz w:val="20"/>
                  <w:szCs w:val="20"/>
                  <w:lang w:val="ru-RU"/>
                </w:rPr>
                <w:t>.</w:t>
              </w:r>
              <w:r w:rsidR="00CB78C1" w:rsidRPr="0040356F">
                <w:rPr>
                  <w:rStyle w:val="Hyperlink"/>
                  <w:rFonts w:ascii="Times New Roman" w:hAnsi="Times New Roman" w:cs="Times New Roman"/>
                  <w:b/>
                  <w:sz w:val="20"/>
                  <w:szCs w:val="20"/>
                </w:rPr>
                <w:t>org</w:t>
              </w:r>
            </w:hyperlink>
          </w:p>
        </w:tc>
      </w:tr>
      <w:tr w:rsidR="003461FD" w:rsidRPr="00C727C2" w:rsidTr="00E91FFC">
        <w:trPr>
          <w:trHeight w:val="20"/>
        </w:trPr>
        <w:tc>
          <w:tcPr>
            <w:tcW w:w="4253"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3461FD" w:rsidRPr="0040356F" w:rsidRDefault="003461FD"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Конечный срок подачи предложений: </w:t>
            </w:r>
          </w:p>
          <w:p w:rsidR="003461FD" w:rsidRPr="0040356F" w:rsidRDefault="009B198F" w:rsidP="009B198F">
            <w:pPr>
              <w:widowControl w:val="0"/>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21 января 2019 года до 17:00 </w:t>
            </w:r>
            <w:r w:rsidR="00165201" w:rsidRPr="0040356F">
              <w:rPr>
                <w:rFonts w:ascii="Times New Roman" w:hAnsi="Times New Roman" w:cs="Times New Roman"/>
                <w:sz w:val="20"/>
                <w:szCs w:val="20"/>
                <w:lang w:val="ru-RU"/>
              </w:rPr>
              <w:t xml:space="preserve">часов </w:t>
            </w:r>
            <w:r w:rsidRPr="0040356F">
              <w:rPr>
                <w:rFonts w:ascii="Times New Roman" w:hAnsi="Times New Roman" w:cs="Times New Roman"/>
                <w:sz w:val="20"/>
                <w:szCs w:val="20"/>
                <w:lang w:val="ru-RU"/>
              </w:rPr>
              <w:t>по Гринвичу +6</w:t>
            </w:r>
          </w:p>
        </w:tc>
        <w:tc>
          <w:tcPr>
            <w:tcW w:w="6547"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rsidR="000A516E" w:rsidRPr="0040356F" w:rsidRDefault="003461FD" w:rsidP="000A516E">
            <w:pPr>
              <w:widowControl w:val="0"/>
              <w:spacing w:after="0" w:line="240" w:lineRule="auto"/>
              <w:rPr>
                <w:rFonts w:ascii="Times New Roman" w:hAnsi="Times New Roman" w:cs="Times New Roman"/>
                <w:sz w:val="20"/>
                <w:szCs w:val="20"/>
                <w:lang w:val="ru-RU"/>
              </w:rPr>
            </w:pPr>
            <w:r w:rsidRPr="0040356F">
              <w:rPr>
                <w:rFonts w:ascii="Times New Roman" w:hAnsi="Times New Roman" w:cs="Times New Roman"/>
                <w:b/>
                <w:sz w:val="20"/>
                <w:szCs w:val="20"/>
                <w:lang w:val="ru-RU"/>
              </w:rPr>
              <w:t>Заполненные документы подавать</w:t>
            </w:r>
            <w:r w:rsidR="00861CB7" w:rsidRPr="0040356F">
              <w:rPr>
                <w:rFonts w:ascii="Times New Roman" w:hAnsi="Times New Roman" w:cs="Times New Roman"/>
                <w:b/>
                <w:sz w:val="20"/>
                <w:szCs w:val="20"/>
                <w:lang w:val="ru-RU"/>
              </w:rPr>
              <w:t xml:space="preserve"> на адрес электронной почты:</w:t>
            </w:r>
            <w:r w:rsidRPr="0040356F">
              <w:rPr>
                <w:rFonts w:ascii="Times New Roman" w:hAnsi="Times New Roman" w:cs="Times New Roman"/>
                <w:b/>
                <w:sz w:val="20"/>
                <w:szCs w:val="20"/>
                <w:lang w:val="ru-RU"/>
              </w:rPr>
              <w:t xml:space="preserve"> </w:t>
            </w:r>
          </w:p>
          <w:p w:rsidR="00861CB7" w:rsidRPr="0040356F" w:rsidRDefault="000A516E" w:rsidP="00487EBC">
            <w:pPr>
              <w:widowControl w:val="0"/>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В</w:t>
            </w:r>
            <w:r w:rsidR="00861CB7" w:rsidRPr="0040356F">
              <w:rPr>
                <w:rFonts w:ascii="Times New Roman" w:hAnsi="Times New Roman" w:cs="Times New Roman"/>
                <w:sz w:val="20"/>
                <w:szCs w:val="20"/>
                <w:lang w:val="ru-RU"/>
              </w:rPr>
              <w:t xml:space="preserve"> запечатанном конверте в офис Мерсико в КР по адресу: г. Бишкек, </w:t>
            </w:r>
            <w:r w:rsidR="0040356F">
              <w:rPr>
                <w:rFonts w:ascii="Times New Roman" w:hAnsi="Times New Roman" w:cs="Times New Roman"/>
                <w:sz w:val="20"/>
                <w:szCs w:val="20"/>
                <w:lang w:val="ru-RU"/>
              </w:rPr>
              <w:t>Б</w:t>
            </w:r>
            <w:r w:rsidR="00487EBC" w:rsidRPr="0040356F">
              <w:rPr>
                <w:rFonts w:ascii="Times New Roman" w:hAnsi="Times New Roman" w:cs="Times New Roman"/>
                <w:sz w:val="20"/>
                <w:szCs w:val="20"/>
                <w:lang w:val="ru-RU"/>
              </w:rPr>
              <w:t>ульвар Эркиндик, 73.</w:t>
            </w:r>
          </w:p>
          <w:p w:rsidR="000A516E" w:rsidRPr="0040356F" w:rsidRDefault="000A516E" w:rsidP="00487EB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sz w:val="20"/>
                <w:szCs w:val="20"/>
                <w:lang w:val="ru-RU"/>
              </w:rPr>
              <w:t>По электронной почте:</w:t>
            </w:r>
            <w:r w:rsidRPr="0040356F">
              <w:rPr>
                <w:rFonts w:ascii="Times New Roman" w:hAnsi="Times New Roman" w:cs="Times New Roman"/>
                <w:b/>
                <w:sz w:val="20"/>
                <w:szCs w:val="20"/>
                <w:lang w:val="ru-RU"/>
              </w:rPr>
              <w:t xml:space="preserve"> </w:t>
            </w:r>
            <w:hyperlink r:id="rId14" w:history="1">
              <w:r w:rsidRPr="0040356F">
                <w:rPr>
                  <w:rStyle w:val="Hyperlink"/>
                  <w:rFonts w:ascii="Times New Roman" w:hAnsi="Times New Roman" w:cs="Times New Roman"/>
                  <w:sz w:val="20"/>
                  <w:szCs w:val="20"/>
                </w:rPr>
                <w:t>tenders</w:t>
              </w:r>
              <w:r w:rsidRPr="0040356F">
                <w:rPr>
                  <w:rStyle w:val="Hyperlink"/>
                  <w:rFonts w:ascii="Times New Roman" w:hAnsi="Times New Roman" w:cs="Times New Roman"/>
                  <w:sz w:val="20"/>
                  <w:szCs w:val="20"/>
                  <w:lang w:val="ru-RU"/>
                </w:rPr>
                <w:t>@</w:t>
              </w:r>
              <w:r w:rsidRPr="0040356F">
                <w:rPr>
                  <w:rStyle w:val="Hyperlink"/>
                  <w:rFonts w:ascii="Times New Roman" w:hAnsi="Times New Roman" w:cs="Times New Roman"/>
                  <w:sz w:val="20"/>
                  <w:szCs w:val="20"/>
                </w:rPr>
                <w:t>mercycorps</w:t>
              </w:r>
              <w:r w:rsidRPr="0040356F">
                <w:rPr>
                  <w:rStyle w:val="Hyperlink"/>
                  <w:rFonts w:ascii="Times New Roman" w:hAnsi="Times New Roman" w:cs="Times New Roman"/>
                  <w:sz w:val="20"/>
                  <w:szCs w:val="20"/>
                  <w:lang w:val="ru-RU"/>
                </w:rPr>
                <w:t>.</w:t>
              </w:r>
              <w:r w:rsidRPr="0040356F">
                <w:rPr>
                  <w:rStyle w:val="Hyperlink"/>
                  <w:rFonts w:ascii="Times New Roman" w:hAnsi="Times New Roman" w:cs="Times New Roman"/>
                  <w:sz w:val="20"/>
                  <w:szCs w:val="20"/>
                </w:rPr>
                <w:t>org</w:t>
              </w:r>
            </w:hyperlink>
          </w:p>
        </w:tc>
      </w:tr>
    </w:tbl>
    <w:p w:rsidR="00133DDE" w:rsidRPr="0040356F" w:rsidRDefault="00133DDE" w:rsidP="009C557C">
      <w:pPr>
        <w:spacing w:after="0" w:line="240" w:lineRule="auto"/>
        <w:jc w:val="center"/>
        <w:rPr>
          <w:rFonts w:ascii="Times New Roman" w:hAnsi="Times New Roman" w:cs="Times New Roman"/>
          <w:b/>
          <w:i/>
          <w:sz w:val="20"/>
          <w:szCs w:val="20"/>
          <w:lang w:val="ru-RU"/>
        </w:rPr>
      </w:pPr>
      <w:r w:rsidRPr="0040356F">
        <w:rPr>
          <w:rFonts w:ascii="Times New Roman" w:hAnsi="Times New Roman" w:cs="Times New Roman"/>
          <w:b/>
          <w:i/>
          <w:sz w:val="20"/>
          <w:szCs w:val="20"/>
          <w:lang w:val="ru-RU"/>
        </w:rPr>
        <w:t xml:space="preserve">Mercy Corps оставляет за собой право принять или отклонить любое предложение, поданное с опозданием </w:t>
      </w:r>
    </w:p>
    <w:tbl>
      <w:tblPr>
        <w:tblW w:w="10785" w:type="dxa"/>
        <w:tblInd w:w="100" w:type="dxa"/>
        <w:tblLayout w:type="fixed"/>
        <w:tblLook w:val="0600" w:firstRow="0" w:lastRow="0" w:firstColumn="0" w:lastColumn="0" w:noHBand="1" w:noVBand="1"/>
      </w:tblPr>
      <w:tblGrid>
        <w:gridCol w:w="5392"/>
        <w:gridCol w:w="704"/>
        <w:gridCol w:w="4689"/>
      </w:tblGrid>
      <w:tr w:rsidR="00133DDE" w:rsidRPr="0040356F" w:rsidTr="00D44F63">
        <w:trPr>
          <w:trHeight w:val="20"/>
        </w:trPr>
        <w:tc>
          <w:tcPr>
            <w:tcW w:w="107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3DDE" w:rsidRPr="0040356F" w:rsidRDefault="00133DDE" w:rsidP="005D71D4">
            <w:pPr>
              <w:spacing w:after="0" w:line="240" w:lineRule="auto"/>
              <w:jc w:val="center"/>
              <w:rPr>
                <w:rFonts w:ascii="Times New Roman" w:hAnsi="Times New Roman" w:cs="Times New Roman"/>
                <w:b/>
                <w:sz w:val="20"/>
                <w:szCs w:val="20"/>
                <w:lang w:val="ru-RU"/>
              </w:rPr>
            </w:pPr>
            <w:r w:rsidRPr="0040356F">
              <w:rPr>
                <w:rFonts w:ascii="Times New Roman" w:hAnsi="Times New Roman" w:cs="Times New Roman"/>
                <w:b/>
                <w:sz w:val="20"/>
                <w:szCs w:val="20"/>
                <w:lang w:val="ru-RU"/>
              </w:rPr>
              <w:t>Вопросы и ответы</w:t>
            </w:r>
          </w:p>
        </w:tc>
      </w:tr>
      <w:tr w:rsidR="00133DDE" w:rsidRPr="00C727C2" w:rsidTr="00D44F63">
        <w:trPr>
          <w:trHeight w:val="20"/>
        </w:trPr>
        <w:tc>
          <w:tcPr>
            <w:tcW w:w="107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DDE" w:rsidRPr="0040356F" w:rsidRDefault="00861CB7" w:rsidP="005D71D4">
            <w:pPr>
              <w:widowControl w:val="0"/>
              <w:spacing w:after="0" w:line="240" w:lineRule="auto"/>
              <w:rPr>
                <w:rFonts w:ascii="Times New Roman" w:hAnsi="Times New Roman" w:cs="Times New Roman"/>
                <w:sz w:val="20"/>
                <w:szCs w:val="20"/>
                <w:lang w:val="ru-RU"/>
              </w:rPr>
            </w:pPr>
            <w:r w:rsidRPr="0040356F">
              <w:rPr>
                <w:rFonts w:ascii="Times New Roman" w:hAnsi="Times New Roman" w:cs="Times New Roman"/>
                <w:b/>
                <w:sz w:val="20"/>
                <w:szCs w:val="20"/>
                <w:lang w:val="ru-RU"/>
              </w:rPr>
              <w:t>Все вопросы</w:t>
            </w:r>
            <w:r w:rsidR="00133DDE" w:rsidRPr="0040356F">
              <w:rPr>
                <w:rFonts w:ascii="Times New Roman" w:hAnsi="Times New Roman" w:cs="Times New Roman"/>
                <w:b/>
                <w:sz w:val="20"/>
                <w:szCs w:val="20"/>
                <w:lang w:val="ru-RU"/>
              </w:rPr>
              <w:t xml:space="preserve"> подавать в письменном виде на адрес электронной почты</w:t>
            </w:r>
            <w:r w:rsidR="00133DDE" w:rsidRPr="0040356F">
              <w:rPr>
                <w:rFonts w:ascii="Times New Roman" w:hAnsi="Times New Roman" w:cs="Times New Roman"/>
                <w:sz w:val="20"/>
                <w:szCs w:val="20"/>
                <w:lang w:val="ru-RU"/>
              </w:rPr>
              <w:t xml:space="preserve">: </w:t>
            </w:r>
            <w:hyperlink r:id="rId15" w:history="1">
              <w:r w:rsidR="00133DDE" w:rsidRPr="0040356F">
                <w:rPr>
                  <w:rStyle w:val="Hyperlink"/>
                  <w:rFonts w:ascii="Times New Roman" w:hAnsi="Times New Roman" w:cs="Times New Roman"/>
                  <w:sz w:val="20"/>
                  <w:szCs w:val="20"/>
                  <w:lang w:val="ru-RU"/>
                </w:rPr>
                <w:t>mckrprocurement@mercycorps.org</w:t>
              </w:r>
            </w:hyperlink>
          </w:p>
        </w:tc>
      </w:tr>
      <w:tr w:rsidR="00133DDE" w:rsidRPr="0040356F" w:rsidTr="00D44F63">
        <w:trPr>
          <w:trHeight w:val="20"/>
        </w:trPr>
        <w:tc>
          <w:tcPr>
            <w:tcW w:w="609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355" w:rsidRPr="0040356F" w:rsidRDefault="00133DDE" w:rsidP="00333355">
            <w:pPr>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Конечный срок для подачи вопросов:</w:t>
            </w:r>
            <w:r w:rsidR="00333355" w:rsidRPr="0040356F">
              <w:rPr>
                <w:rFonts w:ascii="Times New Roman" w:hAnsi="Times New Roman" w:cs="Times New Roman"/>
                <w:b/>
                <w:sz w:val="20"/>
                <w:szCs w:val="20"/>
                <w:lang w:val="ru-RU"/>
              </w:rPr>
              <w:t xml:space="preserve"> </w:t>
            </w:r>
          </w:p>
          <w:p w:rsidR="00133DDE" w:rsidRPr="0040356F" w:rsidRDefault="002A2451" w:rsidP="00CE15D2">
            <w:pPr>
              <w:widowControl w:val="0"/>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16 января 2019 года до 17:00</w:t>
            </w:r>
            <w:r w:rsidR="00165201" w:rsidRPr="0040356F">
              <w:rPr>
                <w:rFonts w:ascii="Times New Roman" w:hAnsi="Times New Roman" w:cs="Times New Roman"/>
                <w:sz w:val="20"/>
                <w:szCs w:val="20"/>
                <w:lang w:val="ru-RU"/>
              </w:rPr>
              <w:t xml:space="preserve"> часов</w:t>
            </w:r>
            <w:r w:rsidRPr="0040356F">
              <w:rPr>
                <w:rFonts w:ascii="Times New Roman" w:hAnsi="Times New Roman" w:cs="Times New Roman"/>
                <w:sz w:val="20"/>
                <w:szCs w:val="20"/>
                <w:lang w:val="ru-RU"/>
              </w:rPr>
              <w:t xml:space="preserve"> </w:t>
            </w:r>
            <w:r w:rsidR="00CE15D2">
              <w:rPr>
                <w:rFonts w:ascii="Times New Roman" w:hAnsi="Times New Roman" w:cs="Times New Roman"/>
                <w:sz w:val="20"/>
                <w:szCs w:val="20"/>
                <w:lang w:val="ru-RU"/>
              </w:rPr>
              <w:t>(</w:t>
            </w:r>
            <w:r w:rsidR="00CE15D2" w:rsidRPr="00B32A60">
              <w:rPr>
                <w:rFonts w:ascii="Times New Roman" w:hAnsi="Times New Roman" w:cs="Times New Roman"/>
                <w:sz w:val="20"/>
                <w:szCs w:val="20"/>
              </w:rPr>
              <w:t>GMT</w:t>
            </w:r>
            <w:r w:rsidR="00CE15D2" w:rsidRPr="00CE15D2">
              <w:rPr>
                <w:rFonts w:ascii="Times New Roman" w:hAnsi="Times New Roman" w:cs="Times New Roman"/>
                <w:sz w:val="20"/>
                <w:szCs w:val="20"/>
                <w:lang w:val="ru-RU"/>
              </w:rPr>
              <w:t xml:space="preserve"> +6</w:t>
            </w:r>
            <w:r w:rsidR="00CE15D2">
              <w:rPr>
                <w:rFonts w:ascii="Times New Roman" w:hAnsi="Times New Roman" w:cs="Times New Roman"/>
                <w:sz w:val="20"/>
                <w:szCs w:val="20"/>
                <w:lang w:val="ru-RU"/>
              </w:rPr>
              <w:t>)</w:t>
            </w:r>
          </w:p>
        </w:tc>
        <w:tc>
          <w:tcPr>
            <w:tcW w:w="46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DDE" w:rsidRPr="0040356F" w:rsidRDefault="00133DDE" w:rsidP="005D71D4">
            <w:pPr>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Ответы на вопросы будет предоставлены:</w:t>
            </w:r>
          </w:p>
          <w:p w:rsidR="00133DDE" w:rsidRPr="0040356F" w:rsidRDefault="002A2451" w:rsidP="002A2451">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17 января 2019 года до 17:00</w:t>
            </w:r>
            <w:r w:rsidR="00165201" w:rsidRPr="0040356F">
              <w:rPr>
                <w:rFonts w:ascii="Times New Roman" w:hAnsi="Times New Roman" w:cs="Times New Roman"/>
                <w:sz w:val="20"/>
                <w:szCs w:val="20"/>
                <w:lang w:val="ru-RU"/>
              </w:rPr>
              <w:t xml:space="preserve"> часов</w:t>
            </w:r>
          </w:p>
        </w:tc>
      </w:tr>
      <w:tr w:rsidR="00133DDE" w:rsidRPr="00C727C2" w:rsidTr="00D44F63">
        <w:trPr>
          <w:trHeight w:val="20"/>
        </w:trPr>
        <w:tc>
          <w:tcPr>
            <w:tcW w:w="107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4758" w:rsidRPr="0040356F" w:rsidRDefault="00133DDE" w:rsidP="005D71D4">
            <w:pPr>
              <w:spacing w:after="0" w:line="240" w:lineRule="auto"/>
              <w:rPr>
                <w:rFonts w:ascii="Times New Roman" w:hAnsi="Times New Roman" w:cs="Times New Roman"/>
                <w:sz w:val="20"/>
                <w:szCs w:val="20"/>
                <w:lang w:val="ru-RU"/>
              </w:rPr>
            </w:pPr>
            <w:r w:rsidRPr="0040356F">
              <w:rPr>
                <w:rFonts w:ascii="Times New Roman" w:hAnsi="Times New Roman" w:cs="Times New Roman"/>
                <w:b/>
                <w:sz w:val="20"/>
                <w:szCs w:val="20"/>
                <w:lang w:val="ru-RU"/>
              </w:rPr>
              <w:t xml:space="preserve">Ответы на вопросы будут предоставляться: </w:t>
            </w:r>
            <w:r w:rsidRPr="0040356F">
              <w:rPr>
                <w:rFonts w:ascii="Times New Roman" w:hAnsi="Times New Roman" w:cs="Times New Roman"/>
                <w:sz w:val="20"/>
                <w:szCs w:val="20"/>
                <w:lang w:val="ru-RU"/>
              </w:rPr>
              <w:t xml:space="preserve">по электронной почте Mерсико: </w:t>
            </w:r>
            <w:hyperlink r:id="rId16" w:history="1">
              <w:r w:rsidR="001D4758" w:rsidRPr="0040356F">
                <w:rPr>
                  <w:rStyle w:val="Hyperlink"/>
                  <w:rFonts w:ascii="Times New Roman" w:hAnsi="Times New Roman" w:cs="Times New Roman"/>
                  <w:sz w:val="20"/>
                  <w:szCs w:val="20"/>
                  <w:lang w:val="ru-RU"/>
                </w:rPr>
                <w:t>mckrprocurement@mercycorps.org</w:t>
              </w:r>
            </w:hyperlink>
          </w:p>
          <w:p w:rsidR="001D4758" w:rsidRPr="0040356F" w:rsidRDefault="00133DDE" w:rsidP="005D71D4">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Ответы </w:t>
            </w:r>
            <w:r w:rsidR="00861CB7" w:rsidRPr="0040356F">
              <w:rPr>
                <w:rFonts w:ascii="Times New Roman" w:hAnsi="Times New Roman" w:cs="Times New Roman"/>
                <w:sz w:val="20"/>
                <w:szCs w:val="20"/>
                <w:lang w:val="ru-RU"/>
              </w:rPr>
              <w:t xml:space="preserve">также </w:t>
            </w:r>
            <w:r w:rsidRPr="0040356F">
              <w:rPr>
                <w:rFonts w:ascii="Times New Roman" w:hAnsi="Times New Roman" w:cs="Times New Roman"/>
                <w:sz w:val="20"/>
                <w:szCs w:val="20"/>
                <w:lang w:val="ru-RU"/>
              </w:rPr>
              <w:t xml:space="preserve">будут </w:t>
            </w:r>
            <w:r w:rsidR="001D4758" w:rsidRPr="0040356F">
              <w:rPr>
                <w:rFonts w:ascii="Times New Roman" w:hAnsi="Times New Roman" w:cs="Times New Roman"/>
                <w:sz w:val="20"/>
                <w:szCs w:val="20"/>
                <w:lang w:val="ru-RU"/>
              </w:rPr>
              <w:t xml:space="preserve">опубликованы на сайтах для всех потенциальных </w:t>
            </w:r>
            <w:r w:rsidRPr="0040356F">
              <w:rPr>
                <w:rFonts w:ascii="Times New Roman" w:hAnsi="Times New Roman" w:cs="Times New Roman"/>
                <w:sz w:val="20"/>
                <w:szCs w:val="20"/>
                <w:lang w:val="ru-RU"/>
              </w:rPr>
              <w:t>участник</w:t>
            </w:r>
            <w:r w:rsidR="001D4758" w:rsidRPr="0040356F">
              <w:rPr>
                <w:rFonts w:ascii="Times New Roman" w:hAnsi="Times New Roman" w:cs="Times New Roman"/>
                <w:sz w:val="20"/>
                <w:szCs w:val="20"/>
                <w:lang w:val="ru-RU"/>
              </w:rPr>
              <w:t>ов тендера, и/или высланы всем участникам</w:t>
            </w:r>
          </w:p>
        </w:tc>
      </w:tr>
      <w:tr w:rsidR="002A2451" w:rsidRPr="0040356F" w:rsidTr="00D44F63">
        <w:trPr>
          <w:trHeight w:val="20"/>
        </w:trPr>
        <w:tc>
          <w:tcPr>
            <w:tcW w:w="107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2451" w:rsidRPr="0040356F" w:rsidRDefault="002A2451" w:rsidP="005D71D4">
            <w:pPr>
              <w:spacing w:after="0" w:line="240" w:lineRule="auto"/>
              <w:jc w:val="center"/>
              <w:rPr>
                <w:rFonts w:ascii="Times New Roman" w:hAnsi="Times New Roman" w:cs="Times New Roman"/>
                <w:b/>
                <w:sz w:val="20"/>
                <w:szCs w:val="20"/>
                <w:lang w:val="ru-RU"/>
              </w:rPr>
            </w:pPr>
            <w:r w:rsidRPr="0040356F">
              <w:rPr>
                <w:rFonts w:ascii="Times New Roman" w:hAnsi="Times New Roman" w:cs="Times New Roman"/>
                <w:b/>
                <w:sz w:val="20"/>
                <w:szCs w:val="20"/>
                <w:lang w:val="ru-RU"/>
              </w:rPr>
              <w:t>Сессия вопросов и ответов</w:t>
            </w:r>
          </w:p>
        </w:tc>
      </w:tr>
      <w:tr w:rsidR="00FB2111" w:rsidRPr="00C727C2" w:rsidTr="00D43F39">
        <w:trPr>
          <w:trHeight w:val="20"/>
        </w:trPr>
        <w:tc>
          <w:tcPr>
            <w:tcW w:w="53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B2111" w:rsidRPr="0040356F" w:rsidRDefault="00FB2111" w:rsidP="00FB2111">
            <w:pPr>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Дата / Время: </w:t>
            </w:r>
            <w:r w:rsidRPr="0040356F">
              <w:rPr>
                <w:rFonts w:ascii="Times New Roman" w:hAnsi="Times New Roman" w:cs="Times New Roman"/>
                <w:sz w:val="20"/>
                <w:szCs w:val="20"/>
                <w:lang w:val="ru-RU"/>
              </w:rPr>
              <w:t>15 января 2019 года в 10:00</w:t>
            </w:r>
            <w:r w:rsidR="00165201" w:rsidRPr="0040356F">
              <w:rPr>
                <w:rFonts w:ascii="Times New Roman" w:hAnsi="Times New Roman" w:cs="Times New Roman"/>
                <w:sz w:val="20"/>
                <w:szCs w:val="20"/>
                <w:lang w:val="ru-RU"/>
              </w:rPr>
              <w:t xml:space="preserve"> часов</w:t>
            </w:r>
          </w:p>
        </w:tc>
        <w:tc>
          <w:tcPr>
            <w:tcW w:w="5393" w:type="dxa"/>
            <w:gridSpan w:val="2"/>
            <w:tcBorders>
              <w:top w:val="single" w:sz="8" w:space="0" w:color="000000"/>
              <w:left w:val="single" w:sz="8" w:space="0" w:color="000000"/>
              <w:bottom w:val="single" w:sz="8" w:space="0" w:color="000000"/>
              <w:right w:val="single" w:sz="8" w:space="0" w:color="000000"/>
            </w:tcBorders>
            <w:shd w:val="clear" w:color="auto" w:fill="auto"/>
          </w:tcPr>
          <w:p w:rsidR="00FB2111" w:rsidRPr="0040356F" w:rsidRDefault="00FB2111" w:rsidP="00CE15D2">
            <w:pPr>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Расположение: </w:t>
            </w:r>
            <w:r w:rsidRPr="0040356F">
              <w:rPr>
                <w:rFonts w:ascii="Times New Roman" w:hAnsi="Times New Roman" w:cs="Times New Roman"/>
                <w:sz w:val="20"/>
                <w:szCs w:val="20"/>
                <w:lang w:val="ru-RU"/>
              </w:rPr>
              <w:t xml:space="preserve">Офис Мерсико в КР по адресу: г. Бишкек, </w:t>
            </w:r>
            <w:r w:rsidR="00CE15D2">
              <w:rPr>
                <w:rFonts w:ascii="Times New Roman" w:hAnsi="Times New Roman" w:cs="Times New Roman"/>
                <w:sz w:val="20"/>
                <w:szCs w:val="20"/>
                <w:lang w:val="ru-RU"/>
              </w:rPr>
              <w:t>Б</w:t>
            </w:r>
            <w:r w:rsidRPr="0040356F">
              <w:rPr>
                <w:rFonts w:ascii="Times New Roman" w:hAnsi="Times New Roman" w:cs="Times New Roman"/>
                <w:sz w:val="20"/>
                <w:szCs w:val="20"/>
                <w:lang w:val="ru-RU"/>
              </w:rPr>
              <w:t>ульвар Эркиндик, 73.</w:t>
            </w:r>
          </w:p>
        </w:tc>
      </w:tr>
      <w:tr w:rsidR="002C480C" w:rsidRPr="00C727C2" w:rsidTr="00D44F63">
        <w:trPr>
          <w:trHeight w:val="20"/>
        </w:trPr>
        <w:tc>
          <w:tcPr>
            <w:tcW w:w="1078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C480C" w:rsidRPr="0040356F" w:rsidRDefault="002C480C" w:rsidP="00FB2111">
            <w:pPr>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Контактное лицо: </w:t>
            </w:r>
            <w:r w:rsidR="00CE15D2">
              <w:rPr>
                <w:rFonts w:ascii="Times New Roman" w:hAnsi="Times New Roman" w:cs="Times New Roman"/>
                <w:sz w:val="20"/>
                <w:szCs w:val="20"/>
                <w:lang w:val="ru-RU"/>
              </w:rPr>
              <w:t>Улан Абдырайымов, С</w:t>
            </w:r>
            <w:r w:rsidRPr="0040356F">
              <w:rPr>
                <w:rFonts w:ascii="Times New Roman" w:hAnsi="Times New Roman" w:cs="Times New Roman"/>
                <w:sz w:val="20"/>
                <w:szCs w:val="20"/>
                <w:lang w:val="ru-RU"/>
              </w:rPr>
              <w:t xml:space="preserve">тарший менеджер </w:t>
            </w:r>
            <w:r w:rsidR="00CE15D2">
              <w:rPr>
                <w:rFonts w:ascii="Times New Roman" w:hAnsi="Times New Roman" w:cs="Times New Roman"/>
                <w:sz w:val="20"/>
                <w:szCs w:val="20"/>
                <w:lang w:val="ru-RU"/>
              </w:rPr>
              <w:t>О</w:t>
            </w:r>
            <w:r w:rsidR="00FB2111" w:rsidRPr="0040356F">
              <w:rPr>
                <w:rFonts w:ascii="Times New Roman" w:hAnsi="Times New Roman" w:cs="Times New Roman"/>
                <w:sz w:val="20"/>
                <w:szCs w:val="20"/>
                <w:lang w:val="ru-RU"/>
              </w:rPr>
              <w:t>тдела материально технического обеспечения</w:t>
            </w:r>
          </w:p>
        </w:tc>
      </w:tr>
    </w:tbl>
    <w:p w:rsidR="0044256C" w:rsidRPr="0040356F" w:rsidRDefault="0044256C"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br w:type="page"/>
      </w: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44256C" w:rsidRPr="0040356F" w:rsidTr="007E0722">
        <w:trPr>
          <w:trHeight w:val="20"/>
        </w:trPr>
        <w:tc>
          <w:tcPr>
            <w:tcW w:w="10800" w:type="dxa"/>
            <w:gridSpan w:val="2"/>
            <w:shd w:val="clear" w:color="auto" w:fill="auto"/>
            <w:tcMar>
              <w:top w:w="100" w:type="dxa"/>
              <w:left w:w="100" w:type="dxa"/>
              <w:bottom w:w="100" w:type="dxa"/>
              <w:right w:w="100" w:type="dxa"/>
            </w:tcMar>
          </w:tcPr>
          <w:p w:rsidR="0044256C" w:rsidRPr="0040356F" w:rsidRDefault="0044256C" w:rsidP="009C557C">
            <w:pPr>
              <w:widowControl w:val="0"/>
              <w:spacing w:after="0" w:line="240" w:lineRule="auto"/>
              <w:jc w:val="center"/>
              <w:rPr>
                <w:rFonts w:ascii="Times New Roman" w:hAnsi="Times New Roman" w:cs="Times New Roman"/>
                <w:b/>
                <w:sz w:val="20"/>
                <w:szCs w:val="20"/>
                <w:lang w:val="ru-RU"/>
              </w:rPr>
            </w:pPr>
            <w:r w:rsidRPr="0040356F">
              <w:rPr>
                <w:rFonts w:ascii="Times New Roman" w:hAnsi="Times New Roman" w:cs="Times New Roman"/>
                <w:b/>
                <w:sz w:val="20"/>
                <w:szCs w:val="20"/>
                <w:lang w:val="ru-RU"/>
              </w:rPr>
              <w:lastRenderedPageBreak/>
              <w:t>Список предоставляемых документов</w:t>
            </w:r>
          </w:p>
        </w:tc>
      </w:tr>
      <w:tr w:rsidR="0044256C" w:rsidRPr="0040356F" w:rsidTr="007E0722">
        <w:trPr>
          <w:trHeight w:val="20"/>
        </w:trPr>
        <w:tc>
          <w:tcPr>
            <w:tcW w:w="4530" w:type="dxa"/>
            <w:tcBorders>
              <w:right w:val="single" w:sz="8" w:space="0" w:color="FFFFFF"/>
            </w:tcBorders>
            <w:shd w:val="clear" w:color="auto" w:fill="auto"/>
            <w:tcMar>
              <w:top w:w="100" w:type="dxa"/>
              <w:left w:w="100" w:type="dxa"/>
              <w:bottom w:w="100" w:type="dxa"/>
              <w:right w:w="100" w:type="dxa"/>
            </w:tcMar>
          </w:tcPr>
          <w:p w:rsidR="0044256C" w:rsidRPr="0040356F" w:rsidRDefault="0044256C" w:rsidP="009C557C">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Указанные документы включены в данный пакет тендерных документов: </w:t>
            </w:r>
          </w:p>
        </w:tc>
        <w:tc>
          <w:tcPr>
            <w:tcW w:w="6270" w:type="dxa"/>
            <w:tcBorders>
              <w:left w:val="single" w:sz="8" w:space="0" w:color="FFFFFF"/>
            </w:tcBorders>
            <w:shd w:val="clear" w:color="auto" w:fill="auto"/>
            <w:tcMar>
              <w:top w:w="100" w:type="dxa"/>
              <w:left w:w="100" w:type="dxa"/>
              <w:bottom w:w="100" w:type="dxa"/>
              <w:right w:w="100" w:type="dxa"/>
            </w:tcMar>
          </w:tcPr>
          <w:p w:rsidR="0044256C" w:rsidRPr="0040356F" w:rsidRDefault="0044256C" w:rsidP="009C557C">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Приглашение на участие в тендере</w:t>
            </w:r>
          </w:p>
          <w:p w:rsidR="0044256C" w:rsidRPr="0040356F" w:rsidRDefault="0044256C" w:rsidP="009C557C">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Общие условия тендера</w:t>
            </w:r>
          </w:p>
          <w:p w:rsidR="0044256C" w:rsidRPr="0040356F" w:rsidRDefault="0044256C" w:rsidP="009C557C">
            <w:pPr>
              <w:numPr>
                <w:ilvl w:val="0"/>
                <w:numId w:val="4"/>
              </w:numPr>
              <w:pBdr>
                <w:top w:val="nil"/>
                <w:left w:val="nil"/>
                <w:bottom w:val="nil"/>
                <w:right w:val="nil"/>
                <w:between w:val="nil"/>
              </w:pBd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Критерии и требуемые от заявителей документы</w:t>
            </w:r>
          </w:p>
          <w:p w:rsidR="0044256C" w:rsidRPr="0040356F" w:rsidRDefault="0044256C" w:rsidP="009C557C">
            <w:pPr>
              <w:numPr>
                <w:ilvl w:val="0"/>
                <w:numId w:val="2"/>
              </w:numPr>
              <w:pBdr>
                <w:top w:val="nil"/>
                <w:left w:val="nil"/>
                <w:bottom w:val="nil"/>
                <w:right w:val="nil"/>
                <w:between w:val="nil"/>
              </w:pBdr>
              <w:spacing w:after="0" w:line="240" w:lineRule="auto"/>
              <w:contextualSpacing/>
              <w:rPr>
                <w:rFonts w:ascii="Times New Roman" w:hAnsi="Times New Roman" w:cs="Times New Roman"/>
                <w:sz w:val="20"/>
                <w:szCs w:val="20"/>
                <w:lang w:val="ru-RU"/>
              </w:rPr>
            </w:pPr>
            <w:r w:rsidRPr="0040356F">
              <w:rPr>
                <w:rFonts w:ascii="Times New Roman" w:hAnsi="Times New Roman" w:cs="Times New Roman"/>
                <w:sz w:val="20"/>
                <w:szCs w:val="20"/>
                <w:lang w:val="ru-RU"/>
              </w:rPr>
              <w:t>Ценовое предложение</w:t>
            </w:r>
          </w:p>
          <w:p w:rsidR="0044256C" w:rsidRPr="0040356F" w:rsidRDefault="0044256C" w:rsidP="009C557C">
            <w:pPr>
              <w:numPr>
                <w:ilvl w:val="0"/>
                <w:numId w:val="2"/>
              </w:numPr>
              <w:pBdr>
                <w:top w:val="nil"/>
                <w:left w:val="nil"/>
                <w:bottom w:val="nil"/>
                <w:right w:val="nil"/>
                <w:between w:val="nil"/>
              </w:pBdr>
              <w:spacing w:after="0" w:line="240" w:lineRule="auto"/>
              <w:contextualSpacing/>
              <w:rPr>
                <w:rFonts w:ascii="Times New Roman" w:hAnsi="Times New Roman" w:cs="Times New Roman"/>
                <w:sz w:val="20"/>
                <w:szCs w:val="20"/>
                <w:lang w:val="ru-RU"/>
              </w:rPr>
            </w:pPr>
            <w:r w:rsidRPr="0040356F">
              <w:rPr>
                <w:rFonts w:ascii="Times New Roman" w:hAnsi="Times New Roman" w:cs="Times New Roman"/>
                <w:sz w:val="20"/>
                <w:szCs w:val="20"/>
                <w:lang w:val="ru-RU"/>
              </w:rPr>
              <w:t>Форма информации о поставщике</w:t>
            </w:r>
          </w:p>
          <w:p w:rsidR="0044256C" w:rsidRPr="0040356F" w:rsidRDefault="0044256C" w:rsidP="009C557C">
            <w:pPr>
              <w:numPr>
                <w:ilvl w:val="0"/>
                <w:numId w:val="2"/>
              </w:numPr>
              <w:pBdr>
                <w:top w:val="nil"/>
                <w:left w:val="nil"/>
                <w:bottom w:val="nil"/>
                <w:right w:val="nil"/>
                <w:between w:val="nil"/>
              </w:pBd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Технические спецификации</w:t>
            </w:r>
          </w:p>
          <w:p w:rsidR="0044256C" w:rsidRPr="0040356F" w:rsidRDefault="006148FC" w:rsidP="006148FC">
            <w:pPr>
              <w:numPr>
                <w:ilvl w:val="0"/>
                <w:numId w:val="3"/>
              </w:numPr>
              <w:pBdr>
                <w:top w:val="nil"/>
                <w:left w:val="nil"/>
                <w:bottom w:val="nil"/>
                <w:right w:val="nil"/>
                <w:between w:val="nil"/>
              </w:pBd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Образец контракта</w:t>
            </w:r>
          </w:p>
        </w:tc>
      </w:tr>
    </w:tbl>
    <w:p w:rsidR="00133DDE" w:rsidRPr="0040356F" w:rsidRDefault="00133DDE" w:rsidP="009C557C">
      <w:pPr>
        <w:spacing w:after="0" w:line="240" w:lineRule="auto"/>
        <w:rPr>
          <w:rFonts w:ascii="Times New Roman" w:hAnsi="Times New Roman" w:cs="Times New Roman"/>
          <w:sz w:val="20"/>
          <w:szCs w:val="20"/>
          <w:lang w:val="ru-RU"/>
        </w:rPr>
      </w:pPr>
    </w:p>
    <w:p w:rsidR="00AB18D9" w:rsidRPr="0040356F" w:rsidRDefault="00AB18D9" w:rsidP="009C557C">
      <w:pPr>
        <w:pStyle w:val="ListParagraph"/>
        <w:numPr>
          <w:ilvl w:val="0"/>
          <w:numId w:val="1"/>
        </w:numPr>
        <w:spacing w:after="0" w:line="240" w:lineRule="auto"/>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t>Общие условия тендера</w:t>
      </w: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Mercy Corps приглашает </w:t>
      </w:r>
      <w:r w:rsidR="007E0722" w:rsidRPr="0040356F">
        <w:rPr>
          <w:rFonts w:ascii="Times New Roman" w:eastAsia="Times New Roman" w:hAnsi="Times New Roman" w:cs="Times New Roman"/>
          <w:sz w:val="20"/>
          <w:szCs w:val="20"/>
          <w:lang w:val="ru-RU"/>
        </w:rPr>
        <w:t xml:space="preserve">всех заинтересованных лиц </w:t>
      </w:r>
      <w:r w:rsidRPr="0040356F">
        <w:rPr>
          <w:rFonts w:ascii="Times New Roman" w:eastAsia="Times New Roman" w:hAnsi="Times New Roman" w:cs="Times New Roman"/>
          <w:sz w:val="20"/>
          <w:szCs w:val="20"/>
          <w:lang w:val="ru-RU"/>
        </w:rPr>
        <w:t xml:space="preserve">подать предложения на поставку </w:t>
      </w:r>
      <w:r w:rsidR="000E2543" w:rsidRPr="0040356F">
        <w:rPr>
          <w:rFonts w:ascii="Times New Roman" w:eastAsia="Times New Roman" w:hAnsi="Times New Roman" w:cs="Times New Roman"/>
          <w:sz w:val="20"/>
          <w:szCs w:val="20"/>
          <w:lang w:val="ru-RU"/>
        </w:rPr>
        <w:t>товара</w:t>
      </w:r>
      <w:r w:rsidRPr="0040356F">
        <w:rPr>
          <w:rFonts w:ascii="Times New Roman" w:eastAsia="Times New Roman" w:hAnsi="Times New Roman" w:cs="Times New Roman"/>
          <w:sz w:val="20"/>
          <w:szCs w:val="20"/>
          <w:lang w:val="ru-RU"/>
        </w:rPr>
        <w:t xml:space="preserve">, как описано в данном документе, и в соответствии с процедурами, условиями и контрактом, как представлено в </w:t>
      </w:r>
      <w:r w:rsidR="007E0722" w:rsidRPr="0040356F">
        <w:rPr>
          <w:rFonts w:ascii="Times New Roman" w:eastAsia="Times New Roman" w:hAnsi="Times New Roman" w:cs="Times New Roman"/>
          <w:sz w:val="20"/>
          <w:szCs w:val="20"/>
          <w:lang w:val="ru-RU"/>
        </w:rPr>
        <w:t xml:space="preserve">данном пакете </w:t>
      </w:r>
      <w:r w:rsidRPr="0040356F">
        <w:rPr>
          <w:rFonts w:ascii="Times New Roman" w:eastAsia="Times New Roman" w:hAnsi="Times New Roman" w:cs="Times New Roman"/>
          <w:sz w:val="20"/>
          <w:szCs w:val="20"/>
          <w:lang w:val="ru-RU"/>
        </w:rPr>
        <w:t>тендерн</w:t>
      </w:r>
      <w:r w:rsidR="007E0722" w:rsidRPr="0040356F">
        <w:rPr>
          <w:rFonts w:ascii="Times New Roman" w:eastAsia="Times New Roman" w:hAnsi="Times New Roman" w:cs="Times New Roman"/>
          <w:sz w:val="20"/>
          <w:szCs w:val="20"/>
          <w:lang w:val="ru-RU"/>
        </w:rPr>
        <w:t>ых</w:t>
      </w:r>
      <w:r w:rsidRPr="0040356F">
        <w:rPr>
          <w:rFonts w:ascii="Times New Roman" w:eastAsia="Times New Roman" w:hAnsi="Times New Roman" w:cs="Times New Roman"/>
          <w:sz w:val="20"/>
          <w:szCs w:val="20"/>
          <w:lang w:val="ru-RU"/>
        </w:rPr>
        <w:t xml:space="preserve"> документ</w:t>
      </w:r>
      <w:r w:rsidR="007E0722" w:rsidRPr="0040356F">
        <w:rPr>
          <w:rFonts w:ascii="Times New Roman" w:eastAsia="Times New Roman" w:hAnsi="Times New Roman" w:cs="Times New Roman"/>
          <w:sz w:val="20"/>
          <w:szCs w:val="20"/>
          <w:lang w:val="ru-RU"/>
        </w:rPr>
        <w:t>ов</w:t>
      </w:r>
      <w:r w:rsidRPr="0040356F">
        <w:rPr>
          <w:rFonts w:ascii="Times New Roman" w:eastAsia="Times New Roman" w:hAnsi="Times New Roman" w:cs="Times New Roman"/>
          <w:sz w:val="20"/>
          <w:szCs w:val="20"/>
          <w:lang w:val="ru-RU"/>
        </w:rPr>
        <w:t xml:space="preserve">.  Mercy Corps оставляет за собой право изменять количество </w:t>
      </w:r>
      <w:r w:rsidR="000E2543" w:rsidRPr="0040356F">
        <w:rPr>
          <w:rFonts w:ascii="Times New Roman" w:eastAsia="Times New Roman" w:hAnsi="Times New Roman" w:cs="Times New Roman"/>
          <w:sz w:val="20"/>
          <w:szCs w:val="20"/>
          <w:lang w:val="ru-RU"/>
        </w:rPr>
        <w:t>товара</w:t>
      </w:r>
      <w:r w:rsidRPr="0040356F">
        <w:rPr>
          <w:rFonts w:ascii="Times New Roman" w:eastAsia="Times New Roman" w:hAnsi="Times New Roman" w:cs="Times New Roman"/>
          <w:sz w:val="20"/>
          <w:szCs w:val="20"/>
          <w:lang w:val="ru-RU"/>
        </w:rPr>
        <w:t>, указанн</w:t>
      </w:r>
      <w:r w:rsidR="00CE15D2">
        <w:rPr>
          <w:rFonts w:ascii="Times New Roman" w:eastAsia="Times New Roman" w:hAnsi="Times New Roman" w:cs="Times New Roman"/>
          <w:sz w:val="20"/>
          <w:szCs w:val="20"/>
          <w:lang w:val="ru-RU"/>
        </w:rPr>
        <w:t>ого</w:t>
      </w:r>
      <w:r w:rsidRPr="0040356F">
        <w:rPr>
          <w:rFonts w:ascii="Times New Roman" w:eastAsia="Times New Roman" w:hAnsi="Times New Roman" w:cs="Times New Roman"/>
          <w:sz w:val="20"/>
          <w:szCs w:val="20"/>
          <w:lang w:val="ru-RU"/>
        </w:rPr>
        <w:t xml:space="preserve"> в пакете тендерных документов, без изменения в цене за единицу, иные условия и сроки, а также принимать или отклонять </w:t>
      </w:r>
      <w:r w:rsidR="0041683D" w:rsidRPr="0040356F">
        <w:rPr>
          <w:rFonts w:ascii="Times New Roman" w:eastAsia="Times New Roman" w:hAnsi="Times New Roman" w:cs="Times New Roman"/>
          <w:sz w:val="20"/>
          <w:szCs w:val="20"/>
          <w:lang w:val="ru-RU"/>
        </w:rPr>
        <w:t>все,</w:t>
      </w:r>
      <w:r w:rsidRPr="0040356F">
        <w:rPr>
          <w:rFonts w:ascii="Times New Roman" w:eastAsia="Times New Roman" w:hAnsi="Times New Roman" w:cs="Times New Roman"/>
          <w:sz w:val="20"/>
          <w:szCs w:val="20"/>
          <w:lang w:val="ru-RU"/>
        </w:rPr>
        <w:t xml:space="preserve"> или любое предложение, или часть его.</w:t>
      </w:r>
    </w:p>
    <w:p w:rsidR="00AB18D9" w:rsidRPr="0040356F" w:rsidRDefault="00AB18D9" w:rsidP="009C557C">
      <w:pPr>
        <w:widowControl w:val="0"/>
        <w:spacing w:after="0" w:line="240" w:lineRule="auto"/>
        <w:rPr>
          <w:rFonts w:ascii="Times New Roman" w:eastAsia="Times New Roman" w:hAnsi="Times New Roman" w:cs="Times New Roman"/>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Заявление Мерсико о противодействии коррупции и взяточничеству</w:t>
      </w:r>
    </w:p>
    <w:p w:rsidR="00AB18D9" w:rsidRPr="0040356F" w:rsidRDefault="00AB18D9" w:rsidP="009C557C">
      <w:pPr>
        <w:widowControl w:val="0"/>
        <w:spacing w:after="0" w:line="240" w:lineRule="auto"/>
        <w:ind w:left="720"/>
        <w:rPr>
          <w:rFonts w:ascii="Times New Roman" w:eastAsia="Times New Roman" w:hAnsi="Times New Roman" w:cs="Times New Roman"/>
          <w:sz w:val="20"/>
          <w:szCs w:val="20"/>
          <w:lang w:val="ru-RU"/>
        </w:rPr>
      </w:pP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b/>
          <w:sz w:val="20"/>
          <w:szCs w:val="20"/>
          <w:lang w:val="ru-RU"/>
        </w:rPr>
        <w:t>Mercy Corps строго запрещает:</w:t>
      </w:r>
    </w:p>
    <w:p w:rsidR="00AB18D9" w:rsidRPr="0040356F" w:rsidRDefault="00AB18D9" w:rsidP="009C557C">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40356F">
        <w:rPr>
          <w:rFonts w:ascii="Times New Roman" w:eastAsia="Times New Roman" w:hAnsi="Times New Roman" w:cs="Times New Roman"/>
          <w:i/>
          <w:sz w:val="20"/>
          <w:szCs w:val="20"/>
          <w:u w:val="single"/>
          <w:lang w:val="ru-RU"/>
        </w:rPr>
        <w:t>Любую форму взяток или «отката» в своей деятельности.</w:t>
      </w:r>
    </w:p>
    <w:p w:rsidR="00AB18D9" w:rsidRPr="0040356F" w:rsidRDefault="00AB18D9" w:rsidP="009C557C">
      <w:pPr>
        <w:widowControl w:val="0"/>
        <w:spacing w:after="0" w:line="240" w:lineRule="auto"/>
        <w:ind w:left="360"/>
        <w:contextualSpacing/>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Этот запрет включает любую </w:t>
      </w:r>
      <w:r w:rsidRPr="0040356F">
        <w:rPr>
          <w:rFonts w:ascii="Times New Roman" w:eastAsia="Times New Roman" w:hAnsi="Times New Roman" w:cs="Times New Roman"/>
          <w:i/>
          <w:sz w:val="20"/>
          <w:szCs w:val="20"/>
          <w:lang w:val="ru-RU"/>
        </w:rPr>
        <w:t xml:space="preserve">просьбу </w:t>
      </w:r>
      <w:r w:rsidRPr="0040356F">
        <w:rPr>
          <w:rFonts w:ascii="Times New Roman" w:eastAsia="Times New Roman" w:hAnsi="Times New Roman" w:cs="Times New Roman"/>
          <w:sz w:val="20"/>
          <w:szCs w:val="20"/>
          <w:lang w:val="ru-RU"/>
        </w:rPr>
        <w:t xml:space="preserve">любого сотрудника, консультанта или агента Мерсико чего-либо ценного от любой компании или физического лица в обмен на действие или бездействие сотрудника, консультанта или агентов Мерсико, связанного с присуждением контракта или с осуществлением контракта после присуждения.  Это также относится к любому </w:t>
      </w:r>
      <w:r w:rsidRPr="00CE15D2">
        <w:rPr>
          <w:rFonts w:ascii="Times New Roman" w:eastAsia="Times New Roman" w:hAnsi="Times New Roman" w:cs="Times New Roman"/>
          <w:i/>
          <w:sz w:val="20"/>
          <w:szCs w:val="20"/>
          <w:lang w:val="ru-RU"/>
        </w:rPr>
        <w:t>предложению</w:t>
      </w:r>
      <w:r w:rsidRPr="0040356F">
        <w:rPr>
          <w:rFonts w:ascii="Times New Roman" w:eastAsia="Times New Roman" w:hAnsi="Times New Roman" w:cs="Times New Roman"/>
          <w:sz w:val="20"/>
          <w:szCs w:val="20"/>
          <w:lang w:val="ru-RU"/>
        </w:rPr>
        <w:t xml:space="preserve"> любой компании или отдельного лица чего-либо ценного любому сотруднику, консультанту или агенту Мерсико в обмен на действие или бездействие такого лица в связи с присуждением контракта или его исполнением.</w:t>
      </w:r>
    </w:p>
    <w:p w:rsidR="00AB18D9" w:rsidRPr="0040356F" w:rsidRDefault="00AB18D9" w:rsidP="009C557C">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40356F">
        <w:rPr>
          <w:rFonts w:ascii="Times New Roman" w:eastAsia="Times New Roman" w:hAnsi="Times New Roman" w:cs="Times New Roman"/>
          <w:i/>
          <w:sz w:val="20"/>
          <w:szCs w:val="20"/>
          <w:u w:val="single"/>
          <w:lang w:val="ru-RU"/>
        </w:rPr>
        <w:t>Конфликт интересов при присуждении или управлении контрактами</w:t>
      </w:r>
    </w:p>
    <w:p w:rsidR="00AB18D9" w:rsidRPr="0040356F" w:rsidRDefault="00AB18D9" w:rsidP="009C557C">
      <w:pPr>
        <w:widowControl w:val="0"/>
        <w:spacing w:after="0" w:line="240" w:lineRule="auto"/>
        <w:ind w:left="36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Если компания принадлежит прямо или косвенно, полностью или частично, любому сотруднику Мерсико или любому лицу, которое связано с сотрудником Мерсико, компания должна обеспечить, чтобы такие отношения были раскрыты, как часть предложения</w:t>
      </w:r>
      <w:r w:rsidR="00CE15D2">
        <w:rPr>
          <w:rFonts w:ascii="Times New Roman" w:eastAsia="Times New Roman" w:hAnsi="Times New Roman" w:cs="Times New Roman"/>
          <w:sz w:val="20"/>
          <w:szCs w:val="20"/>
          <w:lang w:val="ru-RU"/>
        </w:rPr>
        <w:t>,</w:t>
      </w:r>
      <w:r w:rsidRPr="0040356F">
        <w:rPr>
          <w:rFonts w:ascii="Times New Roman" w:eastAsia="Times New Roman" w:hAnsi="Times New Roman" w:cs="Times New Roman"/>
          <w:sz w:val="20"/>
          <w:szCs w:val="20"/>
          <w:lang w:val="ru-RU"/>
        </w:rPr>
        <w:t xml:space="preserve"> или до подачи предложения.</w:t>
      </w:r>
    </w:p>
    <w:p w:rsidR="00AB18D9" w:rsidRPr="0040356F" w:rsidRDefault="00AB18D9" w:rsidP="009C557C">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40356F">
        <w:rPr>
          <w:rFonts w:ascii="Times New Roman" w:eastAsia="Times New Roman" w:hAnsi="Times New Roman" w:cs="Times New Roman"/>
          <w:i/>
          <w:sz w:val="20"/>
          <w:szCs w:val="20"/>
          <w:u w:val="single"/>
          <w:lang w:val="ru-RU"/>
        </w:rPr>
        <w:t>Обмен или получение конфиденциальной информации</w:t>
      </w:r>
    </w:p>
    <w:p w:rsidR="00AB18D9" w:rsidRPr="0040356F" w:rsidRDefault="00AB18D9" w:rsidP="009C557C">
      <w:pPr>
        <w:widowControl w:val="0"/>
        <w:spacing w:after="0" w:line="240" w:lineRule="auto"/>
        <w:ind w:left="36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Мерсико запрещает своим сотрудникам делиться информацией и любым оферентам получать конфиденциальную информацию, связанную с запросом на подачу предложений, включая информацию о предварительных ценах Мерсико, конкурирующих оферентах или конкурирующих предложениях и т.п.  Любая информация, предоставляемая одному оференту/заявителю, </w:t>
      </w:r>
      <w:r w:rsidR="00085820">
        <w:rPr>
          <w:rFonts w:ascii="Times New Roman" w:eastAsia="Times New Roman" w:hAnsi="Times New Roman" w:cs="Times New Roman"/>
          <w:sz w:val="20"/>
          <w:szCs w:val="20"/>
          <w:lang w:val="ru-RU"/>
        </w:rPr>
        <w:t>будет</w:t>
      </w:r>
      <w:r w:rsidRPr="0040356F">
        <w:rPr>
          <w:rFonts w:ascii="Times New Roman" w:eastAsia="Times New Roman" w:hAnsi="Times New Roman" w:cs="Times New Roman"/>
          <w:sz w:val="20"/>
          <w:szCs w:val="20"/>
          <w:lang w:val="ru-RU"/>
        </w:rPr>
        <w:t xml:space="preserve"> предоставляться всем остальным заявителям.</w:t>
      </w:r>
    </w:p>
    <w:p w:rsidR="00AB18D9" w:rsidRPr="0040356F" w:rsidRDefault="00AB18D9" w:rsidP="009C557C">
      <w:pPr>
        <w:widowControl w:val="0"/>
        <w:numPr>
          <w:ilvl w:val="0"/>
          <w:numId w:val="6"/>
        </w:numPr>
        <w:pBdr>
          <w:top w:val="nil"/>
          <w:left w:val="nil"/>
          <w:bottom w:val="nil"/>
          <w:right w:val="nil"/>
          <w:between w:val="nil"/>
        </w:pBdr>
        <w:spacing w:after="0" w:line="240" w:lineRule="auto"/>
        <w:ind w:left="360"/>
        <w:contextualSpacing/>
        <w:jc w:val="both"/>
        <w:rPr>
          <w:rFonts w:ascii="Times New Roman" w:eastAsia="Times New Roman" w:hAnsi="Times New Roman" w:cs="Times New Roman"/>
          <w:i/>
          <w:sz w:val="20"/>
          <w:szCs w:val="20"/>
          <w:u w:val="single"/>
          <w:lang w:val="ru-RU"/>
        </w:rPr>
      </w:pPr>
      <w:r w:rsidRPr="0040356F">
        <w:rPr>
          <w:rFonts w:ascii="Times New Roman" w:eastAsia="Times New Roman" w:hAnsi="Times New Roman" w:cs="Times New Roman"/>
          <w:i/>
          <w:sz w:val="20"/>
          <w:szCs w:val="20"/>
          <w:u w:val="single"/>
          <w:lang w:val="ru-RU"/>
        </w:rPr>
        <w:t>Сговор между / среди оферентов</w:t>
      </w:r>
    </w:p>
    <w:p w:rsidR="00AB18D9" w:rsidRPr="0040356F" w:rsidRDefault="00AB18D9" w:rsidP="009C557C">
      <w:pPr>
        <w:widowControl w:val="0"/>
        <w:spacing w:after="0" w:line="240" w:lineRule="auto"/>
        <w:ind w:left="36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Мерсико требует честной и открытой конкуренции при подаче предложений.  Две или более компании, подающие предложения, не должны принадлежать или контролироваться одним и тем же лицом (лицами).  Компании, предлагающие предложения, не могут делиться ценами или другой информацией о предложениях или предпринимать какие-либо другие действия, направленные на то, чтобы заранее определить, какая компания выиграет тендер, и какая цена будет выплачена.</w:t>
      </w:r>
    </w:p>
    <w:p w:rsidR="00AB18D9" w:rsidRPr="0040356F" w:rsidRDefault="00AB18D9" w:rsidP="009C557C">
      <w:pPr>
        <w:widowControl w:val="0"/>
        <w:spacing w:after="0" w:line="240" w:lineRule="auto"/>
        <w:rPr>
          <w:rFonts w:ascii="Times New Roman" w:eastAsia="Times New Roman" w:hAnsi="Times New Roman" w:cs="Times New Roman"/>
          <w:sz w:val="20"/>
          <w:szCs w:val="20"/>
          <w:lang w:val="ru-RU"/>
        </w:rPr>
      </w:pP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О нарушениях вышеуказанных требований, а также о доказательствах таких нарушений, следует сообщать по адресу:  </w:t>
      </w:r>
      <w:hyperlink r:id="rId17">
        <w:r w:rsidRPr="0040356F">
          <w:rPr>
            <w:rFonts w:ascii="Times New Roman" w:eastAsia="Times New Roman" w:hAnsi="Times New Roman" w:cs="Times New Roman"/>
            <w:b/>
            <w:sz w:val="20"/>
            <w:szCs w:val="20"/>
            <w:u w:val="single"/>
            <w:lang w:val="ru-RU"/>
          </w:rPr>
          <w:t>integrityhotline@mercycorps.org</w:t>
        </w:r>
      </w:hyperlink>
    </w:p>
    <w:p w:rsidR="007E0722" w:rsidRPr="0040356F" w:rsidRDefault="007E0722" w:rsidP="009C557C">
      <w:pPr>
        <w:widowControl w:val="0"/>
        <w:spacing w:after="0" w:line="240" w:lineRule="auto"/>
        <w:jc w:val="both"/>
        <w:rPr>
          <w:rFonts w:ascii="Times New Roman" w:eastAsia="Times New Roman" w:hAnsi="Times New Roman" w:cs="Times New Roman"/>
          <w:sz w:val="20"/>
          <w:szCs w:val="20"/>
          <w:lang w:val="ru-RU"/>
        </w:rPr>
      </w:pP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Mercy Corps будет полностью расследовать такие предположения и предпримет соответствующие действия.  О любой компании или физическом лице, участвующем в любом из вышеуказанных запрещенных действий, будет сообщено соответствующим органам власти, такие действия будут расследоваться в полном объеме, предложение будет отклонено и/или будет прекращен контракт, и такое лицо или компания не будет иметь права на будущие контракты с Mercy Corps.  Сотрудники, участвующие в таком поведении, будут уволены.</w:t>
      </w:r>
      <w:r w:rsidR="00085820">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Нарушения будут также сообщаться донорам Mercy Corps, которые также могут расследовать и отстранять или приостанавливать деятельность </w:t>
      </w:r>
      <w:r w:rsidR="00595A2E">
        <w:rPr>
          <w:rFonts w:ascii="Times New Roman" w:eastAsia="Times New Roman" w:hAnsi="Times New Roman" w:cs="Times New Roman"/>
          <w:sz w:val="20"/>
          <w:szCs w:val="20"/>
          <w:lang w:val="ru-RU"/>
        </w:rPr>
        <w:t xml:space="preserve">Мерсико с </w:t>
      </w:r>
      <w:r w:rsidRPr="0040356F">
        <w:rPr>
          <w:rFonts w:ascii="Times New Roman" w:eastAsia="Times New Roman" w:hAnsi="Times New Roman" w:cs="Times New Roman"/>
          <w:sz w:val="20"/>
          <w:szCs w:val="20"/>
          <w:lang w:val="ru-RU"/>
        </w:rPr>
        <w:t>компани</w:t>
      </w:r>
      <w:r w:rsidR="00595A2E">
        <w:rPr>
          <w:rFonts w:ascii="Times New Roman" w:eastAsia="Times New Roman" w:hAnsi="Times New Roman" w:cs="Times New Roman"/>
          <w:sz w:val="20"/>
          <w:szCs w:val="20"/>
          <w:lang w:val="ru-RU"/>
        </w:rPr>
        <w:t>ями</w:t>
      </w:r>
      <w:r w:rsidRPr="0040356F">
        <w:rPr>
          <w:rFonts w:ascii="Times New Roman" w:eastAsia="Times New Roman" w:hAnsi="Times New Roman" w:cs="Times New Roman"/>
          <w:sz w:val="20"/>
          <w:szCs w:val="20"/>
          <w:lang w:val="ru-RU"/>
        </w:rPr>
        <w:t xml:space="preserve"> и их владельц</w:t>
      </w:r>
      <w:r w:rsidR="00595A2E">
        <w:rPr>
          <w:rFonts w:ascii="Times New Roman" w:eastAsia="Times New Roman" w:hAnsi="Times New Roman" w:cs="Times New Roman"/>
          <w:sz w:val="20"/>
          <w:szCs w:val="20"/>
          <w:lang w:val="ru-RU"/>
        </w:rPr>
        <w:t>ами</w:t>
      </w:r>
      <w:r w:rsidRPr="0040356F">
        <w:rPr>
          <w:rFonts w:ascii="Times New Roman" w:eastAsia="Times New Roman" w:hAnsi="Times New Roman" w:cs="Times New Roman"/>
          <w:sz w:val="20"/>
          <w:szCs w:val="20"/>
          <w:lang w:val="ru-RU"/>
        </w:rPr>
        <w:t xml:space="preserve"> от получения какого-либо контракта, который хоть частично финансируется донором</w:t>
      </w:r>
      <w:r w:rsidR="00595A2E">
        <w:rPr>
          <w:rFonts w:ascii="Times New Roman" w:eastAsia="Times New Roman" w:hAnsi="Times New Roman" w:cs="Times New Roman"/>
          <w:sz w:val="20"/>
          <w:szCs w:val="20"/>
          <w:lang w:val="ru-RU"/>
        </w:rPr>
        <w:t>.</w:t>
      </w: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 xml:space="preserve">Основные условия: </w:t>
      </w:r>
    </w:p>
    <w:p w:rsidR="00AB18D9" w:rsidRPr="0040356F" w:rsidRDefault="00E05744" w:rsidP="00E05744">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Все предложения должны быть подготовлены в соответствии с этими инструкциями, и все запрошенные документы должны быть предоставлены, включая любую необходимую (но не ограничивающуюся</w:t>
      </w:r>
      <w:r w:rsidR="00595A2E">
        <w:rPr>
          <w:rFonts w:ascii="Times New Roman" w:hAnsi="Times New Roman" w:cs="Times New Roman"/>
          <w:sz w:val="20"/>
          <w:szCs w:val="20"/>
          <w:lang w:val="ru-RU"/>
        </w:rPr>
        <w:t xml:space="preserve"> только этим</w:t>
      </w:r>
      <w:r w:rsidRPr="0040356F">
        <w:rPr>
          <w:rFonts w:ascii="Times New Roman" w:hAnsi="Times New Roman" w:cs="Times New Roman"/>
          <w:sz w:val="20"/>
          <w:szCs w:val="20"/>
          <w:lang w:val="ru-RU"/>
        </w:rPr>
        <w:t>) информацию о конкретном поставщике, технические характеристики, чертежи, спецификаци</w:t>
      </w:r>
      <w:r w:rsidR="008205E4">
        <w:rPr>
          <w:rFonts w:ascii="Times New Roman" w:hAnsi="Times New Roman" w:cs="Times New Roman"/>
          <w:sz w:val="20"/>
          <w:szCs w:val="20"/>
          <w:lang w:val="ru-RU"/>
        </w:rPr>
        <w:t>и</w:t>
      </w:r>
      <w:r w:rsidRPr="0040356F">
        <w:rPr>
          <w:rFonts w:ascii="Times New Roman" w:hAnsi="Times New Roman" w:cs="Times New Roman"/>
          <w:sz w:val="20"/>
          <w:szCs w:val="20"/>
          <w:lang w:val="ru-RU"/>
        </w:rPr>
        <w:t xml:space="preserve"> и/или </w:t>
      </w:r>
      <w:r w:rsidR="008205E4">
        <w:rPr>
          <w:rFonts w:ascii="Times New Roman" w:hAnsi="Times New Roman" w:cs="Times New Roman"/>
          <w:sz w:val="20"/>
          <w:szCs w:val="20"/>
          <w:lang w:val="ru-RU"/>
        </w:rPr>
        <w:t xml:space="preserve">планируемый </w:t>
      </w:r>
      <w:r w:rsidRPr="0040356F">
        <w:rPr>
          <w:rFonts w:ascii="Times New Roman" w:hAnsi="Times New Roman" w:cs="Times New Roman"/>
          <w:sz w:val="20"/>
          <w:szCs w:val="20"/>
          <w:lang w:val="ru-RU"/>
        </w:rPr>
        <w:t xml:space="preserve">график поставки. </w:t>
      </w:r>
      <w:r w:rsidRPr="0040356F">
        <w:rPr>
          <w:rFonts w:ascii="Times New Roman" w:hAnsi="Times New Roman" w:cs="Times New Roman"/>
          <w:sz w:val="20"/>
          <w:szCs w:val="20"/>
          <w:lang w:val="ru-RU"/>
        </w:rPr>
        <w:lastRenderedPageBreak/>
        <w:t xml:space="preserve">Если какой-либо запрошенный документ не представлен, причина его упущения должна быть указана в листе исключений </w:t>
      </w:r>
      <w:r w:rsidRPr="0040356F">
        <w:rPr>
          <w:rFonts w:ascii="Times New Roman" w:hAnsi="Times New Roman" w:cs="Times New Roman"/>
          <w:b/>
          <w:sz w:val="20"/>
          <w:szCs w:val="20"/>
          <w:lang w:val="ru-RU"/>
        </w:rPr>
        <w:t>в Приложении «Информация об исключениях и дополнениях».</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Ни один из респондентов не должен добавлять, опускать или изменять пункты, условия или сроки, указанные в настоящем документе.</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Если у поставщиков есть дополнительные запросы и условия, они должны быть указаны в </w:t>
      </w:r>
      <w:r w:rsidR="008205E4">
        <w:rPr>
          <w:rFonts w:ascii="Times New Roman" w:hAnsi="Times New Roman" w:cs="Times New Roman"/>
          <w:sz w:val="20"/>
          <w:szCs w:val="20"/>
          <w:lang w:val="ru-RU"/>
        </w:rPr>
        <w:t>Приложении об</w:t>
      </w:r>
      <w:r w:rsidRPr="0040356F">
        <w:rPr>
          <w:rFonts w:ascii="Times New Roman" w:hAnsi="Times New Roman" w:cs="Times New Roman"/>
          <w:sz w:val="20"/>
          <w:szCs w:val="20"/>
          <w:lang w:val="ru-RU"/>
        </w:rPr>
        <w:t xml:space="preserve"> исключени</w:t>
      </w:r>
      <w:r w:rsidR="008205E4">
        <w:rPr>
          <w:rFonts w:ascii="Times New Roman" w:hAnsi="Times New Roman" w:cs="Times New Roman"/>
          <w:sz w:val="20"/>
          <w:szCs w:val="20"/>
          <w:lang w:val="ru-RU"/>
        </w:rPr>
        <w:t>ях</w:t>
      </w:r>
      <w:r w:rsidRPr="0040356F">
        <w:rPr>
          <w:rFonts w:ascii="Times New Roman" w:hAnsi="Times New Roman" w:cs="Times New Roman"/>
          <w:sz w:val="20"/>
          <w:szCs w:val="20"/>
          <w:lang w:val="ru-RU"/>
        </w:rPr>
        <w:t>.</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Каждый оферент может сделать только одно предложение.</w:t>
      </w:r>
    </w:p>
    <w:p w:rsidR="00AB18D9" w:rsidRPr="0040356F" w:rsidRDefault="009C4ABF" w:rsidP="009C4ABF">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Каждое предложение действует в течение 12 месяцев с даты его подачи</w:t>
      </w:r>
      <w:r w:rsidR="00AB18D9" w:rsidRPr="0040356F">
        <w:rPr>
          <w:rFonts w:ascii="Times New Roman" w:hAnsi="Times New Roman" w:cs="Times New Roman"/>
          <w:sz w:val="20"/>
          <w:szCs w:val="20"/>
          <w:lang w:val="ru-RU"/>
        </w:rPr>
        <w:t>.</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Все предложения должны указывать, включают ли они налоги, обязательные платежи, сборы и/или пошлины, включая НДС, если это применимо.</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Поставщики должны гарантировать, что финансовые предложения лишены ошибок расчета.  Если во время процесса оценки выявляются ошибки, цена за единицу товара будет преобладать.  Если есть двусмысленность в цене за единицу, </w:t>
      </w:r>
      <w:r w:rsidR="006C18D8">
        <w:rPr>
          <w:rFonts w:ascii="Times New Roman" w:hAnsi="Times New Roman" w:cs="Times New Roman"/>
          <w:sz w:val="20"/>
          <w:szCs w:val="20"/>
          <w:lang w:val="ru-RU"/>
        </w:rPr>
        <w:t>Тендерный</w:t>
      </w:r>
      <w:r w:rsidRPr="0040356F">
        <w:rPr>
          <w:rFonts w:ascii="Times New Roman" w:hAnsi="Times New Roman" w:cs="Times New Roman"/>
          <w:sz w:val="20"/>
          <w:szCs w:val="20"/>
          <w:lang w:val="ru-RU"/>
        </w:rPr>
        <w:t xml:space="preserve"> Комитет </w:t>
      </w:r>
      <w:r w:rsidR="006C18D8">
        <w:rPr>
          <w:rFonts w:ascii="Times New Roman" w:hAnsi="Times New Roman" w:cs="Times New Roman"/>
          <w:sz w:val="20"/>
          <w:szCs w:val="20"/>
          <w:lang w:val="ru-RU"/>
        </w:rPr>
        <w:t xml:space="preserve">Мерсико </w:t>
      </w:r>
      <w:r w:rsidRPr="0040356F">
        <w:rPr>
          <w:rFonts w:ascii="Times New Roman" w:hAnsi="Times New Roman" w:cs="Times New Roman"/>
          <w:sz w:val="20"/>
          <w:szCs w:val="20"/>
          <w:lang w:val="ru-RU"/>
        </w:rPr>
        <w:t>может принять решение о дисквалификации предложения.</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Любые просьбы о предоставлении разъяснений в отношении проекта, которые не рассматриваются в письменных документах, должны быть представлены</w:t>
      </w:r>
      <w:r w:rsidR="003F05A9" w:rsidRPr="0040356F">
        <w:rPr>
          <w:rFonts w:ascii="Times New Roman" w:hAnsi="Times New Roman" w:cs="Times New Roman"/>
          <w:sz w:val="20"/>
          <w:szCs w:val="20"/>
          <w:lang w:val="ru-RU"/>
        </w:rPr>
        <w:t xml:space="preserve"> в Мерсико в письменной форме.</w:t>
      </w:r>
      <w:r w:rsidR="006C18D8">
        <w:rPr>
          <w:rFonts w:ascii="Times New Roman" w:hAnsi="Times New Roman" w:cs="Times New Roman"/>
          <w:sz w:val="20"/>
          <w:szCs w:val="20"/>
          <w:lang w:val="ru-RU"/>
        </w:rPr>
        <w:t xml:space="preserve"> </w:t>
      </w:r>
      <w:r w:rsidR="003F05A9" w:rsidRPr="0040356F">
        <w:rPr>
          <w:rFonts w:ascii="Times New Roman" w:hAnsi="Times New Roman" w:cs="Times New Roman"/>
          <w:sz w:val="20"/>
          <w:szCs w:val="20"/>
          <w:lang w:val="ru-RU"/>
        </w:rPr>
        <w:t xml:space="preserve"> </w:t>
      </w:r>
      <w:r w:rsidRPr="0040356F">
        <w:rPr>
          <w:rFonts w:ascii="Times New Roman" w:hAnsi="Times New Roman" w:cs="Times New Roman"/>
          <w:sz w:val="20"/>
          <w:szCs w:val="20"/>
          <w:lang w:val="ru-RU"/>
        </w:rPr>
        <w:t>Ответ на любой вопрос, поднятый в письменной форме любым заявит</w:t>
      </w:r>
      <w:r w:rsidR="003F05A9" w:rsidRPr="0040356F">
        <w:rPr>
          <w:rFonts w:ascii="Times New Roman" w:hAnsi="Times New Roman" w:cs="Times New Roman"/>
          <w:sz w:val="20"/>
          <w:szCs w:val="20"/>
          <w:lang w:val="ru-RU"/>
        </w:rPr>
        <w:t>елем, выдается этому заявителю.</w:t>
      </w:r>
      <w:r w:rsidRPr="0040356F">
        <w:rPr>
          <w:rFonts w:ascii="Times New Roman" w:hAnsi="Times New Roman" w:cs="Times New Roman"/>
          <w:sz w:val="20"/>
          <w:szCs w:val="20"/>
          <w:lang w:val="ru-RU"/>
        </w:rPr>
        <w:t xml:space="preserve"> </w:t>
      </w:r>
      <w:r w:rsidR="006C18D8">
        <w:rPr>
          <w:rFonts w:ascii="Times New Roman" w:hAnsi="Times New Roman" w:cs="Times New Roman"/>
          <w:sz w:val="20"/>
          <w:szCs w:val="20"/>
          <w:lang w:val="ru-RU"/>
        </w:rPr>
        <w:t xml:space="preserve"> </w:t>
      </w:r>
      <w:r w:rsidRPr="0040356F">
        <w:rPr>
          <w:rFonts w:ascii="Times New Roman" w:hAnsi="Times New Roman" w:cs="Times New Roman"/>
          <w:sz w:val="20"/>
          <w:szCs w:val="20"/>
          <w:lang w:val="ru-RU"/>
        </w:rPr>
        <w:t>В некоторых случаях Мерсико может принять решение о</w:t>
      </w:r>
      <w:r w:rsidR="006C18D8">
        <w:rPr>
          <w:rFonts w:ascii="Times New Roman" w:hAnsi="Times New Roman" w:cs="Times New Roman"/>
          <w:sz w:val="20"/>
          <w:szCs w:val="20"/>
          <w:lang w:val="ru-RU"/>
        </w:rPr>
        <w:t xml:space="preserve">б опубликовании </w:t>
      </w:r>
      <w:r w:rsidRPr="0040356F">
        <w:rPr>
          <w:rFonts w:ascii="Times New Roman" w:hAnsi="Times New Roman" w:cs="Times New Roman"/>
          <w:sz w:val="20"/>
          <w:szCs w:val="20"/>
          <w:lang w:val="ru-RU"/>
        </w:rPr>
        <w:t>р</w:t>
      </w:r>
      <w:r w:rsidR="003F05A9" w:rsidRPr="0040356F">
        <w:rPr>
          <w:rFonts w:ascii="Times New Roman" w:hAnsi="Times New Roman" w:cs="Times New Roman"/>
          <w:sz w:val="20"/>
          <w:szCs w:val="20"/>
          <w:lang w:val="ru-RU"/>
        </w:rPr>
        <w:t>азъяснени</w:t>
      </w:r>
      <w:r w:rsidR="006C18D8">
        <w:rPr>
          <w:rFonts w:ascii="Times New Roman" w:hAnsi="Times New Roman" w:cs="Times New Roman"/>
          <w:sz w:val="20"/>
          <w:szCs w:val="20"/>
          <w:lang w:val="ru-RU"/>
        </w:rPr>
        <w:t>й</w:t>
      </w:r>
      <w:r w:rsidR="003F05A9" w:rsidRPr="0040356F">
        <w:rPr>
          <w:rFonts w:ascii="Times New Roman" w:hAnsi="Times New Roman" w:cs="Times New Roman"/>
          <w:sz w:val="20"/>
          <w:szCs w:val="20"/>
          <w:lang w:val="ru-RU"/>
        </w:rPr>
        <w:t xml:space="preserve"> для всех заявителей</w:t>
      </w:r>
      <w:r w:rsidR="006C18D8">
        <w:rPr>
          <w:rFonts w:ascii="Times New Roman" w:hAnsi="Times New Roman" w:cs="Times New Roman"/>
          <w:sz w:val="20"/>
          <w:szCs w:val="20"/>
          <w:lang w:val="ru-RU"/>
        </w:rPr>
        <w:t xml:space="preserve"> без указания имен</w:t>
      </w:r>
      <w:r w:rsidR="003F05A9" w:rsidRPr="0040356F">
        <w:rPr>
          <w:rFonts w:ascii="Times New Roman" w:hAnsi="Times New Roman" w:cs="Times New Roman"/>
          <w:sz w:val="20"/>
          <w:szCs w:val="20"/>
          <w:lang w:val="ru-RU"/>
        </w:rPr>
        <w:t>.</w:t>
      </w:r>
      <w:r w:rsidR="006C18D8">
        <w:rPr>
          <w:rFonts w:ascii="Times New Roman" w:hAnsi="Times New Roman" w:cs="Times New Roman"/>
          <w:sz w:val="20"/>
          <w:szCs w:val="20"/>
          <w:lang w:val="ru-RU"/>
        </w:rPr>
        <w:t xml:space="preserve">  </w:t>
      </w:r>
      <w:r w:rsidRPr="0040356F">
        <w:rPr>
          <w:rFonts w:ascii="Times New Roman" w:hAnsi="Times New Roman" w:cs="Times New Roman"/>
          <w:sz w:val="20"/>
          <w:szCs w:val="20"/>
          <w:lang w:val="ru-RU"/>
        </w:rPr>
        <w:t>Условием этого тендера является то, что никакое разъяснение не считается заменяющим, противоречащим, дополняющим или умаляющим условия настоящего тендера, если оно не сделано в письменной форме в качестве дополнения к пакету тендерных документов, и не подписано Мерсико или его назначенным представителем.</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Данный Тендер не обязывает Мерсико </w:t>
      </w:r>
      <w:r w:rsidR="00C10983">
        <w:rPr>
          <w:rFonts w:ascii="Times New Roman" w:hAnsi="Times New Roman" w:cs="Times New Roman"/>
          <w:sz w:val="20"/>
          <w:szCs w:val="20"/>
          <w:lang w:val="ru-RU"/>
        </w:rPr>
        <w:t xml:space="preserve">оформлять </w:t>
      </w:r>
      <w:r w:rsidRPr="0040356F">
        <w:rPr>
          <w:rFonts w:ascii="Times New Roman" w:hAnsi="Times New Roman" w:cs="Times New Roman"/>
          <w:sz w:val="20"/>
          <w:szCs w:val="20"/>
          <w:lang w:val="ru-RU"/>
        </w:rPr>
        <w:t xml:space="preserve">контракт и не обязывает Мерсико оплачивать любые расходы, понесенные </w:t>
      </w:r>
      <w:r w:rsidR="00C10983">
        <w:rPr>
          <w:rFonts w:ascii="Times New Roman" w:hAnsi="Times New Roman" w:cs="Times New Roman"/>
          <w:sz w:val="20"/>
          <w:szCs w:val="20"/>
          <w:lang w:val="ru-RU"/>
        </w:rPr>
        <w:t xml:space="preserve">заявителями </w:t>
      </w:r>
      <w:r w:rsidRPr="0040356F">
        <w:rPr>
          <w:rFonts w:ascii="Times New Roman" w:hAnsi="Times New Roman" w:cs="Times New Roman"/>
          <w:sz w:val="20"/>
          <w:szCs w:val="20"/>
          <w:lang w:val="ru-RU"/>
        </w:rPr>
        <w:t>при по</w:t>
      </w:r>
      <w:r w:rsidR="00195A88" w:rsidRPr="0040356F">
        <w:rPr>
          <w:rFonts w:ascii="Times New Roman" w:hAnsi="Times New Roman" w:cs="Times New Roman"/>
          <w:sz w:val="20"/>
          <w:szCs w:val="20"/>
          <w:lang w:val="ru-RU"/>
        </w:rPr>
        <w:t xml:space="preserve">дготовке и подаче предложений. </w:t>
      </w:r>
      <w:r w:rsidR="006C18D8">
        <w:rPr>
          <w:rFonts w:ascii="Times New Roman" w:hAnsi="Times New Roman" w:cs="Times New Roman"/>
          <w:sz w:val="20"/>
          <w:szCs w:val="20"/>
          <w:lang w:val="ru-RU"/>
        </w:rPr>
        <w:t xml:space="preserve"> </w:t>
      </w:r>
      <w:r w:rsidRPr="0040356F">
        <w:rPr>
          <w:rFonts w:ascii="Times New Roman" w:hAnsi="Times New Roman" w:cs="Times New Roman"/>
          <w:sz w:val="20"/>
          <w:szCs w:val="20"/>
          <w:lang w:val="ru-RU"/>
        </w:rPr>
        <w:t xml:space="preserve">Кроме того, Мерсико оставляет за собой право отклонить </w:t>
      </w:r>
      <w:r w:rsidR="00C10983">
        <w:rPr>
          <w:rFonts w:ascii="Times New Roman" w:hAnsi="Times New Roman" w:cs="Times New Roman"/>
          <w:sz w:val="20"/>
          <w:szCs w:val="20"/>
          <w:lang w:val="ru-RU"/>
        </w:rPr>
        <w:t xml:space="preserve">все или </w:t>
      </w:r>
      <w:r w:rsidRPr="0040356F">
        <w:rPr>
          <w:rFonts w:ascii="Times New Roman" w:hAnsi="Times New Roman" w:cs="Times New Roman"/>
          <w:sz w:val="20"/>
          <w:szCs w:val="20"/>
          <w:lang w:val="ru-RU"/>
        </w:rPr>
        <w:t>люб</w:t>
      </w:r>
      <w:r w:rsidR="00C10983">
        <w:rPr>
          <w:rFonts w:ascii="Times New Roman" w:hAnsi="Times New Roman" w:cs="Times New Roman"/>
          <w:sz w:val="20"/>
          <w:szCs w:val="20"/>
          <w:lang w:val="ru-RU"/>
        </w:rPr>
        <w:t>ое</w:t>
      </w:r>
      <w:r w:rsidRPr="0040356F">
        <w:rPr>
          <w:rFonts w:ascii="Times New Roman" w:hAnsi="Times New Roman" w:cs="Times New Roman"/>
          <w:sz w:val="20"/>
          <w:szCs w:val="20"/>
          <w:lang w:val="ru-RU"/>
        </w:rPr>
        <w:t xml:space="preserve"> предложени</w:t>
      </w:r>
      <w:r w:rsidR="00C10983">
        <w:rPr>
          <w:rFonts w:ascii="Times New Roman" w:hAnsi="Times New Roman" w:cs="Times New Roman"/>
          <w:sz w:val="20"/>
          <w:szCs w:val="20"/>
          <w:lang w:val="ru-RU"/>
        </w:rPr>
        <w:t>е</w:t>
      </w:r>
      <w:r w:rsidRPr="0040356F">
        <w:rPr>
          <w:rFonts w:ascii="Times New Roman" w:hAnsi="Times New Roman" w:cs="Times New Roman"/>
          <w:sz w:val="20"/>
          <w:szCs w:val="20"/>
          <w:lang w:val="ru-RU"/>
        </w:rPr>
        <w:t>, если такое действие считается необходимым в интересах Мерсико.</w:t>
      </w:r>
    </w:p>
    <w:p w:rsidR="00AB18D9" w:rsidRPr="0040356F" w:rsidRDefault="00AB18D9" w:rsidP="00351419">
      <w:pPr>
        <w:widowControl w:val="0"/>
        <w:spacing w:after="0" w:line="240" w:lineRule="auto"/>
        <w:jc w:val="both"/>
        <w:rPr>
          <w:rFonts w:ascii="Times New Roman" w:eastAsia="Times New Roman" w:hAnsi="Times New Roman" w:cs="Times New Roman"/>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Правомочность заявителя</w:t>
      </w:r>
    </w:p>
    <w:p w:rsidR="00AB18D9" w:rsidRPr="0040356F" w:rsidRDefault="00AB18D9" w:rsidP="009C557C">
      <w:pPr>
        <w:widowControl w:val="0"/>
        <w:spacing w:after="0" w:line="240" w:lineRule="auto"/>
        <w:rPr>
          <w:rFonts w:ascii="Times New Roman" w:eastAsia="Times New Roman" w:hAnsi="Times New Roman" w:cs="Times New Roman"/>
          <w:b/>
          <w:sz w:val="20"/>
          <w:szCs w:val="20"/>
          <w:lang w:val="ru-RU"/>
        </w:rPr>
      </w:pPr>
      <w:r w:rsidRPr="0040356F">
        <w:rPr>
          <w:rFonts w:ascii="Times New Roman" w:eastAsia="Times New Roman" w:hAnsi="Times New Roman" w:cs="Times New Roman"/>
          <w:b/>
          <w:sz w:val="20"/>
          <w:szCs w:val="20"/>
          <w:lang w:val="ru-RU"/>
        </w:rPr>
        <w:t xml:space="preserve">Поставщики </w:t>
      </w:r>
      <w:r w:rsidR="00507C37" w:rsidRPr="0040356F">
        <w:rPr>
          <w:rFonts w:ascii="Times New Roman" w:eastAsia="Times New Roman" w:hAnsi="Times New Roman" w:cs="Times New Roman"/>
          <w:b/>
          <w:sz w:val="20"/>
          <w:szCs w:val="20"/>
          <w:lang w:val="ru-RU"/>
        </w:rPr>
        <w:t>НЕ</w:t>
      </w:r>
      <w:r w:rsidRPr="0040356F">
        <w:rPr>
          <w:rFonts w:ascii="Times New Roman" w:eastAsia="Times New Roman" w:hAnsi="Times New Roman" w:cs="Times New Roman"/>
          <w:b/>
          <w:sz w:val="20"/>
          <w:szCs w:val="20"/>
          <w:lang w:val="ru-RU"/>
        </w:rPr>
        <w:t xml:space="preserve"> могут участвовать в тендере и будут отклонены как неприемлемые, если они:</w:t>
      </w:r>
    </w:p>
    <w:p w:rsidR="00AB18D9" w:rsidRPr="0040356F" w:rsidRDefault="00AB18D9" w:rsidP="009C557C">
      <w:pPr>
        <w:widowControl w:val="0"/>
        <w:numPr>
          <w:ilvl w:val="0"/>
          <w:numId w:val="5"/>
        </w:numPr>
        <w:pBdr>
          <w:top w:val="nil"/>
          <w:left w:val="nil"/>
          <w:bottom w:val="nil"/>
          <w:right w:val="nil"/>
          <w:between w:val="nil"/>
        </w:pBdr>
        <w:spacing w:after="0" w:line="240" w:lineRule="auto"/>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Не </w:t>
      </w:r>
      <w:r w:rsidR="00C10983">
        <w:rPr>
          <w:rFonts w:ascii="Times New Roman" w:eastAsia="Times New Roman" w:hAnsi="Times New Roman" w:cs="Times New Roman"/>
          <w:sz w:val="20"/>
          <w:szCs w:val="20"/>
          <w:lang w:val="ru-RU"/>
        </w:rPr>
        <w:t>являются законно за</w:t>
      </w:r>
      <w:r w:rsidRPr="0040356F">
        <w:rPr>
          <w:rFonts w:ascii="Times New Roman" w:eastAsia="Times New Roman" w:hAnsi="Times New Roman" w:cs="Times New Roman"/>
          <w:sz w:val="20"/>
          <w:szCs w:val="20"/>
          <w:lang w:val="ru-RU"/>
        </w:rPr>
        <w:t>регистрирован</w:t>
      </w:r>
      <w:r w:rsidR="00C10983">
        <w:rPr>
          <w:rFonts w:ascii="Times New Roman" w:eastAsia="Times New Roman" w:hAnsi="Times New Roman" w:cs="Times New Roman"/>
          <w:sz w:val="20"/>
          <w:szCs w:val="20"/>
          <w:lang w:val="ru-RU"/>
        </w:rPr>
        <w:t>ным</w:t>
      </w:r>
      <w:r w:rsidRPr="0040356F">
        <w:rPr>
          <w:rFonts w:ascii="Times New Roman" w:eastAsia="Times New Roman" w:hAnsi="Times New Roman" w:cs="Times New Roman"/>
          <w:sz w:val="20"/>
          <w:szCs w:val="20"/>
          <w:lang w:val="ru-RU"/>
        </w:rPr>
        <w:t xml:space="preserve"> бизнес</w:t>
      </w:r>
      <w:r w:rsidR="00C10983">
        <w:rPr>
          <w:rFonts w:ascii="Times New Roman" w:eastAsia="Times New Roman" w:hAnsi="Times New Roman" w:cs="Times New Roman"/>
          <w:sz w:val="20"/>
          <w:szCs w:val="20"/>
          <w:lang w:val="ru-RU"/>
        </w:rPr>
        <w:t>ом</w:t>
      </w:r>
      <w:r w:rsidRPr="0040356F">
        <w:rPr>
          <w:rFonts w:ascii="Times New Roman" w:eastAsia="Times New Roman" w:hAnsi="Times New Roman" w:cs="Times New Roman"/>
          <w:sz w:val="20"/>
          <w:szCs w:val="20"/>
          <w:lang w:val="ru-RU"/>
        </w:rPr>
        <w:t>;</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Являются банкротами или </w:t>
      </w:r>
      <w:r w:rsidR="00C10983">
        <w:rPr>
          <w:rFonts w:ascii="Times New Roman" w:eastAsia="Times New Roman" w:hAnsi="Times New Roman" w:cs="Times New Roman"/>
          <w:sz w:val="20"/>
          <w:szCs w:val="20"/>
          <w:lang w:val="ru-RU"/>
        </w:rPr>
        <w:t xml:space="preserve">находятся </w:t>
      </w:r>
      <w:r w:rsidRPr="0040356F">
        <w:rPr>
          <w:rFonts w:ascii="Times New Roman" w:eastAsia="Times New Roman" w:hAnsi="Times New Roman" w:cs="Times New Roman"/>
          <w:sz w:val="20"/>
          <w:szCs w:val="20"/>
          <w:lang w:val="ru-RU"/>
        </w:rPr>
        <w:t>в процессе банкротства;</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Были осуждены за незаконную / коррумпированную деятельность и / или непрофессиональное поведение;</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Были виновны в серьезных профессиональных нарушениях;</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Не выполнили обязательств, связанны</w:t>
      </w:r>
      <w:r w:rsidR="00C10983">
        <w:rPr>
          <w:rFonts w:ascii="Times New Roman" w:eastAsia="Times New Roman" w:hAnsi="Times New Roman" w:cs="Times New Roman"/>
          <w:sz w:val="20"/>
          <w:szCs w:val="20"/>
          <w:lang w:val="ru-RU"/>
        </w:rPr>
        <w:t>х</w:t>
      </w:r>
      <w:r w:rsidRPr="0040356F">
        <w:rPr>
          <w:rFonts w:ascii="Times New Roman" w:eastAsia="Times New Roman" w:hAnsi="Times New Roman" w:cs="Times New Roman"/>
          <w:sz w:val="20"/>
          <w:szCs w:val="20"/>
          <w:lang w:val="ru-RU"/>
        </w:rPr>
        <w:t xml:space="preserve"> с выплатой социального </w:t>
      </w:r>
      <w:r w:rsidR="00C10983">
        <w:rPr>
          <w:rFonts w:ascii="Times New Roman" w:eastAsia="Times New Roman" w:hAnsi="Times New Roman" w:cs="Times New Roman"/>
          <w:sz w:val="20"/>
          <w:szCs w:val="20"/>
          <w:lang w:val="ru-RU"/>
        </w:rPr>
        <w:t>страхования</w:t>
      </w:r>
      <w:r w:rsidRPr="0040356F">
        <w:rPr>
          <w:rFonts w:ascii="Times New Roman" w:eastAsia="Times New Roman" w:hAnsi="Times New Roman" w:cs="Times New Roman"/>
          <w:sz w:val="20"/>
          <w:szCs w:val="20"/>
          <w:lang w:val="ru-RU"/>
        </w:rPr>
        <w:t xml:space="preserve"> и налогов;</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Виновны в серьезном </w:t>
      </w:r>
      <w:r w:rsidR="00C10983">
        <w:rPr>
          <w:rFonts w:ascii="Times New Roman" w:eastAsia="Times New Roman" w:hAnsi="Times New Roman" w:cs="Times New Roman"/>
          <w:sz w:val="20"/>
          <w:szCs w:val="20"/>
          <w:lang w:val="ru-RU"/>
        </w:rPr>
        <w:t xml:space="preserve">искажении </w:t>
      </w:r>
      <w:r w:rsidRPr="0040356F">
        <w:rPr>
          <w:rFonts w:ascii="Times New Roman" w:eastAsia="Times New Roman" w:hAnsi="Times New Roman" w:cs="Times New Roman"/>
          <w:sz w:val="20"/>
          <w:szCs w:val="20"/>
          <w:lang w:val="ru-RU"/>
        </w:rPr>
        <w:t>предоставл</w:t>
      </w:r>
      <w:r w:rsidR="00C10983">
        <w:rPr>
          <w:rFonts w:ascii="Times New Roman" w:eastAsia="Times New Roman" w:hAnsi="Times New Roman" w:cs="Times New Roman"/>
          <w:sz w:val="20"/>
          <w:szCs w:val="20"/>
          <w:lang w:val="ru-RU"/>
        </w:rPr>
        <w:t>яемой</w:t>
      </w:r>
      <w:r w:rsidRPr="0040356F">
        <w:rPr>
          <w:rFonts w:ascii="Times New Roman" w:eastAsia="Times New Roman" w:hAnsi="Times New Roman" w:cs="Times New Roman"/>
          <w:sz w:val="20"/>
          <w:szCs w:val="20"/>
          <w:lang w:val="ru-RU"/>
        </w:rPr>
        <w:t xml:space="preserve"> информации;</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Нарушают политику, изложенную в заявлении о борьбе с коррупцией;</w:t>
      </w:r>
    </w:p>
    <w:p w:rsidR="00AB18D9" w:rsidRPr="0040356F" w:rsidRDefault="00AB18D9" w:rsidP="009C557C">
      <w:pPr>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Поставщик (или директоры поставщика) находится в любом списке сторон под санкциями</w:t>
      </w:r>
      <w:r w:rsidR="00C10983">
        <w:rPr>
          <w:rFonts w:ascii="Times New Roman" w:eastAsia="Times New Roman" w:hAnsi="Times New Roman" w:cs="Times New Roman"/>
          <w:sz w:val="20"/>
          <w:szCs w:val="20"/>
          <w:lang w:val="ru-RU"/>
        </w:rPr>
        <w:t>,</w:t>
      </w:r>
      <w:r w:rsidRPr="0040356F">
        <w:rPr>
          <w:rFonts w:ascii="Times New Roman" w:eastAsia="Times New Roman" w:hAnsi="Times New Roman" w:cs="Times New Roman"/>
          <w:sz w:val="20"/>
          <w:szCs w:val="20"/>
          <w:lang w:val="ru-RU"/>
        </w:rPr>
        <w:t xml:space="preserve"> или в настоящее время исключен или дисквалифицирован </w:t>
      </w:r>
      <w:r w:rsidR="00C10983">
        <w:rPr>
          <w:rFonts w:ascii="Times New Roman" w:eastAsia="Times New Roman" w:hAnsi="Times New Roman" w:cs="Times New Roman"/>
          <w:sz w:val="20"/>
          <w:szCs w:val="20"/>
          <w:lang w:val="ru-RU"/>
        </w:rPr>
        <w:t>для</w:t>
      </w:r>
      <w:r w:rsidRPr="0040356F">
        <w:rPr>
          <w:rFonts w:ascii="Times New Roman" w:eastAsia="Times New Roman" w:hAnsi="Times New Roman" w:cs="Times New Roman"/>
          <w:sz w:val="20"/>
          <w:szCs w:val="20"/>
          <w:lang w:val="ru-RU"/>
        </w:rPr>
        <w:t xml:space="preserve"> участия в этой сделке Правительством Соединенных Штатов или Организацией Объединенных Наций, Правительством Соединенного Королевства, Европейским Союзом, другими национальными правительствами или общественными международными организациями.</w:t>
      </w:r>
    </w:p>
    <w:p w:rsidR="00351419" w:rsidRPr="0040356F" w:rsidRDefault="00351419" w:rsidP="003514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p>
    <w:p w:rsidR="00AB18D9" w:rsidRPr="0040356F" w:rsidRDefault="00AB18D9" w:rsidP="00351419">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Дополнительные критерии приемлемости, если применимо, указаны в разделе 3.2 этого тендерного пакета.</w:t>
      </w:r>
    </w:p>
    <w:p w:rsidR="005A5C0E" w:rsidRPr="0040356F" w:rsidRDefault="005A5C0E" w:rsidP="009C557C">
      <w:pPr>
        <w:widowControl w:val="0"/>
        <w:spacing w:after="0" w:line="240" w:lineRule="auto"/>
        <w:ind w:left="360"/>
        <w:jc w:val="both"/>
        <w:rPr>
          <w:rFonts w:ascii="Times New Roman" w:eastAsia="Times New Roman" w:hAnsi="Times New Roman" w:cs="Times New Roman"/>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Документы, подаваемые заявителями</w:t>
      </w: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Претенденты должны подавать предложение в собственной форме и должны обеспечить, чтобы предложение содержало все требуемые документы и информацию, как указано в данном тендерном пакете.  Если в тендерный пакет входит прейскурант (прайс-лист), с требованием указать цену за каждый перечисленный товар, заявитель должен заполнить такой прайс-лист и подать его вместе с прочими документами своего предложения. </w:t>
      </w:r>
    </w:p>
    <w:p w:rsidR="00AB18D9" w:rsidRPr="0040356F" w:rsidRDefault="00AB18D9" w:rsidP="009C557C">
      <w:pPr>
        <w:widowControl w:val="0"/>
        <w:spacing w:after="0" w:line="240" w:lineRule="auto"/>
        <w:rPr>
          <w:rFonts w:ascii="Times New Roman" w:eastAsia="Times New Roman" w:hAnsi="Times New Roman" w:cs="Times New Roman"/>
          <w:b/>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Прием успешных документов</w:t>
      </w: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Документация, представленная заявителями, будет проверяться Мерсико.  Победивший заявитель/оферент должен будет подписать контракт на указанную согласованную сумму.</w:t>
      </w:r>
    </w:p>
    <w:p w:rsidR="00AB18D9" w:rsidRPr="0040356F" w:rsidRDefault="00AB18D9" w:rsidP="009C557C">
      <w:pPr>
        <w:widowControl w:val="0"/>
        <w:spacing w:after="0" w:line="240" w:lineRule="auto"/>
        <w:jc w:val="both"/>
        <w:rPr>
          <w:rFonts w:ascii="Times New Roman" w:eastAsia="Times New Roman" w:hAnsi="Times New Roman" w:cs="Times New Roman"/>
          <w:sz w:val="20"/>
          <w:szCs w:val="20"/>
          <w:lang w:val="ru-RU"/>
        </w:rPr>
      </w:pPr>
    </w:p>
    <w:p w:rsidR="00AB18D9" w:rsidRPr="0040356F" w:rsidRDefault="00AB18D9" w:rsidP="009C557C">
      <w:pPr>
        <w:pStyle w:val="Heading1"/>
        <w:numPr>
          <w:ilvl w:val="1"/>
          <w:numId w:val="7"/>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Заявление в отношении терроризма</w:t>
      </w:r>
    </w:p>
    <w:p w:rsidR="00AB18D9" w:rsidRPr="0040356F" w:rsidRDefault="00AB18D9" w:rsidP="009C557C">
      <w:pP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Политика Мерсико заключается в соблюдении гуманитарных принципов, законов и правил Соединенных Штатов, Европейского союза, Организации Объединенных Наций, Соединенного Королевства, принимающих стран и других применимых доноров в отношении сделок с физическими или юридическими </w:t>
      </w:r>
      <w:r w:rsidR="003F1F57" w:rsidRPr="0040356F">
        <w:rPr>
          <w:rFonts w:ascii="Times New Roman" w:eastAsia="Times New Roman" w:hAnsi="Times New Roman" w:cs="Times New Roman"/>
          <w:sz w:val="20"/>
          <w:szCs w:val="20"/>
          <w:lang w:val="ru-RU"/>
        </w:rPr>
        <w:t>лицами,</w:t>
      </w:r>
      <w:r w:rsidRPr="0040356F">
        <w:rPr>
          <w:rFonts w:ascii="Times New Roman" w:eastAsia="Times New Roman" w:hAnsi="Times New Roman" w:cs="Times New Roman"/>
          <w:sz w:val="20"/>
          <w:szCs w:val="20"/>
          <w:lang w:val="ru-RU"/>
        </w:rPr>
        <w:t xml:space="preserve"> или их поддержки, участвова</w:t>
      </w:r>
      <w:r w:rsidR="00351DA5">
        <w:rPr>
          <w:rFonts w:ascii="Times New Roman" w:eastAsia="Times New Roman" w:hAnsi="Times New Roman" w:cs="Times New Roman"/>
          <w:sz w:val="20"/>
          <w:szCs w:val="20"/>
          <w:lang w:val="ru-RU"/>
        </w:rPr>
        <w:t>вших</w:t>
      </w:r>
      <w:r w:rsidRPr="0040356F">
        <w:rPr>
          <w:rFonts w:ascii="Times New Roman" w:eastAsia="Times New Roman" w:hAnsi="Times New Roman" w:cs="Times New Roman"/>
          <w:sz w:val="20"/>
          <w:szCs w:val="20"/>
          <w:lang w:val="ru-RU"/>
        </w:rPr>
        <w:t xml:space="preserve"> в мошенничестве, растрате, злоупотреблении, торговле людьми, коррупции или террористической деятельности.  Эти законы и правила запрещают Мерсико осуществлять или оказывать поддержку любым физическим или юридическим лицам, которые являются предметом правительственных санкций, правил доноров или законов, запрещающих сделки или поддержки таких сторон</w:t>
      </w:r>
      <w:r w:rsidR="0048436F" w:rsidRPr="0040356F">
        <w:rPr>
          <w:rFonts w:ascii="Times New Roman" w:eastAsia="Times New Roman" w:hAnsi="Times New Roman" w:cs="Times New Roman"/>
          <w:sz w:val="20"/>
          <w:szCs w:val="20"/>
          <w:lang w:val="ru-RU"/>
        </w:rPr>
        <w:t>.</w:t>
      </w:r>
    </w:p>
    <w:p w:rsidR="00351DA5" w:rsidRDefault="00351DA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48436F" w:rsidRPr="0040356F" w:rsidRDefault="0048436F" w:rsidP="009C557C">
      <w:pPr>
        <w:pStyle w:val="ListParagraph"/>
        <w:numPr>
          <w:ilvl w:val="0"/>
          <w:numId w:val="1"/>
        </w:numPr>
        <w:spacing w:after="0" w:line="240" w:lineRule="auto"/>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lastRenderedPageBreak/>
        <w:t>Критерии рассмотрени</w:t>
      </w:r>
      <w:r w:rsidR="00351DA5">
        <w:rPr>
          <w:rFonts w:ascii="Times New Roman" w:hAnsi="Times New Roman" w:cs="Times New Roman"/>
          <w:b/>
          <w:color w:val="FF0000"/>
          <w:sz w:val="20"/>
          <w:szCs w:val="20"/>
          <w:lang w:val="ru-RU"/>
        </w:rPr>
        <w:t>я заявок</w:t>
      </w:r>
    </w:p>
    <w:p w:rsidR="0048436F" w:rsidRPr="0040356F" w:rsidRDefault="0048436F" w:rsidP="009C557C">
      <w:pPr>
        <w:widowControl w:val="0"/>
        <w:spacing w:after="0" w:line="240" w:lineRule="auto"/>
        <w:rPr>
          <w:rFonts w:ascii="Times New Roman" w:eastAsia="Times New Roman" w:hAnsi="Times New Roman" w:cs="Times New Roman"/>
          <w:b/>
          <w:sz w:val="20"/>
          <w:szCs w:val="20"/>
          <w:lang w:val="ru-RU"/>
        </w:rPr>
      </w:pPr>
    </w:p>
    <w:p w:rsidR="0048436F" w:rsidRPr="0040356F" w:rsidRDefault="0048436F" w:rsidP="009C557C">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Условия контракта</w:t>
      </w:r>
    </w:p>
    <w:p w:rsidR="0048436F" w:rsidRPr="0040356F" w:rsidRDefault="0048436F"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Организация Mercy Corps намерена заключить </w:t>
      </w:r>
      <w:r w:rsidR="00CB07EF" w:rsidRPr="0040356F">
        <w:rPr>
          <w:rFonts w:ascii="Times New Roman" w:eastAsia="Times New Roman" w:hAnsi="Times New Roman" w:cs="Times New Roman"/>
          <w:sz w:val="20"/>
          <w:szCs w:val="20"/>
          <w:lang w:val="ru-RU"/>
        </w:rPr>
        <w:t xml:space="preserve">с одной или несколькими компаниями или организациями </w:t>
      </w:r>
      <w:r w:rsidR="009E2F09" w:rsidRPr="0040356F">
        <w:rPr>
          <w:rFonts w:ascii="Times New Roman" w:eastAsia="Times New Roman" w:hAnsi="Times New Roman" w:cs="Times New Roman"/>
          <w:b/>
          <w:sz w:val="20"/>
          <w:szCs w:val="20"/>
          <w:lang w:val="ru-RU"/>
        </w:rPr>
        <w:t>Генеральное соглашение о покупке с фиксированной ценой</w:t>
      </w:r>
      <w:r w:rsidRPr="0040356F">
        <w:rPr>
          <w:rFonts w:ascii="Times New Roman" w:eastAsia="Times New Roman" w:hAnsi="Times New Roman" w:cs="Times New Roman"/>
          <w:sz w:val="20"/>
          <w:szCs w:val="20"/>
          <w:lang w:val="ru-RU"/>
        </w:rPr>
        <w:t xml:space="preserve">. </w:t>
      </w:r>
      <w:r w:rsidR="00351DA5">
        <w:rPr>
          <w:rFonts w:ascii="Times New Roman" w:eastAsia="Times New Roman" w:hAnsi="Times New Roman" w:cs="Times New Roman"/>
          <w:sz w:val="20"/>
          <w:szCs w:val="20"/>
          <w:lang w:val="ru-RU"/>
        </w:rPr>
        <w:t xml:space="preserve"> </w:t>
      </w:r>
      <w:r w:rsidR="0043303B" w:rsidRPr="0040356F">
        <w:rPr>
          <w:rFonts w:ascii="Times New Roman" w:eastAsia="Times New Roman" w:hAnsi="Times New Roman" w:cs="Times New Roman"/>
          <w:sz w:val="20"/>
          <w:szCs w:val="20"/>
          <w:lang w:val="ru-RU"/>
        </w:rPr>
        <w:t xml:space="preserve">Успешный оферент(ы) должен придерживаться технического задания и условий итогового контракта. </w:t>
      </w:r>
      <w:r w:rsidR="00351DA5">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Предполагаемый контракт включен в </w:t>
      </w:r>
      <w:r w:rsidRPr="00D91BFB">
        <w:rPr>
          <w:rFonts w:ascii="Times New Roman" w:eastAsia="Times New Roman" w:hAnsi="Times New Roman" w:cs="Times New Roman"/>
          <w:b/>
          <w:sz w:val="20"/>
          <w:szCs w:val="20"/>
          <w:lang w:val="ru-RU"/>
        </w:rPr>
        <w:t xml:space="preserve">Раздел </w:t>
      </w:r>
      <w:r w:rsidR="0043303B" w:rsidRPr="00D91BFB">
        <w:rPr>
          <w:rFonts w:ascii="Times New Roman" w:eastAsia="Times New Roman" w:hAnsi="Times New Roman" w:cs="Times New Roman"/>
          <w:b/>
          <w:sz w:val="20"/>
          <w:szCs w:val="20"/>
          <w:lang w:val="ru-RU"/>
        </w:rPr>
        <w:t>8</w:t>
      </w:r>
      <w:r w:rsidRPr="0040356F">
        <w:rPr>
          <w:rFonts w:ascii="Times New Roman" w:eastAsia="Times New Roman" w:hAnsi="Times New Roman" w:cs="Times New Roman"/>
          <w:sz w:val="20"/>
          <w:szCs w:val="20"/>
          <w:lang w:val="ru-RU"/>
        </w:rPr>
        <w:t xml:space="preserve"> настоящего</w:t>
      </w:r>
      <w:r w:rsidR="000432AD" w:rsidRPr="0040356F">
        <w:rPr>
          <w:rFonts w:ascii="Times New Roman" w:eastAsia="Times New Roman" w:hAnsi="Times New Roman" w:cs="Times New Roman"/>
          <w:sz w:val="20"/>
          <w:szCs w:val="20"/>
          <w:lang w:val="ru-RU"/>
        </w:rPr>
        <w:t xml:space="preserve"> документа.</w:t>
      </w:r>
      <w:r w:rsidR="00D91BFB">
        <w:rPr>
          <w:rFonts w:ascii="Times New Roman" w:eastAsia="Times New Roman" w:hAnsi="Times New Roman" w:cs="Times New Roman"/>
          <w:sz w:val="20"/>
          <w:szCs w:val="20"/>
          <w:lang w:val="ru-RU"/>
        </w:rPr>
        <w:t xml:space="preserve"> </w:t>
      </w:r>
      <w:r w:rsidR="000432AD" w:rsidRPr="0040356F">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Представляя предложение, заявители подтверждают, что они понимают и соглашаются со всеми условиями и положениями, содержащимися в Разделе </w:t>
      </w:r>
      <w:r w:rsidR="0043303B" w:rsidRPr="0040356F">
        <w:rPr>
          <w:rFonts w:ascii="Times New Roman" w:eastAsia="Times New Roman" w:hAnsi="Times New Roman" w:cs="Times New Roman"/>
          <w:sz w:val="20"/>
          <w:szCs w:val="20"/>
          <w:lang w:val="ru-RU"/>
        </w:rPr>
        <w:t>8</w:t>
      </w:r>
      <w:r w:rsidRPr="0040356F">
        <w:rPr>
          <w:rFonts w:ascii="Times New Roman" w:eastAsia="Times New Roman" w:hAnsi="Times New Roman" w:cs="Times New Roman"/>
          <w:sz w:val="20"/>
          <w:szCs w:val="20"/>
          <w:lang w:val="ru-RU"/>
        </w:rPr>
        <w:t>.</w:t>
      </w:r>
    </w:p>
    <w:p w:rsidR="005619EE" w:rsidRPr="0040356F" w:rsidRDefault="005619EE" w:rsidP="009C557C">
      <w:pPr>
        <w:widowControl w:val="0"/>
        <w:spacing w:after="0" w:line="240" w:lineRule="auto"/>
        <w:jc w:val="both"/>
        <w:rPr>
          <w:rFonts w:ascii="Times New Roman" w:eastAsia="Times New Roman" w:hAnsi="Times New Roman" w:cs="Times New Roman"/>
          <w:sz w:val="20"/>
          <w:szCs w:val="20"/>
          <w:lang w:val="ru-RU"/>
        </w:rPr>
      </w:pPr>
    </w:p>
    <w:p w:rsidR="0048436F" w:rsidRPr="0040356F" w:rsidRDefault="0048436F" w:rsidP="009C557C">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 xml:space="preserve">Критерии приемлемости </w:t>
      </w:r>
    </w:p>
    <w:p w:rsidR="0048436F" w:rsidRPr="0040356F" w:rsidRDefault="0048436F" w:rsidP="008D37CB">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Критерии приемлемости должны быть соблюдены, а соответствующие вспомогательные документы, перечисленные ниже в разделе «Документы обязательные для подачи», должны быть предс</w:t>
      </w:r>
      <w:r w:rsidR="000432AD" w:rsidRPr="0040356F">
        <w:rPr>
          <w:rFonts w:ascii="Times New Roman" w:eastAsia="Times New Roman" w:hAnsi="Times New Roman" w:cs="Times New Roman"/>
          <w:sz w:val="20"/>
          <w:szCs w:val="20"/>
          <w:lang w:val="ru-RU"/>
        </w:rPr>
        <w:t xml:space="preserve">тавлены вместе с предложением. </w:t>
      </w:r>
      <w:r w:rsidR="00D91BFB">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Претенденты, которые не представляют эти документы, могут быть дисквалифицированы и отстранены от дальнейшей технической или финансовой оценки.</w:t>
      </w:r>
    </w:p>
    <w:p w:rsidR="0048436F" w:rsidRPr="0040356F" w:rsidRDefault="0048436F" w:rsidP="009C557C">
      <w:pPr>
        <w:widowControl w:val="0"/>
        <w:tabs>
          <w:tab w:val="left" w:pos="4080"/>
        </w:tabs>
        <w:spacing w:after="0" w:line="240" w:lineRule="auto"/>
        <w:rPr>
          <w:rFonts w:ascii="Times New Roman" w:eastAsia="Times New Roman" w:hAnsi="Times New Roman" w:cs="Times New Roman"/>
          <w:sz w:val="20"/>
          <w:szCs w:val="20"/>
          <w:lang w:val="ru-RU"/>
        </w:rPr>
      </w:pPr>
    </w:p>
    <w:p w:rsidR="0048436F" w:rsidRPr="0040356F" w:rsidRDefault="005619EE" w:rsidP="009C557C">
      <w:pPr>
        <w:widowControl w:val="0"/>
        <w:tabs>
          <w:tab w:val="left" w:pos="4080"/>
        </w:tabs>
        <w:spacing w:after="0" w:line="240" w:lineRule="auto"/>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Критерии приемлемости:</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Заявитель должен быть зарегистрирован на законных основаниях;</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Заявитель должен быть на хорошем счету у регулирующих налоговых органов;</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Заявитель должен иметь хороший отчет о введении бизнеса и деловой этике на основе информации, доступной Мерсико;</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Заявитель должен иметь хорош</w:t>
      </w:r>
      <w:r w:rsidR="005619EE" w:rsidRPr="0040356F">
        <w:rPr>
          <w:rFonts w:ascii="Times New Roman" w:eastAsia="Times New Roman" w:hAnsi="Times New Roman" w:cs="Times New Roman"/>
          <w:sz w:val="20"/>
          <w:szCs w:val="20"/>
          <w:lang w:val="ru-RU"/>
        </w:rPr>
        <w:t>ие</w:t>
      </w:r>
      <w:r w:rsidRPr="0040356F">
        <w:rPr>
          <w:rFonts w:ascii="Times New Roman" w:eastAsia="Times New Roman" w:hAnsi="Times New Roman" w:cs="Times New Roman"/>
          <w:sz w:val="20"/>
          <w:szCs w:val="20"/>
          <w:lang w:val="ru-RU"/>
        </w:rPr>
        <w:t xml:space="preserve"> рекомендаци</w:t>
      </w:r>
      <w:r w:rsidR="005619EE" w:rsidRPr="0040356F">
        <w:rPr>
          <w:rFonts w:ascii="Times New Roman" w:eastAsia="Times New Roman" w:hAnsi="Times New Roman" w:cs="Times New Roman"/>
          <w:sz w:val="20"/>
          <w:szCs w:val="20"/>
          <w:lang w:val="ru-RU"/>
        </w:rPr>
        <w:t>и.</w:t>
      </w:r>
    </w:p>
    <w:p w:rsidR="005619EE" w:rsidRPr="0040356F" w:rsidRDefault="005619EE" w:rsidP="009C557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p w:rsidR="0048436F" w:rsidRPr="0040356F" w:rsidRDefault="0048436F" w:rsidP="009C557C">
      <w:pPr>
        <w:pStyle w:val="Heading1"/>
        <w:numPr>
          <w:ilvl w:val="1"/>
          <w:numId w:val="9"/>
        </w:numPr>
        <w:spacing w:before="0" w:after="0" w:line="240" w:lineRule="auto"/>
        <w:contextualSpacing/>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Документы обязательные для подачи</w:t>
      </w:r>
    </w:p>
    <w:p w:rsidR="0048436F" w:rsidRPr="0040356F" w:rsidRDefault="0048436F"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Документы и необходимая информация, перечисленные в тендерном пакете, необходимы для подтверждения приемлемости </w:t>
      </w:r>
      <w:r w:rsidR="00D91BFB">
        <w:rPr>
          <w:rFonts w:ascii="Times New Roman" w:eastAsia="Times New Roman" w:hAnsi="Times New Roman" w:cs="Times New Roman"/>
          <w:sz w:val="20"/>
          <w:szCs w:val="20"/>
          <w:lang w:val="ru-RU"/>
        </w:rPr>
        <w:t>предложения и</w:t>
      </w:r>
      <w:r w:rsidRPr="0040356F">
        <w:rPr>
          <w:rFonts w:ascii="Times New Roman" w:eastAsia="Times New Roman" w:hAnsi="Times New Roman" w:cs="Times New Roman"/>
          <w:sz w:val="20"/>
          <w:szCs w:val="20"/>
          <w:lang w:val="ru-RU"/>
        </w:rPr>
        <w:t xml:space="preserve"> проведения технической оценки полученных предложений, а также проверки надежности и финансового состояния потенциального поставщика.  Хотя отсутствие этих документов и/или информации не означает обязательной дисквалификации поставщиков, отсутствие этих документов может серьезно и негативно повлиять на оценку предложения.</w:t>
      </w:r>
    </w:p>
    <w:p w:rsidR="00040412" w:rsidRPr="0040356F" w:rsidRDefault="00040412" w:rsidP="009C557C">
      <w:pPr>
        <w:widowControl w:val="0"/>
        <w:spacing w:after="0" w:line="240" w:lineRule="auto"/>
        <w:jc w:val="both"/>
        <w:rPr>
          <w:rFonts w:ascii="Times New Roman" w:eastAsia="Times New Roman" w:hAnsi="Times New Roman" w:cs="Times New Roman"/>
          <w:sz w:val="20"/>
          <w:szCs w:val="20"/>
          <w:lang w:val="ru-RU"/>
        </w:rPr>
      </w:pPr>
    </w:p>
    <w:p w:rsidR="0048436F" w:rsidRPr="0040356F" w:rsidRDefault="0048436F" w:rsidP="009C557C">
      <w:pPr>
        <w:pStyle w:val="Heading3"/>
        <w:spacing w:after="0" w:line="240" w:lineRule="auto"/>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Документы, подтв</w:t>
      </w:r>
      <w:r w:rsidR="009C557C" w:rsidRPr="0040356F">
        <w:rPr>
          <w:rFonts w:ascii="Times New Roman" w:hAnsi="Times New Roman" w:cs="Times New Roman"/>
          <w:color w:val="auto"/>
          <w:sz w:val="20"/>
          <w:szCs w:val="20"/>
          <w:lang w:val="ru-RU"/>
        </w:rPr>
        <w:t>ерждающие критерии приемлемости</w:t>
      </w:r>
    </w:p>
    <w:p w:rsidR="00040412" w:rsidRPr="0040356F" w:rsidRDefault="00040412" w:rsidP="00040412">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Юр</w:t>
      </w:r>
      <w:r w:rsidR="00221CC8" w:rsidRPr="0040356F">
        <w:rPr>
          <w:rFonts w:ascii="Times New Roman" w:eastAsia="Times New Roman" w:hAnsi="Times New Roman" w:cs="Times New Roman"/>
          <w:sz w:val="20"/>
          <w:szCs w:val="20"/>
          <w:lang w:val="ru-RU"/>
        </w:rPr>
        <w:t>идическая регистрация бизнеса</w:t>
      </w:r>
      <w:r w:rsidRPr="0040356F">
        <w:rPr>
          <w:rFonts w:ascii="Times New Roman" w:eastAsia="Times New Roman" w:hAnsi="Times New Roman" w:cs="Times New Roman"/>
          <w:sz w:val="20"/>
          <w:szCs w:val="20"/>
          <w:lang w:val="ru-RU"/>
        </w:rPr>
        <w:t xml:space="preserve">.  </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Легальный банковский счет (для платежей банковски</w:t>
      </w:r>
      <w:r w:rsidR="005A5C0E" w:rsidRPr="0040356F">
        <w:rPr>
          <w:rFonts w:ascii="Times New Roman" w:eastAsia="Times New Roman" w:hAnsi="Times New Roman" w:cs="Times New Roman"/>
          <w:sz w:val="20"/>
          <w:szCs w:val="20"/>
          <w:lang w:val="ru-RU"/>
        </w:rPr>
        <w:t>м</w:t>
      </w:r>
      <w:r w:rsidRPr="0040356F">
        <w:rPr>
          <w:rFonts w:ascii="Times New Roman" w:eastAsia="Times New Roman" w:hAnsi="Times New Roman" w:cs="Times New Roman"/>
          <w:sz w:val="20"/>
          <w:szCs w:val="20"/>
          <w:lang w:val="ru-RU"/>
        </w:rPr>
        <w:t xml:space="preserve"> переводо</w:t>
      </w:r>
      <w:r w:rsidR="005A5C0E" w:rsidRPr="0040356F">
        <w:rPr>
          <w:rFonts w:ascii="Times New Roman" w:eastAsia="Times New Roman" w:hAnsi="Times New Roman" w:cs="Times New Roman"/>
          <w:sz w:val="20"/>
          <w:szCs w:val="20"/>
          <w:lang w:val="ru-RU"/>
        </w:rPr>
        <w:t>м</w:t>
      </w:r>
      <w:r w:rsidRPr="0040356F">
        <w:rPr>
          <w:rFonts w:ascii="Times New Roman" w:eastAsia="Times New Roman" w:hAnsi="Times New Roman" w:cs="Times New Roman"/>
          <w:sz w:val="20"/>
          <w:szCs w:val="20"/>
          <w:lang w:val="ru-RU"/>
        </w:rPr>
        <w:t>).</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Справка из государственного налогового органа об отсутствии налоговой задолженности.</w:t>
      </w:r>
    </w:p>
    <w:p w:rsidR="0048436F" w:rsidRPr="0040356F" w:rsidRDefault="0048436F" w:rsidP="009C557C">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Справка из Социального фонда об отсутствии задолже</w:t>
      </w:r>
      <w:r w:rsidR="00B10CDE" w:rsidRPr="0040356F">
        <w:rPr>
          <w:rFonts w:ascii="Times New Roman" w:eastAsia="Times New Roman" w:hAnsi="Times New Roman" w:cs="Times New Roman"/>
          <w:sz w:val="20"/>
          <w:szCs w:val="20"/>
          <w:lang w:val="ru-RU"/>
        </w:rPr>
        <w:t>нности по социальным платежам</w:t>
      </w:r>
      <w:r w:rsidR="00D91BFB">
        <w:rPr>
          <w:rFonts w:ascii="Times New Roman" w:eastAsia="Times New Roman" w:hAnsi="Times New Roman" w:cs="Times New Roman"/>
          <w:sz w:val="20"/>
          <w:szCs w:val="20"/>
          <w:lang w:val="ru-RU"/>
        </w:rPr>
        <w:t xml:space="preserve"> (</w:t>
      </w:r>
      <w:r w:rsidR="001A06BE" w:rsidRPr="0040356F">
        <w:rPr>
          <w:rFonts w:ascii="Times New Roman" w:eastAsia="Times New Roman" w:hAnsi="Times New Roman" w:cs="Times New Roman"/>
          <w:sz w:val="20"/>
          <w:szCs w:val="20"/>
          <w:lang w:val="ru-RU"/>
        </w:rPr>
        <w:t>если применимо</w:t>
      </w:r>
      <w:r w:rsidR="00D91BFB">
        <w:rPr>
          <w:rFonts w:ascii="Times New Roman" w:eastAsia="Times New Roman" w:hAnsi="Times New Roman" w:cs="Times New Roman"/>
          <w:sz w:val="20"/>
          <w:szCs w:val="20"/>
          <w:lang w:val="ru-RU"/>
        </w:rPr>
        <w:t>)</w:t>
      </w:r>
      <w:r w:rsidRPr="0040356F">
        <w:rPr>
          <w:rFonts w:ascii="Times New Roman" w:eastAsia="Times New Roman" w:hAnsi="Times New Roman" w:cs="Times New Roman"/>
          <w:sz w:val="20"/>
          <w:szCs w:val="20"/>
          <w:lang w:val="ru-RU"/>
        </w:rPr>
        <w:t>.</w:t>
      </w:r>
    </w:p>
    <w:p w:rsidR="00B10CDE" w:rsidRPr="0040356F" w:rsidRDefault="00B10CDE" w:rsidP="009C557C">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lang w:val="ru-RU"/>
        </w:rPr>
      </w:pPr>
    </w:p>
    <w:p w:rsidR="0048436F" w:rsidRPr="0040356F" w:rsidRDefault="0048436F" w:rsidP="009C557C">
      <w:pPr>
        <w:pStyle w:val="Heading3"/>
        <w:spacing w:after="0" w:line="240" w:lineRule="auto"/>
        <w:jc w:val="both"/>
        <w:rPr>
          <w:rFonts w:ascii="Times New Roman" w:hAnsi="Times New Roman" w:cs="Times New Roman"/>
          <w:color w:val="auto"/>
          <w:sz w:val="20"/>
          <w:szCs w:val="20"/>
          <w:lang w:val="ru-RU"/>
        </w:rPr>
      </w:pPr>
      <w:r w:rsidRPr="0040356F">
        <w:rPr>
          <w:rFonts w:ascii="Times New Roman" w:eastAsia="Times New Roman" w:hAnsi="Times New Roman" w:cs="Times New Roman"/>
          <w:color w:val="auto"/>
          <w:sz w:val="20"/>
          <w:szCs w:val="20"/>
          <w:lang w:val="ru-RU"/>
        </w:rPr>
        <w:t>Документы для проведения оценки</w:t>
      </w:r>
      <w:r w:rsidR="00D91BFB">
        <w:rPr>
          <w:rFonts w:ascii="Times New Roman" w:eastAsia="Times New Roman" w:hAnsi="Times New Roman" w:cs="Times New Roman"/>
          <w:color w:val="auto"/>
          <w:sz w:val="20"/>
          <w:szCs w:val="20"/>
          <w:lang w:val="ru-RU"/>
        </w:rPr>
        <w:t xml:space="preserve"> предложения</w:t>
      </w:r>
      <w:r w:rsidRPr="0040356F">
        <w:rPr>
          <w:rFonts w:ascii="Times New Roman" w:eastAsia="Times New Roman" w:hAnsi="Times New Roman" w:cs="Times New Roman"/>
          <w:color w:val="auto"/>
          <w:sz w:val="20"/>
          <w:szCs w:val="20"/>
          <w:lang w:val="ru-RU"/>
        </w:rPr>
        <w:t xml:space="preserve"> и дополнительной проверки надежности и финансового состояния потенциального поставщика</w:t>
      </w:r>
    </w:p>
    <w:p w:rsidR="00B952FC" w:rsidRPr="0040356F" w:rsidRDefault="00B952FC" w:rsidP="00B952FC">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Сопроводительное письмо</w:t>
      </w:r>
      <w:r w:rsidR="00717516" w:rsidRPr="0040356F">
        <w:rPr>
          <w:rFonts w:ascii="Times New Roman" w:eastAsia="Times New Roman" w:hAnsi="Times New Roman" w:cs="Times New Roman"/>
          <w:sz w:val="20"/>
          <w:szCs w:val="20"/>
          <w:lang w:val="ru-RU"/>
        </w:rPr>
        <w:t>;</w:t>
      </w:r>
    </w:p>
    <w:p w:rsidR="00717516" w:rsidRPr="0040356F" w:rsidRDefault="00717516" w:rsidP="00717516">
      <w:pPr>
        <w:pStyle w:val="ListParagraph"/>
        <w:widowControl w:val="0"/>
        <w:numPr>
          <w:ilvl w:val="0"/>
          <w:numId w:val="10"/>
        </w:numPr>
        <w:pBdr>
          <w:top w:val="nil"/>
          <w:left w:val="nil"/>
          <w:bottom w:val="nil"/>
          <w:right w:val="nil"/>
          <w:between w:val="nil"/>
        </w:pBdr>
        <w:tabs>
          <w:tab w:val="left" w:pos="270"/>
        </w:tabs>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Профиль компании / </w:t>
      </w:r>
      <w:r w:rsidR="00400E03">
        <w:rPr>
          <w:rFonts w:ascii="Times New Roman" w:eastAsia="Times New Roman" w:hAnsi="Times New Roman" w:cs="Times New Roman"/>
          <w:sz w:val="20"/>
          <w:szCs w:val="20"/>
          <w:lang w:val="ru-RU"/>
        </w:rPr>
        <w:t>Заполненная Форма «</w:t>
      </w:r>
      <w:r w:rsidRPr="0040356F">
        <w:rPr>
          <w:rFonts w:ascii="Times New Roman" w:eastAsia="Times New Roman" w:hAnsi="Times New Roman" w:cs="Times New Roman"/>
          <w:sz w:val="20"/>
          <w:szCs w:val="20"/>
          <w:lang w:val="ru-RU"/>
        </w:rPr>
        <w:t>Информация о поставщике</w:t>
      </w:r>
      <w:r w:rsidR="00400E03">
        <w:rPr>
          <w:rFonts w:ascii="Times New Roman" w:eastAsia="Times New Roman" w:hAnsi="Times New Roman" w:cs="Times New Roman"/>
          <w:sz w:val="20"/>
          <w:szCs w:val="20"/>
          <w:lang w:val="ru-RU"/>
        </w:rPr>
        <w:t>»</w:t>
      </w:r>
      <w:r w:rsidR="009C7313" w:rsidRPr="0040356F">
        <w:rPr>
          <w:rFonts w:ascii="Times New Roman" w:eastAsia="Times New Roman" w:hAnsi="Times New Roman" w:cs="Times New Roman"/>
          <w:sz w:val="20"/>
          <w:szCs w:val="20"/>
          <w:lang w:val="ru-RU"/>
        </w:rPr>
        <w:t>;</w:t>
      </w:r>
    </w:p>
    <w:p w:rsidR="009C7313" w:rsidRPr="0040356F" w:rsidRDefault="00AF54A9" w:rsidP="00AF54A9">
      <w:pPr>
        <w:pStyle w:val="ListParagraph"/>
        <w:widowControl w:val="0"/>
        <w:numPr>
          <w:ilvl w:val="0"/>
          <w:numId w:val="10"/>
        </w:numPr>
        <w:pBdr>
          <w:top w:val="nil"/>
          <w:left w:val="nil"/>
          <w:bottom w:val="nil"/>
          <w:right w:val="nil"/>
          <w:between w:val="nil"/>
        </w:pBdr>
        <w:tabs>
          <w:tab w:val="left" w:pos="270"/>
        </w:tabs>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Прошлая работа / рекомендации </w:t>
      </w:r>
      <w:r w:rsidR="00D91BFB">
        <w:rPr>
          <w:rFonts w:ascii="Times New Roman" w:eastAsia="Times New Roman" w:hAnsi="Times New Roman" w:cs="Times New Roman"/>
          <w:sz w:val="20"/>
          <w:szCs w:val="20"/>
          <w:lang w:val="ru-RU"/>
        </w:rPr>
        <w:t>от</w:t>
      </w:r>
      <w:r w:rsidRPr="0040356F">
        <w:rPr>
          <w:rFonts w:ascii="Times New Roman" w:eastAsia="Times New Roman" w:hAnsi="Times New Roman" w:cs="Times New Roman"/>
          <w:sz w:val="20"/>
          <w:szCs w:val="20"/>
          <w:lang w:val="ru-RU"/>
        </w:rPr>
        <w:t xml:space="preserve"> предыдущих </w:t>
      </w:r>
      <w:r w:rsidR="00D91BFB">
        <w:rPr>
          <w:rFonts w:ascii="Times New Roman" w:eastAsia="Times New Roman" w:hAnsi="Times New Roman" w:cs="Times New Roman"/>
          <w:sz w:val="20"/>
          <w:szCs w:val="20"/>
          <w:lang w:val="ru-RU"/>
        </w:rPr>
        <w:t>клиентов</w:t>
      </w:r>
      <w:r w:rsidRPr="0040356F">
        <w:rPr>
          <w:rFonts w:ascii="Times New Roman" w:eastAsia="Times New Roman" w:hAnsi="Times New Roman" w:cs="Times New Roman"/>
          <w:sz w:val="20"/>
          <w:szCs w:val="20"/>
          <w:lang w:val="ru-RU"/>
        </w:rPr>
        <w:t xml:space="preserve"> (включая контактную информацию) [Обязательно];</w:t>
      </w:r>
    </w:p>
    <w:p w:rsidR="00B952FC" w:rsidRPr="0040356F" w:rsidRDefault="00AF54A9" w:rsidP="00B952FC">
      <w:pPr>
        <w:pStyle w:val="ListParagraph"/>
        <w:widowControl w:val="0"/>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Подписанное з</w:t>
      </w:r>
      <w:r w:rsidR="00B952FC" w:rsidRPr="0040356F">
        <w:rPr>
          <w:rFonts w:ascii="Times New Roman" w:eastAsia="Times New Roman" w:hAnsi="Times New Roman" w:cs="Times New Roman"/>
          <w:sz w:val="20"/>
          <w:szCs w:val="20"/>
          <w:lang w:val="ru-RU"/>
        </w:rPr>
        <w:t>аявление поставщика о правомочности на участие в тендере.</w:t>
      </w:r>
    </w:p>
    <w:p w:rsidR="002842A8" w:rsidRPr="0040356F" w:rsidRDefault="00400E03" w:rsidP="002842A8">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Подтверждение н</w:t>
      </w:r>
      <w:r w:rsidR="002842A8" w:rsidRPr="0040356F">
        <w:rPr>
          <w:rFonts w:ascii="Times New Roman" w:eastAsia="Times New Roman" w:hAnsi="Times New Roman" w:cs="Times New Roman"/>
          <w:sz w:val="20"/>
          <w:szCs w:val="20"/>
          <w:lang w:val="ru-RU"/>
        </w:rPr>
        <w:t>аличи</w:t>
      </w:r>
      <w:r>
        <w:rPr>
          <w:rFonts w:ascii="Times New Roman" w:eastAsia="Times New Roman" w:hAnsi="Times New Roman" w:cs="Times New Roman"/>
          <w:sz w:val="20"/>
          <w:szCs w:val="20"/>
          <w:lang w:val="ru-RU"/>
        </w:rPr>
        <w:t>я</w:t>
      </w:r>
      <w:r w:rsidR="002842A8" w:rsidRPr="0040356F">
        <w:rPr>
          <w:rFonts w:ascii="Times New Roman" w:eastAsia="Times New Roman" w:hAnsi="Times New Roman" w:cs="Times New Roman"/>
          <w:sz w:val="20"/>
          <w:szCs w:val="20"/>
          <w:lang w:val="ru-RU"/>
        </w:rPr>
        <w:t xml:space="preserve"> обученных технических специалистов для сборки и установки кухонного оборудования в школах (резюме, максимум 2 страницы на человека);</w:t>
      </w:r>
    </w:p>
    <w:p w:rsidR="002842A8" w:rsidRPr="0040356F" w:rsidRDefault="002842A8" w:rsidP="002842A8">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Соответствие оборудования техническим характеристикам;</w:t>
      </w:r>
    </w:p>
    <w:p w:rsidR="002842A8" w:rsidRPr="0040356F" w:rsidRDefault="002842A8" w:rsidP="002842A8">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Сертификат происхождения для любых импортируемых товаров;</w:t>
      </w:r>
    </w:p>
    <w:p w:rsidR="009D08EE" w:rsidRPr="0040356F" w:rsidRDefault="009D08EE" w:rsidP="009D08EE">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Техническая документация кухонного оборудования, включая габаритные размеры, чертежи, если применимо, и фотографии;</w:t>
      </w:r>
    </w:p>
    <w:p w:rsidR="009D08EE" w:rsidRPr="0040356F" w:rsidRDefault="009D08EE" w:rsidP="009D08EE">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Сертификат соответствия </w:t>
      </w:r>
      <w:r w:rsidR="008E7FCE" w:rsidRPr="0040356F">
        <w:rPr>
          <w:rFonts w:ascii="Times New Roman" w:eastAsia="Times New Roman" w:hAnsi="Times New Roman" w:cs="Times New Roman"/>
          <w:sz w:val="20"/>
          <w:szCs w:val="20"/>
          <w:lang w:val="ru-RU"/>
        </w:rPr>
        <w:t>г</w:t>
      </w:r>
      <w:r w:rsidRPr="0040356F">
        <w:rPr>
          <w:rFonts w:ascii="Times New Roman" w:eastAsia="Times New Roman" w:hAnsi="Times New Roman" w:cs="Times New Roman"/>
          <w:sz w:val="20"/>
          <w:szCs w:val="20"/>
          <w:lang w:val="ru-RU"/>
        </w:rPr>
        <w:t>осударственным</w:t>
      </w:r>
      <w:r w:rsidR="0008312C" w:rsidRPr="0040356F">
        <w:rPr>
          <w:rFonts w:ascii="Times New Roman" w:eastAsia="Times New Roman" w:hAnsi="Times New Roman" w:cs="Times New Roman"/>
          <w:sz w:val="20"/>
          <w:szCs w:val="20"/>
          <w:lang w:val="ru-RU"/>
        </w:rPr>
        <w:t xml:space="preserve"> (КР</w:t>
      </w:r>
      <w:r w:rsidRPr="0040356F">
        <w:rPr>
          <w:rFonts w:ascii="Times New Roman" w:eastAsia="Times New Roman" w:hAnsi="Times New Roman" w:cs="Times New Roman"/>
          <w:sz w:val="20"/>
          <w:szCs w:val="20"/>
          <w:lang w:val="ru-RU"/>
        </w:rPr>
        <w:t>/международным</w:t>
      </w:r>
      <w:r w:rsidR="00F00894">
        <w:rPr>
          <w:rFonts w:ascii="Times New Roman" w:eastAsia="Times New Roman" w:hAnsi="Times New Roman" w:cs="Times New Roman"/>
          <w:sz w:val="20"/>
          <w:szCs w:val="20"/>
          <w:lang w:val="ru-RU"/>
        </w:rPr>
        <w:t>)</w:t>
      </w:r>
      <w:r w:rsidRPr="0040356F">
        <w:rPr>
          <w:rFonts w:ascii="Times New Roman" w:eastAsia="Times New Roman" w:hAnsi="Times New Roman" w:cs="Times New Roman"/>
          <w:sz w:val="20"/>
          <w:szCs w:val="20"/>
          <w:lang w:val="ru-RU"/>
        </w:rPr>
        <w:t xml:space="preserve"> стандартам на поставляемое оборудование;</w:t>
      </w:r>
    </w:p>
    <w:p w:rsidR="00B178C1" w:rsidRPr="0040356F" w:rsidRDefault="00B178C1" w:rsidP="00AA4DD4">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Опыт поставок кухонного оборудования в больших объемах и опыт работы с международными организациями за последние 2 года;</w:t>
      </w:r>
    </w:p>
    <w:p w:rsidR="00397DFD" w:rsidRPr="0040356F" w:rsidRDefault="00397DFD" w:rsidP="00397DFD">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Условия</w:t>
      </w:r>
      <w:r w:rsidR="00F00894">
        <w:rPr>
          <w:rFonts w:ascii="Times New Roman" w:eastAsia="Times New Roman" w:hAnsi="Times New Roman" w:cs="Times New Roman"/>
          <w:sz w:val="20"/>
          <w:szCs w:val="20"/>
          <w:lang w:val="ru-RU"/>
        </w:rPr>
        <w:t xml:space="preserve"> и сроки</w:t>
      </w:r>
      <w:r w:rsidRPr="0040356F">
        <w:rPr>
          <w:rFonts w:ascii="Times New Roman" w:eastAsia="Times New Roman" w:hAnsi="Times New Roman" w:cs="Times New Roman"/>
          <w:sz w:val="20"/>
          <w:szCs w:val="20"/>
          <w:lang w:val="ru-RU"/>
        </w:rPr>
        <w:t xml:space="preserve"> п</w:t>
      </w:r>
      <w:r w:rsidR="00015FBF" w:rsidRPr="0040356F">
        <w:rPr>
          <w:rFonts w:ascii="Times New Roman" w:eastAsia="Times New Roman" w:hAnsi="Times New Roman" w:cs="Times New Roman"/>
          <w:sz w:val="20"/>
          <w:szCs w:val="20"/>
          <w:lang w:val="ru-RU"/>
        </w:rPr>
        <w:t>оставки;</w:t>
      </w:r>
    </w:p>
    <w:p w:rsidR="00744D0C" w:rsidRPr="0040356F" w:rsidRDefault="00744D0C" w:rsidP="00744D0C">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Доступные сервисные центры в КР для</w:t>
      </w:r>
      <w:r w:rsidR="00FA58C7" w:rsidRPr="0040356F">
        <w:rPr>
          <w:rFonts w:ascii="Times New Roman" w:eastAsia="Times New Roman" w:hAnsi="Times New Roman" w:cs="Times New Roman"/>
          <w:sz w:val="20"/>
          <w:szCs w:val="20"/>
          <w:lang w:val="ru-RU"/>
        </w:rPr>
        <w:t xml:space="preserve"> обслуживания и ремонта кухонного оборудования</w:t>
      </w:r>
      <w:r w:rsidRPr="0040356F">
        <w:rPr>
          <w:rFonts w:ascii="Times New Roman" w:eastAsia="Times New Roman" w:hAnsi="Times New Roman" w:cs="Times New Roman"/>
          <w:sz w:val="20"/>
          <w:szCs w:val="20"/>
          <w:lang w:val="ru-RU"/>
        </w:rPr>
        <w:t>, включая</w:t>
      </w:r>
      <w:r w:rsidR="00FA58C7" w:rsidRPr="0040356F">
        <w:rPr>
          <w:rFonts w:ascii="Times New Roman" w:eastAsia="Times New Roman" w:hAnsi="Times New Roman" w:cs="Times New Roman"/>
          <w:sz w:val="20"/>
          <w:szCs w:val="20"/>
          <w:lang w:val="ru-RU"/>
        </w:rPr>
        <w:t xml:space="preserve"> адреса и контактную информацию;</w:t>
      </w:r>
    </w:p>
    <w:p w:rsidR="00FA58C7" w:rsidRPr="0040356F" w:rsidRDefault="00FA58C7" w:rsidP="00FA58C7">
      <w:pPr>
        <w:pStyle w:val="ListParagraph"/>
        <w:widowControl w:val="0"/>
        <w:numPr>
          <w:ilvl w:val="0"/>
          <w:numId w:val="10"/>
        </w:numPr>
        <w:pBdr>
          <w:top w:val="nil"/>
          <w:left w:val="nil"/>
          <w:bottom w:val="nil"/>
          <w:right w:val="nil"/>
          <w:between w:val="nil"/>
        </w:pBdr>
        <w:spacing w:after="0" w:line="240" w:lineRule="auto"/>
        <w:ind w:left="270" w:hanging="270"/>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Гарантия на оборудование не менее одного года</w:t>
      </w:r>
    </w:p>
    <w:p w:rsidR="002E6720" w:rsidRDefault="002E6720" w:rsidP="002E6720">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20"/>
          <w:lang w:val="ru-RU"/>
        </w:rPr>
      </w:pPr>
    </w:p>
    <w:p w:rsidR="0048436F" w:rsidRPr="0040356F" w:rsidRDefault="0048436F" w:rsidP="00717FB9">
      <w:pPr>
        <w:pStyle w:val="Heading3"/>
        <w:spacing w:after="0" w:line="240" w:lineRule="auto"/>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Предложение Цены</w:t>
      </w:r>
    </w:p>
    <w:p w:rsidR="001861D6" w:rsidRPr="0040356F" w:rsidRDefault="001861D6" w:rsidP="001861D6">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Ценовое предложение используется для определения того, какое предложение представляет собой наилучшую стоимость, и служит основой для переговоров до заключения контракта. </w:t>
      </w:r>
      <w:r w:rsidR="00F0089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Цена контракта, который будет присужден, будет основана на фиксированной цене по системе «все включено» за единицу / </w:t>
      </w:r>
      <w:r w:rsidR="00F00894">
        <w:rPr>
          <w:rFonts w:ascii="Times New Roman" w:eastAsia="Times New Roman" w:hAnsi="Times New Roman" w:cs="Times New Roman"/>
          <w:sz w:val="20"/>
          <w:szCs w:val="20"/>
          <w:lang w:val="ru-RU"/>
        </w:rPr>
        <w:t>ф</w:t>
      </w:r>
      <w:r w:rsidR="00612BBC" w:rsidRPr="0040356F">
        <w:rPr>
          <w:rFonts w:ascii="Times New Roman" w:eastAsia="Times New Roman" w:hAnsi="Times New Roman" w:cs="Times New Roman"/>
          <w:sz w:val="20"/>
          <w:szCs w:val="20"/>
          <w:lang w:val="ru-RU"/>
        </w:rPr>
        <w:t>иксированная цена</w:t>
      </w:r>
      <w:r w:rsidR="00F00894">
        <w:rPr>
          <w:rFonts w:ascii="Times New Roman" w:eastAsia="Times New Roman" w:hAnsi="Times New Roman" w:cs="Times New Roman"/>
          <w:sz w:val="20"/>
          <w:szCs w:val="20"/>
          <w:lang w:val="ru-RU"/>
        </w:rPr>
        <w:t xml:space="preserve"> за поставку</w:t>
      </w:r>
      <w:r w:rsidR="00612BBC" w:rsidRPr="0040356F">
        <w:rPr>
          <w:rFonts w:ascii="Times New Roman" w:eastAsia="Times New Roman" w:hAnsi="Times New Roman" w:cs="Times New Roman"/>
          <w:sz w:val="20"/>
          <w:szCs w:val="20"/>
          <w:lang w:val="ru-RU"/>
        </w:rPr>
        <w:t xml:space="preserve">. </w:t>
      </w:r>
      <w:r w:rsidR="00F00894">
        <w:rPr>
          <w:rFonts w:ascii="Times New Roman" w:eastAsia="Times New Roman" w:hAnsi="Times New Roman" w:cs="Times New Roman"/>
          <w:sz w:val="20"/>
          <w:szCs w:val="20"/>
          <w:lang w:val="ru-RU"/>
        </w:rPr>
        <w:t xml:space="preserve"> </w:t>
      </w:r>
      <w:r w:rsidR="00612BBC" w:rsidRPr="0040356F">
        <w:rPr>
          <w:rFonts w:ascii="Times New Roman" w:eastAsia="Times New Roman" w:hAnsi="Times New Roman" w:cs="Times New Roman"/>
          <w:sz w:val="20"/>
          <w:szCs w:val="20"/>
          <w:lang w:val="ru-RU"/>
        </w:rPr>
        <w:t xml:space="preserve">Никакая </w:t>
      </w:r>
      <w:r w:rsidRPr="0040356F">
        <w:rPr>
          <w:rFonts w:ascii="Times New Roman" w:eastAsia="Times New Roman" w:hAnsi="Times New Roman" w:cs="Times New Roman"/>
          <w:sz w:val="20"/>
          <w:szCs w:val="20"/>
          <w:lang w:val="ru-RU"/>
        </w:rPr>
        <w:t xml:space="preserve">прибыль, </w:t>
      </w:r>
      <w:r w:rsidRPr="0040356F">
        <w:rPr>
          <w:rFonts w:ascii="Times New Roman" w:eastAsia="Times New Roman" w:hAnsi="Times New Roman" w:cs="Times New Roman"/>
          <w:sz w:val="20"/>
          <w:szCs w:val="20"/>
          <w:lang w:val="ru-RU"/>
        </w:rPr>
        <w:lastRenderedPageBreak/>
        <w:t xml:space="preserve">сборы, налоги или дополнительные расходы не могут быть добавлены после подписания контракта. Претенденты должны указывать цены за единицу, как указано в </w:t>
      </w:r>
      <w:r w:rsidRPr="00F00894">
        <w:rPr>
          <w:rFonts w:ascii="Times New Roman" w:eastAsia="Times New Roman" w:hAnsi="Times New Roman" w:cs="Times New Roman"/>
          <w:b/>
          <w:sz w:val="20"/>
          <w:szCs w:val="20"/>
          <w:lang w:val="ru-RU"/>
        </w:rPr>
        <w:t>Разделе 7</w:t>
      </w:r>
      <w:r w:rsidR="00F00894">
        <w:rPr>
          <w:rFonts w:ascii="Times New Roman" w:eastAsia="Times New Roman" w:hAnsi="Times New Roman" w:cs="Times New Roman"/>
          <w:sz w:val="20"/>
          <w:szCs w:val="20"/>
          <w:lang w:val="ru-RU"/>
        </w:rPr>
        <w:t xml:space="preserve"> «Предложенная цена»</w:t>
      </w:r>
      <w:r w:rsidRPr="0040356F">
        <w:rPr>
          <w:rFonts w:ascii="Times New Roman" w:eastAsia="Times New Roman" w:hAnsi="Times New Roman" w:cs="Times New Roman"/>
          <w:sz w:val="20"/>
          <w:szCs w:val="20"/>
          <w:lang w:val="ru-RU"/>
        </w:rPr>
        <w:t xml:space="preserve">. </w:t>
      </w:r>
      <w:r w:rsidR="00F0089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Все </w:t>
      </w:r>
      <w:r w:rsidR="00B22E8F">
        <w:rPr>
          <w:rFonts w:ascii="Times New Roman" w:eastAsia="Times New Roman" w:hAnsi="Times New Roman" w:cs="Times New Roman"/>
          <w:sz w:val="20"/>
          <w:szCs w:val="20"/>
          <w:lang w:val="ru-RU"/>
        </w:rPr>
        <w:t>статьи</w:t>
      </w:r>
      <w:r w:rsidRPr="0040356F">
        <w:rPr>
          <w:rFonts w:ascii="Times New Roman" w:eastAsia="Times New Roman" w:hAnsi="Times New Roman" w:cs="Times New Roman"/>
          <w:sz w:val="20"/>
          <w:szCs w:val="20"/>
          <w:lang w:val="ru-RU"/>
        </w:rPr>
        <w:t xml:space="preserve"> должны быть четко обозначены и включены в общую предлагаемую цену.</w:t>
      </w:r>
      <w:r w:rsidR="00B22E8F">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 xml:space="preserve">Все предлагаемые цены должны быть представлены в двух вариантах: а) включая все расходы, связанные с поставкой, и НЕ включая НДС; б) включая все расходы, связанные с поставкой, включая НДС, если применимо. </w:t>
      </w:r>
      <w:r w:rsidR="00B22E8F">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Уплата налогов и других обязательных платежей в соответствии с законодательством КР является обязанностью Поставщика.</w:t>
      </w:r>
      <w:r w:rsidR="00B22E8F">
        <w:rPr>
          <w:rFonts w:ascii="Times New Roman" w:eastAsia="Times New Roman" w:hAnsi="Times New Roman" w:cs="Times New Roman"/>
          <w:sz w:val="20"/>
          <w:szCs w:val="20"/>
          <w:lang w:val="ru-RU"/>
        </w:rPr>
        <w:t xml:space="preserve">  </w:t>
      </w:r>
      <w:r w:rsidR="00B6290F" w:rsidRPr="0040356F">
        <w:rPr>
          <w:rFonts w:ascii="Times New Roman" w:eastAsia="Times New Roman" w:hAnsi="Times New Roman" w:cs="Times New Roman"/>
          <w:sz w:val="20"/>
          <w:szCs w:val="20"/>
          <w:lang w:val="ru-RU"/>
        </w:rPr>
        <w:t>Заявители/оференты</w:t>
      </w:r>
      <w:r w:rsidRPr="0040356F">
        <w:rPr>
          <w:rFonts w:ascii="Times New Roman" w:eastAsia="Times New Roman" w:hAnsi="Times New Roman" w:cs="Times New Roman"/>
          <w:sz w:val="20"/>
          <w:szCs w:val="20"/>
          <w:lang w:val="ru-RU"/>
        </w:rPr>
        <w:t xml:space="preserve"> должны также указать свои условия оплаты.</w:t>
      </w:r>
    </w:p>
    <w:p w:rsidR="00FC4A79" w:rsidRPr="0040356F" w:rsidRDefault="00FC4A79" w:rsidP="00717FB9">
      <w:pPr>
        <w:spacing w:after="0" w:line="240" w:lineRule="auto"/>
        <w:rPr>
          <w:rFonts w:ascii="Times New Roman" w:hAnsi="Times New Roman" w:cs="Times New Roman"/>
          <w:b/>
          <w:bCs/>
          <w:sz w:val="20"/>
          <w:szCs w:val="20"/>
          <w:lang w:val="ru-RU"/>
        </w:rPr>
      </w:pPr>
    </w:p>
    <w:p w:rsidR="002A3906" w:rsidRPr="0040356F" w:rsidRDefault="002A3906" w:rsidP="00717FB9">
      <w:pPr>
        <w:pStyle w:val="Heading1"/>
        <w:numPr>
          <w:ilvl w:val="1"/>
          <w:numId w:val="9"/>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Валюта</w:t>
      </w:r>
    </w:p>
    <w:p w:rsidR="00AC7EE9" w:rsidRPr="0040356F" w:rsidRDefault="002A3906"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Ценовое предложение </w:t>
      </w:r>
      <w:r w:rsidR="00B22E8F">
        <w:rPr>
          <w:rFonts w:ascii="Times New Roman" w:eastAsia="Times New Roman" w:hAnsi="Times New Roman" w:cs="Times New Roman"/>
          <w:sz w:val="20"/>
          <w:szCs w:val="20"/>
          <w:lang w:val="ru-RU"/>
        </w:rPr>
        <w:t xml:space="preserve">может </w:t>
      </w:r>
      <w:r w:rsidR="00BC4062" w:rsidRPr="0040356F">
        <w:rPr>
          <w:rFonts w:ascii="Times New Roman" w:eastAsia="Times New Roman" w:hAnsi="Times New Roman" w:cs="Times New Roman"/>
          <w:sz w:val="20"/>
          <w:szCs w:val="20"/>
          <w:lang w:val="ru-RU"/>
        </w:rPr>
        <w:t xml:space="preserve">быть в </w:t>
      </w:r>
      <w:r w:rsidR="00266996" w:rsidRPr="0040356F">
        <w:rPr>
          <w:rFonts w:ascii="Times New Roman" w:eastAsia="Times New Roman" w:hAnsi="Times New Roman" w:cs="Times New Roman"/>
          <w:sz w:val="20"/>
          <w:szCs w:val="20"/>
          <w:lang w:val="ru-RU"/>
        </w:rPr>
        <w:t xml:space="preserve">долларах США (USD) </w:t>
      </w:r>
      <w:r w:rsidR="00612BBC" w:rsidRPr="0040356F">
        <w:rPr>
          <w:rFonts w:ascii="Times New Roman" w:eastAsia="Times New Roman" w:hAnsi="Times New Roman" w:cs="Times New Roman"/>
          <w:sz w:val="20"/>
          <w:szCs w:val="20"/>
          <w:lang w:val="ru-RU"/>
        </w:rPr>
        <w:t xml:space="preserve">или в </w:t>
      </w:r>
      <w:r w:rsidR="00BC4062" w:rsidRPr="0040356F">
        <w:rPr>
          <w:rFonts w:ascii="Times New Roman" w:eastAsia="Times New Roman" w:hAnsi="Times New Roman" w:cs="Times New Roman"/>
          <w:sz w:val="20"/>
          <w:szCs w:val="20"/>
          <w:lang w:val="ru-RU"/>
        </w:rPr>
        <w:t>сомах</w:t>
      </w:r>
      <w:r w:rsidR="00B22E8F">
        <w:rPr>
          <w:rFonts w:ascii="Times New Roman" w:eastAsia="Times New Roman" w:hAnsi="Times New Roman" w:cs="Times New Roman"/>
          <w:sz w:val="20"/>
          <w:szCs w:val="20"/>
          <w:lang w:val="ru-RU"/>
        </w:rPr>
        <w:t xml:space="preserve"> КР</w:t>
      </w:r>
      <w:r w:rsidR="00BC4062" w:rsidRPr="0040356F">
        <w:rPr>
          <w:rFonts w:ascii="Times New Roman" w:eastAsia="Times New Roman" w:hAnsi="Times New Roman" w:cs="Times New Roman"/>
          <w:sz w:val="20"/>
          <w:szCs w:val="20"/>
          <w:lang w:val="ru-RU"/>
        </w:rPr>
        <w:t xml:space="preserve"> </w:t>
      </w:r>
      <w:r w:rsidR="00612BBC" w:rsidRPr="0040356F">
        <w:rPr>
          <w:rFonts w:ascii="Times New Roman" w:eastAsia="Times New Roman" w:hAnsi="Times New Roman" w:cs="Times New Roman"/>
          <w:sz w:val="20"/>
          <w:szCs w:val="20"/>
          <w:lang w:val="ru-RU"/>
        </w:rPr>
        <w:t>(KGS)</w:t>
      </w:r>
      <w:r w:rsidR="00AC7EE9" w:rsidRPr="0040356F">
        <w:rPr>
          <w:rFonts w:ascii="Times New Roman" w:eastAsia="Times New Roman" w:hAnsi="Times New Roman" w:cs="Times New Roman"/>
          <w:sz w:val="20"/>
          <w:szCs w:val="20"/>
          <w:lang w:val="ru-RU"/>
        </w:rPr>
        <w:t xml:space="preserve">. </w:t>
      </w:r>
    </w:p>
    <w:p w:rsidR="002A3906" w:rsidRPr="0040356F" w:rsidRDefault="00266996"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Оплата может быть произведена в долларах США или в сомах по курсу Национального </w:t>
      </w:r>
      <w:r w:rsidR="00B22E8F">
        <w:rPr>
          <w:rFonts w:ascii="Times New Roman" w:eastAsia="Times New Roman" w:hAnsi="Times New Roman" w:cs="Times New Roman"/>
          <w:sz w:val="20"/>
          <w:szCs w:val="20"/>
          <w:lang w:val="ru-RU"/>
        </w:rPr>
        <w:t>Б</w:t>
      </w:r>
      <w:r w:rsidRPr="0040356F">
        <w:rPr>
          <w:rFonts w:ascii="Times New Roman" w:eastAsia="Times New Roman" w:hAnsi="Times New Roman" w:cs="Times New Roman"/>
          <w:sz w:val="20"/>
          <w:szCs w:val="20"/>
          <w:lang w:val="ru-RU"/>
        </w:rPr>
        <w:t>анка КР на день оплаты.</w:t>
      </w:r>
    </w:p>
    <w:p w:rsidR="002A3906" w:rsidRPr="0040356F" w:rsidRDefault="002A3906" w:rsidP="009C557C">
      <w:pPr>
        <w:widowControl w:val="0"/>
        <w:spacing w:after="0" w:line="240" w:lineRule="auto"/>
        <w:jc w:val="both"/>
        <w:rPr>
          <w:rFonts w:ascii="Times New Roman" w:eastAsia="Times New Roman" w:hAnsi="Times New Roman" w:cs="Times New Roman"/>
          <w:b/>
          <w:sz w:val="20"/>
          <w:szCs w:val="20"/>
          <w:lang w:val="ru-RU"/>
        </w:rPr>
      </w:pPr>
    </w:p>
    <w:p w:rsidR="002A3906" w:rsidRPr="0040356F" w:rsidRDefault="002A3906" w:rsidP="009C557C">
      <w:pPr>
        <w:pStyle w:val="Heading1"/>
        <w:numPr>
          <w:ilvl w:val="1"/>
          <w:numId w:val="9"/>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Тендерная оценка</w:t>
      </w:r>
      <w:r w:rsidR="00B639C3" w:rsidRPr="0040356F">
        <w:rPr>
          <w:rFonts w:ascii="Times New Roman" w:hAnsi="Times New Roman" w:cs="Times New Roman"/>
          <w:color w:val="auto"/>
          <w:sz w:val="20"/>
          <w:szCs w:val="20"/>
          <w:lang w:val="ru-RU"/>
        </w:rPr>
        <w:t xml:space="preserve"> (</w:t>
      </w:r>
      <w:r w:rsidR="00B22E8F">
        <w:rPr>
          <w:rFonts w:ascii="Times New Roman" w:hAnsi="Times New Roman" w:cs="Times New Roman"/>
          <w:color w:val="auto"/>
          <w:sz w:val="20"/>
          <w:szCs w:val="20"/>
          <w:lang w:val="ru-RU"/>
        </w:rPr>
        <w:t>м</w:t>
      </w:r>
      <w:r w:rsidR="00B639C3" w:rsidRPr="0040356F">
        <w:rPr>
          <w:rFonts w:ascii="Times New Roman" w:hAnsi="Times New Roman" w:cs="Times New Roman"/>
          <w:color w:val="auto"/>
          <w:sz w:val="20"/>
          <w:szCs w:val="20"/>
          <w:lang w:val="ru-RU"/>
        </w:rPr>
        <w:t>етод оценки: самая низкая цена, технически приемлемое предложение)</w:t>
      </w:r>
    </w:p>
    <w:p w:rsidR="002A3906" w:rsidRPr="0040356F" w:rsidRDefault="002A3906"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На основе представленных вышеуказанных документов Тендерный Комитет Мерсико проведет тендерную оценку.  Мерсико оставляет за собой право принять или отклонить любые, или все предложения, и принять предложение (предложения), которое считается наилучшим для Мерсико.  MC не несет ответственности за любые расходы или убытки, которые могут быть понесены любым претендентом при подготовке к тендеру.</w:t>
      </w:r>
      <w:r w:rsidR="007A3BFB" w:rsidRPr="0040356F">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Оценка предложений будет проводиться, как описано в следующих подразделах:</w:t>
      </w:r>
    </w:p>
    <w:p w:rsidR="002A3906" w:rsidRPr="0040356F" w:rsidRDefault="002A3906" w:rsidP="009C557C">
      <w:pPr>
        <w:widowControl w:val="0"/>
        <w:spacing w:after="0" w:line="240" w:lineRule="auto"/>
        <w:jc w:val="both"/>
        <w:rPr>
          <w:rFonts w:ascii="Times New Roman" w:eastAsia="Times New Roman" w:hAnsi="Times New Roman" w:cs="Times New Roman"/>
          <w:sz w:val="20"/>
          <w:szCs w:val="20"/>
          <w:lang w:val="ru-RU"/>
        </w:rPr>
      </w:pPr>
    </w:p>
    <w:p w:rsidR="002A3906" w:rsidRPr="0040356F" w:rsidRDefault="00522F64" w:rsidP="009C557C">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 xml:space="preserve">Система </w:t>
      </w:r>
      <w:r w:rsidR="002A3906" w:rsidRPr="0040356F">
        <w:rPr>
          <w:rFonts w:ascii="Times New Roman" w:hAnsi="Times New Roman" w:cs="Times New Roman"/>
          <w:color w:val="auto"/>
          <w:sz w:val="20"/>
          <w:szCs w:val="20"/>
          <w:lang w:val="ru-RU"/>
        </w:rPr>
        <w:t>оценк</w:t>
      </w:r>
      <w:r w:rsidRPr="0040356F">
        <w:rPr>
          <w:rFonts w:ascii="Times New Roman" w:hAnsi="Times New Roman" w:cs="Times New Roman"/>
          <w:color w:val="auto"/>
          <w:sz w:val="20"/>
          <w:szCs w:val="20"/>
          <w:lang w:val="ru-RU"/>
        </w:rPr>
        <w:t>и</w:t>
      </w:r>
    </w:p>
    <w:p w:rsidR="00DA6193" w:rsidRPr="0040356F" w:rsidRDefault="00DA6193" w:rsidP="009C557C">
      <w:pPr>
        <w:widowControl w:val="0"/>
        <w:spacing w:after="0" w:line="240" w:lineRule="auto"/>
        <w:jc w:val="both"/>
        <w:rPr>
          <w:rFonts w:ascii="Times New Roman" w:hAnsi="Times New Roman" w:cs="Times New Roman"/>
          <w:sz w:val="20"/>
          <w:szCs w:val="20"/>
          <w:lang w:val="ru-RU"/>
        </w:rPr>
      </w:pPr>
    </w:p>
    <w:p w:rsidR="00DA6193" w:rsidRPr="0040356F" w:rsidRDefault="00DA6193" w:rsidP="009C557C">
      <w:pPr>
        <w:widowControl w:val="0"/>
        <w:spacing w:after="0" w:line="240" w:lineRule="auto"/>
        <w:jc w:val="both"/>
        <w:rPr>
          <w:rFonts w:ascii="Times New Roman" w:eastAsia="Times New Roman" w:hAnsi="Times New Roman" w:cs="Times New Roman"/>
          <w:b/>
          <w:i/>
          <w:color w:val="000000"/>
          <w:sz w:val="20"/>
          <w:szCs w:val="20"/>
          <w:lang w:val="ru-RU"/>
        </w:rPr>
      </w:pPr>
      <w:r w:rsidRPr="0040356F">
        <w:rPr>
          <w:rFonts w:ascii="Times New Roman" w:hAnsi="Times New Roman" w:cs="Times New Roman"/>
          <w:b/>
          <w:i/>
          <w:sz w:val="20"/>
          <w:szCs w:val="20"/>
          <w:lang w:val="ru-RU"/>
        </w:rPr>
        <w:t>Самая низкая цена, технически приемлемое предложение</w:t>
      </w:r>
      <w:r w:rsidRPr="0040356F">
        <w:rPr>
          <w:rFonts w:ascii="Times New Roman" w:eastAsia="Times New Roman" w:hAnsi="Times New Roman" w:cs="Times New Roman"/>
          <w:b/>
          <w:i/>
          <w:color w:val="000000"/>
          <w:sz w:val="20"/>
          <w:szCs w:val="20"/>
          <w:lang w:val="ru-RU"/>
        </w:rPr>
        <w:t>.</w:t>
      </w:r>
    </w:p>
    <w:p w:rsidR="003E1596" w:rsidRPr="0040356F" w:rsidRDefault="003E1596" w:rsidP="009C557C">
      <w:pPr>
        <w:widowControl w:val="0"/>
        <w:spacing w:after="0" w:line="240" w:lineRule="auto"/>
        <w:jc w:val="both"/>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Тендерный Комитет Мерсико проведет оценку</w:t>
      </w:r>
      <w:r w:rsidR="00B22E8F">
        <w:rPr>
          <w:rFonts w:ascii="Times New Roman" w:eastAsia="Times New Roman" w:hAnsi="Times New Roman" w:cs="Times New Roman"/>
          <w:color w:val="000000"/>
          <w:sz w:val="20"/>
          <w:szCs w:val="20"/>
          <w:lang w:val="ru-RU"/>
        </w:rPr>
        <w:t xml:space="preserve"> поданых предложений по системе</w:t>
      </w:r>
      <w:r w:rsidRPr="0040356F">
        <w:rPr>
          <w:rFonts w:ascii="Times New Roman" w:eastAsia="Times New Roman" w:hAnsi="Times New Roman" w:cs="Times New Roman"/>
          <w:color w:val="000000"/>
          <w:sz w:val="20"/>
          <w:szCs w:val="20"/>
          <w:lang w:val="ru-RU"/>
        </w:rPr>
        <w:t xml:space="preserve"> «</w:t>
      </w:r>
      <w:r w:rsidR="00B22E8F">
        <w:rPr>
          <w:rFonts w:ascii="Times New Roman" w:eastAsia="Times New Roman" w:hAnsi="Times New Roman" w:cs="Times New Roman"/>
          <w:color w:val="000000"/>
          <w:sz w:val="20"/>
          <w:szCs w:val="20"/>
          <w:lang w:val="ru-RU"/>
        </w:rPr>
        <w:t>Допускается / Н</w:t>
      </w:r>
      <w:r w:rsidRPr="0040356F">
        <w:rPr>
          <w:rFonts w:ascii="Times New Roman" w:eastAsia="Times New Roman" w:hAnsi="Times New Roman" w:cs="Times New Roman"/>
          <w:color w:val="000000"/>
          <w:sz w:val="20"/>
          <w:szCs w:val="20"/>
          <w:lang w:val="ru-RU"/>
        </w:rPr>
        <w:t xml:space="preserve">е </w:t>
      </w:r>
      <w:r w:rsidR="00B22E8F">
        <w:rPr>
          <w:rFonts w:ascii="Times New Roman" w:eastAsia="Times New Roman" w:hAnsi="Times New Roman" w:cs="Times New Roman"/>
          <w:color w:val="000000"/>
          <w:sz w:val="20"/>
          <w:szCs w:val="20"/>
          <w:lang w:val="ru-RU"/>
        </w:rPr>
        <w:t>допускается</w:t>
      </w:r>
      <w:r w:rsidRPr="0040356F">
        <w:rPr>
          <w:rFonts w:ascii="Times New Roman" w:eastAsia="Times New Roman" w:hAnsi="Times New Roman" w:cs="Times New Roman"/>
          <w:color w:val="000000"/>
          <w:sz w:val="20"/>
          <w:szCs w:val="20"/>
          <w:lang w:val="ru-RU"/>
        </w:rPr>
        <w:t xml:space="preserve">». </w:t>
      </w:r>
      <w:r w:rsidR="00B22E8F">
        <w:rPr>
          <w:rFonts w:ascii="Times New Roman" w:eastAsia="Times New Roman" w:hAnsi="Times New Roman" w:cs="Times New Roman"/>
          <w:color w:val="000000"/>
          <w:sz w:val="20"/>
          <w:szCs w:val="20"/>
          <w:lang w:val="ru-RU"/>
        </w:rPr>
        <w:t xml:space="preserve"> </w:t>
      </w:r>
      <w:r w:rsidRPr="0040356F">
        <w:rPr>
          <w:rFonts w:ascii="Times New Roman" w:eastAsia="Times New Roman" w:hAnsi="Times New Roman" w:cs="Times New Roman"/>
          <w:color w:val="000000"/>
          <w:sz w:val="20"/>
          <w:szCs w:val="20"/>
          <w:lang w:val="ru-RU"/>
        </w:rPr>
        <w:t xml:space="preserve">Предложения Поставщика должны соответствовать установленным </w:t>
      </w:r>
      <w:r w:rsidR="00B22E8F">
        <w:rPr>
          <w:rFonts w:ascii="Times New Roman" w:eastAsia="Times New Roman" w:hAnsi="Times New Roman" w:cs="Times New Roman"/>
          <w:color w:val="000000"/>
          <w:sz w:val="20"/>
          <w:szCs w:val="20"/>
          <w:lang w:val="ru-RU"/>
        </w:rPr>
        <w:t>критер</w:t>
      </w:r>
      <w:r w:rsidR="00434979">
        <w:rPr>
          <w:rFonts w:ascii="Times New Roman" w:eastAsia="Times New Roman" w:hAnsi="Times New Roman" w:cs="Times New Roman"/>
          <w:color w:val="000000"/>
          <w:sz w:val="20"/>
          <w:szCs w:val="20"/>
          <w:lang w:val="ru-RU"/>
        </w:rPr>
        <w:t>ия</w:t>
      </w:r>
      <w:r w:rsidR="00B22E8F">
        <w:rPr>
          <w:rFonts w:ascii="Times New Roman" w:eastAsia="Times New Roman" w:hAnsi="Times New Roman" w:cs="Times New Roman"/>
          <w:color w:val="000000"/>
          <w:sz w:val="20"/>
          <w:szCs w:val="20"/>
          <w:lang w:val="ru-RU"/>
        </w:rPr>
        <w:t>м</w:t>
      </w:r>
      <w:r w:rsidRPr="0040356F">
        <w:rPr>
          <w:rFonts w:ascii="Times New Roman" w:eastAsia="Times New Roman" w:hAnsi="Times New Roman" w:cs="Times New Roman"/>
          <w:color w:val="000000"/>
          <w:sz w:val="20"/>
          <w:szCs w:val="20"/>
          <w:lang w:val="ru-RU"/>
        </w:rPr>
        <w:t xml:space="preserve">, чтобы получить проходной балл. </w:t>
      </w:r>
      <w:r w:rsidR="00434979">
        <w:rPr>
          <w:rFonts w:ascii="Times New Roman" w:eastAsia="Times New Roman" w:hAnsi="Times New Roman" w:cs="Times New Roman"/>
          <w:color w:val="000000"/>
          <w:sz w:val="20"/>
          <w:szCs w:val="20"/>
          <w:lang w:val="ru-RU"/>
        </w:rPr>
        <w:t xml:space="preserve"> </w:t>
      </w:r>
      <w:r w:rsidRPr="0040356F">
        <w:rPr>
          <w:rFonts w:ascii="Times New Roman" w:eastAsia="Times New Roman" w:hAnsi="Times New Roman" w:cs="Times New Roman"/>
          <w:color w:val="000000"/>
          <w:sz w:val="20"/>
          <w:szCs w:val="20"/>
          <w:lang w:val="ru-RU"/>
        </w:rPr>
        <w:t xml:space="preserve">Любые </w:t>
      </w:r>
      <w:r w:rsidR="00434979">
        <w:rPr>
          <w:rFonts w:ascii="Times New Roman" w:eastAsia="Times New Roman" w:hAnsi="Times New Roman" w:cs="Times New Roman"/>
          <w:color w:val="000000"/>
          <w:sz w:val="20"/>
          <w:szCs w:val="20"/>
          <w:lang w:val="ru-RU"/>
        </w:rPr>
        <w:t>участники тендера</w:t>
      </w:r>
      <w:r w:rsidRPr="0040356F">
        <w:rPr>
          <w:rFonts w:ascii="Times New Roman" w:eastAsia="Times New Roman" w:hAnsi="Times New Roman" w:cs="Times New Roman"/>
          <w:color w:val="000000"/>
          <w:sz w:val="20"/>
          <w:szCs w:val="20"/>
          <w:lang w:val="ru-RU"/>
        </w:rPr>
        <w:t>, получившие неудовлетворительную оценку по люб</w:t>
      </w:r>
      <w:r w:rsidR="00434979">
        <w:rPr>
          <w:rFonts w:ascii="Times New Roman" w:eastAsia="Times New Roman" w:hAnsi="Times New Roman" w:cs="Times New Roman"/>
          <w:color w:val="000000"/>
          <w:sz w:val="20"/>
          <w:szCs w:val="20"/>
          <w:lang w:val="ru-RU"/>
        </w:rPr>
        <w:t>ому</w:t>
      </w:r>
      <w:r w:rsidRPr="0040356F">
        <w:rPr>
          <w:rFonts w:ascii="Times New Roman" w:eastAsia="Times New Roman" w:hAnsi="Times New Roman" w:cs="Times New Roman"/>
          <w:color w:val="000000"/>
          <w:sz w:val="20"/>
          <w:szCs w:val="20"/>
          <w:lang w:val="ru-RU"/>
        </w:rPr>
        <w:t xml:space="preserve"> критери</w:t>
      </w:r>
      <w:r w:rsidR="00434979">
        <w:rPr>
          <w:rFonts w:ascii="Times New Roman" w:eastAsia="Times New Roman" w:hAnsi="Times New Roman" w:cs="Times New Roman"/>
          <w:color w:val="000000"/>
          <w:sz w:val="20"/>
          <w:szCs w:val="20"/>
          <w:lang w:val="ru-RU"/>
        </w:rPr>
        <w:t>ю</w:t>
      </w:r>
      <w:r w:rsidRPr="0040356F">
        <w:rPr>
          <w:rFonts w:ascii="Times New Roman" w:eastAsia="Times New Roman" w:hAnsi="Times New Roman" w:cs="Times New Roman"/>
          <w:color w:val="000000"/>
          <w:sz w:val="20"/>
          <w:szCs w:val="20"/>
          <w:lang w:val="ru-RU"/>
        </w:rPr>
        <w:t xml:space="preserve">, </w:t>
      </w:r>
      <w:r w:rsidR="00434979">
        <w:rPr>
          <w:rFonts w:ascii="Times New Roman" w:eastAsia="Times New Roman" w:hAnsi="Times New Roman" w:cs="Times New Roman"/>
          <w:color w:val="000000"/>
          <w:sz w:val="20"/>
          <w:szCs w:val="20"/>
          <w:lang w:val="ru-RU"/>
        </w:rPr>
        <w:t>могут быть</w:t>
      </w:r>
      <w:r w:rsidRPr="0040356F">
        <w:rPr>
          <w:rFonts w:ascii="Times New Roman" w:eastAsia="Times New Roman" w:hAnsi="Times New Roman" w:cs="Times New Roman"/>
          <w:color w:val="000000"/>
          <w:sz w:val="20"/>
          <w:szCs w:val="20"/>
          <w:lang w:val="ru-RU"/>
        </w:rPr>
        <w:t xml:space="preserve"> автоматически дисквалифицированы </w:t>
      </w:r>
      <w:r w:rsidR="00434979">
        <w:rPr>
          <w:rFonts w:ascii="Times New Roman" w:eastAsia="Times New Roman" w:hAnsi="Times New Roman" w:cs="Times New Roman"/>
          <w:color w:val="000000"/>
          <w:sz w:val="20"/>
          <w:szCs w:val="20"/>
          <w:lang w:val="ru-RU"/>
        </w:rPr>
        <w:t xml:space="preserve">для дальнейшего </w:t>
      </w:r>
      <w:r w:rsidRPr="0040356F">
        <w:rPr>
          <w:rFonts w:ascii="Times New Roman" w:eastAsia="Times New Roman" w:hAnsi="Times New Roman" w:cs="Times New Roman"/>
          <w:color w:val="000000"/>
          <w:sz w:val="20"/>
          <w:szCs w:val="20"/>
          <w:lang w:val="ru-RU"/>
        </w:rPr>
        <w:t xml:space="preserve">тендерного процесса. </w:t>
      </w:r>
      <w:r w:rsidR="00434979">
        <w:rPr>
          <w:rFonts w:ascii="Times New Roman" w:eastAsia="Times New Roman" w:hAnsi="Times New Roman" w:cs="Times New Roman"/>
          <w:color w:val="000000"/>
          <w:sz w:val="20"/>
          <w:szCs w:val="20"/>
          <w:lang w:val="ru-RU"/>
        </w:rPr>
        <w:t xml:space="preserve"> </w:t>
      </w:r>
      <w:r w:rsidRPr="0040356F">
        <w:rPr>
          <w:rFonts w:ascii="Times New Roman" w:eastAsia="Times New Roman" w:hAnsi="Times New Roman" w:cs="Times New Roman"/>
          <w:color w:val="000000"/>
          <w:sz w:val="20"/>
          <w:szCs w:val="20"/>
          <w:lang w:val="ru-RU"/>
        </w:rPr>
        <w:t xml:space="preserve">Только участники, которые соответствуют всем критериям, </w:t>
      </w:r>
      <w:r w:rsidR="00434979">
        <w:rPr>
          <w:rFonts w:ascii="Times New Roman" w:eastAsia="Times New Roman" w:hAnsi="Times New Roman" w:cs="Times New Roman"/>
          <w:color w:val="000000"/>
          <w:sz w:val="20"/>
          <w:szCs w:val="20"/>
          <w:lang w:val="ru-RU"/>
        </w:rPr>
        <w:t>допускаются к</w:t>
      </w:r>
      <w:r w:rsidRPr="0040356F">
        <w:rPr>
          <w:rFonts w:ascii="Times New Roman" w:eastAsia="Times New Roman" w:hAnsi="Times New Roman" w:cs="Times New Roman"/>
          <w:color w:val="000000"/>
          <w:sz w:val="20"/>
          <w:szCs w:val="20"/>
          <w:lang w:val="ru-RU"/>
        </w:rPr>
        <w:t xml:space="preserve"> следующему этапу оценки.</w:t>
      </w:r>
    </w:p>
    <w:p w:rsidR="003E1596" w:rsidRPr="0040356F" w:rsidRDefault="003E1596" w:rsidP="009C557C">
      <w:pPr>
        <w:widowControl w:val="0"/>
        <w:spacing w:after="0" w:line="240" w:lineRule="auto"/>
        <w:jc w:val="both"/>
        <w:rPr>
          <w:rFonts w:ascii="Times New Roman" w:eastAsia="Times New Roman" w:hAnsi="Times New Roman" w:cs="Times New Roman"/>
          <w:color w:val="000000"/>
          <w:sz w:val="20"/>
          <w:szCs w:val="20"/>
          <w:lang w:val="ru-RU"/>
        </w:rPr>
      </w:pPr>
    </w:p>
    <w:tbl>
      <w:tblPr>
        <w:tblW w:w="10773" w:type="dxa"/>
        <w:tblInd w:w="120" w:type="dxa"/>
        <w:tblLayout w:type="fixed"/>
        <w:tblLook w:val="0600" w:firstRow="0" w:lastRow="0" w:firstColumn="0" w:lastColumn="0" w:noHBand="1" w:noVBand="1"/>
      </w:tblPr>
      <w:tblGrid>
        <w:gridCol w:w="8910"/>
        <w:gridCol w:w="1863"/>
      </w:tblGrid>
      <w:tr w:rsidR="00522F64" w:rsidRPr="0040356F" w:rsidTr="003E1596">
        <w:trPr>
          <w:trHeight w:val="20"/>
        </w:trPr>
        <w:tc>
          <w:tcPr>
            <w:tcW w:w="891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522F64" w:rsidRPr="0040356F" w:rsidRDefault="003F1855" w:rsidP="003F1855">
            <w:pPr>
              <w:widowControl w:val="0"/>
              <w:spacing w:after="0" w:line="240" w:lineRule="auto"/>
              <w:ind w:left="-120"/>
              <w:rPr>
                <w:rFonts w:ascii="Times New Roman" w:eastAsia="Times New Roman" w:hAnsi="Times New Roman" w:cs="Times New Roman"/>
                <w:b/>
                <w:color w:val="000000"/>
                <w:sz w:val="20"/>
                <w:szCs w:val="20"/>
              </w:rPr>
            </w:pPr>
            <w:r w:rsidRPr="0040356F">
              <w:rPr>
                <w:rFonts w:ascii="Times New Roman" w:eastAsia="Times New Roman" w:hAnsi="Times New Roman" w:cs="Times New Roman"/>
                <w:b/>
                <w:color w:val="000000"/>
                <w:sz w:val="20"/>
                <w:szCs w:val="20"/>
              </w:rPr>
              <w:t>Технические критерии</w:t>
            </w:r>
          </w:p>
        </w:tc>
        <w:tc>
          <w:tcPr>
            <w:tcW w:w="1863"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rsidR="00434979" w:rsidRDefault="00434979" w:rsidP="00434979">
            <w:pPr>
              <w:widowControl w:val="0"/>
              <w:spacing w:after="0" w:line="240" w:lineRule="auto"/>
              <w:ind w:left="3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Допускается</w:t>
            </w:r>
            <w:r w:rsidR="003F1855" w:rsidRPr="0040356F">
              <w:rPr>
                <w:rFonts w:ascii="Times New Roman" w:eastAsia="Times New Roman" w:hAnsi="Times New Roman" w:cs="Times New Roman"/>
                <w:b/>
                <w:color w:val="000000"/>
                <w:sz w:val="20"/>
                <w:szCs w:val="20"/>
                <w:lang w:val="ru-RU"/>
              </w:rPr>
              <w:t xml:space="preserve"> / </w:t>
            </w:r>
          </w:p>
          <w:p w:rsidR="00522F64" w:rsidRPr="0040356F" w:rsidRDefault="003F1855" w:rsidP="00434979">
            <w:pPr>
              <w:widowControl w:val="0"/>
              <w:spacing w:after="0" w:line="240" w:lineRule="auto"/>
              <w:ind w:left="30"/>
              <w:rPr>
                <w:rFonts w:ascii="Times New Roman" w:eastAsia="Times New Roman" w:hAnsi="Times New Roman" w:cs="Times New Roman"/>
                <w:b/>
                <w:color w:val="000000"/>
                <w:sz w:val="20"/>
                <w:szCs w:val="20"/>
                <w:lang w:val="ru-RU"/>
              </w:rPr>
            </w:pPr>
            <w:r w:rsidRPr="0040356F">
              <w:rPr>
                <w:rFonts w:ascii="Times New Roman" w:eastAsia="Times New Roman" w:hAnsi="Times New Roman" w:cs="Times New Roman"/>
                <w:b/>
                <w:color w:val="000000"/>
                <w:sz w:val="20"/>
                <w:szCs w:val="20"/>
                <w:lang w:val="ru-RU"/>
              </w:rPr>
              <w:t>Не</w:t>
            </w:r>
            <w:r w:rsidR="00051799" w:rsidRPr="0040356F">
              <w:rPr>
                <w:rFonts w:ascii="Times New Roman" w:eastAsia="Times New Roman" w:hAnsi="Times New Roman" w:cs="Times New Roman"/>
                <w:b/>
                <w:color w:val="000000"/>
                <w:sz w:val="20"/>
                <w:szCs w:val="20"/>
                <w:lang w:val="ru-RU"/>
              </w:rPr>
              <w:t xml:space="preserve"> </w:t>
            </w:r>
            <w:r w:rsidR="00434979">
              <w:rPr>
                <w:rFonts w:ascii="Times New Roman" w:eastAsia="Times New Roman" w:hAnsi="Times New Roman" w:cs="Times New Roman"/>
                <w:b/>
                <w:color w:val="000000"/>
                <w:sz w:val="20"/>
                <w:szCs w:val="20"/>
                <w:lang w:val="ru-RU"/>
              </w:rPr>
              <w:t>допускается</w:t>
            </w:r>
          </w:p>
        </w:tc>
      </w:tr>
      <w:tr w:rsidR="00522F64"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3F1855"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Соответствие кухонного оборудования требуемым техническим характеристикам</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522F64"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522F64"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434979" w:rsidP="00434979">
            <w:pPr>
              <w:widowControl w:val="0"/>
              <w:spacing w:after="0" w:line="240" w:lineRule="auto"/>
              <w:ind w:left="-120"/>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Наличие</w:t>
            </w:r>
            <w:r w:rsidR="003F1855" w:rsidRPr="0040356F">
              <w:rPr>
                <w:rFonts w:ascii="Times New Roman" w:eastAsia="Times New Roman" w:hAnsi="Times New Roman" w:cs="Times New Roman"/>
                <w:color w:val="000000"/>
                <w:sz w:val="20"/>
                <w:szCs w:val="20"/>
                <w:lang w:val="ru-RU"/>
              </w:rPr>
              <w:t xml:space="preserve"> обученны</w:t>
            </w:r>
            <w:r>
              <w:rPr>
                <w:rFonts w:ascii="Times New Roman" w:eastAsia="Times New Roman" w:hAnsi="Times New Roman" w:cs="Times New Roman"/>
                <w:color w:val="000000"/>
                <w:sz w:val="20"/>
                <w:szCs w:val="20"/>
                <w:lang w:val="ru-RU"/>
              </w:rPr>
              <w:t>х</w:t>
            </w:r>
            <w:r w:rsidR="003F1855" w:rsidRPr="0040356F">
              <w:rPr>
                <w:rFonts w:ascii="Times New Roman" w:eastAsia="Times New Roman" w:hAnsi="Times New Roman" w:cs="Times New Roman"/>
                <w:color w:val="000000"/>
                <w:sz w:val="20"/>
                <w:szCs w:val="20"/>
                <w:lang w:val="ru-RU"/>
              </w:rPr>
              <w:t xml:space="preserve"> технически</w:t>
            </w:r>
            <w:r>
              <w:rPr>
                <w:rFonts w:ascii="Times New Roman" w:eastAsia="Times New Roman" w:hAnsi="Times New Roman" w:cs="Times New Roman"/>
                <w:color w:val="000000"/>
                <w:sz w:val="20"/>
                <w:szCs w:val="20"/>
                <w:lang w:val="ru-RU"/>
              </w:rPr>
              <w:t>х</w:t>
            </w:r>
            <w:r w:rsidR="003F1855" w:rsidRPr="0040356F">
              <w:rPr>
                <w:rFonts w:ascii="Times New Roman" w:eastAsia="Times New Roman" w:hAnsi="Times New Roman" w:cs="Times New Roman"/>
                <w:color w:val="000000"/>
                <w:sz w:val="20"/>
                <w:szCs w:val="20"/>
                <w:lang w:val="ru-RU"/>
              </w:rPr>
              <w:t xml:space="preserve"> специалист</w:t>
            </w:r>
            <w:r>
              <w:rPr>
                <w:rFonts w:ascii="Times New Roman" w:eastAsia="Times New Roman" w:hAnsi="Times New Roman" w:cs="Times New Roman"/>
                <w:color w:val="000000"/>
                <w:sz w:val="20"/>
                <w:szCs w:val="20"/>
                <w:lang w:val="ru-RU"/>
              </w:rPr>
              <w:t>ов</w:t>
            </w:r>
            <w:r w:rsidR="003F1855" w:rsidRPr="0040356F">
              <w:rPr>
                <w:rFonts w:ascii="Times New Roman" w:eastAsia="Times New Roman" w:hAnsi="Times New Roman" w:cs="Times New Roman"/>
                <w:color w:val="000000"/>
                <w:sz w:val="20"/>
                <w:szCs w:val="20"/>
                <w:lang w:val="ru-RU"/>
              </w:rPr>
              <w:t xml:space="preserve"> для сборки и установки кухонного оборудования в школах (резюме, максимум 2 страницы на человека)</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522F64"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522F64"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3F1855"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Доступные сервисные центры в КР по обслуживанию и ремонту кухонного оборудования, включая адреса и контактную информацию</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522F64"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522F64"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3F1855"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Срок поставки в течение 1 месяца после уведомления о готовности школы к установке оборудования</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522F64"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522F64"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434979" w:rsidP="00434979">
            <w:pPr>
              <w:widowControl w:val="0"/>
              <w:spacing w:after="0" w:line="240" w:lineRule="auto"/>
              <w:ind w:left="-120"/>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Гарантия на электрическое оборудование не менее 12 месяцев</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22F64" w:rsidRPr="0040356F" w:rsidRDefault="00522F64"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3F1855"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273C23" w:rsidP="00273C23">
            <w:pPr>
              <w:widowControl w:val="0"/>
              <w:spacing w:after="0" w:line="240" w:lineRule="auto"/>
              <w:ind w:left="-120"/>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Заполненная форма </w:t>
            </w:r>
            <w:r w:rsidR="005C4FA1" w:rsidRPr="0040356F">
              <w:rPr>
                <w:rFonts w:ascii="Times New Roman" w:eastAsia="Times New Roman" w:hAnsi="Times New Roman" w:cs="Times New Roman"/>
                <w:color w:val="000000"/>
                <w:sz w:val="20"/>
                <w:szCs w:val="20"/>
                <w:lang w:val="ru-RU"/>
              </w:rPr>
              <w:t>ценово</w:t>
            </w:r>
            <w:r>
              <w:rPr>
                <w:rFonts w:ascii="Times New Roman" w:eastAsia="Times New Roman" w:hAnsi="Times New Roman" w:cs="Times New Roman"/>
                <w:color w:val="000000"/>
                <w:sz w:val="20"/>
                <w:szCs w:val="20"/>
                <w:lang w:val="ru-RU"/>
              </w:rPr>
              <w:t>го</w:t>
            </w:r>
            <w:r w:rsidR="005C4FA1" w:rsidRPr="0040356F">
              <w:rPr>
                <w:rFonts w:ascii="Times New Roman" w:eastAsia="Times New Roman" w:hAnsi="Times New Roman" w:cs="Times New Roman"/>
                <w:color w:val="000000"/>
                <w:sz w:val="20"/>
                <w:szCs w:val="20"/>
                <w:lang w:val="ru-RU"/>
              </w:rPr>
              <w:t xml:space="preserve"> предложени</w:t>
            </w:r>
            <w:r>
              <w:rPr>
                <w:rFonts w:ascii="Times New Roman" w:eastAsia="Times New Roman" w:hAnsi="Times New Roman" w:cs="Times New Roman"/>
                <w:color w:val="000000"/>
                <w:sz w:val="20"/>
                <w:szCs w:val="20"/>
                <w:lang w:val="ru-RU"/>
              </w:rPr>
              <w:t>я</w:t>
            </w:r>
            <w:r w:rsidR="005C4FA1" w:rsidRPr="0040356F">
              <w:rPr>
                <w:rFonts w:ascii="Times New Roman" w:eastAsia="Times New Roman" w:hAnsi="Times New Roman" w:cs="Times New Roman"/>
                <w:color w:val="000000"/>
                <w:sz w:val="20"/>
                <w:szCs w:val="20"/>
                <w:lang w:val="ru-RU"/>
              </w:rPr>
              <w:t>, включая условия оплаты и срок действия предложения</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3F1855"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3F1855"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5C4FA1"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Как минимум 3 рекомендательных письма относительно предыдущего опыта, включая контактную информацию и копии предыдущих договоров</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3F1855"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3F1855"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5C4FA1"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Заполненная форма информации о поставщике</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3F1855" w:rsidP="00AC38E3">
            <w:pPr>
              <w:widowControl w:val="0"/>
              <w:spacing w:after="0" w:line="240" w:lineRule="auto"/>
              <w:ind w:left="30"/>
              <w:rPr>
                <w:rFonts w:ascii="Times New Roman" w:eastAsia="Times New Roman" w:hAnsi="Times New Roman" w:cs="Times New Roman"/>
                <w:color w:val="000000"/>
                <w:sz w:val="20"/>
                <w:szCs w:val="20"/>
                <w:lang w:val="ru-RU"/>
              </w:rPr>
            </w:pPr>
          </w:p>
        </w:tc>
      </w:tr>
      <w:tr w:rsidR="003F1855" w:rsidRPr="00C727C2" w:rsidTr="003E1596">
        <w:trPr>
          <w:trHeight w:val="20"/>
        </w:trPr>
        <w:tc>
          <w:tcPr>
            <w:tcW w:w="89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5C4FA1" w:rsidP="003F1855">
            <w:pPr>
              <w:widowControl w:val="0"/>
              <w:spacing w:after="0" w:line="240" w:lineRule="auto"/>
              <w:ind w:left="-120"/>
              <w:rPr>
                <w:rFonts w:ascii="Times New Roman" w:eastAsia="Times New Roman" w:hAnsi="Times New Roman" w:cs="Times New Roman"/>
                <w:color w:val="000000"/>
                <w:sz w:val="20"/>
                <w:szCs w:val="20"/>
                <w:lang w:val="ru-RU"/>
              </w:rPr>
            </w:pPr>
            <w:r w:rsidRPr="0040356F">
              <w:rPr>
                <w:rFonts w:ascii="Times New Roman" w:eastAsia="Times New Roman" w:hAnsi="Times New Roman" w:cs="Times New Roman"/>
                <w:color w:val="000000"/>
                <w:sz w:val="20"/>
                <w:szCs w:val="20"/>
                <w:lang w:val="ru-RU"/>
              </w:rPr>
              <w:t>Подписанное заявление о праве на участие в тендере</w:t>
            </w:r>
          </w:p>
        </w:tc>
        <w:tc>
          <w:tcPr>
            <w:tcW w:w="186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3F1855" w:rsidRPr="0040356F" w:rsidRDefault="003F1855" w:rsidP="00AC38E3">
            <w:pPr>
              <w:widowControl w:val="0"/>
              <w:spacing w:after="0" w:line="240" w:lineRule="auto"/>
              <w:ind w:left="30"/>
              <w:rPr>
                <w:rFonts w:ascii="Times New Roman" w:eastAsia="Times New Roman" w:hAnsi="Times New Roman" w:cs="Times New Roman"/>
                <w:color w:val="000000"/>
                <w:sz w:val="20"/>
                <w:szCs w:val="20"/>
                <w:lang w:val="ru-RU"/>
              </w:rPr>
            </w:pPr>
          </w:p>
        </w:tc>
      </w:tr>
    </w:tbl>
    <w:p w:rsidR="0098204C" w:rsidRPr="0040356F" w:rsidRDefault="0098204C" w:rsidP="009C557C">
      <w:pPr>
        <w:widowControl w:val="0"/>
        <w:spacing w:after="0" w:line="240" w:lineRule="auto"/>
        <w:rPr>
          <w:rFonts w:ascii="Times New Roman" w:eastAsia="Times New Roman" w:hAnsi="Times New Roman" w:cs="Times New Roman"/>
          <w:sz w:val="20"/>
          <w:szCs w:val="20"/>
          <w:lang w:val="ru-RU"/>
        </w:rPr>
      </w:pPr>
    </w:p>
    <w:p w:rsidR="009F2F0A" w:rsidRPr="0040356F" w:rsidRDefault="009F2F0A" w:rsidP="009C557C">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Финансовая оценка и анализ цены</w:t>
      </w:r>
    </w:p>
    <w:p w:rsidR="009F2F0A" w:rsidRPr="0040356F" w:rsidRDefault="00BA6359"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Все поставщики, </w:t>
      </w:r>
      <w:r w:rsidR="00273C23">
        <w:rPr>
          <w:rFonts w:ascii="Times New Roman" w:eastAsia="Times New Roman" w:hAnsi="Times New Roman" w:cs="Times New Roman"/>
          <w:sz w:val="20"/>
          <w:szCs w:val="20"/>
          <w:lang w:val="ru-RU"/>
        </w:rPr>
        <w:t>получившие проходной балл по вышеуказанным критериям</w:t>
      </w:r>
      <w:r w:rsidRPr="0040356F">
        <w:rPr>
          <w:rFonts w:ascii="Times New Roman" w:eastAsia="Times New Roman" w:hAnsi="Times New Roman" w:cs="Times New Roman"/>
          <w:sz w:val="20"/>
          <w:szCs w:val="20"/>
          <w:lang w:val="ru-RU"/>
        </w:rPr>
        <w:t>,</w:t>
      </w:r>
      <w:r w:rsidR="00273C23">
        <w:rPr>
          <w:rFonts w:ascii="Times New Roman" w:eastAsia="Times New Roman" w:hAnsi="Times New Roman" w:cs="Times New Roman"/>
          <w:sz w:val="20"/>
          <w:szCs w:val="20"/>
          <w:lang w:val="ru-RU"/>
        </w:rPr>
        <w:t xml:space="preserve"> допускаются </w:t>
      </w:r>
      <w:r w:rsidRPr="0040356F">
        <w:rPr>
          <w:rFonts w:ascii="Times New Roman" w:eastAsia="Times New Roman" w:hAnsi="Times New Roman" w:cs="Times New Roman"/>
          <w:sz w:val="20"/>
          <w:szCs w:val="20"/>
          <w:lang w:val="ru-RU"/>
        </w:rPr>
        <w:t xml:space="preserve">к финансовой оценке, </w:t>
      </w:r>
      <w:r w:rsidR="00273C23">
        <w:rPr>
          <w:rFonts w:ascii="Times New Roman" w:eastAsia="Times New Roman" w:hAnsi="Times New Roman" w:cs="Times New Roman"/>
          <w:sz w:val="20"/>
          <w:szCs w:val="20"/>
          <w:lang w:val="ru-RU"/>
        </w:rPr>
        <w:t xml:space="preserve">по результатам </w:t>
      </w:r>
      <w:r w:rsidRPr="0040356F">
        <w:rPr>
          <w:rFonts w:ascii="Times New Roman" w:eastAsia="Times New Roman" w:hAnsi="Times New Roman" w:cs="Times New Roman"/>
          <w:sz w:val="20"/>
          <w:szCs w:val="20"/>
          <w:lang w:val="ru-RU"/>
        </w:rPr>
        <w:t xml:space="preserve">которой предложение с наименьшей ценой будет принято в качестве выигравшего предложения, </w:t>
      </w:r>
      <w:r w:rsidR="00273C23">
        <w:rPr>
          <w:rFonts w:ascii="Times New Roman" w:eastAsia="Times New Roman" w:hAnsi="Times New Roman" w:cs="Times New Roman"/>
          <w:sz w:val="20"/>
          <w:szCs w:val="20"/>
          <w:lang w:val="ru-RU"/>
        </w:rPr>
        <w:t>при условии</w:t>
      </w:r>
      <w:r w:rsidRPr="0040356F">
        <w:rPr>
          <w:rFonts w:ascii="Times New Roman" w:eastAsia="Times New Roman" w:hAnsi="Times New Roman" w:cs="Times New Roman"/>
          <w:sz w:val="20"/>
          <w:szCs w:val="20"/>
          <w:lang w:val="ru-RU"/>
        </w:rPr>
        <w:t xml:space="preserve">, что цена </w:t>
      </w:r>
      <w:r w:rsidR="00F33E54">
        <w:rPr>
          <w:rFonts w:ascii="Times New Roman" w:eastAsia="Times New Roman" w:hAnsi="Times New Roman" w:cs="Times New Roman"/>
          <w:sz w:val="20"/>
          <w:szCs w:val="20"/>
          <w:lang w:val="ru-RU"/>
        </w:rPr>
        <w:t>является</w:t>
      </w:r>
      <w:r w:rsidRPr="0040356F">
        <w:rPr>
          <w:rFonts w:ascii="Times New Roman" w:eastAsia="Times New Roman" w:hAnsi="Times New Roman" w:cs="Times New Roman"/>
          <w:sz w:val="20"/>
          <w:szCs w:val="20"/>
          <w:lang w:val="ru-RU"/>
        </w:rPr>
        <w:t xml:space="preserve"> справедливой и разумной и подлежит дополнительной проверке.</w:t>
      </w:r>
    </w:p>
    <w:p w:rsidR="009F2F0A" w:rsidRPr="0040356F" w:rsidRDefault="009F2F0A" w:rsidP="009C557C">
      <w:pPr>
        <w:widowControl w:val="0"/>
        <w:spacing w:after="0" w:line="240" w:lineRule="auto"/>
        <w:jc w:val="both"/>
        <w:rPr>
          <w:rFonts w:ascii="Times New Roman" w:eastAsia="Times New Roman" w:hAnsi="Times New Roman" w:cs="Times New Roman"/>
          <w:sz w:val="20"/>
          <w:szCs w:val="20"/>
          <w:lang w:val="ru-RU"/>
        </w:rPr>
      </w:pPr>
    </w:p>
    <w:p w:rsidR="009F2F0A" w:rsidRPr="0040356F" w:rsidRDefault="009F2F0A" w:rsidP="009C557C">
      <w:pPr>
        <w:pStyle w:val="Heading1"/>
        <w:numPr>
          <w:ilvl w:val="2"/>
          <w:numId w:val="9"/>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Дополнительная проверка надежности и финансовой состоятельности поставщика</w:t>
      </w:r>
    </w:p>
    <w:p w:rsidR="009F2F0A" w:rsidRPr="0040356F" w:rsidRDefault="009F2F0A" w:rsidP="009C557C">
      <w:pPr>
        <w:widowControl w:val="0"/>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По завершении технической и финансовой оценки Мерсико может принять решение </w:t>
      </w:r>
      <w:r w:rsidR="00C22F1A" w:rsidRPr="0040356F">
        <w:rPr>
          <w:rFonts w:ascii="Times New Roman" w:eastAsia="Times New Roman" w:hAnsi="Times New Roman" w:cs="Times New Roman"/>
          <w:sz w:val="20"/>
          <w:szCs w:val="20"/>
          <w:lang w:val="ru-RU"/>
        </w:rPr>
        <w:t xml:space="preserve">о </w:t>
      </w:r>
      <w:r w:rsidRPr="0040356F">
        <w:rPr>
          <w:rFonts w:ascii="Times New Roman" w:eastAsia="Times New Roman" w:hAnsi="Times New Roman" w:cs="Times New Roman"/>
          <w:sz w:val="20"/>
          <w:szCs w:val="20"/>
          <w:lang w:val="ru-RU"/>
        </w:rPr>
        <w:t>дополнительн</w:t>
      </w:r>
      <w:r w:rsidR="00C22F1A" w:rsidRPr="0040356F">
        <w:rPr>
          <w:rFonts w:ascii="Times New Roman" w:eastAsia="Times New Roman" w:hAnsi="Times New Roman" w:cs="Times New Roman"/>
          <w:sz w:val="20"/>
          <w:szCs w:val="20"/>
          <w:lang w:val="ru-RU"/>
        </w:rPr>
        <w:t>ой</w:t>
      </w:r>
      <w:r w:rsidRPr="0040356F">
        <w:rPr>
          <w:rFonts w:ascii="Times New Roman" w:eastAsia="Times New Roman" w:hAnsi="Times New Roman" w:cs="Times New Roman"/>
          <w:sz w:val="20"/>
          <w:szCs w:val="20"/>
          <w:lang w:val="ru-RU"/>
        </w:rPr>
        <w:t xml:space="preserve"> проверк</w:t>
      </w:r>
      <w:r w:rsidR="00C22F1A" w:rsidRPr="0040356F">
        <w:rPr>
          <w:rFonts w:ascii="Times New Roman" w:eastAsia="Times New Roman" w:hAnsi="Times New Roman" w:cs="Times New Roman"/>
          <w:sz w:val="20"/>
          <w:szCs w:val="20"/>
          <w:lang w:val="ru-RU"/>
        </w:rPr>
        <w:t>е</w:t>
      </w:r>
      <w:r w:rsidRPr="0040356F">
        <w:rPr>
          <w:rFonts w:ascii="Times New Roman" w:eastAsia="Times New Roman" w:hAnsi="Times New Roman" w:cs="Times New Roman"/>
          <w:sz w:val="20"/>
          <w:szCs w:val="20"/>
          <w:lang w:val="ru-RU"/>
        </w:rPr>
        <w:t xml:space="preserve"> надежности и финансовой состоятел</w:t>
      </w:r>
      <w:r w:rsidR="00537253" w:rsidRPr="0040356F">
        <w:rPr>
          <w:rFonts w:ascii="Times New Roman" w:eastAsia="Times New Roman" w:hAnsi="Times New Roman" w:cs="Times New Roman"/>
          <w:sz w:val="20"/>
          <w:szCs w:val="20"/>
          <w:lang w:val="ru-RU"/>
        </w:rPr>
        <w:t xml:space="preserve">ьности конкретного поставщика. </w:t>
      </w:r>
      <w:r w:rsidR="00F33E5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Цель этого процесса – обеспечить гаранти</w:t>
      </w:r>
      <w:r w:rsidR="00C22F1A" w:rsidRPr="0040356F">
        <w:rPr>
          <w:rFonts w:ascii="Times New Roman" w:eastAsia="Times New Roman" w:hAnsi="Times New Roman" w:cs="Times New Roman"/>
          <w:sz w:val="20"/>
          <w:szCs w:val="20"/>
          <w:lang w:val="ru-RU"/>
        </w:rPr>
        <w:t>и</w:t>
      </w:r>
      <w:r w:rsidRPr="0040356F">
        <w:rPr>
          <w:rFonts w:ascii="Times New Roman" w:eastAsia="Times New Roman" w:hAnsi="Times New Roman" w:cs="Times New Roman"/>
          <w:sz w:val="20"/>
          <w:szCs w:val="20"/>
          <w:lang w:val="ru-RU"/>
        </w:rPr>
        <w:t>, что Мерсико вступает во взаимоотношения с уважаемыми, этичными, ответственными поставщиками с хорошими финансовыми показателями и сп</w:t>
      </w:r>
      <w:r w:rsidR="00537253" w:rsidRPr="0040356F">
        <w:rPr>
          <w:rFonts w:ascii="Times New Roman" w:eastAsia="Times New Roman" w:hAnsi="Times New Roman" w:cs="Times New Roman"/>
          <w:sz w:val="20"/>
          <w:szCs w:val="20"/>
          <w:lang w:val="ru-RU"/>
        </w:rPr>
        <w:t xml:space="preserve">особностью выполнить контракт. </w:t>
      </w:r>
      <w:r w:rsidR="00F33E5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Такая дополнительная проверка может быть в следующей форме, но не ограничиваясь только этим:</w:t>
      </w:r>
    </w:p>
    <w:p w:rsidR="009F2F0A" w:rsidRPr="0040356F" w:rsidRDefault="009F2F0A" w:rsidP="00F33E54">
      <w:pPr>
        <w:pStyle w:val="ListParagraph"/>
        <w:widowControl w:val="0"/>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Проверка рекомендаций;</w:t>
      </w:r>
    </w:p>
    <w:p w:rsidR="009F2F0A" w:rsidRPr="0040356F" w:rsidRDefault="009F2F0A" w:rsidP="00F33E54">
      <w:pPr>
        <w:pStyle w:val="ListParagraph"/>
        <w:widowControl w:val="0"/>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Посещение объекта поставщика;</w:t>
      </w:r>
    </w:p>
    <w:p w:rsidR="009F2F0A" w:rsidRPr="0040356F" w:rsidRDefault="009F2F0A" w:rsidP="00F33E54">
      <w:pPr>
        <w:pStyle w:val="ListParagraph"/>
        <w:widowControl w:val="0"/>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Анализ проверенной аудиторами финансовой отчетности поставщика;</w:t>
      </w:r>
    </w:p>
    <w:p w:rsidR="009F2F0A" w:rsidRPr="0040356F" w:rsidRDefault="009F2F0A" w:rsidP="00F33E54">
      <w:pPr>
        <w:pStyle w:val="ListParagraph"/>
        <w:widowControl w:val="0"/>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Определение взаимоотношений между оферентами/заявителями;</w:t>
      </w:r>
    </w:p>
    <w:p w:rsidR="009F2F0A" w:rsidRPr="0040356F" w:rsidRDefault="009F2F0A" w:rsidP="00F33E54">
      <w:pPr>
        <w:pStyle w:val="ListParagraph"/>
        <w:widowControl w:val="0"/>
        <w:numPr>
          <w:ilvl w:val="0"/>
          <w:numId w:val="1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Иной соответствующий документированный метод, дающий Мерсико уверенность в способности поставщика </w:t>
      </w:r>
      <w:r w:rsidRPr="0040356F">
        <w:rPr>
          <w:rFonts w:ascii="Times New Roman" w:eastAsia="Times New Roman" w:hAnsi="Times New Roman" w:cs="Times New Roman"/>
          <w:sz w:val="20"/>
          <w:szCs w:val="20"/>
          <w:lang w:val="ru-RU"/>
        </w:rPr>
        <w:lastRenderedPageBreak/>
        <w:t>выполнить контракт.</w:t>
      </w:r>
      <w:r w:rsidR="00717FB9" w:rsidRPr="0040356F">
        <w:rPr>
          <w:rFonts w:ascii="Times New Roman" w:eastAsia="Times New Roman" w:hAnsi="Times New Roman" w:cs="Times New Roman"/>
          <w:sz w:val="20"/>
          <w:szCs w:val="20"/>
          <w:lang w:val="ru-RU"/>
        </w:rPr>
        <w:t xml:space="preserve"> </w:t>
      </w:r>
    </w:p>
    <w:p w:rsidR="00854FE4" w:rsidRPr="0040356F" w:rsidRDefault="00854FE4" w:rsidP="00854FE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p>
    <w:p w:rsidR="00854FE4" w:rsidRPr="00F33E54" w:rsidRDefault="00854FE4" w:rsidP="00F33E54">
      <w:pPr>
        <w:pStyle w:val="Heading1"/>
        <w:numPr>
          <w:ilvl w:val="2"/>
          <w:numId w:val="9"/>
        </w:numPr>
        <w:spacing w:before="0" w:after="0" w:line="240" w:lineRule="auto"/>
        <w:contextualSpacing/>
        <w:jc w:val="both"/>
        <w:rPr>
          <w:rFonts w:ascii="Times New Roman" w:eastAsia="Times New Roman" w:hAnsi="Times New Roman" w:cs="Times New Roman"/>
          <w:color w:val="auto"/>
          <w:sz w:val="20"/>
          <w:szCs w:val="20"/>
          <w:lang w:val="ru-RU"/>
        </w:rPr>
      </w:pPr>
      <w:r w:rsidRPr="00F33E54">
        <w:rPr>
          <w:rFonts w:ascii="Times New Roman" w:eastAsia="Times New Roman" w:hAnsi="Times New Roman" w:cs="Times New Roman"/>
          <w:color w:val="auto"/>
          <w:sz w:val="20"/>
          <w:szCs w:val="20"/>
          <w:lang w:val="ru-RU"/>
        </w:rPr>
        <w:t>Другие требования к поставщикам:</w:t>
      </w:r>
    </w:p>
    <w:p w:rsidR="00711191" w:rsidRPr="0040356F" w:rsidRDefault="00854FE4"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Поставщикам будет предложено поставить оборудование, включая инструкции пользователя на русском языке в виде плакатов </w:t>
      </w:r>
      <w:r w:rsidR="002473B4" w:rsidRPr="0040356F">
        <w:rPr>
          <w:rFonts w:ascii="Times New Roman" w:eastAsia="Times New Roman" w:hAnsi="Times New Roman" w:cs="Times New Roman"/>
          <w:sz w:val="20"/>
          <w:szCs w:val="20"/>
          <w:lang w:val="ru-RU"/>
        </w:rPr>
        <w:t>р</w:t>
      </w:r>
      <w:r w:rsidRPr="0040356F">
        <w:rPr>
          <w:rFonts w:ascii="Times New Roman" w:eastAsia="Times New Roman" w:hAnsi="Times New Roman" w:cs="Times New Roman"/>
          <w:sz w:val="20"/>
          <w:szCs w:val="20"/>
          <w:lang w:val="ru-RU"/>
        </w:rPr>
        <w:t>азмер</w:t>
      </w:r>
      <w:r w:rsidR="002473B4" w:rsidRPr="0040356F">
        <w:rPr>
          <w:rFonts w:ascii="Times New Roman" w:eastAsia="Times New Roman" w:hAnsi="Times New Roman" w:cs="Times New Roman"/>
          <w:sz w:val="20"/>
          <w:szCs w:val="20"/>
          <w:lang w:val="ru-RU"/>
        </w:rPr>
        <w:t>ом</w:t>
      </w:r>
      <w:r w:rsidRPr="0040356F">
        <w:rPr>
          <w:rFonts w:ascii="Times New Roman" w:eastAsia="Times New Roman" w:hAnsi="Times New Roman" w:cs="Times New Roman"/>
          <w:sz w:val="20"/>
          <w:szCs w:val="20"/>
          <w:lang w:val="ru-RU"/>
        </w:rPr>
        <w:t xml:space="preserve"> A3</w:t>
      </w:r>
      <w:r w:rsidR="00F33E5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напечатан</w:t>
      </w:r>
      <w:r w:rsidR="002473B4" w:rsidRPr="0040356F">
        <w:rPr>
          <w:rFonts w:ascii="Times New Roman" w:eastAsia="Times New Roman" w:hAnsi="Times New Roman" w:cs="Times New Roman"/>
          <w:sz w:val="20"/>
          <w:szCs w:val="20"/>
          <w:lang w:val="ru-RU"/>
        </w:rPr>
        <w:t>н</w:t>
      </w:r>
      <w:r w:rsidR="00F33E54">
        <w:rPr>
          <w:rFonts w:ascii="Times New Roman" w:eastAsia="Times New Roman" w:hAnsi="Times New Roman" w:cs="Times New Roman"/>
          <w:sz w:val="20"/>
          <w:szCs w:val="20"/>
          <w:lang w:val="ru-RU"/>
        </w:rPr>
        <w:t>ых</w:t>
      </w:r>
      <w:r w:rsidRPr="0040356F">
        <w:rPr>
          <w:rFonts w:ascii="Times New Roman" w:eastAsia="Times New Roman" w:hAnsi="Times New Roman" w:cs="Times New Roman"/>
          <w:sz w:val="20"/>
          <w:szCs w:val="20"/>
          <w:lang w:val="ru-RU"/>
        </w:rPr>
        <w:t xml:space="preserve"> черным жирным шрифтом размером 16</w:t>
      </w:r>
      <w:r w:rsidR="00F33E54">
        <w:rPr>
          <w:rFonts w:ascii="Times New Roman" w:eastAsia="Times New Roman" w:hAnsi="Times New Roman" w:cs="Times New Roman"/>
          <w:sz w:val="20"/>
          <w:szCs w:val="20"/>
          <w:lang w:val="ru-RU"/>
        </w:rPr>
        <w:t xml:space="preserve">, </w:t>
      </w:r>
      <w:r w:rsidRPr="0040356F">
        <w:rPr>
          <w:rFonts w:ascii="Times New Roman" w:eastAsia="Times New Roman" w:hAnsi="Times New Roman" w:cs="Times New Roman"/>
          <w:sz w:val="20"/>
          <w:szCs w:val="20"/>
          <w:lang w:val="ru-RU"/>
        </w:rPr>
        <w:t>ламинированны</w:t>
      </w:r>
      <w:r w:rsidR="00F33E54">
        <w:rPr>
          <w:rFonts w:ascii="Times New Roman" w:eastAsia="Times New Roman" w:hAnsi="Times New Roman" w:cs="Times New Roman"/>
          <w:sz w:val="20"/>
          <w:szCs w:val="20"/>
          <w:lang w:val="ru-RU"/>
        </w:rPr>
        <w:t>х</w:t>
      </w:r>
      <w:r w:rsidRPr="0040356F">
        <w:rPr>
          <w:rFonts w:ascii="Times New Roman" w:eastAsia="Times New Roman" w:hAnsi="Times New Roman" w:cs="Times New Roman"/>
          <w:sz w:val="20"/>
          <w:szCs w:val="20"/>
          <w:lang w:val="ru-RU"/>
        </w:rPr>
        <w:t>;</w:t>
      </w:r>
    </w:p>
    <w:p w:rsidR="00711191" w:rsidRPr="0040356F" w:rsidRDefault="00854FE4"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Оборудование должно быть поставлено и доставлено в указанные школы Мерсико;</w:t>
      </w:r>
    </w:p>
    <w:p w:rsidR="00711191" w:rsidRPr="0040356F" w:rsidRDefault="00854FE4"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Все оборудование должно иметь следующие подтверждающие документы на русском языке: а) документы по сборке и установке, если применимо; б) документы производителя (технический паспорт) на каждую единицу оборудования, включая руководство пользователя; в) 12-месячная гарантия на каждую еди</w:t>
      </w:r>
      <w:r w:rsidR="00F87FD2" w:rsidRPr="0040356F">
        <w:rPr>
          <w:rFonts w:ascii="Times New Roman" w:eastAsia="Times New Roman" w:hAnsi="Times New Roman" w:cs="Times New Roman"/>
          <w:sz w:val="20"/>
          <w:szCs w:val="20"/>
          <w:lang w:val="ru-RU"/>
        </w:rPr>
        <w:t>ницу оборудования; г) накладная;</w:t>
      </w:r>
    </w:p>
    <w:p w:rsidR="00711191" w:rsidRPr="0040356F" w:rsidRDefault="00711191"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Мерсико</w:t>
      </w:r>
      <w:r w:rsidR="00854FE4" w:rsidRPr="0040356F">
        <w:rPr>
          <w:rFonts w:ascii="Times New Roman" w:eastAsia="Times New Roman" w:hAnsi="Times New Roman" w:cs="Times New Roman"/>
          <w:sz w:val="20"/>
          <w:szCs w:val="20"/>
          <w:lang w:val="ru-RU"/>
        </w:rPr>
        <w:t xml:space="preserve"> оставляет за собой право запрашивать образцы оборудования для </w:t>
      </w:r>
      <w:r w:rsidRPr="0040356F">
        <w:rPr>
          <w:rFonts w:ascii="Times New Roman" w:eastAsia="Times New Roman" w:hAnsi="Times New Roman" w:cs="Times New Roman"/>
          <w:sz w:val="20"/>
          <w:szCs w:val="20"/>
          <w:lang w:val="ru-RU"/>
        </w:rPr>
        <w:t>тестирования</w:t>
      </w:r>
      <w:r w:rsidR="00854FE4" w:rsidRPr="0040356F">
        <w:rPr>
          <w:rFonts w:ascii="Times New Roman" w:eastAsia="Times New Roman" w:hAnsi="Times New Roman" w:cs="Times New Roman"/>
          <w:sz w:val="20"/>
          <w:szCs w:val="20"/>
          <w:lang w:val="ru-RU"/>
        </w:rPr>
        <w:t xml:space="preserve"> в соответствии со стандартами и техническими условиями, указ</w:t>
      </w:r>
      <w:r w:rsidRPr="0040356F">
        <w:rPr>
          <w:rFonts w:ascii="Times New Roman" w:eastAsia="Times New Roman" w:hAnsi="Times New Roman" w:cs="Times New Roman"/>
          <w:sz w:val="20"/>
          <w:szCs w:val="20"/>
          <w:lang w:val="ru-RU"/>
        </w:rPr>
        <w:t>анными в тендерной документации;</w:t>
      </w:r>
    </w:p>
    <w:p w:rsidR="00711191" w:rsidRPr="0040356F" w:rsidRDefault="00854FE4"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Поставщик должен будет обеспечить поставку кухонного оборудования, которое сопровождается ремонтом и запасными частями, при необходимости, в КР.</w:t>
      </w:r>
    </w:p>
    <w:p w:rsidR="00854FE4" w:rsidRPr="0040356F" w:rsidRDefault="00854FE4" w:rsidP="001006A1">
      <w:pPr>
        <w:pStyle w:val="ListParagraph"/>
        <w:widowControl w:val="0"/>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Уполномоченный представитель Поставщика должен присутствовать при пробном запуске оборудования и его приемке школой, предоставлять инструкции по эксплуатации оборудования представителям школы и подписывать акт передачи оборудования в школу / </w:t>
      </w:r>
      <w:r w:rsidR="0098610A">
        <w:rPr>
          <w:rFonts w:ascii="Times New Roman" w:eastAsia="Times New Roman" w:hAnsi="Times New Roman" w:cs="Times New Roman"/>
          <w:sz w:val="20"/>
          <w:szCs w:val="20"/>
          <w:lang w:val="ru-RU"/>
        </w:rPr>
        <w:t>форма Мерсико «Акт о получении товара» (</w:t>
      </w:r>
      <w:r w:rsidRPr="0040356F">
        <w:rPr>
          <w:rFonts w:ascii="Times New Roman" w:eastAsia="Times New Roman" w:hAnsi="Times New Roman" w:cs="Times New Roman"/>
          <w:sz w:val="20"/>
          <w:szCs w:val="20"/>
          <w:lang w:val="ru-RU"/>
        </w:rPr>
        <w:t>GRN</w:t>
      </w:r>
      <w:r w:rsidR="0098610A">
        <w:rPr>
          <w:rFonts w:ascii="Times New Roman" w:eastAsia="Times New Roman" w:hAnsi="Times New Roman" w:cs="Times New Roman"/>
          <w:sz w:val="20"/>
          <w:szCs w:val="20"/>
          <w:lang w:val="ru-RU"/>
        </w:rPr>
        <w:t>)</w:t>
      </w:r>
      <w:r w:rsidRPr="0040356F">
        <w:rPr>
          <w:rFonts w:ascii="Times New Roman" w:eastAsia="Times New Roman" w:hAnsi="Times New Roman" w:cs="Times New Roman"/>
          <w:sz w:val="20"/>
          <w:szCs w:val="20"/>
          <w:lang w:val="ru-RU"/>
        </w:rPr>
        <w:t>.</w:t>
      </w:r>
    </w:p>
    <w:p w:rsidR="002D2F78" w:rsidRPr="0040356F" w:rsidRDefault="002D2F78" w:rsidP="001F4AB6">
      <w:pPr>
        <w:spacing w:after="0" w:line="240" w:lineRule="auto"/>
        <w:rPr>
          <w:rFonts w:ascii="Times New Roman" w:eastAsia="Times New Roman" w:hAnsi="Times New Roman" w:cs="Times New Roman"/>
          <w:sz w:val="20"/>
          <w:szCs w:val="20"/>
          <w:lang w:val="ru-RU"/>
        </w:rPr>
      </w:pPr>
    </w:p>
    <w:p w:rsidR="00C22F1A" w:rsidRPr="0040356F" w:rsidRDefault="00C22F1A" w:rsidP="001F4AB6">
      <w:pPr>
        <w:pStyle w:val="ListParagraph"/>
        <w:numPr>
          <w:ilvl w:val="0"/>
          <w:numId w:val="1"/>
        </w:numPr>
        <w:spacing w:after="0" w:line="240" w:lineRule="auto"/>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t>Форма предложения</w:t>
      </w:r>
    </w:p>
    <w:p w:rsidR="00C22F1A" w:rsidRPr="0040356F" w:rsidRDefault="00C22F1A" w:rsidP="009C557C">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Претенденты должны представить свое собственное независимое предложение, включающее обязательно следующие документы (список не ограничивается этими документами):</w:t>
      </w:r>
    </w:p>
    <w:p w:rsidR="00C22F1A" w:rsidRPr="0040356F" w:rsidRDefault="00C22F1A" w:rsidP="003E1D4B">
      <w:pPr>
        <w:pStyle w:val="ListParagraph"/>
        <w:numPr>
          <w:ilvl w:val="0"/>
          <w:numId w:val="12"/>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Все документы, запрошенные в разделе </w:t>
      </w:r>
      <w:r w:rsidR="001F4AB6" w:rsidRPr="0040356F">
        <w:rPr>
          <w:rFonts w:ascii="Times New Roman" w:hAnsi="Times New Roman" w:cs="Times New Roman"/>
          <w:sz w:val="20"/>
          <w:szCs w:val="20"/>
          <w:lang w:val="ru-RU"/>
        </w:rPr>
        <w:t>3.3</w:t>
      </w:r>
      <w:r w:rsidR="003A1E61" w:rsidRPr="0040356F">
        <w:rPr>
          <w:rFonts w:ascii="Times New Roman" w:hAnsi="Times New Roman" w:cs="Times New Roman"/>
          <w:sz w:val="20"/>
          <w:szCs w:val="20"/>
          <w:lang w:val="ru-RU"/>
        </w:rPr>
        <w:t xml:space="preserve"> </w:t>
      </w:r>
      <w:r w:rsidR="00F843C8" w:rsidRPr="0040356F">
        <w:rPr>
          <w:rFonts w:ascii="Times New Roman" w:hAnsi="Times New Roman" w:cs="Times New Roman"/>
          <w:sz w:val="20"/>
          <w:szCs w:val="20"/>
          <w:lang w:val="ru-RU"/>
        </w:rPr>
        <w:t xml:space="preserve">(3.3.1 – 3.3.2) </w:t>
      </w:r>
      <w:r w:rsidR="0098610A" w:rsidRPr="0040356F">
        <w:rPr>
          <w:rFonts w:ascii="Times New Roman" w:hAnsi="Times New Roman" w:cs="Times New Roman"/>
          <w:sz w:val="20"/>
          <w:szCs w:val="20"/>
          <w:lang w:val="ru-RU"/>
        </w:rPr>
        <w:t xml:space="preserve">данного тендерного пакета </w:t>
      </w:r>
      <w:r w:rsidR="0098610A">
        <w:rPr>
          <w:rFonts w:ascii="Times New Roman" w:hAnsi="Times New Roman" w:cs="Times New Roman"/>
          <w:sz w:val="20"/>
          <w:szCs w:val="20"/>
          <w:lang w:val="ru-RU"/>
        </w:rPr>
        <w:t xml:space="preserve">- </w:t>
      </w:r>
      <w:r w:rsidRPr="0040356F">
        <w:rPr>
          <w:rFonts w:ascii="Times New Roman" w:hAnsi="Times New Roman" w:cs="Times New Roman"/>
          <w:sz w:val="20"/>
          <w:szCs w:val="20"/>
          <w:lang w:val="ru-RU"/>
        </w:rPr>
        <w:t>«</w:t>
      </w:r>
      <w:r w:rsidR="003A1E61" w:rsidRPr="0040356F">
        <w:rPr>
          <w:rFonts w:ascii="Times New Roman" w:hAnsi="Times New Roman" w:cs="Times New Roman"/>
          <w:sz w:val="20"/>
          <w:szCs w:val="20"/>
          <w:lang w:val="ru-RU"/>
        </w:rPr>
        <w:t>Д</w:t>
      </w:r>
      <w:r w:rsidRPr="0040356F">
        <w:rPr>
          <w:rFonts w:ascii="Times New Roman" w:hAnsi="Times New Roman" w:cs="Times New Roman"/>
          <w:sz w:val="20"/>
          <w:szCs w:val="20"/>
          <w:lang w:val="ru-RU"/>
        </w:rPr>
        <w:t>окументы для подачи на тендер».</w:t>
      </w:r>
    </w:p>
    <w:p w:rsidR="00C22F1A" w:rsidRPr="0040356F" w:rsidRDefault="00C22F1A" w:rsidP="003E1D4B">
      <w:pPr>
        <w:pStyle w:val="ListParagraph"/>
        <w:numPr>
          <w:ilvl w:val="0"/>
          <w:numId w:val="12"/>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Всю информацию, указанную в разделе </w:t>
      </w:r>
      <w:r w:rsidR="00F843C8" w:rsidRPr="0040356F">
        <w:rPr>
          <w:rFonts w:ascii="Times New Roman" w:hAnsi="Times New Roman" w:cs="Times New Roman"/>
          <w:sz w:val="20"/>
          <w:szCs w:val="20"/>
          <w:lang w:val="ru-RU"/>
        </w:rPr>
        <w:t xml:space="preserve">4.1 </w:t>
      </w:r>
      <w:r w:rsidRPr="0040356F">
        <w:rPr>
          <w:rFonts w:ascii="Times New Roman" w:hAnsi="Times New Roman" w:cs="Times New Roman"/>
          <w:sz w:val="20"/>
          <w:szCs w:val="20"/>
          <w:lang w:val="ru-RU"/>
        </w:rPr>
        <w:t>«Документы, составляющие ценовое предложение» (см. ниже).</w:t>
      </w:r>
    </w:p>
    <w:p w:rsidR="00C22F1A" w:rsidRPr="0040356F" w:rsidRDefault="00C22F1A" w:rsidP="009C557C">
      <w:pPr>
        <w:spacing w:after="0" w:line="240" w:lineRule="auto"/>
        <w:jc w:val="both"/>
        <w:rPr>
          <w:rFonts w:ascii="Times New Roman" w:hAnsi="Times New Roman" w:cs="Times New Roman"/>
          <w:sz w:val="20"/>
          <w:szCs w:val="20"/>
          <w:lang w:val="ru-RU"/>
        </w:rPr>
      </w:pPr>
    </w:p>
    <w:p w:rsidR="00C22F1A" w:rsidRPr="0040356F" w:rsidRDefault="00C22F1A" w:rsidP="009C557C">
      <w:pPr>
        <w:spacing w:after="0" w:line="240" w:lineRule="auto"/>
        <w:jc w:val="both"/>
        <w:rPr>
          <w:rFonts w:ascii="Times New Roman" w:hAnsi="Times New Roman" w:cs="Times New Roman"/>
          <w:b/>
          <w:sz w:val="20"/>
          <w:szCs w:val="20"/>
          <w:lang w:val="ru-RU"/>
        </w:rPr>
      </w:pPr>
      <w:r w:rsidRPr="0040356F">
        <w:rPr>
          <w:rFonts w:ascii="Times New Roman" w:hAnsi="Times New Roman" w:cs="Times New Roman"/>
          <w:b/>
          <w:sz w:val="20"/>
          <w:szCs w:val="20"/>
          <w:lang w:val="ru-RU"/>
        </w:rPr>
        <w:t>Все предложения должны быть подписаны должным образом (включая должность и полное имя подписывающего лица) с указанием даты заполнения, и заверены печатью.</w:t>
      </w:r>
    </w:p>
    <w:p w:rsidR="00C22F1A" w:rsidRPr="0040356F" w:rsidRDefault="00C22F1A" w:rsidP="009C557C">
      <w:pPr>
        <w:spacing w:after="0" w:line="240" w:lineRule="auto"/>
        <w:rPr>
          <w:rFonts w:ascii="Times New Roman" w:hAnsi="Times New Roman" w:cs="Times New Roman"/>
          <w:sz w:val="20"/>
          <w:szCs w:val="20"/>
          <w:lang w:val="ru-RU"/>
        </w:rPr>
      </w:pPr>
    </w:p>
    <w:p w:rsidR="00C22F1A" w:rsidRPr="0098610A" w:rsidRDefault="00C22F1A" w:rsidP="0098610A">
      <w:pPr>
        <w:pStyle w:val="Heading1"/>
        <w:numPr>
          <w:ilvl w:val="1"/>
          <w:numId w:val="1"/>
        </w:numPr>
        <w:spacing w:before="0" w:after="0" w:line="240" w:lineRule="auto"/>
        <w:contextualSpacing/>
        <w:jc w:val="both"/>
        <w:rPr>
          <w:rFonts w:ascii="Times New Roman" w:hAnsi="Times New Roman" w:cs="Times New Roman"/>
          <w:color w:val="auto"/>
          <w:sz w:val="20"/>
          <w:szCs w:val="20"/>
          <w:lang w:val="ru-RU"/>
        </w:rPr>
      </w:pPr>
      <w:r w:rsidRPr="0098610A">
        <w:rPr>
          <w:rFonts w:ascii="Times New Roman" w:hAnsi="Times New Roman" w:cs="Times New Roman"/>
          <w:color w:val="auto"/>
          <w:sz w:val="20"/>
          <w:szCs w:val="20"/>
          <w:lang w:val="ru-RU"/>
        </w:rPr>
        <w:t>Документы, составляющие предложение</w:t>
      </w:r>
    </w:p>
    <w:p w:rsidR="00C22F1A" w:rsidRPr="0040356F" w:rsidRDefault="00C22F1A" w:rsidP="009C557C">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В предложение любого потенциального оферента/поставщика должна быть включена следующая информация:</w:t>
      </w:r>
    </w:p>
    <w:p w:rsidR="00C22F1A" w:rsidRPr="0040356F" w:rsidRDefault="00C22F1A" w:rsidP="009C557C">
      <w:pPr>
        <w:spacing w:after="0" w:line="240" w:lineRule="auto"/>
        <w:jc w:val="both"/>
        <w:rPr>
          <w:rFonts w:ascii="Times New Roman" w:hAnsi="Times New Roman" w:cs="Times New Roman"/>
          <w:sz w:val="20"/>
          <w:szCs w:val="20"/>
          <w:lang w:val="ru-RU"/>
        </w:rPr>
      </w:pPr>
    </w:p>
    <w:p w:rsidR="00F057B4" w:rsidRPr="0040356F" w:rsidRDefault="00F057B4" w:rsidP="003E1D4B">
      <w:pPr>
        <w:pStyle w:val="ListParagraph"/>
        <w:numPr>
          <w:ilvl w:val="0"/>
          <w:numId w:val="13"/>
        </w:numPr>
        <w:pBdr>
          <w:top w:val="nil"/>
          <w:left w:val="nil"/>
          <w:bottom w:val="nil"/>
          <w:right w:val="nil"/>
          <w:between w:val="nil"/>
        </w:pBdr>
        <w:spacing w:after="0" w:line="240" w:lineRule="auto"/>
        <w:ind w:left="360"/>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Сопроводительное письмо </w:t>
      </w:r>
      <w:r w:rsidR="003A1E61" w:rsidRPr="0040356F">
        <w:rPr>
          <w:rFonts w:ascii="Times New Roman" w:hAnsi="Times New Roman" w:cs="Times New Roman"/>
          <w:sz w:val="20"/>
          <w:szCs w:val="20"/>
          <w:lang w:val="ru-RU"/>
        </w:rPr>
        <w:t>с</w:t>
      </w:r>
      <w:r w:rsidRPr="0040356F">
        <w:rPr>
          <w:rFonts w:ascii="Times New Roman" w:hAnsi="Times New Roman" w:cs="Times New Roman"/>
          <w:sz w:val="20"/>
          <w:szCs w:val="20"/>
          <w:lang w:val="ru-RU"/>
        </w:rPr>
        <w:t xml:space="preserve"> разъяснение</w:t>
      </w:r>
      <w:r w:rsidR="003A1E61" w:rsidRPr="0040356F">
        <w:rPr>
          <w:rFonts w:ascii="Times New Roman" w:hAnsi="Times New Roman" w:cs="Times New Roman"/>
          <w:sz w:val="20"/>
          <w:szCs w:val="20"/>
          <w:lang w:val="ru-RU"/>
        </w:rPr>
        <w:t>м</w:t>
      </w:r>
      <w:r w:rsidRPr="0040356F">
        <w:rPr>
          <w:rFonts w:ascii="Times New Roman" w:hAnsi="Times New Roman" w:cs="Times New Roman"/>
          <w:sz w:val="20"/>
          <w:szCs w:val="20"/>
          <w:lang w:val="ru-RU"/>
        </w:rPr>
        <w:t xml:space="preserve"> интереса поставщика к </w:t>
      </w:r>
      <w:r w:rsidR="003A1E61" w:rsidRPr="0040356F">
        <w:rPr>
          <w:rFonts w:ascii="Times New Roman" w:hAnsi="Times New Roman" w:cs="Times New Roman"/>
          <w:sz w:val="20"/>
          <w:szCs w:val="20"/>
          <w:lang w:val="ru-RU"/>
        </w:rPr>
        <w:t xml:space="preserve">поставке.  </w:t>
      </w:r>
      <w:r w:rsidRPr="0040356F">
        <w:rPr>
          <w:rFonts w:ascii="Times New Roman" w:hAnsi="Times New Roman" w:cs="Times New Roman"/>
          <w:sz w:val="20"/>
          <w:szCs w:val="20"/>
          <w:lang w:val="ru-RU"/>
        </w:rPr>
        <w:t>Сопроводительное письмо должно включать следующую информацию:</w:t>
      </w:r>
    </w:p>
    <w:p w:rsidR="00F057B4" w:rsidRPr="0040356F" w:rsidRDefault="00F057B4" w:rsidP="008267CD">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Заполненную и подписанную </w:t>
      </w:r>
      <w:r w:rsidR="0098610A">
        <w:rPr>
          <w:rFonts w:ascii="Times New Roman" w:hAnsi="Times New Roman" w:cs="Times New Roman"/>
          <w:sz w:val="20"/>
          <w:szCs w:val="20"/>
          <w:lang w:val="ru-RU"/>
        </w:rPr>
        <w:t>Ф</w:t>
      </w:r>
      <w:r w:rsidRPr="0040356F">
        <w:rPr>
          <w:rFonts w:ascii="Times New Roman" w:hAnsi="Times New Roman" w:cs="Times New Roman"/>
          <w:sz w:val="20"/>
          <w:szCs w:val="20"/>
          <w:lang w:val="ru-RU"/>
        </w:rPr>
        <w:t xml:space="preserve">орму информации о поставщике (см. </w:t>
      </w:r>
      <w:r w:rsidRPr="00F31864">
        <w:rPr>
          <w:rFonts w:ascii="Times New Roman" w:hAnsi="Times New Roman" w:cs="Times New Roman"/>
          <w:b/>
          <w:sz w:val="20"/>
          <w:szCs w:val="20"/>
          <w:lang w:val="ru-RU"/>
        </w:rPr>
        <w:t xml:space="preserve">Раздел </w:t>
      </w:r>
      <w:r w:rsidR="00F843C8" w:rsidRPr="00F31864">
        <w:rPr>
          <w:rFonts w:ascii="Times New Roman" w:hAnsi="Times New Roman" w:cs="Times New Roman"/>
          <w:b/>
          <w:sz w:val="20"/>
          <w:szCs w:val="20"/>
          <w:lang w:val="ru-RU"/>
        </w:rPr>
        <w:t>6</w:t>
      </w:r>
      <w:r w:rsidR="00A73A14" w:rsidRPr="0040356F">
        <w:rPr>
          <w:rFonts w:ascii="Times New Roman" w:hAnsi="Times New Roman" w:cs="Times New Roman"/>
          <w:sz w:val="20"/>
          <w:szCs w:val="20"/>
          <w:lang w:val="ru-RU"/>
        </w:rPr>
        <w:t>);</w:t>
      </w:r>
    </w:p>
    <w:p w:rsidR="00F057B4" w:rsidRPr="0040356F" w:rsidRDefault="00F057B4" w:rsidP="008267CD">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Предложение цены с указанием цены за единицу, используя шаблон ценового предложе</w:t>
      </w:r>
      <w:r w:rsidR="00A73A14" w:rsidRPr="0040356F">
        <w:rPr>
          <w:rFonts w:ascii="Times New Roman" w:hAnsi="Times New Roman" w:cs="Times New Roman"/>
          <w:sz w:val="20"/>
          <w:szCs w:val="20"/>
          <w:lang w:val="ru-RU"/>
        </w:rPr>
        <w:t xml:space="preserve">ния, представленный в </w:t>
      </w:r>
      <w:r w:rsidR="00A73A14" w:rsidRPr="00F31864">
        <w:rPr>
          <w:rFonts w:ascii="Times New Roman" w:hAnsi="Times New Roman" w:cs="Times New Roman"/>
          <w:b/>
          <w:sz w:val="20"/>
          <w:szCs w:val="20"/>
          <w:lang w:val="ru-RU"/>
        </w:rPr>
        <w:t>Разделе 7</w:t>
      </w:r>
      <w:r w:rsidR="00A73A14" w:rsidRPr="0040356F">
        <w:rPr>
          <w:rFonts w:ascii="Times New Roman" w:hAnsi="Times New Roman" w:cs="Times New Roman"/>
          <w:sz w:val="20"/>
          <w:szCs w:val="20"/>
          <w:lang w:val="ru-RU"/>
        </w:rPr>
        <w:t>;</w:t>
      </w:r>
    </w:p>
    <w:p w:rsidR="00F057B4" w:rsidRPr="0040356F" w:rsidRDefault="003A1E61" w:rsidP="00A73A14">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Срок действия </w:t>
      </w:r>
      <w:r w:rsidR="00F057B4" w:rsidRPr="0040356F">
        <w:rPr>
          <w:rFonts w:ascii="Times New Roman" w:hAnsi="Times New Roman" w:cs="Times New Roman"/>
          <w:sz w:val="20"/>
          <w:szCs w:val="20"/>
          <w:lang w:val="ru-RU"/>
        </w:rPr>
        <w:t>предложенн</w:t>
      </w:r>
      <w:r w:rsidRPr="0040356F">
        <w:rPr>
          <w:rFonts w:ascii="Times New Roman" w:hAnsi="Times New Roman" w:cs="Times New Roman"/>
          <w:sz w:val="20"/>
          <w:szCs w:val="20"/>
          <w:lang w:val="ru-RU"/>
        </w:rPr>
        <w:t>ой цены</w:t>
      </w:r>
      <w:r w:rsidR="00A73A14" w:rsidRPr="0040356F">
        <w:rPr>
          <w:rFonts w:ascii="Times New Roman" w:hAnsi="Times New Roman" w:cs="Times New Roman"/>
          <w:sz w:val="20"/>
          <w:szCs w:val="20"/>
          <w:lang w:val="ru-RU"/>
        </w:rPr>
        <w:t xml:space="preserve"> (для этой цели и как указано в объявлении, </w:t>
      </w:r>
      <w:r w:rsidR="00F31864">
        <w:rPr>
          <w:rFonts w:ascii="Times New Roman" w:hAnsi="Times New Roman" w:cs="Times New Roman"/>
          <w:sz w:val="20"/>
          <w:szCs w:val="20"/>
          <w:lang w:val="ru-RU"/>
        </w:rPr>
        <w:t xml:space="preserve">предложенная цена должна оставаться действующей и </w:t>
      </w:r>
      <w:r w:rsidR="00A73A14" w:rsidRPr="0040356F">
        <w:rPr>
          <w:rFonts w:ascii="Times New Roman" w:hAnsi="Times New Roman" w:cs="Times New Roman"/>
          <w:sz w:val="20"/>
          <w:szCs w:val="20"/>
          <w:lang w:val="ru-RU"/>
        </w:rPr>
        <w:t>неизменной до конца 2019 года);</w:t>
      </w:r>
    </w:p>
    <w:p w:rsidR="00F057B4" w:rsidRPr="0040356F" w:rsidRDefault="00F31864" w:rsidP="00A73A14">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Г</w:t>
      </w:r>
      <w:r w:rsidR="00A73A14" w:rsidRPr="0040356F">
        <w:rPr>
          <w:rFonts w:ascii="Times New Roman" w:hAnsi="Times New Roman" w:cs="Times New Roman"/>
          <w:sz w:val="20"/>
          <w:szCs w:val="20"/>
          <w:lang w:val="ru-RU"/>
        </w:rPr>
        <w:t>арантия на</w:t>
      </w:r>
      <w:r>
        <w:rPr>
          <w:rFonts w:ascii="Times New Roman" w:hAnsi="Times New Roman" w:cs="Times New Roman"/>
          <w:sz w:val="20"/>
          <w:szCs w:val="20"/>
          <w:lang w:val="ru-RU"/>
        </w:rPr>
        <w:t xml:space="preserve"> электрическое </w:t>
      </w:r>
      <w:r w:rsidR="00A73A14" w:rsidRPr="0040356F">
        <w:rPr>
          <w:rFonts w:ascii="Times New Roman" w:hAnsi="Times New Roman" w:cs="Times New Roman"/>
          <w:sz w:val="20"/>
          <w:szCs w:val="20"/>
          <w:lang w:val="ru-RU"/>
        </w:rPr>
        <w:t>оборудование</w:t>
      </w:r>
      <w:r>
        <w:rPr>
          <w:rFonts w:ascii="Times New Roman" w:hAnsi="Times New Roman" w:cs="Times New Roman"/>
          <w:sz w:val="20"/>
          <w:szCs w:val="20"/>
          <w:lang w:val="ru-RU"/>
        </w:rPr>
        <w:t xml:space="preserve"> не менее 12 месяцев</w:t>
      </w:r>
      <w:r w:rsidR="00F057B4" w:rsidRPr="0040356F">
        <w:rPr>
          <w:rFonts w:ascii="Times New Roman" w:hAnsi="Times New Roman" w:cs="Times New Roman"/>
          <w:sz w:val="20"/>
          <w:szCs w:val="20"/>
          <w:lang w:val="ru-RU"/>
        </w:rPr>
        <w:t>;</w:t>
      </w:r>
    </w:p>
    <w:p w:rsidR="00F057B4" w:rsidRPr="0040356F" w:rsidRDefault="00F057B4" w:rsidP="008267CD">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Срок поставки;</w:t>
      </w:r>
    </w:p>
    <w:p w:rsidR="00F057B4" w:rsidRPr="0040356F" w:rsidRDefault="00F057B4" w:rsidP="008267CD">
      <w:pPr>
        <w:pStyle w:val="ListParagraph"/>
        <w:numPr>
          <w:ilvl w:val="0"/>
          <w:numId w:val="18"/>
        </w:numPr>
        <w:pBdr>
          <w:top w:val="nil"/>
          <w:left w:val="nil"/>
          <w:bottom w:val="nil"/>
          <w:right w:val="nil"/>
          <w:between w:val="nil"/>
        </w:pBd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Другие важные документы, которые заявитель считает необходимым приложить к своему предложению.</w:t>
      </w:r>
    </w:p>
    <w:p w:rsidR="00A73A14" w:rsidRPr="0040356F" w:rsidRDefault="00A73A14" w:rsidP="00A73A14">
      <w:pPr>
        <w:pStyle w:val="ListParagraph"/>
        <w:pBdr>
          <w:top w:val="nil"/>
          <w:left w:val="nil"/>
          <w:bottom w:val="nil"/>
          <w:right w:val="nil"/>
          <w:between w:val="nil"/>
        </w:pBdr>
        <w:spacing w:after="0" w:line="240" w:lineRule="auto"/>
        <w:jc w:val="both"/>
        <w:rPr>
          <w:rFonts w:ascii="Times New Roman" w:hAnsi="Times New Roman" w:cs="Times New Roman"/>
          <w:sz w:val="20"/>
          <w:szCs w:val="20"/>
          <w:lang w:val="ru-RU"/>
        </w:rPr>
      </w:pPr>
    </w:p>
    <w:p w:rsidR="00C22F1A" w:rsidRPr="0040356F" w:rsidRDefault="00C26AEC" w:rsidP="009C557C">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Оригинал</w:t>
      </w:r>
      <w:r w:rsidR="00C22F1A" w:rsidRPr="0040356F">
        <w:rPr>
          <w:rFonts w:ascii="Times New Roman" w:hAnsi="Times New Roman" w:cs="Times New Roman"/>
          <w:sz w:val="20"/>
          <w:szCs w:val="20"/>
          <w:lang w:val="ru-RU"/>
        </w:rPr>
        <w:t xml:space="preserve"> предложени</w:t>
      </w:r>
      <w:r w:rsidRPr="0040356F">
        <w:rPr>
          <w:rFonts w:ascii="Times New Roman" w:hAnsi="Times New Roman" w:cs="Times New Roman"/>
          <w:sz w:val="20"/>
          <w:szCs w:val="20"/>
          <w:lang w:val="ru-RU"/>
        </w:rPr>
        <w:t>я</w:t>
      </w:r>
      <w:r w:rsidR="00C22F1A" w:rsidRPr="0040356F">
        <w:rPr>
          <w:rFonts w:ascii="Times New Roman" w:hAnsi="Times New Roman" w:cs="Times New Roman"/>
          <w:sz w:val="20"/>
          <w:szCs w:val="20"/>
          <w:lang w:val="ru-RU"/>
        </w:rPr>
        <w:t xml:space="preserve"> подписывается заявителем/оферентом или лицом, уполномоченным на вступление в контракт.  Страницы с финансовыми данными предложения должны быть подписаны лицом или лицами, подписавшими предложение, и заверены печатью компании/поставщика.</w:t>
      </w:r>
      <w:r w:rsidR="00043D30" w:rsidRPr="0040356F">
        <w:rPr>
          <w:rFonts w:ascii="Times New Roman" w:hAnsi="Times New Roman" w:cs="Times New Roman"/>
          <w:sz w:val="20"/>
          <w:szCs w:val="20"/>
          <w:lang w:val="ru-RU"/>
        </w:rPr>
        <w:t xml:space="preserve">  </w:t>
      </w:r>
      <w:r w:rsidR="00C22F1A" w:rsidRPr="0040356F">
        <w:rPr>
          <w:rFonts w:ascii="Times New Roman" w:hAnsi="Times New Roman" w:cs="Times New Roman"/>
          <w:sz w:val="20"/>
          <w:szCs w:val="20"/>
          <w:lang w:val="ru-RU"/>
        </w:rPr>
        <w:t xml:space="preserve">Любые вставки, стирания или исправления будут действительны только в том случае, если они </w:t>
      </w:r>
      <w:r w:rsidR="00F31864">
        <w:rPr>
          <w:rFonts w:ascii="Times New Roman" w:hAnsi="Times New Roman" w:cs="Times New Roman"/>
          <w:sz w:val="20"/>
          <w:szCs w:val="20"/>
          <w:lang w:val="ru-RU"/>
        </w:rPr>
        <w:t>заверены</w:t>
      </w:r>
      <w:r w:rsidR="00C22F1A" w:rsidRPr="0040356F">
        <w:rPr>
          <w:rFonts w:ascii="Times New Roman" w:hAnsi="Times New Roman" w:cs="Times New Roman"/>
          <w:sz w:val="20"/>
          <w:szCs w:val="20"/>
          <w:lang w:val="ru-RU"/>
        </w:rPr>
        <w:t xml:space="preserve"> лицом или лицами, подписавшими предложение.</w:t>
      </w:r>
    </w:p>
    <w:p w:rsidR="00CB07EF" w:rsidRPr="0040356F" w:rsidRDefault="00CB07EF">
      <w:pPr>
        <w:rPr>
          <w:rFonts w:ascii="Times New Roman" w:hAnsi="Times New Roman" w:cs="Times New Roman"/>
          <w:sz w:val="20"/>
          <w:szCs w:val="20"/>
          <w:lang w:val="ru-RU"/>
        </w:rPr>
      </w:pPr>
      <w:r w:rsidRPr="0040356F">
        <w:rPr>
          <w:rFonts w:ascii="Times New Roman" w:hAnsi="Times New Roman" w:cs="Times New Roman"/>
          <w:sz w:val="20"/>
          <w:szCs w:val="20"/>
          <w:lang w:val="ru-RU"/>
        </w:rPr>
        <w:br w:type="page"/>
      </w:r>
    </w:p>
    <w:p w:rsidR="00C26AEC" w:rsidRPr="0040356F" w:rsidRDefault="00C26AEC" w:rsidP="009C557C">
      <w:pPr>
        <w:pStyle w:val="ListParagraph"/>
        <w:numPr>
          <w:ilvl w:val="0"/>
          <w:numId w:val="1"/>
        </w:numPr>
        <w:spacing w:after="0" w:line="240" w:lineRule="auto"/>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lastRenderedPageBreak/>
        <w:t>Содержание и объем поставки/Технические спецификации</w:t>
      </w:r>
    </w:p>
    <w:p w:rsidR="00C26AEC" w:rsidRPr="0040356F" w:rsidRDefault="00C26AEC" w:rsidP="009C557C">
      <w:pPr>
        <w:spacing w:after="0" w:line="240" w:lineRule="auto"/>
        <w:rPr>
          <w:rFonts w:ascii="Times New Roman" w:hAnsi="Times New Roman" w:cs="Times New Roman"/>
          <w:b/>
          <w:color w:val="FF0000"/>
          <w:sz w:val="20"/>
          <w:szCs w:val="20"/>
          <w:lang w:val="ru-RU"/>
        </w:rPr>
      </w:pPr>
    </w:p>
    <w:p w:rsidR="00C26AEC" w:rsidRPr="0040356F" w:rsidRDefault="00C26AEC" w:rsidP="003E1D4B">
      <w:pPr>
        <w:pStyle w:val="Heading1"/>
        <w:numPr>
          <w:ilvl w:val="1"/>
          <w:numId w:val="14"/>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Данные о программе</w:t>
      </w:r>
    </w:p>
    <w:p w:rsidR="001457EE" w:rsidRPr="0040356F" w:rsidRDefault="001457EE" w:rsidP="001457EE">
      <w:pPr>
        <w:spacing w:after="0" w:line="240" w:lineRule="auto"/>
        <w:jc w:val="both"/>
        <w:rPr>
          <w:rFonts w:ascii="Times New Roman" w:hAnsi="Times New Roman" w:cs="Times New Roman"/>
          <w:sz w:val="20"/>
          <w:szCs w:val="20"/>
          <w:lang w:val="ru-RU" w:eastAsia="ru-RU"/>
        </w:rPr>
      </w:pPr>
      <w:r w:rsidRPr="0040356F">
        <w:rPr>
          <w:rFonts w:ascii="Times New Roman" w:hAnsi="Times New Roman" w:cs="Times New Roman"/>
          <w:sz w:val="20"/>
          <w:szCs w:val="20"/>
          <w:lang w:val="ru-RU" w:eastAsia="ru-RU"/>
        </w:rPr>
        <w:t>Mercy Corps (</w:t>
      </w:r>
      <w:r w:rsidR="00761FEC" w:rsidRPr="0040356F">
        <w:rPr>
          <w:rFonts w:ascii="Times New Roman" w:hAnsi="Times New Roman" w:cs="Times New Roman"/>
          <w:sz w:val="20"/>
          <w:szCs w:val="20"/>
          <w:lang w:val="ru-RU" w:eastAsia="ru-RU"/>
        </w:rPr>
        <w:t>Мерсико</w:t>
      </w:r>
      <w:r w:rsidRPr="0040356F">
        <w:rPr>
          <w:rFonts w:ascii="Times New Roman" w:hAnsi="Times New Roman" w:cs="Times New Roman"/>
          <w:sz w:val="20"/>
          <w:szCs w:val="20"/>
          <w:lang w:val="ru-RU" w:eastAsia="ru-RU"/>
        </w:rPr>
        <w:t xml:space="preserve">) - международная некоммерческая организация, предоставляющая гуманитарную помощь и услуги в области развития Кыргызской Республике более 20 лет. </w:t>
      </w:r>
      <w:r w:rsidR="00F31864">
        <w:rPr>
          <w:rFonts w:ascii="Times New Roman" w:hAnsi="Times New Roman" w:cs="Times New Roman"/>
          <w:sz w:val="20"/>
          <w:szCs w:val="20"/>
          <w:lang w:val="ru-RU" w:eastAsia="ru-RU"/>
        </w:rPr>
        <w:t xml:space="preserve"> </w:t>
      </w:r>
      <w:r w:rsidR="00761FEC" w:rsidRPr="0040356F">
        <w:rPr>
          <w:rFonts w:ascii="Times New Roman" w:hAnsi="Times New Roman" w:cs="Times New Roman"/>
          <w:sz w:val="20"/>
          <w:szCs w:val="20"/>
          <w:lang w:val="ru-RU" w:eastAsia="ru-RU"/>
        </w:rPr>
        <w:t>В рамках международной Продовольственной Программы МакГоверна-Доула для образования и питания детей, финансируемой Департаментом Сельского Хозяйства США (USDA),</w:t>
      </w:r>
      <w:r w:rsidRPr="0040356F">
        <w:rPr>
          <w:rFonts w:ascii="Times New Roman" w:hAnsi="Times New Roman" w:cs="Times New Roman"/>
          <w:sz w:val="20"/>
          <w:szCs w:val="20"/>
          <w:lang w:val="ru-RU" w:eastAsia="ru-RU"/>
        </w:rPr>
        <w:t xml:space="preserve"> деятельность </w:t>
      </w:r>
      <w:r w:rsidR="00761FEC" w:rsidRPr="0040356F">
        <w:rPr>
          <w:rFonts w:ascii="Times New Roman" w:hAnsi="Times New Roman" w:cs="Times New Roman"/>
          <w:sz w:val="20"/>
          <w:szCs w:val="20"/>
          <w:lang w:val="ru-RU" w:eastAsia="ru-RU"/>
        </w:rPr>
        <w:t>Мерсико</w:t>
      </w:r>
      <w:r w:rsidRPr="0040356F">
        <w:rPr>
          <w:rFonts w:ascii="Times New Roman" w:hAnsi="Times New Roman" w:cs="Times New Roman"/>
          <w:sz w:val="20"/>
          <w:szCs w:val="20"/>
          <w:lang w:val="ru-RU" w:eastAsia="ru-RU"/>
        </w:rPr>
        <w:t xml:space="preserve"> направлена на поддержку образовательных учреждений для детей. </w:t>
      </w:r>
      <w:r w:rsidR="00F31864">
        <w:rPr>
          <w:rFonts w:ascii="Times New Roman" w:hAnsi="Times New Roman" w:cs="Times New Roman"/>
          <w:sz w:val="20"/>
          <w:szCs w:val="20"/>
          <w:lang w:val="ru-RU" w:eastAsia="ru-RU"/>
        </w:rPr>
        <w:t xml:space="preserve"> </w:t>
      </w:r>
      <w:r w:rsidR="0083091C" w:rsidRPr="0040356F">
        <w:rPr>
          <w:rFonts w:ascii="Times New Roman" w:hAnsi="Times New Roman" w:cs="Times New Roman"/>
          <w:sz w:val="20"/>
          <w:szCs w:val="20"/>
          <w:lang w:val="ru-RU" w:eastAsia="ru-RU"/>
        </w:rPr>
        <w:t xml:space="preserve">Мерсико </w:t>
      </w:r>
      <w:r w:rsidR="00F31864">
        <w:rPr>
          <w:rFonts w:ascii="Times New Roman" w:hAnsi="Times New Roman" w:cs="Times New Roman"/>
          <w:sz w:val="20"/>
          <w:szCs w:val="20"/>
          <w:lang w:val="ru-RU" w:eastAsia="ru-RU"/>
        </w:rPr>
        <w:t xml:space="preserve">предоставляет </w:t>
      </w:r>
      <w:r w:rsidRPr="0040356F">
        <w:rPr>
          <w:rFonts w:ascii="Times New Roman" w:hAnsi="Times New Roman" w:cs="Times New Roman"/>
          <w:sz w:val="20"/>
          <w:szCs w:val="20"/>
          <w:lang w:val="ru-RU" w:eastAsia="ru-RU"/>
        </w:rPr>
        <w:t>продовольственные товары школам и детским садам в качестве гуманитарной помощи</w:t>
      </w:r>
      <w:r w:rsidR="00F31864">
        <w:rPr>
          <w:rFonts w:ascii="Times New Roman" w:hAnsi="Times New Roman" w:cs="Times New Roman"/>
          <w:sz w:val="20"/>
          <w:szCs w:val="20"/>
          <w:lang w:val="ru-RU" w:eastAsia="ru-RU"/>
        </w:rPr>
        <w:t xml:space="preserve">, а также </w:t>
      </w:r>
      <w:r w:rsidRPr="0040356F">
        <w:rPr>
          <w:rFonts w:ascii="Times New Roman" w:hAnsi="Times New Roman" w:cs="Times New Roman"/>
          <w:sz w:val="20"/>
          <w:szCs w:val="20"/>
          <w:lang w:val="ru-RU" w:eastAsia="ru-RU"/>
        </w:rPr>
        <w:t>гранты на ремонт и восстановление инфраструктуры школ и детских садов,</w:t>
      </w:r>
      <w:r w:rsidR="00F31864">
        <w:rPr>
          <w:rFonts w:ascii="Times New Roman" w:hAnsi="Times New Roman" w:cs="Times New Roman"/>
          <w:sz w:val="20"/>
          <w:szCs w:val="20"/>
          <w:lang w:val="ru-RU" w:eastAsia="ru-RU"/>
        </w:rPr>
        <w:t xml:space="preserve"> определенных</w:t>
      </w:r>
      <w:r w:rsidRPr="0040356F">
        <w:rPr>
          <w:rFonts w:ascii="Times New Roman" w:hAnsi="Times New Roman" w:cs="Times New Roman"/>
          <w:sz w:val="20"/>
          <w:szCs w:val="20"/>
          <w:lang w:val="ru-RU" w:eastAsia="ru-RU"/>
        </w:rPr>
        <w:t xml:space="preserve"> совместно с Министерством образования и науки К</w:t>
      </w:r>
      <w:r w:rsidR="00F31864">
        <w:rPr>
          <w:rFonts w:ascii="Times New Roman" w:hAnsi="Times New Roman" w:cs="Times New Roman"/>
          <w:sz w:val="20"/>
          <w:szCs w:val="20"/>
          <w:lang w:val="ru-RU" w:eastAsia="ru-RU"/>
        </w:rPr>
        <w:t>Р</w:t>
      </w:r>
      <w:r w:rsidRPr="0040356F">
        <w:rPr>
          <w:rFonts w:ascii="Times New Roman" w:hAnsi="Times New Roman" w:cs="Times New Roman"/>
          <w:sz w:val="20"/>
          <w:szCs w:val="20"/>
          <w:lang w:val="ru-RU" w:eastAsia="ru-RU"/>
        </w:rPr>
        <w:t xml:space="preserve">. </w:t>
      </w:r>
      <w:r w:rsidR="006821C1">
        <w:rPr>
          <w:rFonts w:ascii="Times New Roman" w:hAnsi="Times New Roman" w:cs="Times New Roman"/>
          <w:sz w:val="20"/>
          <w:szCs w:val="20"/>
          <w:lang w:val="ru-RU" w:eastAsia="ru-RU"/>
        </w:rPr>
        <w:t xml:space="preserve"> </w:t>
      </w:r>
      <w:r w:rsidR="00761FEC" w:rsidRPr="0040356F">
        <w:rPr>
          <w:rFonts w:ascii="Times New Roman" w:hAnsi="Times New Roman" w:cs="Times New Roman"/>
          <w:sz w:val="20"/>
          <w:szCs w:val="20"/>
          <w:lang w:val="ru-RU" w:eastAsia="ru-RU"/>
        </w:rPr>
        <w:t xml:space="preserve">Мерсико </w:t>
      </w:r>
      <w:r w:rsidRPr="0040356F">
        <w:rPr>
          <w:rFonts w:ascii="Times New Roman" w:hAnsi="Times New Roman" w:cs="Times New Roman"/>
          <w:sz w:val="20"/>
          <w:szCs w:val="20"/>
          <w:lang w:val="ru-RU" w:eastAsia="ru-RU"/>
        </w:rPr>
        <w:t>также проводит тренинги по здоровому питанию детей для учителей, директоров, поваров, медсестер начальных школ и детских садов, которые получают дополнительное питание в рамках Программы.</w:t>
      </w:r>
    </w:p>
    <w:p w:rsidR="001457EE" w:rsidRPr="0040356F" w:rsidRDefault="00761FEC" w:rsidP="001457EE">
      <w:pPr>
        <w:spacing w:after="0" w:line="240" w:lineRule="auto"/>
        <w:jc w:val="both"/>
        <w:rPr>
          <w:rFonts w:ascii="Times New Roman" w:hAnsi="Times New Roman" w:cs="Times New Roman"/>
          <w:sz w:val="20"/>
          <w:szCs w:val="20"/>
          <w:lang w:val="ru-RU" w:eastAsia="ru-RU"/>
        </w:rPr>
      </w:pPr>
      <w:r w:rsidRPr="0040356F">
        <w:rPr>
          <w:rFonts w:ascii="Times New Roman" w:hAnsi="Times New Roman" w:cs="Times New Roman"/>
          <w:sz w:val="20"/>
          <w:szCs w:val="20"/>
          <w:lang w:val="ru-RU" w:eastAsia="ru-RU"/>
        </w:rPr>
        <w:t xml:space="preserve">Мерсико </w:t>
      </w:r>
      <w:r w:rsidR="001457EE" w:rsidRPr="0040356F">
        <w:rPr>
          <w:rFonts w:ascii="Times New Roman" w:hAnsi="Times New Roman" w:cs="Times New Roman"/>
          <w:sz w:val="20"/>
          <w:szCs w:val="20"/>
          <w:lang w:val="ru-RU" w:eastAsia="ru-RU"/>
        </w:rPr>
        <w:t>намерен</w:t>
      </w:r>
      <w:r w:rsidR="006821C1">
        <w:rPr>
          <w:rFonts w:ascii="Times New Roman" w:hAnsi="Times New Roman" w:cs="Times New Roman"/>
          <w:sz w:val="20"/>
          <w:szCs w:val="20"/>
          <w:lang w:val="ru-RU" w:eastAsia="ru-RU"/>
        </w:rPr>
        <w:t>а</w:t>
      </w:r>
      <w:r w:rsidR="001457EE" w:rsidRPr="0040356F">
        <w:rPr>
          <w:rFonts w:ascii="Times New Roman" w:hAnsi="Times New Roman" w:cs="Times New Roman"/>
          <w:sz w:val="20"/>
          <w:szCs w:val="20"/>
          <w:lang w:val="ru-RU" w:eastAsia="ru-RU"/>
        </w:rPr>
        <w:t xml:space="preserve"> </w:t>
      </w:r>
      <w:r w:rsidR="00F827BE" w:rsidRPr="0040356F">
        <w:rPr>
          <w:rFonts w:ascii="Times New Roman" w:hAnsi="Times New Roman" w:cs="Times New Roman"/>
          <w:sz w:val="20"/>
          <w:szCs w:val="20"/>
          <w:lang w:val="ru-RU" w:eastAsia="ru-RU"/>
        </w:rPr>
        <w:t>выбрать</w:t>
      </w:r>
      <w:r w:rsidR="001457EE" w:rsidRPr="0040356F">
        <w:rPr>
          <w:rFonts w:ascii="Times New Roman" w:hAnsi="Times New Roman" w:cs="Times New Roman"/>
          <w:sz w:val="20"/>
          <w:szCs w:val="20"/>
          <w:lang w:val="ru-RU" w:eastAsia="ru-RU"/>
        </w:rPr>
        <w:t xml:space="preserve"> компании для поставки социально значимых объектов (кухонное оборудование) в учебные заведения КР, расположенные в сельских отдаленных районах К</w:t>
      </w:r>
      <w:r w:rsidR="006821C1">
        <w:rPr>
          <w:rFonts w:ascii="Times New Roman" w:hAnsi="Times New Roman" w:cs="Times New Roman"/>
          <w:sz w:val="20"/>
          <w:szCs w:val="20"/>
          <w:lang w:val="ru-RU" w:eastAsia="ru-RU"/>
        </w:rPr>
        <w:t>Р</w:t>
      </w:r>
      <w:r w:rsidR="001457EE" w:rsidRPr="0040356F">
        <w:rPr>
          <w:rFonts w:ascii="Times New Roman" w:hAnsi="Times New Roman" w:cs="Times New Roman"/>
          <w:sz w:val="20"/>
          <w:szCs w:val="20"/>
          <w:lang w:val="ru-RU" w:eastAsia="ru-RU"/>
        </w:rPr>
        <w:t xml:space="preserve">.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Выбранная компания </w:t>
      </w:r>
      <w:r w:rsidR="006821C1">
        <w:rPr>
          <w:rFonts w:ascii="Times New Roman" w:hAnsi="Times New Roman" w:cs="Times New Roman"/>
          <w:sz w:val="20"/>
          <w:szCs w:val="20"/>
          <w:lang w:val="ru-RU" w:eastAsia="ru-RU"/>
        </w:rPr>
        <w:t xml:space="preserve">должна будет </w:t>
      </w:r>
      <w:r w:rsidR="001457EE" w:rsidRPr="0040356F">
        <w:rPr>
          <w:rFonts w:ascii="Times New Roman" w:hAnsi="Times New Roman" w:cs="Times New Roman"/>
          <w:sz w:val="20"/>
          <w:szCs w:val="20"/>
          <w:lang w:val="ru-RU" w:eastAsia="ru-RU"/>
        </w:rPr>
        <w:t>доставит</w:t>
      </w:r>
      <w:r w:rsidR="006821C1">
        <w:rPr>
          <w:rFonts w:ascii="Times New Roman" w:hAnsi="Times New Roman" w:cs="Times New Roman"/>
          <w:sz w:val="20"/>
          <w:szCs w:val="20"/>
          <w:lang w:val="ru-RU" w:eastAsia="ru-RU"/>
        </w:rPr>
        <w:t>ь</w:t>
      </w:r>
      <w:r w:rsidR="001457EE" w:rsidRPr="0040356F">
        <w:rPr>
          <w:rFonts w:ascii="Times New Roman" w:hAnsi="Times New Roman" w:cs="Times New Roman"/>
          <w:sz w:val="20"/>
          <w:szCs w:val="20"/>
          <w:lang w:val="ru-RU" w:eastAsia="ru-RU"/>
        </w:rPr>
        <w:t xml:space="preserve"> и установит</w:t>
      </w:r>
      <w:r w:rsidR="006821C1">
        <w:rPr>
          <w:rFonts w:ascii="Times New Roman" w:hAnsi="Times New Roman" w:cs="Times New Roman"/>
          <w:sz w:val="20"/>
          <w:szCs w:val="20"/>
          <w:lang w:val="ru-RU" w:eastAsia="ru-RU"/>
        </w:rPr>
        <w:t>ь</w:t>
      </w:r>
      <w:r w:rsidR="001457EE" w:rsidRPr="0040356F">
        <w:rPr>
          <w:rFonts w:ascii="Times New Roman" w:hAnsi="Times New Roman" w:cs="Times New Roman"/>
          <w:sz w:val="20"/>
          <w:szCs w:val="20"/>
          <w:lang w:val="ru-RU" w:eastAsia="ru-RU"/>
        </w:rPr>
        <w:t xml:space="preserve"> кухонное оборудование в каждой школе в соответствии со стандартами и санитарными нормами и правилами КР.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Планируется поставка кухонного оборудования в 190 школ.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Администрация школ и местные органы власти будут отвечать за подготовку кухонных помещений и инфраструктуры к установке и подключению кухонного оборудования.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Школы должны быть готовы принять оборудование для установки до 15 июля 2019 года. </w:t>
      </w:r>
      <w:r w:rsidR="006821C1">
        <w:rPr>
          <w:rFonts w:ascii="Times New Roman" w:hAnsi="Times New Roman" w:cs="Times New Roman"/>
          <w:sz w:val="20"/>
          <w:szCs w:val="20"/>
          <w:lang w:val="ru-RU" w:eastAsia="ru-RU"/>
        </w:rPr>
        <w:t xml:space="preserve"> </w:t>
      </w:r>
      <w:r w:rsidRPr="0040356F">
        <w:rPr>
          <w:rFonts w:ascii="Times New Roman" w:hAnsi="Times New Roman" w:cs="Times New Roman"/>
          <w:sz w:val="20"/>
          <w:szCs w:val="20"/>
          <w:lang w:val="ru-RU" w:eastAsia="ru-RU"/>
        </w:rPr>
        <w:t xml:space="preserve">Мерсико </w:t>
      </w:r>
      <w:r w:rsidR="001457EE" w:rsidRPr="0040356F">
        <w:rPr>
          <w:rFonts w:ascii="Times New Roman" w:hAnsi="Times New Roman" w:cs="Times New Roman"/>
          <w:sz w:val="20"/>
          <w:szCs w:val="20"/>
          <w:lang w:val="ru-RU" w:eastAsia="ru-RU"/>
        </w:rPr>
        <w:t xml:space="preserve">предоставит Поставщику список школ для определения сроков поставки оборудования в школы.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Поставка, сборка и установка оборудования должны быть завершены не позднее 15 августа 2019 года. </w:t>
      </w:r>
      <w:r w:rsidR="006821C1">
        <w:rPr>
          <w:rFonts w:ascii="Times New Roman" w:hAnsi="Times New Roman" w:cs="Times New Roman"/>
          <w:sz w:val="20"/>
          <w:szCs w:val="20"/>
          <w:lang w:val="ru-RU" w:eastAsia="ru-RU"/>
        </w:rPr>
        <w:t xml:space="preserve"> </w:t>
      </w:r>
      <w:r w:rsidR="001457EE" w:rsidRPr="0040356F">
        <w:rPr>
          <w:rFonts w:ascii="Times New Roman" w:hAnsi="Times New Roman" w:cs="Times New Roman"/>
          <w:sz w:val="20"/>
          <w:szCs w:val="20"/>
          <w:lang w:val="ru-RU" w:eastAsia="ru-RU"/>
        </w:rPr>
        <w:t xml:space="preserve">Цель </w:t>
      </w:r>
      <w:r w:rsidR="00F827BE" w:rsidRPr="0040356F">
        <w:rPr>
          <w:rFonts w:ascii="Times New Roman" w:hAnsi="Times New Roman" w:cs="Times New Roman"/>
          <w:sz w:val="20"/>
          <w:szCs w:val="20"/>
          <w:lang w:val="ru-RU" w:eastAsia="ru-RU"/>
        </w:rPr>
        <w:t xml:space="preserve">поставки – </w:t>
      </w:r>
      <w:r w:rsidR="001457EE" w:rsidRPr="0040356F">
        <w:rPr>
          <w:rFonts w:ascii="Times New Roman" w:hAnsi="Times New Roman" w:cs="Times New Roman"/>
          <w:sz w:val="20"/>
          <w:szCs w:val="20"/>
          <w:lang w:val="ru-RU" w:eastAsia="ru-RU"/>
        </w:rPr>
        <w:t>указанны</w:t>
      </w:r>
      <w:r w:rsidR="00F827BE" w:rsidRPr="0040356F">
        <w:rPr>
          <w:rFonts w:ascii="Times New Roman" w:hAnsi="Times New Roman" w:cs="Times New Roman"/>
          <w:sz w:val="20"/>
          <w:szCs w:val="20"/>
          <w:lang w:val="ru-RU" w:eastAsia="ru-RU"/>
        </w:rPr>
        <w:t>е</w:t>
      </w:r>
      <w:r w:rsidR="006821C1">
        <w:rPr>
          <w:rFonts w:ascii="Times New Roman" w:hAnsi="Times New Roman" w:cs="Times New Roman"/>
          <w:sz w:val="20"/>
          <w:szCs w:val="20"/>
          <w:lang w:val="ru-RU" w:eastAsia="ru-RU"/>
        </w:rPr>
        <w:t xml:space="preserve"> школы</w:t>
      </w:r>
      <w:r w:rsidR="001457EE" w:rsidRPr="0040356F">
        <w:rPr>
          <w:rFonts w:ascii="Times New Roman" w:hAnsi="Times New Roman" w:cs="Times New Roman"/>
          <w:sz w:val="20"/>
          <w:szCs w:val="20"/>
          <w:lang w:val="ru-RU" w:eastAsia="ru-RU"/>
        </w:rPr>
        <w:t xml:space="preserve"> должн</w:t>
      </w:r>
      <w:r w:rsidR="00F827BE" w:rsidRPr="0040356F">
        <w:rPr>
          <w:rFonts w:ascii="Times New Roman" w:hAnsi="Times New Roman" w:cs="Times New Roman"/>
          <w:sz w:val="20"/>
          <w:szCs w:val="20"/>
          <w:lang w:val="ru-RU" w:eastAsia="ru-RU"/>
        </w:rPr>
        <w:t>ы</w:t>
      </w:r>
      <w:r w:rsidR="001457EE" w:rsidRPr="0040356F">
        <w:rPr>
          <w:rFonts w:ascii="Times New Roman" w:hAnsi="Times New Roman" w:cs="Times New Roman"/>
          <w:sz w:val="20"/>
          <w:szCs w:val="20"/>
          <w:lang w:val="ru-RU" w:eastAsia="ru-RU"/>
        </w:rPr>
        <w:t xml:space="preserve"> быть готов</w:t>
      </w:r>
      <w:r w:rsidR="006821C1">
        <w:rPr>
          <w:rFonts w:ascii="Times New Roman" w:hAnsi="Times New Roman" w:cs="Times New Roman"/>
          <w:sz w:val="20"/>
          <w:szCs w:val="20"/>
          <w:lang w:val="ru-RU" w:eastAsia="ru-RU"/>
        </w:rPr>
        <w:t xml:space="preserve">ы к предоставлению </w:t>
      </w:r>
      <w:r w:rsidR="001457EE" w:rsidRPr="0040356F">
        <w:rPr>
          <w:rFonts w:ascii="Times New Roman" w:hAnsi="Times New Roman" w:cs="Times New Roman"/>
          <w:sz w:val="20"/>
          <w:szCs w:val="20"/>
          <w:lang w:val="ru-RU" w:eastAsia="ru-RU"/>
        </w:rPr>
        <w:t>горяче</w:t>
      </w:r>
      <w:r w:rsidR="006821C1">
        <w:rPr>
          <w:rFonts w:ascii="Times New Roman" w:hAnsi="Times New Roman" w:cs="Times New Roman"/>
          <w:sz w:val="20"/>
          <w:szCs w:val="20"/>
          <w:lang w:val="ru-RU" w:eastAsia="ru-RU"/>
        </w:rPr>
        <w:t xml:space="preserve">го питания детям </w:t>
      </w:r>
      <w:r w:rsidR="001457EE" w:rsidRPr="0040356F">
        <w:rPr>
          <w:rFonts w:ascii="Times New Roman" w:hAnsi="Times New Roman" w:cs="Times New Roman"/>
          <w:sz w:val="20"/>
          <w:szCs w:val="20"/>
          <w:lang w:val="ru-RU" w:eastAsia="ru-RU"/>
        </w:rPr>
        <w:t>с 1 сентября 2019 года.</w:t>
      </w:r>
    </w:p>
    <w:p w:rsidR="00C26AEC" w:rsidRPr="0040356F" w:rsidRDefault="00C26AEC" w:rsidP="009C557C">
      <w:pPr>
        <w:spacing w:after="0" w:line="240" w:lineRule="auto"/>
        <w:jc w:val="both"/>
        <w:rPr>
          <w:rFonts w:ascii="Times New Roman" w:hAnsi="Times New Roman" w:cs="Times New Roman"/>
          <w:sz w:val="20"/>
          <w:szCs w:val="20"/>
          <w:lang w:val="ru-RU" w:eastAsia="ru-RU"/>
        </w:rPr>
      </w:pPr>
    </w:p>
    <w:p w:rsidR="00C26AEC" w:rsidRPr="0040356F" w:rsidRDefault="00C26AEC" w:rsidP="003E1D4B">
      <w:pPr>
        <w:pStyle w:val="Heading1"/>
        <w:numPr>
          <w:ilvl w:val="1"/>
          <w:numId w:val="14"/>
        </w:numPr>
        <w:spacing w:before="0" w:after="0" w:line="240" w:lineRule="auto"/>
        <w:contextualSpacing/>
        <w:jc w:val="both"/>
        <w:rPr>
          <w:rFonts w:ascii="Times New Roman" w:hAnsi="Times New Roman" w:cs="Times New Roman"/>
          <w:color w:val="auto"/>
          <w:sz w:val="20"/>
          <w:szCs w:val="20"/>
          <w:lang w:val="ru-RU"/>
        </w:rPr>
      </w:pPr>
      <w:r w:rsidRPr="0040356F">
        <w:rPr>
          <w:rFonts w:ascii="Times New Roman" w:hAnsi="Times New Roman" w:cs="Times New Roman"/>
          <w:color w:val="auto"/>
          <w:sz w:val="20"/>
          <w:szCs w:val="20"/>
          <w:lang w:val="ru-RU"/>
        </w:rPr>
        <w:t xml:space="preserve">Содержание и объем </w:t>
      </w:r>
      <w:r w:rsidR="00B64740" w:rsidRPr="0040356F">
        <w:rPr>
          <w:rFonts w:ascii="Times New Roman" w:hAnsi="Times New Roman" w:cs="Times New Roman"/>
          <w:color w:val="auto"/>
          <w:sz w:val="20"/>
          <w:szCs w:val="20"/>
          <w:lang w:val="ru-RU"/>
        </w:rPr>
        <w:t>поставки</w:t>
      </w:r>
      <w:r w:rsidRPr="0040356F">
        <w:rPr>
          <w:rFonts w:ascii="Times New Roman" w:hAnsi="Times New Roman" w:cs="Times New Roman"/>
          <w:color w:val="auto"/>
          <w:sz w:val="20"/>
          <w:szCs w:val="20"/>
          <w:lang w:val="ru-RU"/>
        </w:rPr>
        <w:t xml:space="preserve"> / Технические спецификации </w:t>
      </w:r>
      <w:r w:rsidR="00B64740" w:rsidRPr="0040356F">
        <w:rPr>
          <w:rFonts w:ascii="Times New Roman" w:hAnsi="Times New Roman" w:cs="Times New Roman"/>
          <w:color w:val="auto"/>
          <w:sz w:val="20"/>
          <w:szCs w:val="20"/>
          <w:lang w:val="ru-RU"/>
        </w:rPr>
        <w:t>товара</w:t>
      </w:r>
    </w:p>
    <w:p w:rsidR="00D912B6" w:rsidRPr="0040356F" w:rsidRDefault="00D912B6" w:rsidP="00D912B6">
      <w:pPr>
        <w:widowControl w:val="0"/>
        <w:spacing w:after="0" w:line="240" w:lineRule="auto"/>
        <w:jc w:val="both"/>
        <w:rPr>
          <w:rFonts w:ascii="Times New Roman" w:hAnsi="Times New Roman" w:cs="Times New Roman"/>
          <w:b/>
          <w:sz w:val="20"/>
          <w:szCs w:val="20"/>
          <w:u w:val="single"/>
          <w:lang w:val="ru-RU"/>
        </w:rPr>
      </w:pPr>
    </w:p>
    <w:tbl>
      <w:tblPr>
        <w:tblW w:w="1093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1893"/>
        <w:gridCol w:w="4961"/>
        <w:gridCol w:w="3546"/>
      </w:tblGrid>
      <w:tr w:rsidR="00113507" w:rsidRPr="00C727C2" w:rsidTr="00113507">
        <w:trPr>
          <w:trHeight w:val="20"/>
        </w:trPr>
        <w:tc>
          <w:tcPr>
            <w:tcW w:w="10932" w:type="dxa"/>
            <w:gridSpan w:val="4"/>
          </w:tcPr>
          <w:p w:rsidR="00113507" w:rsidRPr="006821C1" w:rsidRDefault="007537C0" w:rsidP="006821C1">
            <w:pPr>
              <w:spacing w:after="0" w:line="240" w:lineRule="auto"/>
              <w:rPr>
                <w:rFonts w:ascii="Times New Roman" w:hAnsi="Times New Roman" w:cs="Times New Roman"/>
                <w:sz w:val="20"/>
                <w:szCs w:val="20"/>
                <w:lang w:val="ru-RU"/>
              </w:rPr>
            </w:pPr>
            <w:r w:rsidRPr="006821C1">
              <w:rPr>
                <w:rFonts w:ascii="Times New Roman" w:hAnsi="Times New Roman" w:cs="Times New Roman"/>
                <w:b/>
                <w:sz w:val="20"/>
                <w:szCs w:val="20"/>
                <w:lang w:val="ru-RU"/>
              </w:rPr>
              <w:t>Технические условия на кухонное оборудование для поставок в школы в КР</w:t>
            </w:r>
          </w:p>
        </w:tc>
      </w:tr>
      <w:tr w:rsidR="00E85AD4" w:rsidRPr="00C727C2" w:rsidTr="00B76AEF">
        <w:trPr>
          <w:trHeight w:val="20"/>
        </w:trPr>
        <w:tc>
          <w:tcPr>
            <w:tcW w:w="532" w:type="dxa"/>
          </w:tcPr>
          <w:p w:rsidR="00E85AD4" w:rsidRPr="006821C1" w:rsidRDefault="00E85AD4" w:rsidP="006821C1">
            <w:pPr>
              <w:spacing w:after="0" w:line="240" w:lineRule="auto"/>
              <w:rPr>
                <w:rFonts w:ascii="Times New Roman" w:hAnsi="Times New Roman" w:cs="Times New Roman"/>
                <w:b/>
                <w:sz w:val="20"/>
                <w:szCs w:val="20"/>
              </w:rPr>
            </w:pPr>
            <w:r w:rsidRPr="006821C1">
              <w:rPr>
                <w:rFonts w:ascii="Times New Roman" w:hAnsi="Times New Roman" w:cs="Times New Roman"/>
                <w:b/>
                <w:sz w:val="20"/>
                <w:szCs w:val="20"/>
              </w:rPr>
              <w:t>№</w:t>
            </w:r>
          </w:p>
        </w:tc>
        <w:tc>
          <w:tcPr>
            <w:tcW w:w="1893" w:type="dxa"/>
          </w:tcPr>
          <w:p w:rsidR="00E85AD4" w:rsidRPr="006821C1" w:rsidRDefault="00E85AD4"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 xml:space="preserve">Наименование </w:t>
            </w:r>
            <w:r w:rsidR="003F4F48" w:rsidRPr="006821C1">
              <w:rPr>
                <w:rFonts w:ascii="Times New Roman" w:hAnsi="Times New Roman" w:cs="Times New Roman"/>
                <w:b/>
                <w:sz w:val="20"/>
                <w:szCs w:val="20"/>
                <w:lang w:val="ru-RU"/>
              </w:rPr>
              <w:t xml:space="preserve">и тип </w:t>
            </w:r>
            <w:r w:rsidRPr="006821C1">
              <w:rPr>
                <w:rFonts w:ascii="Times New Roman" w:hAnsi="Times New Roman" w:cs="Times New Roman"/>
                <w:b/>
                <w:sz w:val="20"/>
                <w:szCs w:val="20"/>
                <w:lang w:val="ru-RU"/>
              </w:rPr>
              <w:t>оборудования</w:t>
            </w:r>
          </w:p>
        </w:tc>
        <w:tc>
          <w:tcPr>
            <w:tcW w:w="4961" w:type="dxa"/>
          </w:tcPr>
          <w:p w:rsidR="00E85AD4" w:rsidRPr="006821C1" w:rsidRDefault="00E85AD4" w:rsidP="006821C1">
            <w:pPr>
              <w:spacing w:after="0" w:line="240" w:lineRule="auto"/>
              <w:rPr>
                <w:rFonts w:ascii="Times New Roman" w:hAnsi="Times New Roman" w:cs="Times New Roman"/>
                <w:sz w:val="20"/>
                <w:szCs w:val="20"/>
              </w:rPr>
            </w:pPr>
            <w:r w:rsidRPr="006821C1">
              <w:rPr>
                <w:rFonts w:ascii="Times New Roman" w:hAnsi="Times New Roman" w:cs="Times New Roman"/>
                <w:b/>
                <w:sz w:val="20"/>
                <w:szCs w:val="20"/>
              </w:rPr>
              <w:t>Функциональные размеры</w:t>
            </w:r>
          </w:p>
        </w:tc>
        <w:tc>
          <w:tcPr>
            <w:tcW w:w="3546" w:type="dxa"/>
          </w:tcPr>
          <w:p w:rsidR="00E85AD4" w:rsidRPr="006821C1" w:rsidRDefault="00E85AD4" w:rsidP="006821C1">
            <w:pPr>
              <w:spacing w:after="0" w:line="240" w:lineRule="auto"/>
              <w:rPr>
                <w:rFonts w:ascii="Times New Roman" w:hAnsi="Times New Roman" w:cs="Times New Roman"/>
                <w:sz w:val="20"/>
                <w:szCs w:val="20"/>
                <w:lang w:val="ru-RU"/>
              </w:rPr>
            </w:pPr>
            <w:r w:rsidRPr="006821C1">
              <w:rPr>
                <w:rFonts w:ascii="Times New Roman" w:hAnsi="Times New Roman" w:cs="Times New Roman"/>
                <w:b/>
                <w:sz w:val="20"/>
                <w:szCs w:val="20"/>
                <w:lang w:val="ru-RU"/>
              </w:rPr>
              <w:t>Требования к качеству изделий, материалам и комплектующим</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Шкаф холодильный электрический компрессионный </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Тип</w:t>
            </w:r>
            <w:r w:rsidR="00677A2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с морозильником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Общий объем - 330-400 дм³</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Общий объем морозильной камеры: 60-140 дм³ (</w:t>
            </w:r>
            <w:r w:rsidR="00677A21">
              <w:rPr>
                <w:rFonts w:ascii="Times New Roman" w:hAnsi="Times New Roman" w:cs="Times New Roman"/>
                <w:bCs/>
                <w:sz w:val="20"/>
                <w:szCs w:val="20"/>
                <w:lang w:val="ru-RU" w:eastAsia="ru-RU"/>
              </w:rPr>
              <w:t>н</w:t>
            </w:r>
            <w:r w:rsidRPr="006821C1">
              <w:rPr>
                <w:rFonts w:ascii="Times New Roman" w:hAnsi="Times New Roman" w:cs="Times New Roman"/>
                <w:bCs/>
                <w:sz w:val="20"/>
                <w:szCs w:val="20"/>
                <w:lang w:val="ru-RU" w:eastAsia="ru-RU"/>
              </w:rPr>
              <w:t>ижнее расположение)</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Класс энергопотребления – не менее А</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Количество компрессоров - 1</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Климатический класс - SN (tº окружающей среды от +10ºС до +32ºС)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Количество камер – 2</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Система автоматического размораживания - </w:t>
            </w:r>
            <w:r w:rsidRPr="006821C1">
              <w:rPr>
                <w:rFonts w:ascii="Times New Roman" w:hAnsi="Times New Roman" w:cs="Times New Roman"/>
                <w:bCs/>
                <w:sz w:val="20"/>
                <w:szCs w:val="20"/>
                <w:lang w:eastAsia="ru-RU"/>
              </w:rPr>
              <w:t>No</w:t>
            </w:r>
            <w:r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eastAsia="ru-RU"/>
              </w:rPr>
              <w:t>frost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Потребляемая мощность не более 0,1 кВт</w:t>
            </w:r>
          </w:p>
          <w:p w:rsidR="009464EE" w:rsidRPr="00677A21" w:rsidRDefault="009464EE" w:rsidP="00677A2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однофазного переменного тока – 220</w:t>
            </w:r>
            <w:r w:rsidR="00060A91"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16318-77 «Оборудование технологическое для предприятий общественного питания. Термины и определения».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26678-85 «Холодильники и морозильники  электрические компрессионные параметрического ряда», раздел 2.</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16317-87</w:t>
            </w:r>
            <w:r w:rsidR="00677A2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«Приборы холодильные электрические бытовые», раздел 2.</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23833-95 «Холодильное оборудование. Общие технические условия с поправками и изменениями от 06.07.2010.</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2</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Плита электрическая секционная модульная четырех-конфорочная с жарочным шкафом</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Эргономические показатели: высота 850-860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Плоские прямоугольные конфорки размером 417х295 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конфорок - чугун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Максимальная температура рабочей поверхности конфорок - </w:t>
            </w:r>
            <w:r w:rsidRPr="006821C1">
              <w:rPr>
                <w:rFonts w:ascii="Times New Roman" w:hAnsi="Times New Roman" w:cs="Times New Roman"/>
                <w:sz w:val="20"/>
                <w:szCs w:val="20"/>
                <w:lang w:val="ru-RU"/>
              </w:rPr>
              <w:t>480°</w:t>
            </w:r>
            <w:r w:rsidRPr="006821C1">
              <w:rPr>
                <w:rFonts w:ascii="Times New Roman" w:hAnsi="Times New Roman" w:cs="Times New Roman"/>
                <w:sz w:val="20"/>
                <w:szCs w:val="20"/>
              </w:rPr>
              <w:t>C</w:t>
            </w:r>
            <w:r w:rsidRPr="006821C1">
              <w:rPr>
                <w:rFonts w:ascii="Times New Roman" w:hAnsi="Times New Roman" w:cs="Times New Roman"/>
                <w:sz w:val="20"/>
                <w:szCs w:val="20"/>
                <w:lang w:val="ru-RU"/>
              </w:rPr>
              <w: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Нагревательные элементы снабжены регуляторами теплового режима</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лицевой стороны: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комплекте должны быть боковые столешницы, габаритные размеры: ширина 100-110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В комплект входят не менее 3 противней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Мощность – не более 16,8 кВт</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-380В</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Мощность жарочного шкафа -4,8кВт </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12.2.092-94</w:t>
            </w:r>
            <w:r w:rsidR="00B76AEF" w:rsidRP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«Оборудование электромеханическое и электронагревательное</w:t>
            </w:r>
            <w:r w:rsidR="00B76AEF" w:rsidRPr="00B76AEF">
              <w:rPr>
                <w:rFonts w:ascii="Times New Roman" w:hAnsi="Times New Roman" w:cs="Times New Roman"/>
                <w:bCs/>
                <w:sz w:val="20"/>
                <w:szCs w:val="20"/>
                <w:lang w:val="ru-RU" w:eastAsia="ru-RU"/>
              </w:rPr>
              <w:t xml:space="preserve"> </w:t>
            </w:r>
            <w:r w:rsidR="00B76AEF">
              <w:rPr>
                <w:rFonts w:ascii="Times New Roman" w:hAnsi="Times New Roman" w:cs="Times New Roman"/>
                <w:bCs/>
                <w:sz w:val="20"/>
                <w:szCs w:val="20"/>
                <w:lang w:val="ru-RU" w:eastAsia="ru-RU"/>
              </w:rPr>
              <w:t>д</w:t>
            </w:r>
            <w:r w:rsidRPr="006821C1">
              <w:rPr>
                <w:rFonts w:ascii="Times New Roman" w:hAnsi="Times New Roman" w:cs="Times New Roman"/>
                <w:bCs/>
                <w:sz w:val="20"/>
                <w:szCs w:val="20"/>
                <w:lang w:val="ru-RU" w:eastAsia="ru-RU"/>
              </w:rPr>
              <w:t>ля предприятий общественного питания. Общие технические требования и методы испытаний»</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27570.34-92</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«Безопасность бытовых и аналогичных электрических приборов. Частные требования к электрическим кухонным плитам, шкафам, конфоркам для предприятий общественного питания»</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(МЭК 335-2-36-86)</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30294-95</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«Оборудования секционные модулированные для обработки пищевых продуктов» Часть 3.4.1.-3.4.5.</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1672-1-2014 «Требования по </w:t>
            </w:r>
            <w:r w:rsidRPr="006821C1">
              <w:rPr>
                <w:rFonts w:ascii="Times New Roman" w:hAnsi="Times New Roman" w:cs="Times New Roman"/>
                <w:bCs/>
                <w:sz w:val="20"/>
                <w:szCs w:val="20"/>
                <w:lang w:val="ru-RU" w:eastAsia="ru-RU"/>
              </w:rPr>
              <w:lastRenderedPageBreak/>
              <w:t>безопасности и гигиене» Часть 1.</w:t>
            </w:r>
          </w:p>
          <w:p w:rsidR="009464EE" w:rsidRPr="006821C1" w:rsidRDefault="009464EE" w:rsidP="00B76AEF">
            <w:pPr>
              <w:spacing w:after="0" w:line="240" w:lineRule="auto"/>
              <w:rPr>
                <w:rFonts w:ascii="Times New Roman" w:hAnsi="Times New Roman" w:cs="Times New Roman"/>
                <w:sz w:val="20"/>
                <w:szCs w:val="20"/>
                <w:lang w:val="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1672-2-2012 «Гигиенические требования» Часть 2.</w:t>
            </w:r>
          </w:p>
        </w:tc>
      </w:tr>
      <w:tr w:rsidR="009464EE" w:rsidRPr="006821C1"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lastRenderedPageBreak/>
              <w:t>3</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Плита электрическая секционная модульная четырех-конфорочная без жарочного шкафа</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Эргономические показатели: – высота 850-860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Плоские прямоугольные конфорки размером 417х295 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конфорок - чугун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Максимальная температура рабочей поверхности конфорок - </w:t>
            </w:r>
            <w:r w:rsidRPr="006821C1">
              <w:rPr>
                <w:rFonts w:ascii="Times New Roman" w:hAnsi="Times New Roman" w:cs="Times New Roman"/>
                <w:sz w:val="20"/>
                <w:szCs w:val="20"/>
                <w:lang w:val="ru-RU"/>
              </w:rPr>
              <w:t>480°</w:t>
            </w:r>
            <w:r w:rsidRPr="006821C1">
              <w:rPr>
                <w:rFonts w:ascii="Times New Roman" w:hAnsi="Times New Roman" w:cs="Times New Roman"/>
                <w:sz w:val="20"/>
                <w:szCs w:val="20"/>
              </w:rPr>
              <w:t>C</w:t>
            </w:r>
            <w:r w:rsidRPr="006821C1">
              <w:rPr>
                <w:rFonts w:ascii="Times New Roman" w:hAnsi="Times New Roman" w:cs="Times New Roman"/>
                <w:sz w:val="20"/>
                <w:szCs w:val="20"/>
                <w:lang w:val="ru-RU"/>
              </w:rPr>
              <w: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Нагревательные элементы с регуляторами теплового режима</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лицевой стороны </w:t>
            </w:r>
            <w:r w:rsidR="00B76AEF">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комплекте должны быть боковые столешницы, габаритные размеры: ширина 100-110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Мощность –  не более 12 кВт</w:t>
            </w:r>
          </w:p>
          <w:p w:rsidR="009464EE" w:rsidRPr="006821C1" w:rsidRDefault="009464EE" w:rsidP="006821C1">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380В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rPr>
              <w:t>ГОСТ12.2.092-94»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p w:rsidR="009464EE" w:rsidRPr="006821C1" w:rsidRDefault="009464EE" w:rsidP="006821C1">
            <w:pPr>
              <w:spacing w:after="0" w:line="240" w:lineRule="auto"/>
              <w:rPr>
                <w:rFonts w:ascii="Times New Roman" w:hAnsi="Times New Roman" w:cs="Times New Roman"/>
                <w:bCs/>
                <w:sz w:val="20"/>
                <w:szCs w:val="20"/>
                <w:lang w:val="ru-RU" w:eastAsia="ru-RU"/>
              </w:rPr>
            </w:pP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4</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Плита электрическая секционная модульная шести-конфорочная без жарочного шкафа</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Эргономические показатели:– высота 850-860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Плоские прямоугольные конфорки размером 417х295 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конфорок - чугун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Максимальная температура рабочей поверхности конфорок - </w:t>
            </w:r>
            <w:r w:rsidRPr="006821C1">
              <w:rPr>
                <w:rFonts w:ascii="Times New Roman" w:hAnsi="Times New Roman" w:cs="Times New Roman"/>
                <w:sz w:val="20"/>
                <w:szCs w:val="20"/>
                <w:lang w:val="ru-RU"/>
              </w:rPr>
              <w:t>480°</w:t>
            </w:r>
            <w:r w:rsidRPr="006821C1">
              <w:rPr>
                <w:rFonts w:ascii="Times New Roman" w:hAnsi="Times New Roman" w:cs="Times New Roman"/>
                <w:sz w:val="20"/>
                <w:szCs w:val="20"/>
              </w:rPr>
              <w:t>C</w:t>
            </w:r>
            <w:r w:rsidRPr="006821C1">
              <w:rPr>
                <w:rFonts w:ascii="Times New Roman" w:hAnsi="Times New Roman" w:cs="Times New Roman"/>
                <w:sz w:val="20"/>
                <w:szCs w:val="20"/>
                <w:lang w:val="ru-RU"/>
              </w:rPr>
              <w: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Нагревательные элементы с регуляторами теплового режима</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лицевой стороны</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xml:space="preserve">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комплекте должны быть боковые столешницы, габаритные размеры: ширина 100-110 мм</w:t>
            </w:r>
          </w:p>
          <w:p w:rsidR="009464EE" w:rsidRPr="006821C1" w:rsidRDefault="00C83803"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Мощность –  не более 18 </w:t>
            </w:r>
            <w:r w:rsidR="009464EE" w:rsidRPr="006821C1">
              <w:rPr>
                <w:rFonts w:ascii="Times New Roman" w:hAnsi="Times New Roman" w:cs="Times New Roman"/>
                <w:bCs/>
                <w:sz w:val="20"/>
                <w:szCs w:val="20"/>
                <w:lang w:val="ru-RU" w:eastAsia="ru-RU"/>
              </w:rPr>
              <w:t>кВт</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380В</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ГОСТ27570.34-92</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«Безопасность бытовых и аналогичных приборов. Частные требования к электрическим кухонным плитам, шкафам, конфоркам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(МЭК 335-2-36-86)</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30294-95</w:t>
            </w:r>
            <w:r w:rsidR="00B76AEF">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«Оборудования секционные модулированные для обработки пищевых продуктов» Часть 3.4.1.-3.4.5.</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1672-1-2014 «Требования по безопасности и гигиене» Часть 1.</w:t>
            </w:r>
          </w:p>
          <w:p w:rsidR="009464EE" w:rsidRPr="006821C1" w:rsidRDefault="009464EE" w:rsidP="00B76AEF">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1672-2-2012 «Гигиенические требования» Часть 2.</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5</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 xml:space="preserve">Шкаф жарочный электрический стационарный односекционный </w:t>
            </w:r>
          </w:p>
        </w:tc>
        <w:tc>
          <w:tcPr>
            <w:tcW w:w="4961" w:type="dxa"/>
          </w:tcPr>
          <w:p w:rsidR="009464EE" w:rsidRPr="006821C1" w:rsidRDefault="00060A91"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Габаритные  размеры: </w:t>
            </w:r>
            <w:r w:rsidR="009464EE" w:rsidRPr="006821C1">
              <w:rPr>
                <w:rFonts w:ascii="Times New Roman" w:hAnsi="Times New Roman" w:cs="Times New Roman"/>
                <w:bCs/>
                <w:sz w:val="20"/>
                <w:szCs w:val="20"/>
                <w:lang w:val="ru-RU" w:eastAsia="ru-RU"/>
              </w:rPr>
              <w:t>840х840</w:t>
            </w:r>
            <w:r w:rsidR="00AF5556">
              <w:rPr>
                <w:rFonts w:ascii="Times New Roman" w:hAnsi="Times New Roman" w:cs="Times New Roman"/>
                <w:bCs/>
                <w:sz w:val="20"/>
                <w:szCs w:val="20"/>
                <w:lang w:val="ru-RU" w:eastAsia="ru-RU"/>
              </w:rPr>
              <w:t xml:space="preserve"> </w:t>
            </w:r>
            <w:r w:rsidR="009464EE" w:rsidRPr="006821C1">
              <w:rPr>
                <w:rFonts w:ascii="Times New Roman" w:hAnsi="Times New Roman" w:cs="Times New Roman"/>
                <w:bCs/>
                <w:sz w:val="20"/>
                <w:szCs w:val="20"/>
                <w:lang w:val="ru-RU" w:eastAsia="ru-RU"/>
              </w:rPr>
              <w:t>-</w:t>
            </w:r>
            <w:r w:rsidR="00AF5556">
              <w:rPr>
                <w:rFonts w:ascii="Times New Roman" w:hAnsi="Times New Roman" w:cs="Times New Roman"/>
                <w:bCs/>
                <w:sz w:val="20"/>
                <w:szCs w:val="20"/>
                <w:lang w:val="ru-RU" w:eastAsia="ru-RU"/>
              </w:rPr>
              <w:t xml:space="preserve"> </w:t>
            </w:r>
            <w:r w:rsidR="009464EE" w:rsidRPr="006821C1">
              <w:rPr>
                <w:rFonts w:ascii="Times New Roman" w:hAnsi="Times New Roman" w:cs="Times New Roman"/>
                <w:bCs/>
                <w:sz w:val="20"/>
                <w:szCs w:val="20"/>
                <w:lang w:val="ru-RU" w:eastAsia="ru-RU"/>
              </w:rPr>
              <w:t>900х1050-1080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Максимальная температура шкафа</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sz w:val="20"/>
                <w:szCs w:val="20"/>
              </w:rPr>
              <w:t>270°С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Время разогрева не более 30 мин.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Наличие аварийного терморегулятора от перегрева свыше 300</w:t>
            </w:r>
            <w:r w:rsidRPr="006821C1">
              <w:rPr>
                <w:rFonts w:ascii="Times New Roman" w:hAnsi="Times New Roman" w:cs="Times New Roman"/>
                <w:sz w:val="20"/>
                <w:szCs w:val="20"/>
                <w:lang w:val="ru-RU"/>
              </w:rPr>
              <w:t>°С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лицевой стороны </w:t>
            </w:r>
            <w:r w:rsidR="00AF5556">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w:t>
            </w:r>
            <w:r w:rsidR="00AF5556">
              <w:rPr>
                <w:rFonts w:ascii="Times New Roman" w:hAnsi="Times New Roman" w:cs="Times New Roman"/>
                <w:bCs/>
                <w:sz w:val="20"/>
                <w:szCs w:val="20"/>
                <w:lang w:val="ru-RU" w:eastAsia="ru-RU"/>
              </w:rPr>
              <w:t>е</w:t>
            </w:r>
            <w:r w:rsidRPr="006821C1">
              <w:rPr>
                <w:rFonts w:ascii="Times New Roman" w:hAnsi="Times New Roman" w:cs="Times New Roman"/>
                <w:bCs/>
                <w:sz w:val="20"/>
                <w:szCs w:val="20"/>
                <w:lang w:val="ru-RU" w:eastAsia="ru-RU"/>
              </w:rPr>
              <w:t xml:space="preserve"> не менее 3</w:t>
            </w:r>
            <w:r w:rsidR="00AF5556">
              <w:rPr>
                <w:rFonts w:ascii="Times New Roman" w:hAnsi="Times New Roman" w:cs="Times New Roman"/>
                <w:bCs/>
                <w:sz w:val="20"/>
                <w:szCs w:val="20"/>
                <w:lang w:val="ru-RU" w:eastAsia="ru-RU"/>
              </w:rPr>
              <w:t>-х</w:t>
            </w:r>
            <w:r w:rsidRPr="006821C1">
              <w:rPr>
                <w:rFonts w:ascii="Times New Roman" w:hAnsi="Times New Roman" w:cs="Times New Roman"/>
                <w:bCs/>
                <w:sz w:val="20"/>
                <w:szCs w:val="20"/>
                <w:lang w:val="ru-RU" w:eastAsia="ru-RU"/>
              </w:rPr>
              <w:t xml:space="preserve"> противней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Мощность – не более 4,8 кВт</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-220В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27570.42-92</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«Требования к электрическим тепловым шкафам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p>
        </w:tc>
      </w:tr>
      <w:tr w:rsidR="009464EE" w:rsidRPr="006821C1"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6</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 xml:space="preserve">Шкаф жарочный электрический стационарный двухсекционный </w:t>
            </w:r>
          </w:p>
          <w:p w:rsidR="009464EE" w:rsidRPr="006821C1" w:rsidRDefault="009464EE" w:rsidP="006821C1">
            <w:pPr>
              <w:tabs>
                <w:tab w:val="left" w:pos="2985"/>
              </w:tabs>
              <w:spacing w:after="0" w:line="240" w:lineRule="auto"/>
              <w:ind w:left="360"/>
              <w:rPr>
                <w:rFonts w:ascii="Times New Roman" w:hAnsi="Times New Roman" w:cs="Times New Roman"/>
                <w:b/>
                <w:sz w:val="20"/>
                <w:szCs w:val="20"/>
                <w:lang w:val="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840х840</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w:t>
            </w:r>
            <w:r w:rsidR="00AF5556">
              <w:rPr>
                <w:rFonts w:ascii="Times New Roman" w:hAnsi="Times New Roman" w:cs="Times New Roman"/>
                <w:bCs/>
                <w:sz w:val="20"/>
                <w:szCs w:val="20"/>
                <w:lang w:val="ru-RU" w:eastAsia="ru-RU"/>
              </w:rPr>
              <w:t xml:space="preserve"> </w:t>
            </w:r>
            <w:r w:rsidR="007C2F05" w:rsidRPr="006821C1">
              <w:rPr>
                <w:rFonts w:ascii="Times New Roman" w:hAnsi="Times New Roman" w:cs="Times New Roman"/>
                <w:bCs/>
                <w:sz w:val="20"/>
                <w:szCs w:val="20"/>
                <w:lang w:val="ru-RU" w:eastAsia="ru-RU"/>
              </w:rPr>
              <w:t>90</w:t>
            </w:r>
            <w:r w:rsidRPr="006821C1">
              <w:rPr>
                <w:rFonts w:ascii="Times New Roman" w:hAnsi="Times New Roman" w:cs="Times New Roman"/>
                <w:bCs/>
                <w:sz w:val="20"/>
                <w:szCs w:val="20"/>
                <w:lang w:val="ru-RU" w:eastAsia="ru-RU"/>
              </w:rPr>
              <w:t>0х1</w:t>
            </w:r>
            <w:r w:rsidR="007C2F05" w:rsidRPr="006821C1">
              <w:rPr>
                <w:rFonts w:ascii="Times New Roman" w:hAnsi="Times New Roman" w:cs="Times New Roman"/>
                <w:bCs/>
                <w:sz w:val="20"/>
                <w:szCs w:val="20"/>
                <w:lang w:val="ru-RU" w:eastAsia="ru-RU"/>
              </w:rPr>
              <w:t>500-1510</w:t>
            </w:r>
            <w:r w:rsidRPr="006821C1">
              <w:rPr>
                <w:rFonts w:ascii="Times New Roman" w:hAnsi="Times New Roman" w:cs="Times New Roman"/>
                <w:bCs/>
                <w:sz w:val="20"/>
                <w:szCs w:val="20"/>
                <w:lang w:val="ru-RU" w:eastAsia="ru-RU"/>
              </w:rPr>
              <w:t xml:space="preserve">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Максимальная температура шкафа</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sz w:val="20"/>
                <w:szCs w:val="20"/>
              </w:rPr>
              <w:t>270°С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Время разогрева не более 30 мин.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Наличие аварийного терморегулятора от перегрева свыше 300</w:t>
            </w:r>
            <w:r w:rsidR="00B30BE6" w:rsidRPr="006821C1">
              <w:rPr>
                <w:rFonts w:ascii="Times New Roman" w:hAnsi="Times New Roman" w:cs="Times New Roman"/>
                <w:sz w:val="20"/>
                <w:szCs w:val="20"/>
                <w:lang w:val="ru-RU"/>
              </w:rPr>
              <w:t>°</w:t>
            </w:r>
            <w:r w:rsidRPr="006821C1">
              <w:rPr>
                <w:rFonts w:ascii="Times New Roman" w:hAnsi="Times New Roman" w:cs="Times New Roman"/>
                <w:sz w:val="20"/>
                <w:szCs w:val="20"/>
                <w:lang w:val="ru-RU"/>
              </w:rPr>
              <w:t>С</w:t>
            </w:r>
          </w:p>
          <w:p w:rsidR="009464EE" w:rsidRPr="006821C1" w:rsidRDefault="00A66E2C"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лицевой стороны</w:t>
            </w:r>
            <w:r w:rsidR="00AF5556">
              <w:rPr>
                <w:rFonts w:ascii="Times New Roman" w:hAnsi="Times New Roman" w:cs="Times New Roman"/>
                <w:bCs/>
                <w:sz w:val="20"/>
                <w:szCs w:val="20"/>
                <w:lang w:val="ru-RU" w:eastAsia="ru-RU"/>
              </w:rPr>
              <w:t xml:space="preserve"> -</w:t>
            </w:r>
            <w:r w:rsidR="009464EE" w:rsidRPr="006821C1">
              <w:rPr>
                <w:rFonts w:ascii="Times New Roman" w:hAnsi="Times New Roman" w:cs="Times New Roman"/>
                <w:bCs/>
                <w:sz w:val="20"/>
                <w:szCs w:val="20"/>
                <w:lang w:val="ru-RU" w:eastAsia="ru-RU"/>
              </w:rPr>
              <w:t xml:space="preserve">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w:t>
            </w:r>
            <w:r w:rsidR="00AF5556">
              <w:rPr>
                <w:rFonts w:ascii="Times New Roman" w:hAnsi="Times New Roman" w:cs="Times New Roman"/>
                <w:bCs/>
                <w:sz w:val="20"/>
                <w:szCs w:val="20"/>
                <w:lang w:val="ru-RU" w:eastAsia="ru-RU"/>
              </w:rPr>
              <w:t>е</w:t>
            </w:r>
            <w:r w:rsidRPr="006821C1">
              <w:rPr>
                <w:rFonts w:ascii="Times New Roman" w:hAnsi="Times New Roman" w:cs="Times New Roman"/>
                <w:bCs/>
                <w:sz w:val="20"/>
                <w:szCs w:val="20"/>
                <w:lang w:val="ru-RU" w:eastAsia="ru-RU"/>
              </w:rPr>
              <w:t xml:space="preserve"> не менее 6 противней </w:t>
            </w:r>
          </w:p>
          <w:p w:rsidR="009464EE" w:rsidRPr="006821C1" w:rsidRDefault="005D63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Мощность – не более 9,6 </w:t>
            </w:r>
            <w:r w:rsidR="009464EE" w:rsidRPr="006821C1">
              <w:rPr>
                <w:rFonts w:ascii="Times New Roman" w:hAnsi="Times New Roman" w:cs="Times New Roman"/>
                <w:bCs/>
                <w:sz w:val="20"/>
                <w:szCs w:val="20"/>
                <w:lang w:val="ru-RU" w:eastAsia="ru-RU"/>
              </w:rPr>
              <w:t>кВт</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Номинальное напряжение </w:t>
            </w:r>
            <w:r w:rsidR="00BC7302"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380</w:t>
            </w:r>
            <w:r w:rsidR="00BC7302"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23110-84 «Электронагреватели бытовые. Общие технические условия» п.3</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rPr>
              <w:t>ГОСТ12.2.092-94»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7</w:t>
            </w:r>
          </w:p>
        </w:tc>
        <w:tc>
          <w:tcPr>
            <w:tcW w:w="1893"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 xml:space="preserve">Шкаф жарочный электрический стационарный трехсекционный </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Габаритные размеры: </w:t>
            </w:r>
          </w:p>
          <w:p w:rsidR="009464EE" w:rsidRPr="006821C1" w:rsidRDefault="007C2F05" w:rsidP="006821C1">
            <w:pPr>
              <w:tabs>
                <w:tab w:val="left" w:pos="2985"/>
              </w:tabs>
              <w:spacing w:after="0" w:line="240" w:lineRule="auto"/>
              <w:ind w:left="360"/>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840 х 840-900 х 1500-1510</w:t>
            </w:r>
            <w:r w:rsidR="009464EE" w:rsidRPr="006821C1">
              <w:rPr>
                <w:rFonts w:ascii="Times New Roman" w:hAnsi="Times New Roman" w:cs="Times New Roman"/>
                <w:bCs/>
                <w:sz w:val="20"/>
                <w:szCs w:val="20"/>
                <w:lang w:val="ru-RU" w:eastAsia="ru-RU"/>
              </w:rPr>
              <w:t xml:space="preserve">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Максимальная температура шкафа</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sz w:val="20"/>
                <w:szCs w:val="20"/>
              </w:rPr>
              <w:t>270°С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Время разогрева не более 30 мин.</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Наличие аварийного терморегулятора от перегрева свыше 300</w:t>
            </w:r>
            <w:r w:rsidRPr="006821C1">
              <w:rPr>
                <w:rFonts w:ascii="Times New Roman" w:hAnsi="Times New Roman" w:cs="Times New Roman"/>
                <w:sz w:val="20"/>
                <w:szCs w:val="20"/>
                <w:lang w:val="ru-RU"/>
              </w:rPr>
              <w:t>°С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лицевой стороны </w:t>
            </w:r>
            <w:r w:rsidR="00AF5556">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нержавеющая  сталь</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w:t>
            </w:r>
            <w:r w:rsidR="00AF5556">
              <w:rPr>
                <w:rFonts w:ascii="Times New Roman" w:hAnsi="Times New Roman" w:cs="Times New Roman"/>
                <w:bCs/>
                <w:sz w:val="20"/>
                <w:szCs w:val="20"/>
                <w:lang w:val="ru-RU" w:eastAsia="ru-RU"/>
              </w:rPr>
              <w:t>е</w:t>
            </w:r>
            <w:r w:rsidRPr="006821C1">
              <w:rPr>
                <w:rFonts w:ascii="Times New Roman" w:hAnsi="Times New Roman" w:cs="Times New Roman"/>
                <w:bCs/>
                <w:sz w:val="20"/>
                <w:szCs w:val="20"/>
                <w:lang w:val="ru-RU" w:eastAsia="ru-RU"/>
              </w:rPr>
              <w:t xml:space="preserve"> не менее 9 противней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lastRenderedPageBreak/>
              <w:t>Мощность – не более 14,4  кВт</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380В</w:t>
            </w:r>
          </w:p>
          <w:p w:rsidR="009464EE" w:rsidRPr="006821C1" w:rsidRDefault="009464EE" w:rsidP="006821C1">
            <w:pPr>
              <w:spacing w:after="0" w:line="240" w:lineRule="auto"/>
              <w:rPr>
                <w:rFonts w:ascii="Times New Roman" w:hAnsi="Times New Roman" w:cs="Times New Roman"/>
                <w:bCs/>
                <w:sz w:val="20"/>
                <w:szCs w:val="20"/>
                <w:lang w:val="ru-RU" w:eastAsia="ru-RU"/>
              </w:rPr>
            </w:pP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lastRenderedPageBreak/>
              <w:t>ГОСТ27570.34-92</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«Безопасность бытовых и аналогичных приборов. Частные требования к электрическим кухонным плитам, шкафам, конфоркам для предприятий общественного питания»</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(МЭК 335-2-36-86)</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30294-95</w:t>
            </w:r>
            <w:r w:rsidR="00AF55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xml:space="preserve">«Оборудования </w:t>
            </w:r>
            <w:r w:rsidRPr="006821C1">
              <w:rPr>
                <w:rFonts w:ascii="Times New Roman" w:hAnsi="Times New Roman" w:cs="Times New Roman"/>
                <w:bCs/>
                <w:sz w:val="20"/>
                <w:szCs w:val="20"/>
                <w:lang w:val="ru-RU" w:eastAsia="ru-RU"/>
              </w:rPr>
              <w:lastRenderedPageBreak/>
              <w:t>секционные модулированные для обработки пищевых продуктов» Часть 3.4.1.-3.4.5.</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1672-1-2014 «Требования по безопасности и гигиене» Часть 1.</w:t>
            </w:r>
          </w:p>
          <w:p w:rsidR="009464EE" w:rsidRPr="006821C1" w:rsidRDefault="009464EE" w:rsidP="005F47D8">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w:t>
            </w:r>
            <w:r w:rsidRPr="006821C1">
              <w:rPr>
                <w:rFonts w:ascii="Times New Roman" w:hAnsi="Times New Roman" w:cs="Times New Roman"/>
                <w:bCs/>
                <w:sz w:val="20"/>
                <w:szCs w:val="20"/>
                <w:lang w:eastAsia="ru-RU"/>
              </w:rPr>
              <w:t>EN</w:t>
            </w:r>
            <w:r w:rsidRPr="006821C1">
              <w:rPr>
                <w:rFonts w:ascii="Times New Roman" w:hAnsi="Times New Roman" w:cs="Times New Roman"/>
                <w:bCs/>
                <w:sz w:val="20"/>
                <w:szCs w:val="20"/>
                <w:lang w:val="ru-RU" w:eastAsia="ru-RU"/>
              </w:rPr>
              <w:t xml:space="preserve"> 1672-2-2012 «Гигиенические требования» Часть 2.</w:t>
            </w:r>
          </w:p>
        </w:tc>
      </w:tr>
      <w:tr w:rsidR="009464EE" w:rsidRPr="006821C1"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lastRenderedPageBreak/>
              <w:t>8</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Тестомесильная машина</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Объем дежи – не менее 20</w:t>
            </w:r>
            <w:r w:rsidR="005F47D8">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val="ru-RU" w:eastAsia="ru-RU"/>
              </w:rPr>
              <w:t>л</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sz w:val="20"/>
                <w:szCs w:val="20"/>
                <w:lang w:eastAsia="ru-RU"/>
              </w:rPr>
              <w:t xml:space="preserve">Максимальная загрузка </w:t>
            </w:r>
            <w:r w:rsidRPr="006821C1">
              <w:rPr>
                <w:rFonts w:ascii="Times New Roman" w:hAnsi="Times New Roman" w:cs="Times New Roman"/>
                <w:sz w:val="20"/>
                <w:szCs w:val="20"/>
                <w:lang w:val="ru-RU" w:eastAsia="ru-RU"/>
              </w:rPr>
              <w:t>теста</w:t>
            </w:r>
            <w:r w:rsidRPr="006821C1">
              <w:rPr>
                <w:rFonts w:ascii="Times New Roman" w:hAnsi="Times New Roman" w:cs="Times New Roman"/>
                <w:sz w:val="20"/>
                <w:szCs w:val="20"/>
                <w:lang w:eastAsia="ru-RU"/>
              </w:rPr>
              <w:t xml:space="preserve"> – 17</w:t>
            </w:r>
            <w:r w:rsidRPr="006821C1">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eastAsia="ru-RU"/>
              </w:rPr>
              <w:t>кг</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Дежа съемная из нержавеющей стали</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Конструкция тестомеса должна предусматривать устройство для закрепления дежи на основании машины.</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bCs/>
                <w:sz w:val="20"/>
                <w:szCs w:val="20"/>
                <w:lang w:val="ru-RU" w:eastAsia="ru-RU"/>
              </w:rPr>
              <w:t>Корпус тестомеса – металлический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Машина оснащена микровыключателем, </w:t>
            </w:r>
            <w:r w:rsidR="005F47D8">
              <w:rPr>
                <w:rFonts w:ascii="Times New Roman" w:hAnsi="Times New Roman" w:cs="Times New Roman"/>
                <w:bCs/>
                <w:sz w:val="20"/>
                <w:szCs w:val="20"/>
                <w:lang w:val="ru-RU" w:eastAsia="ru-RU"/>
              </w:rPr>
              <w:t xml:space="preserve">с </w:t>
            </w:r>
            <w:r w:rsidRPr="006821C1">
              <w:rPr>
                <w:rFonts w:ascii="Times New Roman" w:hAnsi="Times New Roman" w:cs="Times New Roman"/>
                <w:bCs/>
                <w:sz w:val="20"/>
                <w:szCs w:val="20"/>
                <w:lang w:val="ru-RU" w:eastAsia="ru-RU"/>
              </w:rPr>
              <w:t>механической защитой движущихся деталей.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sz w:val="20"/>
                <w:szCs w:val="20"/>
                <w:lang w:eastAsia="ru-RU"/>
              </w:rPr>
              <w:t xml:space="preserve">Мощность - </w:t>
            </w:r>
            <w:r w:rsidRPr="006821C1">
              <w:rPr>
                <w:rFonts w:ascii="Times New Roman" w:hAnsi="Times New Roman" w:cs="Times New Roman"/>
                <w:sz w:val="20"/>
                <w:szCs w:val="20"/>
                <w:lang w:val="ru-RU" w:eastAsia="ru-RU"/>
              </w:rPr>
              <w:t>не более 0,75</w:t>
            </w:r>
            <w:r w:rsidRPr="006821C1">
              <w:rPr>
                <w:rFonts w:ascii="Times New Roman" w:hAnsi="Times New Roman" w:cs="Times New Roman"/>
                <w:sz w:val="20"/>
                <w:szCs w:val="20"/>
                <w:lang w:eastAsia="ru-RU"/>
              </w:rPr>
              <w:t xml:space="preserve"> кВт</w:t>
            </w:r>
          </w:p>
          <w:p w:rsidR="009464EE" w:rsidRPr="005F47D8" w:rsidRDefault="009464EE" w:rsidP="006821C1">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eastAsia="ru-RU"/>
              </w:rPr>
              <w:t xml:space="preserve">Номинальное </w:t>
            </w:r>
            <w:r w:rsidRPr="006821C1">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eastAsia="ru-RU"/>
              </w:rPr>
              <w:t>напряжение -220/380 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27570.42-92</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«Требования к электрическим тепловым шкафам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27570-53-95</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«Требования к электрическим машинам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(МЭК 335-2-64-91)</w:t>
            </w:r>
          </w:p>
        </w:tc>
      </w:tr>
      <w:tr w:rsidR="009464EE" w:rsidRPr="006821C1"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9</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Тестомесильная машина</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Объем дежи – не менее 40 л</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sz w:val="20"/>
                <w:szCs w:val="20"/>
                <w:lang w:eastAsia="ru-RU"/>
              </w:rPr>
              <w:t xml:space="preserve">Максимальная загрузка </w:t>
            </w:r>
            <w:r w:rsidRPr="006821C1">
              <w:rPr>
                <w:rFonts w:ascii="Times New Roman" w:hAnsi="Times New Roman" w:cs="Times New Roman"/>
                <w:sz w:val="20"/>
                <w:szCs w:val="20"/>
                <w:lang w:val="ru-RU" w:eastAsia="ru-RU"/>
              </w:rPr>
              <w:t>теста</w:t>
            </w:r>
            <w:r w:rsidRPr="006821C1">
              <w:rPr>
                <w:rFonts w:ascii="Times New Roman" w:hAnsi="Times New Roman" w:cs="Times New Roman"/>
                <w:sz w:val="20"/>
                <w:szCs w:val="20"/>
                <w:lang w:eastAsia="ru-RU"/>
              </w:rPr>
              <w:t xml:space="preserve"> – 35 кг</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Дежа съемная из нержавеющей стали</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Конструкция тестомеса должна предусматривать устройство для закрепления дежи на основании машины.</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bCs/>
                <w:sz w:val="20"/>
                <w:szCs w:val="20"/>
                <w:lang w:val="ru-RU" w:eastAsia="ru-RU"/>
              </w:rPr>
              <w:t>Корпус тестомеса – металлический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Машина оснащена микровыключателем, </w:t>
            </w:r>
            <w:r w:rsidR="005F47D8">
              <w:rPr>
                <w:rFonts w:ascii="Times New Roman" w:hAnsi="Times New Roman" w:cs="Times New Roman"/>
                <w:bCs/>
                <w:sz w:val="20"/>
                <w:szCs w:val="20"/>
                <w:lang w:val="ru-RU" w:eastAsia="ru-RU"/>
              </w:rPr>
              <w:t xml:space="preserve">с </w:t>
            </w:r>
            <w:r w:rsidRPr="006821C1">
              <w:rPr>
                <w:rFonts w:ascii="Times New Roman" w:hAnsi="Times New Roman" w:cs="Times New Roman"/>
                <w:bCs/>
                <w:sz w:val="20"/>
                <w:szCs w:val="20"/>
                <w:lang w:val="ru-RU" w:eastAsia="ru-RU"/>
              </w:rPr>
              <w:t>механической защитой движущихся деталей.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eastAsia="ru-RU"/>
              </w:rPr>
            </w:pPr>
            <w:r w:rsidRPr="006821C1">
              <w:rPr>
                <w:rFonts w:ascii="Times New Roman" w:hAnsi="Times New Roman" w:cs="Times New Roman"/>
                <w:sz w:val="20"/>
                <w:szCs w:val="20"/>
                <w:lang w:eastAsia="ru-RU"/>
              </w:rPr>
              <w:t xml:space="preserve">Мощность - </w:t>
            </w:r>
            <w:r w:rsidRPr="006821C1">
              <w:rPr>
                <w:rFonts w:ascii="Times New Roman" w:hAnsi="Times New Roman" w:cs="Times New Roman"/>
                <w:sz w:val="20"/>
                <w:szCs w:val="20"/>
                <w:lang w:val="ru-RU" w:eastAsia="ru-RU"/>
              </w:rPr>
              <w:t xml:space="preserve">не более </w:t>
            </w:r>
            <w:r w:rsidRPr="006821C1">
              <w:rPr>
                <w:rFonts w:ascii="Times New Roman" w:hAnsi="Times New Roman" w:cs="Times New Roman"/>
                <w:sz w:val="20"/>
                <w:szCs w:val="20"/>
                <w:lang w:eastAsia="ru-RU"/>
              </w:rPr>
              <w:t>2 кВт</w:t>
            </w:r>
          </w:p>
          <w:p w:rsidR="009464EE" w:rsidRPr="005F47D8" w:rsidRDefault="009464EE" w:rsidP="006821C1">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eastAsia="ru-RU"/>
              </w:rPr>
              <w:t xml:space="preserve">Номинальное </w:t>
            </w:r>
            <w:r w:rsidRPr="006821C1">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eastAsia="ru-RU"/>
              </w:rPr>
              <w:t>напряжение -220/380 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27570.42-92</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«Требования к электрическим тепловым шкафам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27570-53-95</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«Требования к электрическим машинам для предприятий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(МЭК 335-2-64-91)</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10</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Ванна моечная двухсекционная</w:t>
            </w:r>
          </w:p>
          <w:p w:rsidR="009464EE" w:rsidRPr="006821C1" w:rsidRDefault="009464EE" w:rsidP="006821C1">
            <w:pPr>
              <w:tabs>
                <w:tab w:val="left" w:pos="2985"/>
              </w:tabs>
              <w:spacing w:after="0" w:line="240" w:lineRule="auto"/>
              <w:ind w:left="360"/>
              <w:rPr>
                <w:rFonts w:ascii="Times New Roman" w:hAnsi="Times New Roman" w:cs="Times New Roman"/>
                <w:b/>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Эргономические показатели: – высота 850-870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емкостей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304,толщина – не менее 0,8</w:t>
            </w:r>
            <w:r w:rsidR="005F47D8">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Размеры емкостей: длина 530-550 мм, ширина 530-550 мм, высота 400-450 мм, сливное отверстие расположено в центре</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 уголок из оцинкованной или нержавеющей стали размером 40х40 мм,</w:t>
            </w:r>
            <w:r w:rsidR="005C0E7F"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с регулируемой по высоте опорой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Опорные ножки должны регулироваться по высоте на 15-20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комплекте сифон с гидрозатвором, смесителем и силиконовой пробкой (заг</w:t>
            </w:r>
            <w:r w:rsidR="00514EDD" w:rsidRPr="006821C1">
              <w:rPr>
                <w:rFonts w:ascii="Times New Roman" w:hAnsi="Times New Roman" w:cs="Times New Roman"/>
                <w:bCs/>
                <w:sz w:val="20"/>
                <w:szCs w:val="20"/>
                <w:lang w:val="ru-RU" w:eastAsia="ru-RU"/>
              </w:rPr>
              <w:t xml:space="preserve">лушкой) для сливного отверстия </w:t>
            </w:r>
            <w:r w:rsidRPr="006821C1">
              <w:rPr>
                <w:rFonts w:ascii="Times New Roman" w:hAnsi="Times New Roman" w:cs="Times New Roman"/>
                <w:bCs/>
                <w:sz w:val="20"/>
                <w:szCs w:val="20"/>
                <w:lang w:val="ru-RU" w:eastAsia="ru-RU"/>
              </w:rPr>
              <w:t>на каждую емкость.</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 32-ЦРС-8-87 «Ванны посудомоечные из нержавеющей стали»</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11</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Ванна моечная трехсекционная</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Эргономические показатели: – высота 850-870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емкостей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304,толщина – не менее 0,8мм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Размеры емкостей: длина 530-550 мм, ширина 530-550 мм, высота 400-450 мм, сливное отверстие  расположено в центре</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 уголок из оцинкованной или нержавеющей стали размером 40х40</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с регулируемой по высоте опорой</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Опорные ножки должны регулироваться по высоте на 15-20</w:t>
            </w:r>
            <w:r w:rsidR="005F47D8">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p>
          <w:p w:rsidR="009464EE" w:rsidRPr="006821C1" w:rsidRDefault="009464EE" w:rsidP="005F47D8">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комплекте сифон с гидрозатвором, смесителем и силиконовой пробкой (заглушкой) для сливного отверстия на каждую емкость.</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 32-ЦРС-8-87 «Ванны посудомоечные из нержавеющей стали»</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lastRenderedPageBreak/>
              <w:t>12</w:t>
            </w:r>
          </w:p>
        </w:tc>
        <w:tc>
          <w:tcPr>
            <w:tcW w:w="1893" w:type="dxa"/>
          </w:tcPr>
          <w:p w:rsidR="009464EE" w:rsidRPr="006821C1" w:rsidRDefault="009464EE" w:rsidP="00B525CE">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Стол разделочный (без борта) с полкой-решеткой </w:t>
            </w:r>
            <w:r w:rsidRPr="006821C1">
              <w:rPr>
                <w:rFonts w:ascii="Times New Roman" w:hAnsi="Times New Roman" w:cs="Times New Roman"/>
                <w:b/>
                <w:bCs/>
                <w:sz w:val="20"/>
                <w:szCs w:val="20"/>
                <w:lang w:eastAsia="ru-RU"/>
              </w:rPr>
              <w:t>L</w:t>
            </w:r>
            <w:r w:rsidRPr="006821C1">
              <w:rPr>
                <w:rFonts w:ascii="Times New Roman" w:hAnsi="Times New Roman" w:cs="Times New Roman"/>
                <w:b/>
                <w:bCs/>
                <w:sz w:val="20"/>
                <w:szCs w:val="20"/>
                <w:lang w:val="ru-RU" w:eastAsia="ru-RU"/>
              </w:rPr>
              <w:t>=900</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 900 мм, ширина 600мм, высота 850-870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столешницы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304,толщина – не менее 0,8мм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Столешница оснащена подложкой из ЛДСП толщиной не менее 16</w:t>
            </w:r>
            <w:r w:rsidR="00B525CE">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val="ru-RU" w:eastAsia="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w:t>
            </w:r>
            <w:r w:rsidR="00B525CE">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уголок из оцинкованной или нержавеющей стали размером 40х40мм, толщиной 1,5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Полка</w:t>
            </w:r>
            <w:r w:rsidR="00B525CE">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решетка должна быть расположена на высоте от пола не ниже 200</w:t>
            </w:r>
            <w:r w:rsidR="00B525CE">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xml:space="preserve">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Ножки стола – с регуляторами высоты, с диапазоном регулирования не менее 20</w:t>
            </w:r>
            <w:r w:rsidR="00B525CE">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p>
          <w:p w:rsidR="009464EE" w:rsidRPr="006821C1" w:rsidRDefault="009464EE" w:rsidP="00B525CE">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Углы и кромки </w:t>
            </w:r>
            <w:r w:rsidR="00B525CE">
              <w:rPr>
                <w:rFonts w:ascii="Times New Roman" w:hAnsi="Times New Roman" w:cs="Times New Roman"/>
                <w:bCs/>
                <w:sz w:val="20"/>
                <w:szCs w:val="20"/>
                <w:lang w:val="ru-RU" w:eastAsia="ru-RU"/>
              </w:rPr>
              <w:t>с</w:t>
            </w:r>
            <w:r w:rsidRPr="006821C1">
              <w:rPr>
                <w:rFonts w:ascii="Times New Roman" w:hAnsi="Times New Roman" w:cs="Times New Roman"/>
                <w:bCs/>
                <w:sz w:val="20"/>
                <w:szCs w:val="20"/>
                <w:lang w:val="ru-RU" w:eastAsia="ru-RU"/>
              </w:rPr>
              <w:t xml:space="preserve">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 32-ЦСР-9-87 «Стол разделочный»</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ТУ5131-006-7501607 «Столы производственные. Оборудование технологическое для пищевой промышленности»</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13</w:t>
            </w:r>
          </w:p>
        </w:tc>
        <w:tc>
          <w:tcPr>
            <w:tcW w:w="1893" w:type="dxa"/>
          </w:tcPr>
          <w:p w:rsidR="009464EE" w:rsidRPr="006821C1" w:rsidRDefault="009464EE" w:rsidP="00B525CE">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Стол разделочный (без борта) с полкой-решеткой </w:t>
            </w:r>
            <w:r w:rsidRPr="006821C1">
              <w:rPr>
                <w:rFonts w:ascii="Times New Roman" w:hAnsi="Times New Roman" w:cs="Times New Roman"/>
                <w:b/>
                <w:bCs/>
                <w:sz w:val="20"/>
                <w:szCs w:val="20"/>
                <w:lang w:eastAsia="ru-RU"/>
              </w:rPr>
              <w:t>L</w:t>
            </w:r>
            <w:r w:rsidRPr="006821C1">
              <w:rPr>
                <w:rFonts w:ascii="Times New Roman" w:hAnsi="Times New Roman" w:cs="Times New Roman"/>
                <w:b/>
                <w:bCs/>
                <w:sz w:val="20"/>
                <w:szCs w:val="20"/>
                <w:lang w:val="ru-RU" w:eastAsia="ru-RU"/>
              </w:rPr>
              <w:t>=1200</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 1200 мм, ширина 600мм, высота 850-870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столешницы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w:t>
            </w:r>
            <w:r w:rsidR="00B525CE">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толщина – не менее 0,8</w:t>
            </w:r>
            <w:r w:rsidR="00514EDD" w:rsidRPr="006821C1">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Столешница оснащена подложкой из ЛДСП толщиной не менее 16</w:t>
            </w:r>
            <w:r w:rsidR="00B525CE">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val="ru-RU" w:eastAsia="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 уголок из оцинкованной или нержавеющей стали размером 40х40мм, толщиной 1,5 мм</w:t>
            </w:r>
          </w:p>
          <w:p w:rsidR="009464EE" w:rsidRPr="006821C1" w:rsidRDefault="009F0FDA"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Полка–решетка </w:t>
            </w:r>
            <w:r w:rsidR="009464EE" w:rsidRPr="006821C1">
              <w:rPr>
                <w:rFonts w:ascii="Times New Roman" w:hAnsi="Times New Roman" w:cs="Times New Roman"/>
                <w:bCs/>
                <w:sz w:val="20"/>
                <w:szCs w:val="20"/>
                <w:lang w:val="ru-RU" w:eastAsia="ru-RU"/>
              </w:rPr>
              <w:t xml:space="preserve">должна быть расположена на высоте от пола не ниже 200мм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Ножки стола – с регуляторами высоты, с диапазоном регулирования не менее 20</w:t>
            </w:r>
            <w:r w:rsidR="00B525CE">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p>
          <w:p w:rsidR="009464EE" w:rsidRPr="00B525CE"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Углы и кромки с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 32-ЦСР-9-87 «Стол разделочный»</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ТУ5131-006-7501607 «Столы производственные. Оборудование технологическое для пищевой промышленности»</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14</w:t>
            </w:r>
          </w:p>
        </w:tc>
        <w:tc>
          <w:tcPr>
            <w:tcW w:w="1893" w:type="dxa"/>
          </w:tcPr>
          <w:p w:rsidR="009464EE" w:rsidRPr="006821C1" w:rsidRDefault="009464EE" w:rsidP="00B525CE">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Стол разделочный (без борта) с полкой-решеткой </w:t>
            </w:r>
            <w:r w:rsidRPr="006821C1">
              <w:rPr>
                <w:rFonts w:ascii="Times New Roman" w:hAnsi="Times New Roman" w:cs="Times New Roman"/>
                <w:b/>
                <w:bCs/>
                <w:sz w:val="20"/>
                <w:szCs w:val="20"/>
                <w:lang w:eastAsia="ru-RU"/>
              </w:rPr>
              <w:t>L</w:t>
            </w:r>
            <w:r w:rsidRPr="006821C1">
              <w:rPr>
                <w:rFonts w:ascii="Times New Roman" w:hAnsi="Times New Roman" w:cs="Times New Roman"/>
                <w:b/>
                <w:bCs/>
                <w:sz w:val="20"/>
                <w:szCs w:val="20"/>
                <w:lang w:val="ru-RU" w:eastAsia="ru-RU"/>
              </w:rPr>
              <w:t>=1500</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 1500 мм, ширина 600</w:t>
            </w:r>
            <w:r w:rsidR="00CA13E1"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 высота 850-870</w:t>
            </w:r>
            <w:r w:rsidR="00CA13E1"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столешницы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304,толщина не менее 0,8</w:t>
            </w:r>
            <w:r w:rsidR="00CA13E1" w:rsidRPr="006821C1">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Столешница оснащена подложкой  из ЛДСП толщиной не менее 16</w:t>
            </w:r>
            <w:r w:rsidR="00CA13E1" w:rsidRPr="006821C1">
              <w:rPr>
                <w:rFonts w:ascii="Times New Roman" w:hAnsi="Times New Roman" w:cs="Times New Roman"/>
                <w:sz w:val="20"/>
                <w:szCs w:val="20"/>
                <w:lang w:val="ru-RU" w:eastAsia="ru-RU"/>
              </w:rPr>
              <w:t xml:space="preserve"> </w:t>
            </w:r>
            <w:r w:rsidRPr="006821C1">
              <w:rPr>
                <w:rFonts w:ascii="Times New Roman" w:hAnsi="Times New Roman" w:cs="Times New Roman"/>
                <w:sz w:val="20"/>
                <w:szCs w:val="20"/>
                <w:lang w:val="ru-RU" w:eastAsia="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w:t>
            </w:r>
            <w:r w:rsidR="00B525CE">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уголок из оцинкованной или нержавеющей стали размером 40х40</w:t>
            </w:r>
            <w:r w:rsidR="00CA13E1"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 толщиной 1,5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Полка</w:t>
            </w:r>
            <w:r w:rsidR="00B525CE">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решетка должна быть расположена на высоте от пола не ниже 200</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xml:space="preserve">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Ножки стола с регуляторами высоты, с диапазоном регулирования не менее 20</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p>
          <w:p w:rsidR="009464EE" w:rsidRPr="00F16B65" w:rsidRDefault="009464EE" w:rsidP="00F16B65">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Углы и кромки с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 32-ЦСР-9-87 «Стол разделочный»</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ТУ5131-006-7501607 «Столы производственные. Оборудование технологическое для пищевой промышленности»</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15</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Стеллаж кухонный решетчатый 4-х уровневый </w:t>
            </w:r>
          </w:p>
          <w:p w:rsidR="009464EE" w:rsidRPr="006821C1" w:rsidRDefault="009464EE" w:rsidP="006821C1">
            <w:pPr>
              <w:tabs>
                <w:tab w:val="left" w:pos="2985"/>
              </w:tabs>
              <w:spacing w:after="0" w:line="240" w:lineRule="auto"/>
              <w:ind w:left="360"/>
              <w:rPr>
                <w:rFonts w:ascii="Times New Roman" w:hAnsi="Times New Roman" w:cs="Times New Roman"/>
                <w:b/>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 900 мм, глубина 400</w:t>
            </w:r>
            <w:r w:rsidR="00F16B65">
              <w:rPr>
                <w:rFonts w:ascii="Times New Roman" w:hAnsi="Times New Roman" w:cs="Times New Roman"/>
                <w:bCs/>
                <w:sz w:val="20"/>
                <w:szCs w:val="20"/>
                <w:lang w:val="ru-RU" w:eastAsia="ru-RU"/>
              </w:rPr>
              <w:t xml:space="preserve"> мм, высота </w:t>
            </w:r>
            <w:r w:rsidRPr="006821C1">
              <w:rPr>
                <w:rFonts w:ascii="Times New Roman" w:hAnsi="Times New Roman" w:cs="Times New Roman"/>
                <w:bCs/>
                <w:sz w:val="20"/>
                <w:szCs w:val="20"/>
                <w:lang w:val="ru-RU" w:eastAsia="ru-RU"/>
              </w:rPr>
              <w:t>не менее 1645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Стеллаж </w:t>
            </w:r>
            <w:r w:rsidR="00F16B65">
              <w:rPr>
                <w:rFonts w:ascii="Times New Roman" w:hAnsi="Times New Roman" w:cs="Times New Roman"/>
                <w:sz w:val="20"/>
                <w:szCs w:val="20"/>
                <w:lang w:val="ru-RU" w:eastAsia="ru-RU"/>
              </w:rPr>
              <w:t>с</w:t>
            </w:r>
            <w:r w:rsidRPr="006821C1">
              <w:rPr>
                <w:rFonts w:ascii="Times New Roman" w:hAnsi="Times New Roman" w:cs="Times New Roman"/>
                <w:sz w:val="20"/>
                <w:szCs w:val="20"/>
                <w:lang w:val="ru-RU" w:eastAsia="ru-RU"/>
              </w:rPr>
              <w:t xml:space="preserve"> четырьмя перфорированными  полками</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полок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w:t>
            </w:r>
            <w:r w:rsidR="00F16B65">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толщин</w:t>
            </w:r>
            <w:r w:rsidR="00F16B65">
              <w:rPr>
                <w:rFonts w:ascii="Times New Roman" w:hAnsi="Times New Roman" w:cs="Times New Roman"/>
                <w:sz w:val="20"/>
                <w:szCs w:val="20"/>
                <w:lang w:val="ru-RU"/>
              </w:rPr>
              <w:t>ой</w:t>
            </w:r>
            <w:r w:rsidRPr="006821C1">
              <w:rPr>
                <w:rFonts w:ascii="Times New Roman" w:hAnsi="Times New Roman" w:cs="Times New Roman"/>
                <w:sz w:val="20"/>
                <w:szCs w:val="20"/>
                <w:lang w:val="ru-RU"/>
              </w:rPr>
              <w:t xml:space="preserve"> не менее 0,8</w:t>
            </w:r>
            <w:r w:rsidR="00F16B65">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Полки усилены снизу оцинкованным швеллером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 уголок из оцинкованной или нержавеющей ста</w:t>
            </w:r>
            <w:r w:rsidR="00F67938" w:rsidRPr="006821C1">
              <w:rPr>
                <w:rFonts w:ascii="Times New Roman" w:hAnsi="Times New Roman" w:cs="Times New Roman"/>
                <w:bCs/>
                <w:sz w:val="20"/>
                <w:szCs w:val="20"/>
                <w:lang w:val="ru-RU" w:eastAsia="ru-RU"/>
              </w:rPr>
              <w:t xml:space="preserve">ли размером 40х40 мм, толщиной </w:t>
            </w:r>
            <w:r w:rsidRPr="006821C1">
              <w:rPr>
                <w:rFonts w:ascii="Times New Roman" w:hAnsi="Times New Roman" w:cs="Times New Roman"/>
                <w:bCs/>
                <w:sz w:val="20"/>
                <w:szCs w:val="20"/>
                <w:lang w:val="ru-RU" w:eastAsia="ru-RU"/>
              </w:rPr>
              <w:t>2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Расстояние между полками должно быть не менее 375</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r w:rsidR="00F67938"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нижняя полка расположена на высоте от пола не ниже 200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lastRenderedPageBreak/>
              <w:t xml:space="preserve">Номинальная нагрузка на каждую полку до </w:t>
            </w:r>
            <w:r w:rsidR="00E32B46" w:rsidRPr="006821C1">
              <w:rPr>
                <w:rFonts w:ascii="Times New Roman" w:hAnsi="Times New Roman" w:cs="Times New Roman"/>
                <w:bCs/>
                <w:sz w:val="20"/>
                <w:szCs w:val="20"/>
                <w:lang w:val="ru-RU" w:eastAsia="ru-RU"/>
              </w:rPr>
              <w:t>8</w:t>
            </w:r>
            <w:r w:rsidRPr="006821C1">
              <w:rPr>
                <w:rFonts w:ascii="Times New Roman" w:hAnsi="Times New Roman" w:cs="Times New Roman"/>
                <w:bCs/>
                <w:sz w:val="20"/>
                <w:szCs w:val="20"/>
                <w:lang w:val="ru-RU" w:eastAsia="ru-RU"/>
              </w:rPr>
              <w:t>0</w:t>
            </w:r>
            <w:r w:rsidR="00E32B46"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кг</w:t>
            </w:r>
            <w:r w:rsidR="00240323" w:rsidRPr="006821C1">
              <w:rPr>
                <w:rFonts w:ascii="Times New Roman" w:hAnsi="Times New Roman" w:cs="Times New Roman"/>
                <w:bCs/>
                <w:sz w:val="20"/>
                <w:szCs w:val="20"/>
                <w:lang w:val="ru-RU" w:eastAsia="ru-RU"/>
              </w:rPr>
              <w: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Ножки оснащены регуляторами высоты с диапазоном регулирования не менее 20</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p>
          <w:p w:rsidR="009464EE" w:rsidRPr="006821C1" w:rsidRDefault="009464EE" w:rsidP="00F16B65">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Углы и кромки с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lastRenderedPageBreak/>
              <w:t>ГОСТ14757-81 «Стеллажи сборно-разборные»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соответствии  с конструкторской  и технической документацией предприятия изготовителя на нейтральное оборудование.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Рабочие поверхности из нержавеющей стали 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304</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lastRenderedPageBreak/>
              <w:t>16</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Стеллаж кухонный решетчатый 4-х уровневый  </w:t>
            </w:r>
          </w:p>
          <w:p w:rsidR="009464EE" w:rsidRPr="006821C1" w:rsidRDefault="009464EE" w:rsidP="006821C1">
            <w:pPr>
              <w:tabs>
                <w:tab w:val="left" w:pos="2985"/>
              </w:tabs>
              <w:spacing w:after="0" w:line="240" w:lineRule="auto"/>
              <w:ind w:left="360"/>
              <w:rPr>
                <w:rFonts w:ascii="Times New Roman" w:hAnsi="Times New Roman" w:cs="Times New Roman"/>
                <w:b/>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1200 мм, глубина 400</w:t>
            </w:r>
            <w:r w:rsidR="00F16B65">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 высота не менее 1645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Стеллаж </w:t>
            </w:r>
            <w:r w:rsidR="00F16B65">
              <w:rPr>
                <w:rFonts w:ascii="Times New Roman" w:hAnsi="Times New Roman" w:cs="Times New Roman"/>
                <w:sz w:val="20"/>
                <w:szCs w:val="20"/>
                <w:lang w:val="ru-RU" w:eastAsia="ru-RU"/>
              </w:rPr>
              <w:t>с</w:t>
            </w:r>
            <w:r w:rsidRPr="006821C1">
              <w:rPr>
                <w:rFonts w:ascii="Times New Roman" w:hAnsi="Times New Roman" w:cs="Times New Roman"/>
                <w:sz w:val="20"/>
                <w:szCs w:val="20"/>
                <w:lang w:val="ru-RU" w:eastAsia="ru-RU"/>
              </w:rPr>
              <w:t xml:space="preserve"> четырьмя перфорированными  полками</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полок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w:t>
            </w:r>
            <w:r w:rsidR="00F16B65">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толщин</w:t>
            </w:r>
            <w:r w:rsidR="00F16B65">
              <w:rPr>
                <w:rFonts w:ascii="Times New Roman" w:hAnsi="Times New Roman" w:cs="Times New Roman"/>
                <w:sz w:val="20"/>
                <w:szCs w:val="20"/>
                <w:lang w:val="ru-RU"/>
              </w:rPr>
              <w:t>ой</w:t>
            </w:r>
            <w:r w:rsidRPr="006821C1">
              <w:rPr>
                <w:rFonts w:ascii="Times New Roman" w:hAnsi="Times New Roman" w:cs="Times New Roman"/>
                <w:sz w:val="20"/>
                <w:szCs w:val="20"/>
                <w:lang w:val="ru-RU"/>
              </w:rPr>
              <w:t xml:space="preserve"> не менее 0,8</w:t>
            </w:r>
            <w:r w:rsidR="00A60877">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Полки усилены снизу оцинкованным швеллером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уголок из оцинкованной или нержавеющей стали размером 40х40мм, толщиной 2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Расстояние между полками должно быть не менее 375</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мм</w:t>
            </w:r>
            <w:r w:rsidR="00A60877">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нижняя полка расположена на высоте от пола не ниже 200</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 xml:space="preserve">мм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Номинальная нагрузка на каждую полку до </w:t>
            </w:r>
            <w:r w:rsidR="00E32B46" w:rsidRPr="006821C1">
              <w:rPr>
                <w:rFonts w:ascii="Times New Roman" w:hAnsi="Times New Roman" w:cs="Times New Roman"/>
                <w:bCs/>
                <w:sz w:val="20"/>
                <w:szCs w:val="20"/>
                <w:lang w:val="ru-RU" w:eastAsia="ru-RU"/>
              </w:rPr>
              <w:t>8</w:t>
            </w:r>
            <w:r w:rsidRPr="006821C1">
              <w:rPr>
                <w:rFonts w:ascii="Times New Roman" w:hAnsi="Times New Roman" w:cs="Times New Roman"/>
                <w:bCs/>
                <w:sz w:val="20"/>
                <w:szCs w:val="20"/>
                <w:lang w:val="ru-RU" w:eastAsia="ru-RU"/>
              </w:rPr>
              <w:t>0</w:t>
            </w:r>
            <w:r w:rsidR="00E32B46"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кг</w:t>
            </w:r>
          </w:p>
          <w:p w:rsidR="009464EE" w:rsidRPr="006821C1" w:rsidRDefault="009651A3"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Ножки </w:t>
            </w:r>
            <w:r w:rsidR="009464EE" w:rsidRPr="006821C1">
              <w:rPr>
                <w:rFonts w:ascii="Times New Roman" w:hAnsi="Times New Roman" w:cs="Times New Roman"/>
                <w:bCs/>
                <w:sz w:val="20"/>
                <w:szCs w:val="20"/>
                <w:lang w:val="ru-RU" w:eastAsia="ru-RU"/>
              </w:rPr>
              <w:t>оснащены регуляторами высоты</w:t>
            </w:r>
            <w:r w:rsidR="00A60877">
              <w:rPr>
                <w:rFonts w:ascii="Times New Roman" w:hAnsi="Times New Roman" w:cs="Times New Roman"/>
                <w:bCs/>
                <w:sz w:val="20"/>
                <w:szCs w:val="20"/>
                <w:lang w:val="ru-RU" w:eastAsia="ru-RU"/>
              </w:rPr>
              <w:t xml:space="preserve"> </w:t>
            </w:r>
            <w:r w:rsidR="009464EE" w:rsidRPr="006821C1">
              <w:rPr>
                <w:rFonts w:ascii="Times New Roman" w:hAnsi="Times New Roman" w:cs="Times New Roman"/>
                <w:bCs/>
                <w:sz w:val="20"/>
                <w:szCs w:val="20"/>
                <w:lang w:val="ru-RU" w:eastAsia="ru-RU"/>
              </w:rPr>
              <w:t xml:space="preserve"> с диапазоном регулирования не менее 20</w:t>
            </w:r>
            <w:r w:rsidR="00A60877">
              <w:rPr>
                <w:rFonts w:ascii="Times New Roman" w:hAnsi="Times New Roman" w:cs="Times New Roman"/>
                <w:bCs/>
                <w:sz w:val="20"/>
                <w:szCs w:val="20"/>
                <w:lang w:val="ru-RU" w:eastAsia="ru-RU"/>
              </w:rPr>
              <w:t xml:space="preserve"> </w:t>
            </w:r>
            <w:r w:rsidR="009464EE" w:rsidRPr="006821C1">
              <w:rPr>
                <w:rFonts w:ascii="Times New Roman" w:hAnsi="Times New Roman" w:cs="Times New Roman"/>
                <w:bCs/>
                <w:sz w:val="20"/>
                <w:szCs w:val="20"/>
                <w:lang w:val="ru-RU" w:eastAsia="ru-RU"/>
              </w:rPr>
              <w:t>мм.</w:t>
            </w:r>
          </w:p>
          <w:p w:rsidR="009464EE" w:rsidRPr="00A60877"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Углы и кромки с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ГОСТ14757-81 «Стеллажи сборно-разборные»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соответствии  с конструкторской  и технической документацией предприятия изготовителя  на  нейтральное оборудование.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Рабочие поверхности из нержавеющей стали</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304</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17</w:t>
            </w:r>
          </w:p>
        </w:tc>
        <w:tc>
          <w:tcPr>
            <w:tcW w:w="1893" w:type="dxa"/>
          </w:tcPr>
          <w:p w:rsidR="009464EE" w:rsidRPr="006821C1" w:rsidRDefault="009464EE" w:rsidP="006821C1">
            <w:pPr>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 xml:space="preserve">Стеллаж кухонный решетчатый 4-х уровневый </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длина 1500 мм, глубина 400 мм, высота не менее</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1645 мм</w:t>
            </w:r>
            <w:r w:rsidRPr="006821C1">
              <w:rPr>
                <w:rFonts w:ascii="Times New Roman" w:hAnsi="Times New Roman" w:cs="Times New Roman"/>
                <w:sz w:val="20"/>
                <w:szCs w:val="20"/>
                <w:lang w:val="ru-RU" w:eastAsia="ru-RU"/>
              </w:rPr>
              <w:t xml:space="preserve">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Стеллаж </w:t>
            </w:r>
            <w:r w:rsidR="00A60877">
              <w:rPr>
                <w:rFonts w:ascii="Times New Roman" w:hAnsi="Times New Roman" w:cs="Times New Roman"/>
                <w:sz w:val="20"/>
                <w:szCs w:val="20"/>
                <w:lang w:val="ru-RU" w:eastAsia="ru-RU"/>
              </w:rPr>
              <w:t xml:space="preserve">в </w:t>
            </w:r>
            <w:r w:rsidRPr="006821C1">
              <w:rPr>
                <w:rFonts w:ascii="Times New Roman" w:hAnsi="Times New Roman" w:cs="Times New Roman"/>
                <w:sz w:val="20"/>
                <w:szCs w:val="20"/>
                <w:lang w:val="ru-RU" w:eastAsia="ru-RU"/>
              </w:rPr>
              <w:t>комплект</w:t>
            </w:r>
            <w:r w:rsidR="00A60877">
              <w:rPr>
                <w:rFonts w:ascii="Times New Roman" w:hAnsi="Times New Roman" w:cs="Times New Roman"/>
                <w:sz w:val="20"/>
                <w:szCs w:val="20"/>
                <w:lang w:val="ru-RU" w:eastAsia="ru-RU"/>
              </w:rPr>
              <w:t>е с</w:t>
            </w:r>
            <w:r w:rsidRPr="006821C1">
              <w:rPr>
                <w:rFonts w:ascii="Times New Roman" w:hAnsi="Times New Roman" w:cs="Times New Roman"/>
                <w:sz w:val="20"/>
                <w:szCs w:val="20"/>
                <w:lang w:val="ru-RU" w:eastAsia="ru-RU"/>
              </w:rPr>
              <w:t xml:space="preserve"> четырьмя перфорированными полками</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 xml:space="preserve">Материал полок – нержавеющая сталь </w:t>
            </w:r>
            <w:r w:rsidRPr="006821C1">
              <w:rPr>
                <w:rFonts w:ascii="Times New Roman" w:hAnsi="Times New Roman" w:cs="Times New Roman"/>
                <w:sz w:val="20"/>
                <w:szCs w:val="20"/>
              </w:rPr>
              <w:t>AISI</w:t>
            </w:r>
            <w:r w:rsidRPr="006821C1">
              <w:rPr>
                <w:rFonts w:ascii="Times New Roman" w:hAnsi="Times New Roman" w:cs="Times New Roman"/>
                <w:sz w:val="20"/>
                <w:szCs w:val="20"/>
                <w:lang w:val="ru-RU"/>
              </w:rPr>
              <w:t>304</w:t>
            </w:r>
            <w:r w:rsidR="00A60877">
              <w:rPr>
                <w:rFonts w:ascii="Times New Roman" w:hAnsi="Times New Roman" w:cs="Times New Roman"/>
                <w:sz w:val="20"/>
                <w:szCs w:val="20"/>
                <w:lang w:val="ru-RU"/>
              </w:rPr>
              <w:t xml:space="preserve"> </w:t>
            </w:r>
            <w:r w:rsidRPr="006821C1">
              <w:rPr>
                <w:rFonts w:ascii="Times New Roman" w:hAnsi="Times New Roman" w:cs="Times New Roman"/>
                <w:sz w:val="20"/>
                <w:szCs w:val="20"/>
                <w:lang w:val="ru-RU"/>
              </w:rPr>
              <w:t>толщин</w:t>
            </w:r>
            <w:r w:rsidR="00A60877">
              <w:rPr>
                <w:rFonts w:ascii="Times New Roman" w:hAnsi="Times New Roman" w:cs="Times New Roman"/>
                <w:sz w:val="20"/>
                <w:szCs w:val="20"/>
                <w:lang w:val="ru-RU"/>
              </w:rPr>
              <w:t>ой</w:t>
            </w:r>
            <w:r w:rsidRPr="006821C1">
              <w:rPr>
                <w:rFonts w:ascii="Times New Roman" w:hAnsi="Times New Roman" w:cs="Times New Roman"/>
                <w:sz w:val="20"/>
                <w:szCs w:val="20"/>
                <w:lang w:val="ru-RU"/>
              </w:rPr>
              <w:t xml:space="preserve"> не менее 0,8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sz w:val="20"/>
                <w:szCs w:val="20"/>
                <w:lang w:val="ru-RU" w:eastAsia="ru-RU"/>
              </w:rPr>
              <w:t>Полки усилены снизу оцинкованным швеллером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Каркас разборный, уголок из оцинкованной или нержавеющей стали размером 40х40 мм, толщиной 2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Расстояние между полками должно быть не менее 375 мм,</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нижняя полка расположена на высоте от пола не ниже 200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Номинальная нагрузка на каждую полку до </w:t>
            </w:r>
            <w:r w:rsidR="004D4084" w:rsidRPr="006821C1">
              <w:rPr>
                <w:rFonts w:ascii="Times New Roman" w:hAnsi="Times New Roman" w:cs="Times New Roman"/>
                <w:bCs/>
                <w:sz w:val="20"/>
                <w:szCs w:val="20"/>
                <w:lang w:val="ru-RU" w:eastAsia="ru-RU"/>
              </w:rPr>
              <w:t xml:space="preserve">80 </w:t>
            </w:r>
            <w:r w:rsidRPr="006821C1">
              <w:rPr>
                <w:rFonts w:ascii="Times New Roman" w:hAnsi="Times New Roman" w:cs="Times New Roman"/>
                <w:bCs/>
                <w:sz w:val="20"/>
                <w:szCs w:val="20"/>
                <w:lang w:val="ru-RU" w:eastAsia="ru-RU"/>
              </w:rPr>
              <w:t>кг</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Ножки оснащены регуляторами высоты с диапазоном регулирования не менее 20 мм.</w:t>
            </w:r>
          </w:p>
          <w:p w:rsidR="009464EE" w:rsidRPr="006821C1" w:rsidRDefault="009464EE" w:rsidP="00A60877">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Углы и кромки с фальцованными краями, скругленными и сглаженными</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ГОСТ14757-81 «Стеллажи сборно-разборные»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соответствии  с конструкторской  и технической документацией предприятия изготовителя  на  нейтральное оборудование.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Рабочие поверхности из нержавеющей стали</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304</w:t>
            </w:r>
          </w:p>
          <w:p w:rsidR="009464EE" w:rsidRPr="006821C1" w:rsidRDefault="009464EE" w:rsidP="006821C1">
            <w:pPr>
              <w:spacing w:after="0" w:line="240" w:lineRule="auto"/>
              <w:rPr>
                <w:rFonts w:ascii="Times New Roman" w:hAnsi="Times New Roman" w:cs="Times New Roman"/>
                <w:bCs/>
                <w:sz w:val="20"/>
                <w:szCs w:val="20"/>
                <w:lang w:val="ru-RU" w:eastAsia="ru-RU"/>
              </w:rPr>
            </w:pP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18</w:t>
            </w:r>
          </w:p>
        </w:tc>
        <w:tc>
          <w:tcPr>
            <w:tcW w:w="1893" w:type="dxa"/>
          </w:tcPr>
          <w:p w:rsidR="009464EE" w:rsidRPr="006821C1" w:rsidRDefault="009464EE" w:rsidP="006821C1">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Весы порционные, электронные, настольные</w:t>
            </w:r>
          </w:p>
          <w:p w:rsidR="009464EE" w:rsidRPr="006821C1" w:rsidRDefault="009464EE" w:rsidP="006821C1">
            <w:pPr>
              <w:tabs>
                <w:tab w:val="left" w:pos="2985"/>
              </w:tabs>
              <w:spacing w:after="0" w:line="240" w:lineRule="auto"/>
              <w:ind w:left="360"/>
              <w:rPr>
                <w:rFonts w:ascii="Times New Roman" w:hAnsi="Times New Roman" w:cs="Times New Roman"/>
                <w:bCs/>
                <w:sz w:val="20"/>
                <w:szCs w:val="20"/>
                <w:lang w:val="ru-RU" w:eastAsia="ru-RU"/>
              </w:rPr>
            </w:pP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Габаритные размеры 260</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х</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287</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eastAsia="ru-RU"/>
              </w:rPr>
              <w:t>x</w:t>
            </w:r>
            <w:r w:rsidR="00A60877">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137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Предел взвешивание 5 кг.   </w:t>
            </w:r>
          </w:p>
          <w:p w:rsidR="009464EE" w:rsidRPr="006821C1" w:rsidRDefault="00BA4787"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Pr>
                <w:rFonts w:ascii="Times New Roman" w:hAnsi="Times New Roman" w:cs="Times New Roman"/>
                <w:bCs/>
                <w:sz w:val="20"/>
                <w:szCs w:val="20"/>
                <w:lang w:val="ru-RU" w:eastAsia="ru-RU"/>
              </w:rPr>
              <w:t>Шаг деления шкалы</w:t>
            </w:r>
            <w:r w:rsidR="009464EE" w:rsidRPr="006821C1">
              <w:rPr>
                <w:rFonts w:ascii="Times New Roman" w:hAnsi="Times New Roman" w:cs="Times New Roman"/>
                <w:bCs/>
                <w:sz w:val="20"/>
                <w:szCs w:val="20"/>
                <w:lang w:val="ru-RU" w:eastAsia="ru-RU"/>
              </w:rPr>
              <w:t xml:space="preserve"> 2 г.</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Размер рабочей платформы: длина 240 мм до 245 мм, ширина от 192 мм до 195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Весы должны быть оснащены жидкокристалическим дисплеем с числом индикатора более 3.</w:t>
            </w:r>
          </w:p>
          <w:p w:rsidR="009464EE" w:rsidRPr="006821C1" w:rsidRDefault="009464EE" w:rsidP="00B74D1B">
            <w:pPr>
              <w:numPr>
                <w:ilvl w:val="0"/>
                <w:numId w:val="88"/>
              </w:num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Номинальное напряжение 220В</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29329-92 «Весы для статического взвешивания»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В соответствии  с конструкторской  и технической документацией предприятия изготовителя  на  нейтральное оборудование.</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Рабочие поверхности из нержавеющей стали</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304</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19</w:t>
            </w:r>
          </w:p>
        </w:tc>
        <w:tc>
          <w:tcPr>
            <w:tcW w:w="1893" w:type="dxa"/>
          </w:tcPr>
          <w:p w:rsidR="009464EE" w:rsidRPr="006821C1" w:rsidRDefault="009464EE" w:rsidP="006821C1">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Жироуловитель</w:t>
            </w:r>
          </w:p>
          <w:p w:rsidR="009464EE" w:rsidRPr="006821C1" w:rsidRDefault="009464EE" w:rsidP="006821C1">
            <w:pPr>
              <w:tabs>
                <w:tab w:val="left" w:pos="2985"/>
              </w:tabs>
              <w:spacing w:after="0" w:line="240" w:lineRule="auto"/>
              <w:ind w:left="360"/>
              <w:rPr>
                <w:rFonts w:ascii="Times New Roman" w:hAnsi="Times New Roman" w:cs="Times New Roman"/>
                <w:b/>
                <w:bCs/>
                <w:sz w:val="20"/>
                <w:szCs w:val="20"/>
                <w:lang w:val="ru-RU" w:eastAsia="ru-RU"/>
              </w:rPr>
            </w:pPr>
          </w:p>
        </w:tc>
        <w:tc>
          <w:tcPr>
            <w:tcW w:w="4961" w:type="dxa"/>
          </w:tcPr>
          <w:p w:rsidR="009464EE" w:rsidRPr="00B74D1B"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B74D1B">
              <w:rPr>
                <w:rFonts w:ascii="Times New Roman" w:hAnsi="Times New Roman" w:cs="Times New Roman"/>
                <w:bCs/>
                <w:sz w:val="20"/>
                <w:szCs w:val="20"/>
                <w:lang w:val="ru-RU" w:eastAsia="ru-RU"/>
              </w:rPr>
              <w:t>Габаритные размеры:</w:t>
            </w:r>
            <w:r w:rsidR="00B74D1B">
              <w:rPr>
                <w:rFonts w:ascii="Times New Roman" w:hAnsi="Times New Roman" w:cs="Times New Roman"/>
                <w:bCs/>
                <w:sz w:val="20"/>
                <w:szCs w:val="20"/>
                <w:lang w:val="ru-RU" w:eastAsia="ru-RU"/>
              </w:rPr>
              <w:t xml:space="preserve"> </w:t>
            </w:r>
            <w:r w:rsidRPr="00B74D1B">
              <w:rPr>
                <w:rFonts w:ascii="Times New Roman" w:hAnsi="Times New Roman" w:cs="Times New Roman"/>
                <w:bCs/>
                <w:sz w:val="20"/>
                <w:szCs w:val="20"/>
                <w:lang w:val="ru-RU" w:eastAsia="ru-RU"/>
              </w:rPr>
              <w:t>420х320х370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Объем не менее 0,05 </w:t>
            </w:r>
            <w:r w:rsidR="00BC2902" w:rsidRPr="006821C1">
              <w:rPr>
                <w:rFonts w:ascii="Times New Roman" w:hAnsi="Times New Roman" w:cs="Times New Roman"/>
                <w:bCs/>
                <w:sz w:val="20"/>
                <w:szCs w:val="20"/>
                <w:lang w:val="ru-RU" w:eastAsia="ru-RU"/>
              </w:rPr>
              <w:t>м</w:t>
            </w:r>
            <w:r w:rsidR="00BC2902" w:rsidRPr="006821C1">
              <w:rPr>
                <w:rFonts w:ascii="Times New Roman" w:hAnsi="Times New Roman" w:cs="Times New Roman"/>
                <w:bCs/>
                <w:sz w:val="20"/>
                <w:szCs w:val="20"/>
                <w:vertAlign w:val="superscript"/>
                <w:lang w:val="ru-RU" w:eastAsia="ru-RU"/>
              </w:rPr>
              <w:t>3</w:t>
            </w:r>
            <w:r w:rsidR="004D4084" w:rsidRPr="006821C1">
              <w:rPr>
                <w:rFonts w:ascii="Times New Roman" w:hAnsi="Times New Roman" w:cs="Times New Roman"/>
                <w:bCs/>
                <w:sz w:val="20"/>
                <w:szCs w:val="20"/>
                <w:lang w:val="ru-RU" w:eastAsia="ru-RU"/>
              </w:rPr>
              <w:t>.</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Производительность не менее 0,5 м. куб/час.</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Пиков</w:t>
            </w:r>
            <w:r w:rsidR="00B74D1B">
              <w:rPr>
                <w:rFonts w:ascii="Times New Roman" w:hAnsi="Times New Roman" w:cs="Times New Roman"/>
                <w:bCs/>
                <w:sz w:val="20"/>
                <w:szCs w:val="20"/>
                <w:lang w:val="ru-RU" w:eastAsia="ru-RU"/>
              </w:rPr>
              <w:t>ы</w:t>
            </w:r>
            <w:r w:rsidRPr="006821C1">
              <w:rPr>
                <w:rFonts w:ascii="Times New Roman" w:hAnsi="Times New Roman" w:cs="Times New Roman"/>
                <w:bCs/>
                <w:sz w:val="20"/>
                <w:szCs w:val="20"/>
                <w:lang w:val="ru-RU" w:eastAsia="ru-RU"/>
              </w:rPr>
              <w:t>й сброс не менее 25 литров.</w:t>
            </w:r>
          </w:p>
          <w:p w:rsidR="009464EE" w:rsidRPr="006821C1" w:rsidRDefault="009464EE" w:rsidP="00B74D1B">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Диаметр патрубков 50 мм.</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ГОСТ 31989-2012 </w:t>
            </w:r>
            <w:r w:rsidR="00B74D1B">
              <w:rPr>
                <w:rFonts w:ascii="Times New Roman" w:hAnsi="Times New Roman" w:cs="Times New Roman"/>
                <w:bCs/>
                <w:sz w:val="20"/>
                <w:szCs w:val="20"/>
                <w:lang w:val="ru-RU" w:eastAsia="ru-RU"/>
              </w:rPr>
              <w:t>М</w:t>
            </w:r>
            <w:r w:rsidRPr="006821C1">
              <w:rPr>
                <w:rFonts w:ascii="Times New Roman" w:hAnsi="Times New Roman" w:cs="Times New Roman"/>
                <w:bCs/>
                <w:sz w:val="20"/>
                <w:szCs w:val="20"/>
                <w:lang w:val="ru-RU" w:eastAsia="ru-RU"/>
              </w:rPr>
              <w:t>ежгосударственный стандарт «Общие требования к заготовочным предприятиям общественного питания»</w:t>
            </w:r>
          </w:p>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Р 50763-95, СниП 2. 04.01-85 «Технические условия для жироуловителя»</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lastRenderedPageBreak/>
              <w:t>20</w:t>
            </w:r>
          </w:p>
        </w:tc>
        <w:tc>
          <w:tcPr>
            <w:tcW w:w="1893" w:type="dxa"/>
          </w:tcPr>
          <w:p w:rsidR="009464EE" w:rsidRPr="006821C1" w:rsidRDefault="009464EE" w:rsidP="006821C1">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Кастрюля с крышкой 20 л</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w:t>
            </w:r>
            <w:r w:rsidR="00B74D1B">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нержавеющая сталь пищев</w:t>
            </w:r>
            <w:r w:rsidR="00110A56">
              <w:rPr>
                <w:rFonts w:ascii="Times New Roman" w:hAnsi="Times New Roman" w:cs="Times New Roman"/>
                <w:bCs/>
                <w:sz w:val="20"/>
                <w:szCs w:val="20"/>
                <w:lang w:val="ru-RU" w:eastAsia="ru-RU"/>
              </w:rPr>
              <w:t>ой</w:t>
            </w:r>
            <w:r w:rsidRPr="006821C1">
              <w:rPr>
                <w:rFonts w:ascii="Times New Roman" w:hAnsi="Times New Roman" w:cs="Times New Roman"/>
                <w:bCs/>
                <w:sz w:val="20"/>
                <w:szCs w:val="20"/>
                <w:lang w:val="ru-RU" w:eastAsia="ru-RU"/>
              </w:rPr>
              <w:t xml:space="preserve"> 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304</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Объем не менее 20 л</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Капсульное дно не менее 3-х слоев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Диаметр дна не менее 330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Материал крышки</w:t>
            </w:r>
            <w:r w:rsidR="00D40010" w:rsidRPr="006821C1">
              <w:rPr>
                <w:rFonts w:ascii="Times New Roman" w:hAnsi="Times New Roman" w:cs="Times New Roman"/>
                <w:bCs/>
                <w:sz w:val="20"/>
                <w:szCs w:val="20"/>
                <w:lang w:val="ru-RU" w:eastAsia="ru-RU"/>
              </w:rPr>
              <w:t xml:space="preserve"> – </w:t>
            </w:r>
            <w:r w:rsidRPr="006821C1">
              <w:rPr>
                <w:rFonts w:ascii="Times New Roman" w:hAnsi="Times New Roman" w:cs="Times New Roman"/>
                <w:bCs/>
                <w:sz w:val="20"/>
                <w:szCs w:val="20"/>
                <w:lang w:val="ru-RU" w:eastAsia="ru-RU"/>
              </w:rPr>
              <w:t xml:space="preserve"> нержавеющая сталь пищевая</w:t>
            </w:r>
          </w:p>
          <w:p w:rsidR="009464EE" w:rsidRPr="00B74D1B" w:rsidRDefault="009464EE" w:rsidP="00B74D1B">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Ручки для хвата </w:t>
            </w:r>
            <w:r w:rsidR="00D40010" w:rsidRPr="006821C1">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металлические</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27002-86. Посуда из коррозионностойкой стали. Общие технические условия</w:t>
            </w:r>
          </w:p>
          <w:p w:rsidR="009464EE" w:rsidRPr="006821C1" w:rsidRDefault="009464EE" w:rsidP="00B74D1B">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5632-2014 Легированные нержавеющие стали и сплавы коррозионностойкие, жаростойкие и жаропрочные.</w:t>
            </w:r>
          </w:p>
        </w:tc>
      </w:tr>
      <w:tr w:rsidR="009464EE" w:rsidRPr="00C727C2" w:rsidTr="00B76AEF">
        <w:trPr>
          <w:trHeight w:val="20"/>
        </w:trPr>
        <w:tc>
          <w:tcPr>
            <w:tcW w:w="532" w:type="dxa"/>
          </w:tcPr>
          <w:p w:rsidR="009464EE" w:rsidRPr="006821C1" w:rsidRDefault="009464EE" w:rsidP="006821C1">
            <w:pPr>
              <w:spacing w:after="0" w:line="240" w:lineRule="auto"/>
              <w:rPr>
                <w:rFonts w:ascii="Times New Roman" w:hAnsi="Times New Roman" w:cs="Times New Roman"/>
                <w:b/>
                <w:sz w:val="20"/>
                <w:szCs w:val="20"/>
                <w:lang w:val="ru-RU"/>
              </w:rPr>
            </w:pPr>
            <w:r w:rsidRPr="006821C1">
              <w:rPr>
                <w:rFonts w:ascii="Times New Roman" w:hAnsi="Times New Roman" w:cs="Times New Roman"/>
                <w:b/>
                <w:sz w:val="20"/>
                <w:szCs w:val="20"/>
                <w:lang w:val="ru-RU"/>
              </w:rPr>
              <w:t>21</w:t>
            </w:r>
          </w:p>
        </w:tc>
        <w:tc>
          <w:tcPr>
            <w:tcW w:w="1893" w:type="dxa"/>
          </w:tcPr>
          <w:p w:rsidR="009464EE" w:rsidRPr="006821C1" w:rsidRDefault="009464EE" w:rsidP="006821C1">
            <w:pPr>
              <w:tabs>
                <w:tab w:val="left" w:pos="2985"/>
              </w:tabs>
              <w:spacing w:after="0" w:line="240" w:lineRule="auto"/>
              <w:rPr>
                <w:rFonts w:ascii="Times New Roman" w:hAnsi="Times New Roman" w:cs="Times New Roman"/>
                <w:b/>
                <w:bCs/>
                <w:sz w:val="20"/>
                <w:szCs w:val="20"/>
                <w:lang w:val="ru-RU" w:eastAsia="ru-RU"/>
              </w:rPr>
            </w:pPr>
            <w:r w:rsidRPr="006821C1">
              <w:rPr>
                <w:rFonts w:ascii="Times New Roman" w:hAnsi="Times New Roman" w:cs="Times New Roman"/>
                <w:b/>
                <w:bCs/>
                <w:sz w:val="20"/>
                <w:szCs w:val="20"/>
                <w:lang w:val="ru-RU" w:eastAsia="ru-RU"/>
              </w:rPr>
              <w:t>Кастрюля с крышкой 40 л</w:t>
            </w:r>
          </w:p>
        </w:tc>
        <w:tc>
          <w:tcPr>
            <w:tcW w:w="4961" w:type="dxa"/>
          </w:tcPr>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w:t>
            </w:r>
            <w:r w:rsidR="00110A56">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нержавеющая сталь пищев</w:t>
            </w:r>
            <w:r w:rsidR="00110A56">
              <w:rPr>
                <w:rFonts w:ascii="Times New Roman" w:hAnsi="Times New Roman" w:cs="Times New Roman"/>
                <w:bCs/>
                <w:sz w:val="20"/>
                <w:szCs w:val="20"/>
                <w:lang w:val="ru-RU" w:eastAsia="ru-RU"/>
              </w:rPr>
              <w:t>ой</w:t>
            </w:r>
            <w:r w:rsidRPr="006821C1">
              <w:rPr>
                <w:rFonts w:ascii="Times New Roman" w:hAnsi="Times New Roman" w:cs="Times New Roman"/>
                <w:bCs/>
                <w:sz w:val="20"/>
                <w:szCs w:val="20"/>
                <w:lang w:val="ru-RU" w:eastAsia="ru-RU"/>
              </w:rPr>
              <w:t xml:space="preserve"> марки </w:t>
            </w:r>
            <w:r w:rsidRPr="006821C1">
              <w:rPr>
                <w:rFonts w:ascii="Times New Roman" w:hAnsi="Times New Roman" w:cs="Times New Roman"/>
                <w:bCs/>
                <w:sz w:val="20"/>
                <w:szCs w:val="20"/>
                <w:lang w:eastAsia="ru-RU"/>
              </w:rPr>
              <w:t>AISI</w:t>
            </w:r>
            <w:r w:rsidRPr="006821C1">
              <w:rPr>
                <w:rFonts w:ascii="Times New Roman" w:hAnsi="Times New Roman" w:cs="Times New Roman"/>
                <w:bCs/>
                <w:sz w:val="20"/>
                <w:szCs w:val="20"/>
                <w:lang w:val="ru-RU" w:eastAsia="ru-RU"/>
              </w:rPr>
              <w:t xml:space="preserve">304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Объем не менее 40 л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Капсульное дно не менее 3-х слоев </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Диаметр дна не менее 400 мм</w:t>
            </w:r>
          </w:p>
          <w:p w:rsidR="009464EE" w:rsidRPr="006821C1"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Материал крышки </w:t>
            </w:r>
            <w:r w:rsidR="00BE7725" w:rsidRPr="006821C1">
              <w:rPr>
                <w:rFonts w:ascii="Times New Roman" w:hAnsi="Times New Roman" w:cs="Times New Roman"/>
                <w:bCs/>
                <w:sz w:val="20"/>
                <w:szCs w:val="20"/>
                <w:lang w:val="ru-RU" w:eastAsia="ru-RU"/>
              </w:rPr>
              <w:t xml:space="preserve">– </w:t>
            </w:r>
            <w:r w:rsidRPr="006821C1">
              <w:rPr>
                <w:rFonts w:ascii="Times New Roman" w:hAnsi="Times New Roman" w:cs="Times New Roman"/>
                <w:bCs/>
                <w:sz w:val="20"/>
                <w:szCs w:val="20"/>
                <w:lang w:val="ru-RU" w:eastAsia="ru-RU"/>
              </w:rPr>
              <w:t>нержавеющая сталь пищевая</w:t>
            </w:r>
          </w:p>
          <w:p w:rsidR="009464EE" w:rsidRPr="00110A56" w:rsidRDefault="009464EE" w:rsidP="006821C1">
            <w:pPr>
              <w:numPr>
                <w:ilvl w:val="0"/>
                <w:numId w:val="88"/>
              </w:numPr>
              <w:tabs>
                <w:tab w:val="left" w:pos="2985"/>
              </w:tabs>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 xml:space="preserve">Ручки для хвата </w:t>
            </w:r>
            <w:r w:rsidR="00BE7725" w:rsidRPr="006821C1">
              <w:rPr>
                <w:rFonts w:ascii="Times New Roman" w:hAnsi="Times New Roman" w:cs="Times New Roman"/>
                <w:bCs/>
                <w:sz w:val="20"/>
                <w:szCs w:val="20"/>
                <w:lang w:val="ru-RU" w:eastAsia="ru-RU"/>
              </w:rPr>
              <w:t>–</w:t>
            </w:r>
            <w:r w:rsidRPr="006821C1">
              <w:rPr>
                <w:rFonts w:ascii="Times New Roman" w:hAnsi="Times New Roman" w:cs="Times New Roman"/>
                <w:bCs/>
                <w:sz w:val="20"/>
                <w:szCs w:val="20"/>
                <w:lang w:val="ru-RU" w:eastAsia="ru-RU"/>
              </w:rPr>
              <w:t xml:space="preserve"> металлические</w:t>
            </w:r>
          </w:p>
        </w:tc>
        <w:tc>
          <w:tcPr>
            <w:tcW w:w="3546" w:type="dxa"/>
          </w:tcPr>
          <w:p w:rsidR="009464EE" w:rsidRPr="006821C1" w:rsidRDefault="009464EE" w:rsidP="006821C1">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27002-86. Посуда из коррозионностойкой стали. Общие технические условия</w:t>
            </w:r>
          </w:p>
          <w:p w:rsidR="009464EE" w:rsidRPr="006821C1" w:rsidRDefault="009464EE" w:rsidP="00110A56">
            <w:pPr>
              <w:spacing w:after="0" w:line="240" w:lineRule="auto"/>
              <w:rPr>
                <w:rFonts w:ascii="Times New Roman" w:hAnsi="Times New Roman" w:cs="Times New Roman"/>
                <w:bCs/>
                <w:sz w:val="20"/>
                <w:szCs w:val="20"/>
                <w:lang w:val="ru-RU" w:eastAsia="ru-RU"/>
              </w:rPr>
            </w:pPr>
            <w:r w:rsidRPr="006821C1">
              <w:rPr>
                <w:rFonts w:ascii="Times New Roman" w:hAnsi="Times New Roman" w:cs="Times New Roman"/>
                <w:bCs/>
                <w:sz w:val="20"/>
                <w:szCs w:val="20"/>
                <w:lang w:val="ru-RU" w:eastAsia="ru-RU"/>
              </w:rPr>
              <w:t>ГОСТ 5632-2014 Легированные нержавеющие стали и сплавы коррозионностойкие, жаростойкие и жаропрочные.</w:t>
            </w:r>
          </w:p>
        </w:tc>
      </w:tr>
    </w:tbl>
    <w:p w:rsidR="00666A2A" w:rsidRPr="0040356F" w:rsidRDefault="00666A2A" w:rsidP="0033170E">
      <w:pPr>
        <w:widowControl w:val="0"/>
        <w:spacing w:after="0" w:line="240" w:lineRule="auto"/>
        <w:rPr>
          <w:rFonts w:ascii="Times New Roman" w:eastAsia="Arial" w:hAnsi="Times New Roman" w:cs="Times New Roman"/>
          <w:sz w:val="20"/>
          <w:szCs w:val="20"/>
          <w:lang w:val="ru-RU"/>
        </w:rPr>
      </w:pPr>
    </w:p>
    <w:p w:rsidR="0033170E" w:rsidRPr="00CB68C2" w:rsidRDefault="00C40595" w:rsidP="0033170E">
      <w:pPr>
        <w:widowControl w:val="0"/>
        <w:spacing w:after="0" w:line="240" w:lineRule="auto"/>
        <w:jc w:val="center"/>
        <w:rPr>
          <w:rFonts w:ascii="Times New Roman" w:eastAsia="Arial" w:hAnsi="Times New Roman" w:cs="Times New Roman"/>
          <w:b/>
          <w:sz w:val="20"/>
          <w:szCs w:val="20"/>
          <w:lang w:val="ru-RU"/>
        </w:rPr>
      </w:pPr>
      <w:r w:rsidRPr="00CB68C2">
        <w:rPr>
          <w:rFonts w:ascii="Times New Roman" w:eastAsia="Arial" w:hAnsi="Times New Roman" w:cs="Times New Roman"/>
          <w:b/>
          <w:sz w:val="20"/>
          <w:szCs w:val="20"/>
          <w:lang w:val="ru-RU"/>
        </w:rPr>
        <w:t xml:space="preserve">Предварительный список школ </w:t>
      </w:r>
      <w:r w:rsidR="00110A56" w:rsidRPr="00CB68C2">
        <w:rPr>
          <w:rFonts w:ascii="Times New Roman" w:eastAsia="Arial" w:hAnsi="Times New Roman" w:cs="Times New Roman"/>
          <w:b/>
          <w:sz w:val="20"/>
          <w:szCs w:val="20"/>
          <w:lang w:val="ru-RU"/>
        </w:rPr>
        <w:t>для</w:t>
      </w:r>
      <w:r w:rsidRPr="00CB68C2">
        <w:rPr>
          <w:rFonts w:ascii="Times New Roman" w:eastAsia="Arial" w:hAnsi="Times New Roman" w:cs="Times New Roman"/>
          <w:b/>
          <w:sz w:val="20"/>
          <w:szCs w:val="20"/>
          <w:lang w:val="ru-RU"/>
        </w:rPr>
        <w:t xml:space="preserve"> поставк</w:t>
      </w:r>
      <w:r w:rsidR="00110A56" w:rsidRPr="00CB68C2">
        <w:rPr>
          <w:rFonts w:ascii="Times New Roman" w:eastAsia="Arial" w:hAnsi="Times New Roman" w:cs="Times New Roman"/>
          <w:b/>
          <w:sz w:val="20"/>
          <w:szCs w:val="20"/>
          <w:lang w:val="ru-RU"/>
        </w:rPr>
        <w:t>и</w:t>
      </w:r>
      <w:r w:rsidRPr="00CB68C2">
        <w:rPr>
          <w:rFonts w:ascii="Times New Roman" w:eastAsia="Arial" w:hAnsi="Times New Roman" w:cs="Times New Roman"/>
          <w:b/>
          <w:sz w:val="20"/>
          <w:szCs w:val="20"/>
          <w:lang w:val="ru-RU"/>
        </w:rPr>
        <w:t xml:space="preserve"> кухонного оборудования на 2019 год</w:t>
      </w:r>
    </w:p>
    <w:tbl>
      <w:tblPr>
        <w:tblW w:w="10661" w:type="dxa"/>
        <w:tblInd w:w="93" w:type="dxa"/>
        <w:tblLook w:val="04A0" w:firstRow="1" w:lastRow="0" w:firstColumn="1" w:lastColumn="0" w:noHBand="0" w:noVBand="1"/>
      </w:tblPr>
      <w:tblGrid>
        <w:gridCol w:w="582"/>
        <w:gridCol w:w="2493"/>
        <w:gridCol w:w="2610"/>
        <w:gridCol w:w="2610"/>
        <w:gridCol w:w="2366"/>
      </w:tblGrid>
      <w:tr w:rsidR="00666A2A" w:rsidRPr="00CB68C2" w:rsidTr="00110A56">
        <w:trPr>
          <w:trHeight w:val="20"/>
        </w:trPr>
        <w:tc>
          <w:tcPr>
            <w:tcW w:w="582" w:type="dxa"/>
            <w:tcBorders>
              <w:top w:val="single" w:sz="4" w:space="0" w:color="auto"/>
              <w:left w:val="single" w:sz="4" w:space="0" w:color="auto"/>
              <w:bottom w:val="nil"/>
              <w:right w:val="single" w:sz="4" w:space="0" w:color="auto"/>
            </w:tcBorders>
            <w:shd w:val="clear" w:color="000000" w:fill="FABF8F"/>
            <w:noWrap/>
            <w:vAlign w:val="center"/>
            <w:hideMark/>
          </w:tcPr>
          <w:p w:rsidR="00666A2A" w:rsidRPr="00CB68C2" w:rsidRDefault="00C07A27" w:rsidP="00110A56">
            <w:pPr>
              <w:spacing w:after="0" w:line="240" w:lineRule="auto"/>
              <w:jc w:val="center"/>
              <w:rPr>
                <w:rFonts w:ascii="Times New Roman" w:eastAsia="Times New Roman" w:hAnsi="Times New Roman" w:cs="Times New Roman"/>
                <w:b/>
                <w:iCs/>
                <w:sz w:val="16"/>
                <w:szCs w:val="16"/>
                <w:lang w:val="ru-RU"/>
              </w:rPr>
            </w:pPr>
            <w:r w:rsidRPr="00CB68C2">
              <w:rPr>
                <w:rFonts w:ascii="Times New Roman" w:eastAsia="Times New Roman" w:hAnsi="Times New Roman" w:cs="Times New Roman"/>
                <w:b/>
                <w:iCs/>
                <w:sz w:val="16"/>
                <w:szCs w:val="16"/>
                <w:lang w:val="ru-RU"/>
              </w:rPr>
              <w:t>№</w:t>
            </w:r>
          </w:p>
        </w:tc>
        <w:tc>
          <w:tcPr>
            <w:tcW w:w="2493" w:type="dxa"/>
            <w:tcBorders>
              <w:top w:val="single" w:sz="4" w:space="0" w:color="auto"/>
              <w:left w:val="nil"/>
              <w:bottom w:val="nil"/>
              <w:right w:val="single" w:sz="4" w:space="0" w:color="auto"/>
            </w:tcBorders>
            <w:shd w:val="clear" w:color="000000" w:fill="FABF8F"/>
            <w:vAlign w:val="center"/>
          </w:tcPr>
          <w:p w:rsidR="00666A2A" w:rsidRPr="00CB68C2" w:rsidRDefault="00666A2A" w:rsidP="00110A56">
            <w:pPr>
              <w:spacing w:after="0" w:line="240" w:lineRule="auto"/>
              <w:jc w:val="center"/>
              <w:rPr>
                <w:rFonts w:ascii="Times New Roman" w:eastAsia="Times New Roman" w:hAnsi="Times New Roman" w:cs="Times New Roman"/>
                <w:b/>
                <w:bCs/>
                <w:sz w:val="16"/>
                <w:szCs w:val="16"/>
                <w:lang w:val="ru-RU"/>
              </w:rPr>
            </w:pPr>
            <w:r w:rsidRPr="00CB68C2">
              <w:rPr>
                <w:rFonts w:ascii="Times New Roman" w:eastAsia="Times New Roman" w:hAnsi="Times New Roman" w:cs="Times New Roman"/>
                <w:b/>
                <w:bCs/>
                <w:sz w:val="16"/>
                <w:szCs w:val="16"/>
                <w:lang w:val="ru-RU"/>
              </w:rPr>
              <w:t>№ школы</w:t>
            </w:r>
          </w:p>
        </w:tc>
        <w:tc>
          <w:tcPr>
            <w:tcW w:w="2610" w:type="dxa"/>
            <w:tcBorders>
              <w:top w:val="single" w:sz="4" w:space="0" w:color="auto"/>
              <w:left w:val="nil"/>
              <w:bottom w:val="nil"/>
              <w:right w:val="single" w:sz="4" w:space="0" w:color="auto"/>
            </w:tcBorders>
            <w:shd w:val="clear" w:color="000000" w:fill="FABF8F"/>
            <w:vAlign w:val="center"/>
          </w:tcPr>
          <w:p w:rsidR="00666A2A" w:rsidRPr="00CB68C2" w:rsidRDefault="00666A2A" w:rsidP="00110A56">
            <w:pPr>
              <w:spacing w:after="0" w:line="240" w:lineRule="auto"/>
              <w:jc w:val="center"/>
              <w:rPr>
                <w:rFonts w:ascii="Times New Roman" w:eastAsia="Times New Roman" w:hAnsi="Times New Roman" w:cs="Times New Roman"/>
                <w:b/>
                <w:bCs/>
                <w:sz w:val="16"/>
                <w:szCs w:val="16"/>
              </w:rPr>
            </w:pPr>
            <w:r w:rsidRPr="00CB68C2">
              <w:rPr>
                <w:rFonts w:ascii="Times New Roman" w:eastAsia="Times New Roman" w:hAnsi="Times New Roman" w:cs="Times New Roman"/>
                <w:b/>
                <w:bCs/>
                <w:sz w:val="16"/>
                <w:szCs w:val="16"/>
              </w:rPr>
              <w:t>Область</w:t>
            </w:r>
          </w:p>
        </w:tc>
        <w:tc>
          <w:tcPr>
            <w:tcW w:w="2610" w:type="dxa"/>
            <w:tcBorders>
              <w:top w:val="single" w:sz="4" w:space="0" w:color="auto"/>
              <w:left w:val="nil"/>
              <w:bottom w:val="nil"/>
              <w:right w:val="single" w:sz="4" w:space="0" w:color="auto"/>
            </w:tcBorders>
            <w:shd w:val="clear" w:color="000000" w:fill="FABF8F"/>
            <w:vAlign w:val="center"/>
          </w:tcPr>
          <w:p w:rsidR="00666A2A" w:rsidRPr="00CB68C2" w:rsidRDefault="00666A2A" w:rsidP="00110A56">
            <w:pPr>
              <w:spacing w:after="0" w:line="240" w:lineRule="auto"/>
              <w:jc w:val="center"/>
              <w:rPr>
                <w:rFonts w:ascii="Times New Roman" w:eastAsia="Times New Roman" w:hAnsi="Times New Roman" w:cs="Times New Roman"/>
                <w:b/>
                <w:bCs/>
                <w:sz w:val="16"/>
                <w:szCs w:val="16"/>
              </w:rPr>
            </w:pPr>
            <w:r w:rsidRPr="00CB68C2">
              <w:rPr>
                <w:rFonts w:ascii="Times New Roman" w:eastAsia="Times New Roman" w:hAnsi="Times New Roman" w:cs="Times New Roman"/>
                <w:b/>
                <w:bCs/>
                <w:sz w:val="16"/>
                <w:szCs w:val="16"/>
              </w:rPr>
              <w:t>Район</w:t>
            </w:r>
          </w:p>
        </w:tc>
        <w:tc>
          <w:tcPr>
            <w:tcW w:w="2366" w:type="dxa"/>
            <w:tcBorders>
              <w:top w:val="single" w:sz="4" w:space="0" w:color="auto"/>
              <w:left w:val="nil"/>
              <w:bottom w:val="nil"/>
              <w:right w:val="single" w:sz="4" w:space="0" w:color="auto"/>
            </w:tcBorders>
            <w:shd w:val="clear" w:color="000000" w:fill="FABF8F"/>
            <w:vAlign w:val="center"/>
          </w:tcPr>
          <w:p w:rsidR="00666A2A" w:rsidRPr="00CB68C2" w:rsidRDefault="00666A2A" w:rsidP="00110A56">
            <w:pPr>
              <w:spacing w:after="0" w:line="240" w:lineRule="auto"/>
              <w:jc w:val="center"/>
              <w:rPr>
                <w:rFonts w:ascii="Times New Roman" w:eastAsia="Times New Roman" w:hAnsi="Times New Roman" w:cs="Times New Roman"/>
                <w:b/>
                <w:bCs/>
                <w:sz w:val="16"/>
                <w:szCs w:val="16"/>
              </w:rPr>
            </w:pPr>
            <w:r w:rsidRPr="00CB68C2">
              <w:rPr>
                <w:rFonts w:ascii="Times New Roman" w:eastAsia="Times New Roman" w:hAnsi="Times New Roman" w:cs="Times New Roman"/>
                <w:b/>
                <w:bCs/>
                <w:sz w:val="16"/>
                <w:szCs w:val="16"/>
              </w:rPr>
              <w:t>Город/село</w:t>
            </w:r>
          </w:p>
        </w:tc>
      </w:tr>
      <w:tr w:rsidR="00780C2A" w:rsidRPr="00CB68C2" w:rsidTr="00110A56">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w:t>
            </w:r>
          </w:p>
        </w:tc>
        <w:tc>
          <w:tcPr>
            <w:tcW w:w="2493" w:type="dxa"/>
            <w:tcBorders>
              <w:top w:val="single" w:sz="4" w:space="0" w:color="auto"/>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Кызыл-Кия</w:t>
            </w:r>
          </w:p>
        </w:tc>
        <w:tc>
          <w:tcPr>
            <w:tcW w:w="2610" w:type="dxa"/>
            <w:tcBorders>
              <w:top w:val="single" w:sz="4" w:space="0" w:color="auto"/>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single" w:sz="4" w:space="0" w:color="auto"/>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Ак-Суйский</w:t>
            </w:r>
          </w:p>
        </w:tc>
        <w:tc>
          <w:tcPr>
            <w:tcW w:w="2366" w:type="dxa"/>
            <w:tcBorders>
              <w:top w:val="single" w:sz="4" w:space="0" w:color="auto"/>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Кызыл-Кия</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К. Жамташева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Тепке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Филиал СШ им. Иманова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Жети-Огуз</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Курорт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Т. Шевченко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Жети-Огуз</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Липенка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 Туменбаева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Чок-Тал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Бает</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Бает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Ж.Абдрахманова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Ананьево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Н.Лященко</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Ананьево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М. Кидибаева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Тон</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Ала-Баш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Мырзамамбетова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Тон</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Тогуз-Булак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Жангазиева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Тон</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Кара-Коо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Усенбеков К.</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Тюпский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Кутурга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Ж. Асылбаева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Тюпский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Санташ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Ш.Тагаева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Тюпский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Сары-Булун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Темирова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Иссык-Кульская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Тюпский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Коромду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К. Жолдошбек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Жумгальский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Беш-Терек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Абирова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Кенеш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Ж. Саламатова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Орто-Саз</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НШ им. Кучукова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Нарынский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Ак-Булун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Кочкорбаева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Май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Манас</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Манас</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О. Израилова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Нылды</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Жайылган</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Жайылган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Кара-Арча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Кара-Арча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НШ Согот</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Согот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 Жолдошбекова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Ак-Таш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Узенова </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Таласская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Манасский</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Май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Самсалиева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Арчалы</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29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Филал  СШ Cамсалиева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 Байкелди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Гроздь</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Гроздь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НСШ «Бирдик»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Бирдик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 3 Лебединовка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Восток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Маевская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Маевка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Б. Бейшеналиевой</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Таш-Добо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НСШ им. Чокморова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Таш-Добо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Ш. Эркинбаева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Горная Маевка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Бегматовой</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Кой-Таш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Озерное</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Аламудунский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Озерное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39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№5</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№7</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№13</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№1 им.  А. С. Пушкина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№9 им.  Ч. Т. Айтматова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№3</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№4</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г. Токмок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НСШ Алтымыш</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Кеминский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Алтымыш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им.А. Сыдыкова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Кош-Добо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Беш-Курюк</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Беш-Курюк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49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Арыкова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Заря</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lastRenderedPageBreak/>
              <w:t>50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Тилекмата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Чон-Арык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Ленина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Ак-Торпок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Спартак</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Спартак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Тугельбаева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Предтеченка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Бердигула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Тюлек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 Артыкбаева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Московский</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Копер-Арык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56</w:t>
            </w:r>
          </w:p>
        </w:tc>
        <w:tc>
          <w:tcPr>
            <w:tcW w:w="2493" w:type="dxa"/>
            <w:tcBorders>
              <w:top w:val="nil"/>
              <w:left w:val="nil"/>
              <w:bottom w:val="single" w:sz="4" w:space="0" w:color="auto"/>
              <w:right w:val="single" w:sz="4" w:space="0" w:color="auto"/>
            </w:tcBorders>
            <w:shd w:val="clear" w:color="auto" w:fill="auto"/>
            <w:noWrap/>
          </w:tcPr>
          <w:p w:rsidR="00780C2A" w:rsidRPr="00CB68C2" w:rsidRDefault="00110A56"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w:t>
            </w:r>
            <w:r w:rsidR="00780C2A" w:rsidRPr="00CB68C2">
              <w:rPr>
                <w:rFonts w:ascii="Times New Roman" w:hAnsi="Times New Roman" w:cs="Times New Roman"/>
                <w:sz w:val="16"/>
                <w:szCs w:val="16"/>
                <w:lang w:val="ru-RU"/>
              </w:rPr>
              <w:t xml:space="preserve"> им. К. Сулаймановой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Каинда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№3 Каинды</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Каинда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М. Шейшеналиева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Панфиловка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59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Осмонова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Каптал-Арык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Раимкулова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Жайыльма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Октябрьская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Панфиловский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Октябрь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Арал</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Арал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Жумабаева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Кара-Добо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Кошой</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Кошой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Ы. Борончиева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Ленин Жол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Ж. Баласагына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Ак-Бешим</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И. Укуева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Садовое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НСШ им. Токторбаева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Чон-Жар</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69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Аскер уулу Нурлан</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Орто-Суу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А. Бердибаева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Малтабар</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им. А. Закирова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Кызыл-Дыйкан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Жекен</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Жекен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У Сатыбалдиева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Жон-Арык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Кар-Добо</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Жайылский</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Кара-Добо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Ак-Кудукская СШ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Кум-чи</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Первомайская НСШ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Первомай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Ивановская СШ №2</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Ивановка (питомник)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НШ№5 Ивановская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Ивановка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79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 СШ Киргшелкская</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Киргшелк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Молдокулова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Токтоналиева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НШ Жетиген</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Жетиген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82</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НСШ Ак- Сайская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Аксай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83</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Шакирова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Сын-таш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84</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им.Д.Мамашева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Рот-Фронт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85</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Д. Алыбаева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Отогон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86</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CB68C2">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Р. Шабатоева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Юрьевская</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87</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О.Болобалаева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Алмалуу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88</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 Жакишева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Уч. Уч-Эмчек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89</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CB68C2">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А. Сулайманова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Карагай-Булак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90</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им.и А. Мурзалиева</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Тогуз-Булак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91</w:t>
            </w:r>
          </w:p>
        </w:tc>
        <w:tc>
          <w:tcPr>
            <w:tcW w:w="2493"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СШ Норусская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Чуйская </w:t>
            </w:r>
          </w:p>
        </w:tc>
        <w:tc>
          <w:tcPr>
            <w:tcW w:w="2610" w:type="dxa"/>
            <w:tcBorders>
              <w:top w:val="nil"/>
              <w:left w:val="nil"/>
              <w:bottom w:val="single" w:sz="4" w:space="0" w:color="auto"/>
              <w:right w:val="single" w:sz="4" w:space="0" w:color="auto"/>
            </w:tcBorders>
            <w:shd w:val="clear" w:color="auto" w:fill="auto"/>
            <w:noWrap/>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Ысык-Атинский</w:t>
            </w:r>
          </w:p>
        </w:tc>
        <w:tc>
          <w:tcPr>
            <w:tcW w:w="2366" w:type="dxa"/>
            <w:tcBorders>
              <w:top w:val="nil"/>
              <w:left w:val="nil"/>
              <w:bottom w:val="single" w:sz="4" w:space="0" w:color="auto"/>
              <w:right w:val="single" w:sz="4" w:space="0" w:color="auto"/>
            </w:tcBorders>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Ноорус</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им.Н. Рахманова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Сокулукский </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Чон-Жар</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Г. Капаровой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Сокулукский </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Новое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НСШ с.Комсомольское</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Сокулукский </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Комсомольское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Ч. Байсалбековой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Чуйская</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Сокулукский </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 Исмаил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96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СШ им. Манаса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Араван</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а/о</w:t>
            </w:r>
            <w:r w:rsidR="005E048B" w:rsidRPr="00CB68C2">
              <w:rPr>
                <w:rFonts w:ascii="Times New Roman" w:hAnsi="Times New Roman" w:cs="Times New Roman"/>
                <w:color w:val="000000"/>
                <w:sz w:val="16"/>
                <w:szCs w:val="16"/>
                <w:lang w:val="ru-RU"/>
              </w:rPr>
              <w:t>.</w:t>
            </w:r>
            <w:r w:rsidRPr="00CB68C2">
              <w:rPr>
                <w:rFonts w:ascii="Times New Roman" w:hAnsi="Times New Roman" w:cs="Times New Roman"/>
                <w:color w:val="000000"/>
                <w:sz w:val="16"/>
                <w:szCs w:val="16"/>
                <w:lang w:val="ru-RU"/>
              </w:rPr>
              <w:t xml:space="preserve"> </w:t>
            </w:r>
            <w:r w:rsidR="00780C2A" w:rsidRPr="00CB68C2">
              <w:rPr>
                <w:rFonts w:ascii="Times New Roman" w:hAnsi="Times New Roman" w:cs="Times New Roman"/>
                <w:color w:val="000000"/>
                <w:sz w:val="16"/>
                <w:szCs w:val="16"/>
                <w:lang w:val="ru-RU"/>
              </w:rPr>
              <w:t xml:space="preserve">Юсупов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97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СШ Бирлик</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Араван</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а/о</w:t>
            </w:r>
            <w:r w:rsidR="005E048B" w:rsidRPr="00CB68C2">
              <w:rPr>
                <w:rFonts w:ascii="Times New Roman" w:hAnsi="Times New Roman" w:cs="Times New Roman"/>
                <w:color w:val="000000"/>
                <w:sz w:val="16"/>
                <w:szCs w:val="16"/>
                <w:lang w:val="ru-RU"/>
              </w:rPr>
              <w:t>.</w:t>
            </w:r>
            <w:r w:rsidRPr="00CB68C2">
              <w:rPr>
                <w:rFonts w:ascii="Times New Roman" w:hAnsi="Times New Roman" w:cs="Times New Roman"/>
                <w:color w:val="000000"/>
                <w:sz w:val="16"/>
                <w:szCs w:val="16"/>
                <w:lang w:val="ru-RU"/>
              </w:rPr>
              <w:t xml:space="preserve"> </w:t>
            </w:r>
            <w:r w:rsidR="00780C2A" w:rsidRPr="00CB68C2">
              <w:rPr>
                <w:rFonts w:ascii="Times New Roman" w:hAnsi="Times New Roman" w:cs="Times New Roman"/>
                <w:color w:val="000000"/>
                <w:sz w:val="16"/>
                <w:szCs w:val="16"/>
                <w:lang w:val="ru-RU"/>
              </w:rPr>
              <w:t xml:space="preserve">Юсупов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98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СШ им.Абылкасымова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Араван</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а/о</w:t>
            </w:r>
            <w:r w:rsidR="005E048B" w:rsidRPr="00CB68C2">
              <w:rPr>
                <w:rFonts w:ascii="Times New Roman" w:hAnsi="Times New Roman" w:cs="Times New Roman"/>
                <w:color w:val="000000"/>
                <w:sz w:val="16"/>
                <w:szCs w:val="16"/>
                <w:lang w:val="ru-RU"/>
              </w:rPr>
              <w:t>.</w:t>
            </w:r>
            <w:r w:rsidRPr="00CB68C2">
              <w:rPr>
                <w:rFonts w:ascii="Times New Roman" w:hAnsi="Times New Roman" w:cs="Times New Roman"/>
                <w:color w:val="000000"/>
                <w:sz w:val="16"/>
                <w:szCs w:val="16"/>
                <w:lang w:val="ru-RU"/>
              </w:rPr>
              <w:t xml:space="preserve"> </w:t>
            </w:r>
            <w:r w:rsidR="00780C2A" w:rsidRPr="00CB68C2">
              <w:rPr>
                <w:rFonts w:ascii="Times New Roman" w:hAnsi="Times New Roman" w:cs="Times New Roman"/>
                <w:color w:val="000000"/>
                <w:sz w:val="16"/>
                <w:szCs w:val="16"/>
                <w:lang w:val="ru-RU"/>
              </w:rPr>
              <w:t xml:space="preserve">Юсупов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99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Х.Анарова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Араван</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а/о</w:t>
            </w:r>
            <w:r w:rsidR="005E048B" w:rsidRPr="00CB68C2">
              <w:rPr>
                <w:rFonts w:ascii="Times New Roman" w:hAnsi="Times New Roman" w:cs="Times New Roman"/>
                <w:color w:val="000000"/>
                <w:sz w:val="16"/>
                <w:szCs w:val="16"/>
                <w:lang w:val="ru-RU"/>
              </w:rPr>
              <w:t>.</w:t>
            </w:r>
            <w:r w:rsidRPr="00CB68C2">
              <w:rPr>
                <w:rFonts w:ascii="Times New Roman" w:hAnsi="Times New Roman" w:cs="Times New Roman"/>
                <w:color w:val="000000"/>
                <w:sz w:val="16"/>
                <w:szCs w:val="16"/>
                <w:lang w:val="ru-RU"/>
              </w:rPr>
              <w:t xml:space="preserve"> Анаров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100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Исанова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Араван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Кок-Бел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Кожоке</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Исанов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им.Нышанова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Кенеш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Чон-Кыштоо</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Кыргыз-Ата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им.Абдуваитова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 xml:space="preserve">Ноокат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Темир-Корук</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Жаны Ноокат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Нарай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Он эки-Бел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Каранай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Кызыл-Октябрь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108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Калдай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Зулпуев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109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Баглан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 xml:space="preserve">Кулатов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им.Колдошева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 xml:space="preserve">Кулатов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Темиралиева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Ноокат</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Кыргыз-Ата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Гайрат</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Кара-Суу</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Жоош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113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Калмурзаева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Кара-Суу</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Сарай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114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Навои</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Кара-Суу</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rPr>
              <w:t>Кашкар-кыштак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115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Юнусова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Кара-Суу</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Кашкар-кыштак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Сайдилканова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Кара-Кулжа</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Кара-Кулжа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Орумбекова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Кара-Кулжа</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Ой-Тал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118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Боконбаева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lang w:val="ru-RU"/>
              </w:rPr>
              <w:t>С</w:t>
            </w:r>
            <w:r w:rsidR="00780C2A" w:rsidRPr="00CB68C2">
              <w:rPr>
                <w:rFonts w:ascii="Times New Roman" w:hAnsi="Times New Roman" w:cs="Times New Roman"/>
                <w:sz w:val="16"/>
                <w:szCs w:val="16"/>
              </w:rPr>
              <w:t>алам-Алик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119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Г.Титова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Дон-Булак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lastRenderedPageBreak/>
              <w:t>120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К.Кулматова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Баш-Добо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К.Калмурзаева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Жалпак-Таш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Толонова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Кызыл-Октябрь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М.Тешебаева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Кызыл-Октябрь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О.Жакыпова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Кызыл-Октябрь</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им.Ботобекова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rPr>
            </w:pPr>
            <w:r w:rsidRPr="00CB68C2">
              <w:rPr>
                <w:rFonts w:ascii="Times New Roman" w:hAnsi="Times New Roman" w:cs="Times New Roman"/>
                <w:color w:val="000000"/>
                <w:sz w:val="16"/>
                <w:szCs w:val="16"/>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Кароол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126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Бектемирова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Ош</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Озгон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а/о. </w:t>
            </w:r>
            <w:r w:rsidR="00780C2A" w:rsidRPr="00CB68C2">
              <w:rPr>
                <w:rFonts w:ascii="Times New Roman" w:hAnsi="Times New Roman" w:cs="Times New Roman"/>
                <w:sz w:val="16"/>
                <w:szCs w:val="16"/>
                <w:lang w:val="ru-RU"/>
              </w:rPr>
              <w:t>Куршаб</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127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Кара-Токой</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Баткен</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lang w:val="ru-RU"/>
              </w:rPr>
              <w:t>Суу-Башы</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lang w:val="ru-RU"/>
              </w:rPr>
            </w:pPr>
            <w:r w:rsidRPr="00CB68C2">
              <w:rPr>
                <w:rFonts w:ascii="Times New Roman" w:hAnsi="Times New Roman" w:cs="Times New Roman"/>
                <w:color w:val="000000"/>
                <w:sz w:val="16"/>
                <w:szCs w:val="16"/>
                <w:lang w:val="ru-RU"/>
              </w:rPr>
              <w:t>128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СШ им. Н.Батырова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lang w:val="ru-RU"/>
              </w:rPr>
            </w:pPr>
            <w:r w:rsidRPr="00CB68C2">
              <w:rPr>
                <w:rFonts w:ascii="Times New Roman" w:hAnsi="Times New Roman" w:cs="Times New Roman"/>
                <w:sz w:val="16"/>
                <w:szCs w:val="16"/>
                <w:lang w:val="ru-RU"/>
              </w:rPr>
              <w:t xml:space="preserve">Лейлек </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lang w:val="ru-RU"/>
              </w:rPr>
              <w:t>Тогуз-Б</w:t>
            </w:r>
            <w:r w:rsidR="00780C2A" w:rsidRPr="00CB68C2">
              <w:rPr>
                <w:rFonts w:ascii="Times New Roman" w:hAnsi="Times New Roman" w:cs="Times New Roman"/>
                <w:sz w:val="16"/>
                <w:szCs w:val="16"/>
              </w:rPr>
              <w:t>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129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Амира Темура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Лейлек </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Исфана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Ысык-Кол</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Лейлек </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Исфана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Ак-Тирек</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Лейлек </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Лейлек, Ак-Тирек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Тогуз-Булак</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 xml:space="preserve">Лейлек </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Тогуз-Булак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Т.Саттарова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Кадамжай</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Марказ</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Амира Темура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Кадамжай</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 xml:space="preserve">Масалиев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Курбанова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Кадамжай</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Уч-Коргон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Гулматова №9</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Баткен</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Кыщыл-Кыя</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Кызыл-Кыя</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Ырыс №34</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с</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Ырыс</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С.Жээнбекова №51</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с</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Орто-Сай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139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Кочкорова №28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Курманбек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Гуляма №36</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 xml:space="preserve">Арал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№20</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Ак-Мечит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Кенжаева №30</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Кызыл-Туу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Торобаева №63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Кызыл-Туу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Т.Муратова №29</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5E048B"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Сузак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Айбека №94</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Ырыс</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С.Эшматов №21</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Улгу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Юлдашева №72</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Сайпидин Атабеков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Жийде №33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Сайпидин Атабеков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149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Атабекова №88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Сайпидин Атабеков</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О.Муратова №86</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Таштак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Орозалиева №11</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Сузак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Жерге-Тал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им.Фрунзе №1</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Кок-Жангак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Кок-Жангак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Т.Сатылганова №3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Кок-Жангак</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Кок-Жангак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Палванова №51</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с</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Жаны-Акман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Исманова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Кенеш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Кудайбердиева №26</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Карача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Карача №8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Карача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Сейдикум №37</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 xml:space="preserve">Сейдикум </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159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Майлуу-Суу</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Майлуу-Суу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№7</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Майлуу-Суу</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Майлуу-Суу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Майлуу-Суу</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Майлуу-Суу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Гагарина №4</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Майлуу-Суу</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г</w:t>
            </w:r>
            <w:r w:rsidRPr="00CB68C2">
              <w:rPr>
                <w:rFonts w:ascii="Times New Roman" w:hAnsi="Times New Roman" w:cs="Times New Roman"/>
                <w:sz w:val="16"/>
                <w:szCs w:val="16"/>
              </w:rPr>
              <w:t xml:space="preserve">. </w:t>
            </w:r>
            <w:r w:rsidR="00780C2A" w:rsidRPr="00CB68C2">
              <w:rPr>
                <w:rFonts w:ascii="Times New Roman" w:hAnsi="Times New Roman" w:cs="Times New Roman"/>
                <w:sz w:val="16"/>
                <w:szCs w:val="16"/>
              </w:rPr>
              <w:t>Майлуу-Суу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Садыкова №17</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Ак-Мечит</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Жоробекова №27</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Кулук-Добо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Бегимкулова №45</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Жетиген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Шеркулова №12</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Жаны-Талап</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А.Молдокеева №3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Сыны</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Кызыл-Капчыгай №24</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Кызыл-Капчыгай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169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Линского №49</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Кербен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Ташкулова №20</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Райкомол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171</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Мырзабекова №44</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Кечуу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172</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Алтынай №37</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Боспиек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173</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Тыныбекова №16</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Тегене</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174</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Шатманова №39</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Кызыл-Жар</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Абдрахманова №55</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Олон-Булак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Ж.Султанова №8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Улук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6"/>
                <w:szCs w:val="16"/>
              </w:rPr>
            </w:pPr>
            <w:r w:rsidRPr="00CB68C2">
              <w:rPr>
                <w:rFonts w:ascii="Times New Roman" w:hAnsi="Times New Roman" w:cs="Times New Roman"/>
                <w:color w:val="000000"/>
                <w:sz w:val="16"/>
                <w:szCs w:val="16"/>
              </w:rPr>
              <w:t>177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СШ им. Сапаралиева №63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rPr>
              <w:t>Аксы</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6"/>
                <w:szCs w:val="16"/>
              </w:rPr>
            </w:pPr>
            <w:r w:rsidRPr="00CB68C2">
              <w:rPr>
                <w:rFonts w:ascii="Times New Roman" w:hAnsi="Times New Roman" w:cs="Times New Roman"/>
                <w:sz w:val="16"/>
                <w:szCs w:val="16"/>
                <w:lang w:val="ru-RU"/>
              </w:rPr>
              <w:t xml:space="preserve">с. </w:t>
            </w:r>
            <w:r w:rsidR="00780C2A" w:rsidRPr="00CB68C2">
              <w:rPr>
                <w:rFonts w:ascii="Times New Roman" w:hAnsi="Times New Roman" w:cs="Times New Roman"/>
                <w:sz w:val="16"/>
                <w:szCs w:val="16"/>
              </w:rPr>
              <w:t>Ак-Терек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178</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Батыркулова №43</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Аксы</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Итагар</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179</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Жаныбекова №46</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Аксы</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Кожата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180</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Кенжебаева №31</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аксы</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Кызыл-Кой</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181</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Э.четинбаева №58</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Аксы</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Кара-Суу</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182</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Барпиева №19</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Аксы</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Жылгын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183</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Исаева №42</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Ала-Бука</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Баястан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040E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040EC2">
              <w:rPr>
                <w:rFonts w:ascii="Times New Roman" w:hAnsi="Times New Roman" w:cs="Times New Roman"/>
                <w:color w:val="000000"/>
                <w:sz w:val="14"/>
                <w:szCs w:val="14"/>
              </w:rPr>
              <w:t>184</w:t>
            </w:r>
          </w:p>
        </w:tc>
        <w:tc>
          <w:tcPr>
            <w:tcW w:w="2493"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СШ им. Усупбекова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040EC2" w:rsidRDefault="00780C2A"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rPr>
              <w:t>Чаткал</w:t>
            </w:r>
          </w:p>
        </w:tc>
        <w:tc>
          <w:tcPr>
            <w:tcW w:w="2366" w:type="dxa"/>
            <w:tcBorders>
              <w:top w:val="nil"/>
              <w:left w:val="nil"/>
              <w:bottom w:val="single" w:sz="4" w:space="0" w:color="auto"/>
              <w:right w:val="single" w:sz="4" w:space="0" w:color="auto"/>
            </w:tcBorders>
            <w:vAlign w:val="bottom"/>
          </w:tcPr>
          <w:p w:rsidR="00780C2A" w:rsidRPr="00040EC2" w:rsidRDefault="00BC4DE2" w:rsidP="00110A56">
            <w:pPr>
              <w:spacing w:after="0" w:line="240" w:lineRule="auto"/>
              <w:rPr>
                <w:rFonts w:ascii="Times New Roman" w:hAnsi="Times New Roman" w:cs="Times New Roman"/>
                <w:sz w:val="14"/>
                <w:szCs w:val="14"/>
              </w:rPr>
            </w:pPr>
            <w:r w:rsidRPr="00040EC2">
              <w:rPr>
                <w:rFonts w:ascii="Times New Roman" w:hAnsi="Times New Roman" w:cs="Times New Roman"/>
                <w:sz w:val="14"/>
                <w:szCs w:val="14"/>
                <w:lang w:val="ru-RU"/>
              </w:rPr>
              <w:t xml:space="preserve">с. </w:t>
            </w:r>
            <w:r w:rsidR="00780C2A" w:rsidRPr="00040EC2">
              <w:rPr>
                <w:rFonts w:ascii="Times New Roman" w:hAnsi="Times New Roman" w:cs="Times New Roman"/>
                <w:sz w:val="14"/>
                <w:szCs w:val="14"/>
              </w:rPr>
              <w:t>Ак-Таш</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rPr>
            </w:pPr>
            <w:r w:rsidRPr="00CB68C2">
              <w:rPr>
                <w:rFonts w:ascii="Times New Roman" w:hAnsi="Times New Roman" w:cs="Times New Roman"/>
                <w:color w:val="000000"/>
                <w:sz w:val="14"/>
                <w:szCs w:val="14"/>
              </w:rPr>
              <w:t>185</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rPr>
            </w:pPr>
            <w:r w:rsidRPr="00CB68C2">
              <w:rPr>
                <w:rFonts w:ascii="Times New Roman" w:hAnsi="Times New Roman" w:cs="Times New Roman"/>
                <w:sz w:val="14"/>
                <w:szCs w:val="14"/>
              </w:rPr>
              <w:t>СШ им. Омонбекова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rPr>
            </w:pPr>
            <w:r w:rsidRPr="00CB68C2">
              <w:rPr>
                <w:rFonts w:ascii="Times New Roman" w:hAnsi="Times New Roman" w:cs="Times New Roman"/>
                <w:sz w:val="14"/>
                <w:szCs w:val="14"/>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rPr>
            </w:pPr>
            <w:r w:rsidRPr="00CB68C2">
              <w:rPr>
                <w:rFonts w:ascii="Times New Roman" w:hAnsi="Times New Roman" w:cs="Times New Roman"/>
                <w:sz w:val="14"/>
                <w:szCs w:val="14"/>
              </w:rPr>
              <w:t>Токтогул</w:t>
            </w:r>
          </w:p>
        </w:tc>
        <w:tc>
          <w:tcPr>
            <w:tcW w:w="2366" w:type="dxa"/>
            <w:tcBorders>
              <w:top w:val="nil"/>
              <w:left w:val="nil"/>
              <w:bottom w:val="single" w:sz="4" w:space="0" w:color="auto"/>
              <w:right w:val="single" w:sz="4" w:space="0" w:color="auto"/>
            </w:tcBorders>
            <w:vAlign w:val="bottom"/>
          </w:tcPr>
          <w:p w:rsidR="00780C2A" w:rsidRPr="00CB68C2" w:rsidRDefault="00BC4DE2"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 xml:space="preserve">г. </w:t>
            </w:r>
            <w:r w:rsidR="00780C2A" w:rsidRPr="00CB68C2">
              <w:rPr>
                <w:rFonts w:ascii="Times New Roman" w:hAnsi="Times New Roman" w:cs="Times New Roman"/>
                <w:sz w:val="14"/>
                <w:szCs w:val="14"/>
                <w:lang w:val="ru-RU"/>
              </w:rPr>
              <w:t>Токтогул</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186</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СШ им. Жоомарта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Токтогул</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 xml:space="preserve">а/о </w:t>
            </w:r>
            <w:r w:rsidR="00780C2A" w:rsidRPr="00CB68C2">
              <w:rPr>
                <w:rFonts w:ascii="Times New Roman" w:hAnsi="Times New Roman" w:cs="Times New Roman"/>
                <w:sz w:val="14"/>
                <w:szCs w:val="14"/>
                <w:lang w:val="ru-RU"/>
              </w:rPr>
              <w:t>Чолпон-Ата</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187</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СШ им. Чокоева</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Токтогул</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 xml:space="preserve">а/о </w:t>
            </w:r>
            <w:r w:rsidR="00780C2A" w:rsidRPr="00CB68C2">
              <w:rPr>
                <w:rFonts w:ascii="Times New Roman" w:hAnsi="Times New Roman" w:cs="Times New Roman"/>
                <w:sz w:val="14"/>
                <w:szCs w:val="14"/>
                <w:lang w:val="ru-RU"/>
              </w:rPr>
              <w:t>Торкен</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188</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CB68C2">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СШ им. Сулайманкулова 33</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Аксы</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 xml:space="preserve">с. </w:t>
            </w:r>
            <w:r w:rsidR="00780C2A" w:rsidRPr="00CB68C2">
              <w:rPr>
                <w:rFonts w:ascii="Times New Roman" w:hAnsi="Times New Roman" w:cs="Times New Roman"/>
                <w:sz w:val="14"/>
                <w:szCs w:val="14"/>
                <w:lang w:val="ru-RU"/>
              </w:rPr>
              <w:t>Торук</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189</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СШ им. Б.Айтматова №29</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Аксы</w:t>
            </w:r>
          </w:p>
        </w:tc>
        <w:tc>
          <w:tcPr>
            <w:tcW w:w="2366" w:type="dxa"/>
            <w:tcBorders>
              <w:top w:val="nil"/>
              <w:left w:val="nil"/>
              <w:bottom w:val="single" w:sz="4" w:space="0" w:color="auto"/>
              <w:right w:val="single" w:sz="4" w:space="0" w:color="auto"/>
            </w:tcBorders>
            <w:vAlign w:val="bottom"/>
          </w:tcPr>
          <w:p w:rsidR="00780C2A" w:rsidRPr="00CB68C2" w:rsidRDefault="00101541" w:rsidP="00110A56">
            <w:pPr>
              <w:spacing w:after="0" w:line="240" w:lineRule="auto"/>
              <w:rPr>
                <w:rFonts w:ascii="Times New Roman" w:hAnsi="Times New Roman" w:cs="Times New Roman"/>
                <w:sz w:val="14"/>
                <w:szCs w:val="14"/>
                <w:lang w:val="ru-RU"/>
              </w:rPr>
            </w:pPr>
            <w:r w:rsidRPr="00CB68C2">
              <w:rPr>
                <w:rFonts w:ascii="Times New Roman" w:hAnsi="Times New Roman" w:cs="Times New Roman"/>
                <w:sz w:val="14"/>
                <w:szCs w:val="14"/>
                <w:lang w:val="ru-RU"/>
              </w:rPr>
              <w:t xml:space="preserve">с. </w:t>
            </w:r>
            <w:r w:rsidR="00780C2A" w:rsidRPr="00CB68C2">
              <w:rPr>
                <w:rFonts w:ascii="Times New Roman" w:hAnsi="Times New Roman" w:cs="Times New Roman"/>
                <w:sz w:val="14"/>
                <w:szCs w:val="14"/>
                <w:lang w:val="ru-RU"/>
              </w:rPr>
              <w:t>Кара-Добо</w:t>
            </w:r>
          </w:p>
        </w:tc>
      </w:tr>
      <w:tr w:rsidR="00780C2A" w:rsidRPr="00CB68C2" w:rsidTr="00110A56">
        <w:trPr>
          <w:trHeight w:val="20"/>
        </w:trPr>
        <w:tc>
          <w:tcPr>
            <w:tcW w:w="582" w:type="dxa"/>
            <w:tcBorders>
              <w:top w:val="nil"/>
              <w:left w:val="single" w:sz="4" w:space="0" w:color="auto"/>
              <w:bottom w:val="single" w:sz="4" w:space="0" w:color="auto"/>
              <w:right w:val="single" w:sz="4" w:space="0" w:color="auto"/>
            </w:tcBorders>
            <w:shd w:val="clear" w:color="auto" w:fill="auto"/>
            <w:noWrap/>
          </w:tcPr>
          <w:p w:rsidR="00780C2A" w:rsidRPr="00CB68C2" w:rsidRDefault="00780C2A" w:rsidP="00110A56">
            <w:pPr>
              <w:autoSpaceDE w:val="0"/>
              <w:autoSpaceDN w:val="0"/>
              <w:adjustRightInd w:val="0"/>
              <w:spacing w:after="0" w:line="240" w:lineRule="auto"/>
              <w:jc w:val="center"/>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190</w:t>
            </w:r>
          </w:p>
        </w:tc>
        <w:tc>
          <w:tcPr>
            <w:tcW w:w="2493"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СШ им. Сулайманова №8</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Жалал-Абад</w:t>
            </w:r>
          </w:p>
        </w:tc>
        <w:tc>
          <w:tcPr>
            <w:tcW w:w="2610" w:type="dxa"/>
            <w:tcBorders>
              <w:top w:val="nil"/>
              <w:left w:val="nil"/>
              <w:bottom w:val="single" w:sz="4" w:space="0" w:color="auto"/>
              <w:right w:val="single" w:sz="4" w:space="0" w:color="auto"/>
            </w:tcBorders>
            <w:shd w:val="clear" w:color="auto" w:fill="auto"/>
            <w:noWrap/>
            <w:vAlign w:val="bottom"/>
          </w:tcPr>
          <w:p w:rsidR="00780C2A" w:rsidRPr="00CB68C2" w:rsidRDefault="00780C2A" w:rsidP="00110A56">
            <w:pPr>
              <w:spacing w:after="0" w:line="240" w:lineRule="auto"/>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Базар-Коргон</w:t>
            </w:r>
          </w:p>
        </w:tc>
        <w:tc>
          <w:tcPr>
            <w:tcW w:w="2366" w:type="dxa"/>
            <w:tcBorders>
              <w:top w:val="nil"/>
              <w:left w:val="nil"/>
              <w:bottom w:val="single" w:sz="4" w:space="0" w:color="auto"/>
              <w:right w:val="single" w:sz="4" w:space="0" w:color="auto"/>
            </w:tcBorders>
            <w:vAlign w:val="bottom"/>
          </w:tcPr>
          <w:p w:rsidR="00780C2A" w:rsidRPr="00CB68C2" w:rsidRDefault="00780C2A" w:rsidP="00110A56">
            <w:pPr>
              <w:spacing w:after="0" w:line="240" w:lineRule="auto"/>
              <w:rPr>
                <w:rFonts w:ascii="Times New Roman" w:hAnsi="Times New Roman" w:cs="Times New Roman"/>
                <w:color w:val="000000"/>
                <w:sz w:val="14"/>
                <w:szCs w:val="14"/>
                <w:lang w:val="ru-RU"/>
              </w:rPr>
            </w:pPr>
            <w:r w:rsidRPr="00CB68C2">
              <w:rPr>
                <w:rFonts w:ascii="Times New Roman" w:hAnsi="Times New Roman" w:cs="Times New Roman"/>
                <w:color w:val="000000"/>
                <w:sz w:val="14"/>
                <w:szCs w:val="14"/>
                <w:lang w:val="ru-RU"/>
              </w:rPr>
              <w:t>Карача</w:t>
            </w:r>
          </w:p>
        </w:tc>
      </w:tr>
    </w:tbl>
    <w:p w:rsidR="00040EC2" w:rsidRDefault="00040EC2">
      <w:pPr>
        <w:rPr>
          <w:rFonts w:ascii="Times New Roman" w:hAnsi="Times New Roman" w:cs="Times New Roman"/>
          <w:sz w:val="20"/>
          <w:szCs w:val="20"/>
          <w:lang w:val="ru-RU"/>
        </w:rPr>
      </w:pPr>
    </w:p>
    <w:p w:rsidR="00040EC2" w:rsidRDefault="00040EC2">
      <w:pPr>
        <w:rPr>
          <w:rFonts w:ascii="Times New Roman" w:hAnsi="Times New Roman" w:cs="Times New Roman"/>
          <w:sz w:val="20"/>
          <w:szCs w:val="20"/>
          <w:lang w:val="ru-RU"/>
        </w:rPr>
      </w:pPr>
      <w:r>
        <w:rPr>
          <w:rFonts w:ascii="Times New Roman" w:hAnsi="Times New Roman" w:cs="Times New Roman"/>
          <w:sz w:val="20"/>
          <w:szCs w:val="20"/>
          <w:lang w:val="ru-RU"/>
        </w:rPr>
        <w:lastRenderedPageBreak/>
        <w:br w:type="page"/>
      </w:r>
    </w:p>
    <w:p w:rsidR="00783DA8" w:rsidRPr="00040EC2" w:rsidRDefault="00A668FC" w:rsidP="00040EC2">
      <w:pPr>
        <w:spacing w:after="0" w:line="240" w:lineRule="auto"/>
        <w:rPr>
          <w:rFonts w:ascii="Times New Roman" w:hAnsi="Times New Roman" w:cs="Times New Roman"/>
          <w:b/>
          <w:color w:val="FF0000"/>
          <w:sz w:val="20"/>
          <w:szCs w:val="20"/>
          <w:lang w:val="ru-RU"/>
        </w:rPr>
      </w:pPr>
      <w:r w:rsidRPr="00040EC2">
        <w:rPr>
          <w:rFonts w:ascii="Times New Roman" w:hAnsi="Times New Roman" w:cs="Times New Roman"/>
          <w:b/>
          <w:color w:val="FF0000"/>
          <w:sz w:val="20"/>
          <w:szCs w:val="20"/>
          <w:lang w:val="ru-RU"/>
        </w:rPr>
        <w:lastRenderedPageBreak/>
        <w:t>Раздел 6</w:t>
      </w:r>
      <w:r w:rsidR="00040EC2">
        <w:rPr>
          <w:rFonts w:ascii="Times New Roman" w:hAnsi="Times New Roman" w:cs="Times New Roman"/>
          <w:b/>
          <w:color w:val="FF0000"/>
          <w:sz w:val="20"/>
          <w:szCs w:val="20"/>
          <w:lang w:val="ru-RU"/>
        </w:rPr>
        <w:t>. Информация о поставщике</w:t>
      </w:r>
    </w:p>
    <w:p w:rsidR="00783DA8" w:rsidRPr="0040356F" w:rsidRDefault="00783DA8" w:rsidP="009C557C">
      <w:pPr>
        <w:spacing w:after="0" w:line="240" w:lineRule="auto"/>
        <w:rPr>
          <w:rFonts w:ascii="Times New Roman" w:hAnsi="Times New Roman" w:cs="Times New Roman"/>
          <w:b/>
          <w:color w:val="FF0000"/>
          <w:sz w:val="20"/>
          <w:szCs w:val="20"/>
          <w:lang w:val="ru-RU"/>
        </w:rPr>
      </w:pPr>
    </w:p>
    <w:p w:rsidR="00794D23" w:rsidRPr="0040356F" w:rsidRDefault="00794D23" w:rsidP="009C557C">
      <w:pPr>
        <w:spacing w:after="0" w:line="240" w:lineRule="auto"/>
        <w:jc w:val="center"/>
        <w:textDirection w:val="btLr"/>
        <w:rPr>
          <w:rFonts w:ascii="Times New Roman" w:hAnsi="Times New Roman" w:cs="Times New Roman"/>
          <w:b/>
          <w:u w:val="single"/>
          <w:lang w:val="ru-RU"/>
        </w:rPr>
      </w:pPr>
      <w:r w:rsidRPr="0040356F">
        <w:rPr>
          <w:rFonts w:ascii="Times New Roman" w:hAnsi="Times New Roman" w:cs="Times New Roman"/>
          <w:b/>
          <w:u w:val="single"/>
          <w:lang w:val="ru-RU"/>
        </w:rPr>
        <w:t>Информация о Поставщике</w:t>
      </w:r>
    </w:p>
    <w:p w:rsidR="00794D23" w:rsidRPr="0040356F" w:rsidRDefault="00794D23" w:rsidP="009C557C">
      <w:pPr>
        <w:spacing w:after="0" w:line="240" w:lineRule="auto"/>
        <w:jc w:val="center"/>
        <w:rPr>
          <w:rFonts w:ascii="Times New Roman" w:hAnsi="Times New Roman" w:cs="Times New Roman"/>
          <w:b/>
          <w:i/>
          <w:sz w:val="20"/>
          <w:szCs w:val="20"/>
          <w:lang w:val="ru-RU"/>
        </w:rPr>
      </w:pPr>
      <w:r w:rsidRPr="0040356F">
        <w:rPr>
          <w:rFonts w:ascii="Times New Roman" w:hAnsi="Times New Roman" w:cs="Times New Roman"/>
          <w:b/>
          <w:i/>
          <w:sz w:val="20"/>
          <w:szCs w:val="20"/>
          <w:lang w:val="ru-RU"/>
        </w:rPr>
        <w:t>Данная информация будет использоваться для оценки компании/поставщика до того, как подписывать контракт</w:t>
      </w:r>
    </w:p>
    <w:p w:rsidR="00794D23" w:rsidRPr="0040356F" w:rsidRDefault="00794D23" w:rsidP="009C557C">
      <w:pPr>
        <w:spacing w:after="0" w:line="240" w:lineRule="auto"/>
        <w:jc w:val="center"/>
        <w:rPr>
          <w:rFonts w:ascii="Times New Roman" w:hAnsi="Times New Roman" w:cs="Times New Roman"/>
          <w:b/>
          <w:i/>
          <w:color w:val="FF0000"/>
          <w:sz w:val="20"/>
          <w:szCs w:val="20"/>
          <w:lang w:val="ru-RU"/>
        </w:rPr>
      </w:pPr>
      <w:r w:rsidRPr="0040356F">
        <w:rPr>
          <w:rFonts w:ascii="Times New Roman" w:hAnsi="Times New Roman" w:cs="Times New Roman"/>
          <w:b/>
          <w:i/>
          <w:color w:val="FF0000"/>
          <w:sz w:val="20"/>
          <w:szCs w:val="20"/>
          <w:lang w:val="ru-RU"/>
        </w:rPr>
        <w:t>Пожалуйста, заполните детально каждый раздел данного документа</w:t>
      </w:r>
      <w:r w:rsidR="00040EC2">
        <w:rPr>
          <w:rFonts w:ascii="Times New Roman" w:hAnsi="Times New Roman" w:cs="Times New Roman"/>
          <w:b/>
          <w:i/>
          <w:color w:val="FF0000"/>
          <w:sz w:val="20"/>
          <w:szCs w:val="20"/>
          <w:lang w:val="ru-RU"/>
        </w:rPr>
        <w:t>:</w:t>
      </w:r>
    </w:p>
    <w:p w:rsidR="00A167E8" w:rsidRPr="0040356F" w:rsidRDefault="00A167E8" w:rsidP="009C557C">
      <w:pPr>
        <w:spacing w:after="0" w:line="240" w:lineRule="auto"/>
        <w:jc w:val="center"/>
        <w:rPr>
          <w:rFonts w:ascii="Times New Roman" w:hAnsi="Times New Roman" w:cs="Times New Roman"/>
          <w:b/>
          <w:i/>
          <w:color w:val="FF0000"/>
          <w:sz w:val="20"/>
          <w:szCs w:val="20"/>
          <w:lang w:val="ru-RU"/>
        </w:rPr>
      </w:pPr>
    </w:p>
    <w:tbl>
      <w:tblPr>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7043"/>
      </w:tblGrid>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 компании</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260E46" w:rsidRPr="00810129" w:rsidRDefault="00794D23" w:rsidP="00A96735">
            <w:pPr>
              <w:spacing w:after="0" w:line="240" w:lineRule="auto"/>
              <w:rPr>
                <w:rFonts w:ascii="Times New Roman" w:hAnsi="Times New Roman" w:cs="Times New Roman"/>
                <w:sz w:val="20"/>
                <w:szCs w:val="20"/>
              </w:rPr>
            </w:pPr>
            <w:r w:rsidRPr="0040356F">
              <w:rPr>
                <w:rFonts w:ascii="Times New Roman" w:hAnsi="Times New Roman" w:cs="Times New Roman"/>
                <w:sz w:val="20"/>
                <w:szCs w:val="20"/>
                <w:lang w:val="ru-RU"/>
              </w:rPr>
              <w:t>Любое иное наименование компании, под которым работает компания/поставщик (аббревиатура, сокращенное название, ал</w:t>
            </w:r>
            <w:r w:rsidR="00040EC2">
              <w:rPr>
                <w:rFonts w:ascii="Times New Roman" w:hAnsi="Times New Roman" w:cs="Times New Roman"/>
                <w:sz w:val="20"/>
                <w:szCs w:val="20"/>
                <w:lang w:val="ru-RU"/>
              </w:rPr>
              <w:t>ьтернативное имя или псевдоним)</w:t>
            </w: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260E46"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Предыдущее название (если имелось)</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Адрес</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Website</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Тел/Факс</w:t>
            </w:r>
          </w:p>
        </w:tc>
        <w:tc>
          <w:tcPr>
            <w:tcW w:w="7043" w:type="dxa"/>
          </w:tcPr>
          <w:p w:rsidR="00AB726F"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Тел:</w:t>
            </w:r>
          </w:p>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Факс:</w:t>
            </w: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Главное контактное лицо</w:t>
            </w:r>
          </w:p>
        </w:tc>
        <w:tc>
          <w:tcPr>
            <w:tcW w:w="7043" w:type="dxa"/>
          </w:tcPr>
          <w:p w:rsidR="00AB726F"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Ф.И.О.:</w:t>
            </w:r>
          </w:p>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Тел:</w:t>
            </w:r>
          </w:p>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Email:</w:t>
            </w: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Кол-во персонала</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Кол-во филиалов или подразделений и их месторасположение</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C727C2"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Средняя сумма товарно-материальных запасов, имеющихся в распоряжении организации в настоящий момент в сомах КР</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Право собственности (принадлежит правительству) – да/нет</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Ф.И.О. всех членов директоров</w:t>
            </w:r>
          </w:p>
          <w:p w:rsidR="00260E46" w:rsidRPr="0040356F" w:rsidRDefault="00260E46" w:rsidP="00A96735">
            <w:pPr>
              <w:spacing w:after="0" w:line="240" w:lineRule="auto"/>
              <w:rPr>
                <w:rFonts w:ascii="Times New Roman" w:hAnsi="Times New Roman" w:cs="Times New Roman"/>
                <w:sz w:val="20"/>
                <w:szCs w:val="20"/>
                <w:lang w:val="ru-RU"/>
              </w:rPr>
            </w:pP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Ф.И.О. владельцев компании/поставщика</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Материнская компания (если есть)</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A167E8" w:rsidRPr="0040356F" w:rsidRDefault="00A167E8" w:rsidP="00A96735">
            <w:pPr>
              <w:spacing w:after="0" w:line="240" w:lineRule="auto"/>
              <w:rPr>
                <w:rFonts w:ascii="Times New Roman" w:hAnsi="Times New Roman" w:cs="Times New Roman"/>
                <w:sz w:val="20"/>
                <w:szCs w:val="20"/>
                <w:lang w:val="ru-RU"/>
              </w:rPr>
            </w:pPr>
          </w:p>
        </w:tc>
      </w:tr>
      <w:tr w:rsidR="00794D23" w:rsidRPr="0040356F" w:rsidTr="00A96735">
        <w:trPr>
          <w:trHeight w:val="20"/>
        </w:trPr>
        <w:tc>
          <w:tcPr>
            <w:tcW w:w="3652" w:type="dxa"/>
            <w:shd w:val="clear" w:color="auto" w:fill="D9D9D9"/>
          </w:tcPr>
          <w:p w:rsidR="00794D23" w:rsidRPr="0040356F" w:rsidRDefault="00794D23"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Дочерние предприятия, если есть</w:t>
            </w:r>
          </w:p>
          <w:p w:rsidR="00260E46" w:rsidRPr="0040356F" w:rsidRDefault="00260E46" w:rsidP="00A96735">
            <w:pPr>
              <w:spacing w:after="0" w:line="240" w:lineRule="auto"/>
              <w:rPr>
                <w:rFonts w:ascii="Times New Roman" w:hAnsi="Times New Roman" w:cs="Times New Roman"/>
                <w:sz w:val="20"/>
                <w:szCs w:val="20"/>
                <w:lang w:val="ru-RU"/>
              </w:rPr>
            </w:pPr>
          </w:p>
        </w:tc>
        <w:tc>
          <w:tcPr>
            <w:tcW w:w="7043" w:type="dxa"/>
          </w:tcPr>
          <w:p w:rsidR="00794D23" w:rsidRPr="0040356F" w:rsidRDefault="00794D23" w:rsidP="00A96735">
            <w:pPr>
              <w:spacing w:after="0" w:line="240" w:lineRule="auto"/>
              <w:rPr>
                <w:rFonts w:ascii="Times New Roman" w:hAnsi="Times New Roman" w:cs="Times New Roman"/>
                <w:sz w:val="20"/>
                <w:szCs w:val="20"/>
                <w:lang w:val="ru-RU"/>
              </w:rPr>
            </w:pPr>
          </w:p>
        </w:tc>
      </w:tr>
    </w:tbl>
    <w:p w:rsidR="00260E46" w:rsidRPr="0040356F" w:rsidRDefault="00260E46" w:rsidP="009C557C">
      <w:pPr>
        <w:spacing w:after="0" w:line="240" w:lineRule="auto"/>
        <w:ind w:left="-1260" w:firstLine="1260"/>
        <w:jc w:val="both"/>
        <w:rPr>
          <w:rFonts w:ascii="Times New Roman" w:hAnsi="Times New Roman" w:cs="Times New Roman"/>
          <w:b/>
          <w:u w:val="single"/>
          <w:lang w:val="ru-RU"/>
        </w:rPr>
      </w:pPr>
    </w:p>
    <w:p w:rsidR="00260E46" w:rsidRPr="0040356F" w:rsidRDefault="00260E46">
      <w:pPr>
        <w:rPr>
          <w:rFonts w:ascii="Times New Roman" w:hAnsi="Times New Roman" w:cs="Times New Roman"/>
          <w:b/>
          <w:u w:val="single"/>
          <w:lang w:val="ru-RU"/>
        </w:rPr>
      </w:pPr>
      <w:r w:rsidRPr="0040356F">
        <w:rPr>
          <w:rFonts w:ascii="Times New Roman" w:hAnsi="Times New Roman" w:cs="Times New Roman"/>
          <w:b/>
          <w:u w:val="single"/>
          <w:lang w:val="ru-RU"/>
        </w:rPr>
        <w:br w:type="page"/>
      </w:r>
    </w:p>
    <w:p w:rsidR="00794D23" w:rsidRPr="0040356F" w:rsidRDefault="00794D23" w:rsidP="009C557C">
      <w:pPr>
        <w:spacing w:after="0" w:line="240" w:lineRule="auto"/>
        <w:ind w:left="-1260" w:firstLine="1260"/>
        <w:jc w:val="both"/>
        <w:rPr>
          <w:rFonts w:ascii="Times New Roman" w:hAnsi="Times New Roman" w:cs="Times New Roman"/>
          <w:b/>
          <w:u w:val="single"/>
          <w:lang w:val="ru-RU"/>
        </w:rPr>
      </w:pPr>
      <w:r w:rsidRPr="0040356F">
        <w:rPr>
          <w:rFonts w:ascii="Times New Roman" w:hAnsi="Times New Roman" w:cs="Times New Roman"/>
          <w:b/>
          <w:u w:val="single"/>
          <w:lang w:val="ru-RU"/>
        </w:rPr>
        <w:lastRenderedPageBreak/>
        <w:t>Финансовая информация</w:t>
      </w:r>
    </w:p>
    <w:p w:rsidR="00260E46" w:rsidRPr="0040356F" w:rsidRDefault="00260E46" w:rsidP="009C557C">
      <w:pPr>
        <w:spacing w:after="0" w:line="240" w:lineRule="auto"/>
        <w:ind w:left="-1260" w:firstLine="1260"/>
        <w:jc w:val="both"/>
        <w:rPr>
          <w:rFonts w:ascii="Times New Roman" w:hAnsi="Times New Roman" w:cs="Times New Roman"/>
          <w:b/>
          <w:u w:val="single"/>
          <w:lang w:val="ru-RU"/>
        </w:rPr>
      </w:pPr>
    </w:p>
    <w:tbl>
      <w:tblPr>
        <w:tblW w:w="10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7053"/>
      </w:tblGrid>
      <w:tr w:rsidR="00794D23" w:rsidRPr="0040356F" w:rsidTr="00A96735">
        <w:trPr>
          <w:trHeight w:val="20"/>
        </w:trPr>
        <w:tc>
          <w:tcPr>
            <w:tcW w:w="3686" w:type="dxa"/>
            <w:shd w:val="clear" w:color="auto" w:fill="D9D9D9"/>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 банка и его адрес</w:t>
            </w:r>
          </w:p>
          <w:p w:rsidR="00260E46" w:rsidRPr="0040356F" w:rsidRDefault="00260E46" w:rsidP="009C557C">
            <w:pPr>
              <w:spacing w:after="0" w:line="240" w:lineRule="auto"/>
              <w:rPr>
                <w:rFonts w:ascii="Times New Roman" w:hAnsi="Times New Roman" w:cs="Times New Roman"/>
                <w:sz w:val="20"/>
                <w:szCs w:val="20"/>
                <w:lang w:val="ru-RU"/>
              </w:rPr>
            </w:pPr>
          </w:p>
        </w:tc>
        <w:tc>
          <w:tcPr>
            <w:tcW w:w="7053" w:type="dxa"/>
            <w:vAlign w:val="center"/>
          </w:tcPr>
          <w:p w:rsidR="00A167E8" w:rsidRPr="0040356F" w:rsidRDefault="00A167E8" w:rsidP="009C557C">
            <w:pPr>
              <w:spacing w:after="0" w:line="240" w:lineRule="auto"/>
              <w:rPr>
                <w:rFonts w:ascii="Times New Roman" w:hAnsi="Times New Roman" w:cs="Times New Roman"/>
                <w:sz w:val="20"/>
                <w:szCs w:val="20"/>
                <w:lang w:val="ru-RU"/>
              </w:rPr>
            </w:pPr>
          </w:p>
        </w:tc>
      </w:tr>
      <w:tr w:rsidR="00794D23" w:rsidRPr="00C727C2" w:rsidTr="00A96735">
        <w:trPr>
          <w:trHeight w:val="20"/>
        </w:trPr>
        <w:tc>
          <w:tcPr>
            <w:tcW w:w="3686" w:type="dxa"/>
            <w:shd w:val="clear" w:color="auto" w:fill="D9D9D9"/>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 компании/поставщика, под которым зарегистрирован в банке</w:t>
            </w:r>
          </w:p>
          <w:p w:rsidR="00260E46" w:rsidRPr="0040356F" w:rsidRDefault="00260E46" w:rsidP="009C557C">
            <w:pPr>
              <w:spacing w:after="0" w:line="240" w:lineRule="auto"/>
              <w:rPr>
                <w:rFonts w:ascii="Times New Roman" w:hAnsi="Times New Roman" w:cs="Times New Roman"/>
                <w:sz w:val="20"/>
                <w:szCs w:val="20"/>
                <w:lang w:val="ru-RU"/>
              </w:rPr>
            </w:pPr>
          </w:p>
        </w:tc>
        <w:tc>
          <w:tcPr>
            <w:tcW w:w="7053" w:type="dxa"/>
            <w:vAlign w:val="center"/>
          </w:tcPr>
          <w:p w:rsidR="00A167E8" w:rsidRPr="0040356F" w:rsidRDefault="00A167E8" w:rsidP="009C557C">
            <w:pPr>
              <w:spacing w:after="0" w:line="240" w:lineRule="auto"/>
              <w:rPr>
                <w:rFonts w:ascii="Times New Roman" w:hAnsi="Times New Roman" w:cs="Times New Roman"/>
                <w:sz w:val="20"/>
                <w:szCs w:val="20"/>
                <w:lang w:val="ru-RU"/>
              </w:rPr>
            </w:pPr>
          </w:p>
        </w:tc>
      </w:tr>
      <w:tr w:rsidR="00794D23" w:rsidRPr="00C727C2" w:rsidTr="00A96735">
        <w:trPr>
          <w:trHeight w:val="20"/>
        </w:trPr>
        <w:tc>
          <w:tcPr>
            <w:tcW w:w="3686" w:type="dxa"/>
            <w:shd w:val="clear" w:color="auto" w:fill="D9D9D9"/>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Платежные условия</w:t>
            </w:r>
          </w:p>
        </w:tc>
        <w:tc>
          <w:tcPr>
            <w:tcW w:w="7053" w:type="dxa"/>
          </w:tcPr>
          <w:p w:rsidR="00794D23" w:rsidRPr="0040356F" w:rsidRDefault="00A96735" w:rsidP="00A96735">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Оплата б</w:t>
            </w:r>
            <w:r w:rsidR="00794D23" w:rsidRPr="0040356F">
              <w:rPr>
                <w:rFonts w:ascii="Times New Roman" w:hAnsi="Times New Roman" w:cs="Times New Roman"/>
                <w:sz w:val="20"/>
                <w:szCs w:val="20"/>
                <w:lang w:val="ru-RU"/>
              </w:rPr>
              <w:t>анковским переводом</w:t>
            </w:r>
            <w:r w:rsidR="00AB726F" w:rsidRPr="0040356F">
              <w:rPr>
                <w:rFonts w:ascii="Times New Roman" w:hAnsi="Times New Roman" w:cs="Times New Roman"/>
                <w:sz w:val="20"/>
                <w:szCs w:val="20"/>
                <w:lang w:val="ru-RU"/>
              </w:rPr>
              <w:t>:</w:t>
            </w:r>
            <w:r w:rsidR="00794D23" w:rsidRPr="0040356F">
              <w:rPr>
                <w:rFonts w:ascii="Times New Roman" w:hAnsi="Times New Roman" w:cs="Times New Roman"/>
                <w:sz w:val="20"/>
                <w:szCs w:val="20"/>
                <w:lang w:val="ru-RU"/>
              </w:rPr>
              <w:t xml:space="preserve"> Да | Нет </w:t>
            </w:r>
          </w:p>
        </w:tc>
      </w:tr>
      <w:tr w:rsidR="00794D23" w:rsidRPr="0040356F" w:rsidTr="00A96735">
        <w:trPr>
          <w:trHeight w:val="20"/>
        </w:trPr>
        <w:tc>
          <w:tcPr>
            <w:tcW w:w="3686" w:type="dxa"/>
            <w:shd w:val="clear" w:color="auto" w:fill="D9D9D9"/>
          </w:tcPr>
          <w:p w:rsidR="00260E46"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Укажите стандартные платежные условия (</w:t>
            </w:r>
            <w:r w:rsidR="0086461F" w:rsidRPr="0040356F">
              <w:rPr>
                <w:rFonts w:ascii="Times New Roman" w:hAnsi="Times New Roman" w:cs="Times New Roman"/>
                <w:sz w:val="20"/>
                <w:szCs w:val="20"/>
                <w:lang w:val="ru-RU"/>
              </w:rPr>
              <w:t>например:</w:t>
            </w:r>
            <w:r w:rsidRPr="0040356F">
              <w:rPr>
                <w:rFonts w:ascii="Times New Roman" w:hAnsi="Times New Roman" w:cs="Times New Roman"/>
                <w:sz w:val="20"/>
                <w:szCs w:val="20"/>
                <w:lang w:val="ru-RU"/>
              </w:rPr>
              <w:t xml:space="preserve"> оплата в течение 15 дней после предоставления счета)</w:t>
            </w:r>
          </w:p>
          <w:p w:rsidR="00260E46" w:rsidRPr="0040356F" w:rsidRDefault="00260E46" w:rsidP="009C557C">
            <w:pPr>
              <w:spacing w:after="0" w:line="240" w:lineRule="auto"/>
              <w:rPr>
                <w:rFonts w:ascii="Times New Roman" w:hAnsi="Times New Roman" w:cs="Times New Roman"/>
                <w:sz w:val="20"/>
                <w:szCs w:val="20"/>
                <w:lang w:val="ru-RU"/>
              </w:rPr>
            </w:pPr>
          </w:p>
        </w:tc>
        <w:tc>
          <w:tcPr>
            <w:tcW w:w="7053" w:type="dxa"/>
            <w:vAlign w:val="center"/>
          </w:tcPr>
          <w:p w:rsidR="00794D23" w:rsidRPr="0040356F" w:rsidRDefault="00794D23" w:rsidP="009C557C">
            <w:pPr>
              <w:spacing w:after="0" w:line="240" w:lineRule="auto"/>
              <w:rPr>
                <w:rFonts w:ascii="Times New Roman" w:hAnsi="Times New Roman" w:cs="Times New Roman"/>
                <w:sz w:val="20"/>
                <w:szCs w:val="20"/>
                <w:lang w:val="ru-RU"/>
              </w:rPr>
            </w:pPr>
          </w:p>
        </w:tc>
      </w:tr>
    </w:tbl>
    <w:p w:rsidR="00260E46" w:rsidRPr="0040356F" w:rsidRDefault="00260E46" w:rsidP="009C557C">
      <w:pPr>
        <w:spacing w:after="0" w:line="240" w:lineRule="auto"/>
        <w:ind w:left="-1260" w:firstLine="1260"/>
        <w:jc w:val="both"/>
        <w:rPr>
          <w:rFonts w:ascii="Times New Roman" w:hAnsi="Times New Roman" w:cs="Times New Roman"/>
          <w:b/>
          <w:u w:val="single"/>
          <w:lang w:val="ru-RU"/>
        </w:rPr>
      </w:pPr>
    </w:p>
    <w:p w:rsidR="00794D23" w:rsidRPr="0040356F" w:rsidRDefault="00794D23" w:rsidP="009C557C">
      <w:pPr>
        <w:spacing w:after="0" w:line="240" w:lineRule="auto"/>
        <w:ind w:left="-1260" w:firstLine="1260"/>
        <w:jc w:val="both"/>
        <w:rPr>
          <w:rFonts w:ascii="Times New Roman" w:hAnsi="Times New Roman" w:cs="Times New Roman"/>
          <w:b/>
          <w:u w:val="single"/>
          <w:lang w:val="ru-RU"/>
        </w:rPr>
      </w:pPr>
      <w:r w:rsidRPr="0040356F">
        <w:rPr>
          <w:rFonts w:ascii="Times New Roman" w:hAnsi="Times New Roman" w:cs="Times New Roman"/>
          <w:b/>
          <w:u w:val="single"/>
          <w:lang w:val="ru-RU"/>
        </w:rPr>
        <w:t>Информация о продукции/услуг</w:t>
      </w:r>
      <w:r w:rsidR="00AB726F" w:rsidRPr="0040356F">
        <w:rPr>
          <w:rFonts w:ascii="Times New Roman" w:hAnsi="Times New Roman" w:cs="Times New Roman"/>
          <w:b/>
          <w:u w:val="single"/>
          <w:lang w:val="ru-RU"/>
        </w:rPr>
        <w:t>ах</w:t>
      </w:r>
    </w:p>
    <w:p w:rsidR="00260E46" w:rsidRPr="0040356F" w:rsidRDefault="00260E46" w:rsidP="009C557C">
      <w:pPr>
        <w:spacing w:after="0" w:line="240" w:lineRule="auto"/>
        <w:ind w:left="-1260" w:firstLine="1260"/>
        <w:jc w:val="both"/>
        <w:rPr>
          <w:rFonts w:ascii="Times New Roman" w:hAnsi="Times New Roman" w:cs="Times New Roman"/>
          <w:b/>
          <w:u w:val="single"/>
          <w:lang w:val="ru-RU"/>
        </w:rPr>
      </w:pPr>
    </w:p>
    <w:tbl>
      <w:tblPr>
        <w:tblW w:w="107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7200"/>
      </w:tblGrid>
      <w:tr w:rsidR="00794D23" w:rsidRPr="0040356F" w:rsidTr="00810867">
        <w:trPr>
          <w:trHeight w:val="585"/>
        </w:trPr>
        <w:tc>
          <w:tcPr>
            <w:tcW w:w="3539" w:type="dxa"/>
            <w:shd w:val="clear" w:color="auto" w:fill="D9D9D9"/>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Перечислите предлагаемую продукцию/услуги</w:t>
            </w:r>
          </w:p>
          <w:p w:rsidR="00260E46" w:rsidRPr="0040356F" w:rsidRDefault="00260E46" w:rsidP="009C557C">
            <w:pPr>
              <w:spacing w:after="0" w:line="240" w:lineRule="auto"/>
              <w:rPr>
                <w:rFonts w:ascii="Times New Roman" w:hAnsi="Times New Roman" w:cs="Times New Roman"/>
                <w:sz w:val="20"/>
                <w:szCs w:val="20"/>
                <w:lang w:val="ru-RU"/>
              </w:rPr>
            </w:pPr>
          </w:p>
        </w:tc>
        <w:tc>
          <w:tcPr>
            <w:tcW w:w="7200" w:type="dxa"/>
          </w:tcPr>
          <w:p w:rsidR="00A167E8" w:rsidRPr="0040356F" w:rsidRDefault="00A167E8" w:rsidP="009C557C">
            <w:pPr>
              <w:spacing w:after="0" w:line="240" w:lineRule="auto"/>
              <w:rPr>
                <w:rFonts w:ascii="Times New Roman" w:hAnsi="Times New Roman" w:cs="Times New Roman"/>
                <w:sz w:val="20"/>
                <w:szCs w:val="20"/>
                <w:lang w:val="ru-RU"/>
              </w:rPr>
            </w:pPr>
          </w:p>
        </w:tc>
      </w:tr>
      <w:tr w:rsidR="00794D23" w:rsidRPr="0040356F" w:rsidTr="00810867">
        <w:trPr>
          <w:trHeight w:val="700"/>
        </w:trPr>
        <w:tc>
          <w:tcPr>
            <w:tcW w:w="3539" w:type="dxa"/>
            <w:shd w:val="clear" w:color="auto" w:fill="D9D9D9"/>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Основание цены (каталог, прейскурант, и т.п.)</w:t>
            </w:r>
          </w:p>
          <w:p w:rsidR="00260E46" w:rsidRPr="0040356F" w:rsidRDefault="00260E46" w:rsidP="009C557C">
            <w:pPr>
              <w:spacing w:after="0" w:line="240" w:lineRule="auto"/>
              <w:rPr>
                <w:rFonts w:ascii="Times New Roman" w:hAnsi="Times New Roman" w:cs="Times New Roman"/>
                <w:sz w:val="20"/>
                <w:szCs w:val="20"/>
                <w:lang w:val="ru-RU"/>
              </w:rPr>
            </w:pPr>
          </w:p>
        </w:tc>
        <w:tc>
          <w:tcPr>
            <w:tcW w:w="7200" w:type="dxa"/>
          </w:tcPr>
          <w:p w:rsidR="00794D23" w:rsidRPr="0040356F" w:rsidRDefault="00794D23" w:rsidP="009C557C">
            <w:pPr>
              <w:spacing w:after="0" w:line="240" w:lineRule="auto"/>
              <w:rPr>
                <w:rFonts w:ascii="Times New Roman" w:hAnsi="Times New Roman" w:cs="Times New Roman"/>
                <w:sz w:val="20"/>
                <w:szCs w:val="20"/>
                <w:lang w:val="ru-RU"/>
              </w:rPr>
            </w:pPr>
          </w:p>
        </w:tc>
      </w:tr>
    </w:tbl>
    <w:p w:rsidR="00794D23" w:rsidRPr="0040356F" w:rsidRDefault="00794D23" w:rsidP="009C557C">
      <w:pPr>
        <w:spacing w:after="0" w:line="240" w:lineRule="auto"/>
        <w:ind w:left="-1260" w:firstLine="1260"/>
        <w:jc w:val="both"/>
        <w:rPr>
          <w:rFonts w:ascii="Times New Roman" w:hAnsi="Times New Roman" w:cs="Times New Roman"/>
          <w:b/>
          <w:u w:val="single"/>
          <w:lang w:val="ru-RU"/>
        </w:rPr>
      </w:pPr>
    </w:p>
    <w:p w:rsidR="00794D23" w:rsidRPr="0040356F" w:rsidRDefault="00794D23" w:rsidP="009C557C">
      <w:pPr>
        <w:spacing w:after="0" w:line="240" w:lineRule="auto"/>
        <w:ind w:left="-1260" w:firstLine="1260"/>
        <w:jc w:val="both"/>
        <w:rPr>
          <w:rFonts w:ascii="Times New Roman" w:hAnsi="Times New Roman" w:cs="Times New Roman"/>
          <w:b/>
          <w:u w:val="single"/>
          <w:lang w:val="ru-RU"/>
        </w:rPr>
      </w:pPr>
      <w:r w:rsidRPr="0040356F">
        <w:rPr>
          <w:rFonts w:ascii="Times New Roman" w:hAnsi="Times New Roman" w:cs="Times New Roman"/>
          <w:b/>
          <w:u w:val="single"/>
          <w:lang w:val="ru-RU"/>
        </w:rPr>
        <w:t xml:space="preserve">Рекомендации </w:t>
      </w:r>
    </w:p>
    <w:p w:rsidR="00260E46" w:rsidRPr="0040356F" w:rsidRDefault="00260E46" w:rsidP="009C557C">
      <w:pPr>
        <w:spacing w:after="0" w:line="240" w:lineRule="auto"/>
        <w:ind w:left="-1260" w:firstLine="1260"/>
        <w:jc w:val="both"/>
        <w:rPr>
          <w:rFonts w:ascii="Times New Roman" w:hAnsi="Times New Roman" w:cs="Times New Roman"/>
          <w:b/>
          <w:u w:val="single"/>
          <w:lang w:val="ru-RU"/>
        </w:rPr>
      </w:pP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5"/>
        <w:gridCol w:w="7200"/>
      </w:tblGrid>
      <w:tr w:rsidR="00794D23" w:rsidRPr="0040356F" w:rsidTr="00810867">
        <w:trPr>
          <w:trHeight w:val="562"/>
        </w:trPr>
        <w:tc>
          <w:tcPr>
            <w:tcW w:w="3505" w:type="dxa"/>
            <w:shd w:val="clear" w:color="auto" w:fill="D9D9D9"/>
          </w:tcPr>
          <w:p w:rsidR="00A167E8"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Наименование/имя к</w:t>
            </w:r>
            <w:r w:rsidR="00AB726F" w:rsidRPr="0040356F">
              <w:rPr>
                <w:rFonts w:ascii="Times New Roman" w:hAnsi="Times New Roman" w:cs="Times New Roman"/>
                <w:sz w:val="20"/>
                <w:szCs w:val="20"/>
                <w:lang w:val="ru-RU"/>
              </w:rPr>
              <w:t>лиента/предыдущего работодателя</w:t>
            </w:r>
          </w:p>
          <w:p w:rsidR="00260E46" w:rsidRPr="0040356F" w:rsidRDefault="00260E46" w:rsidP="009C557C">
            <w:pPr>
              <w:spacing w:after="0" w:line="240" w:lineRule="auto"/>
              <w:rPr>
                <w:rFonts w:ascii="Times New Roman" w:hAnsi="Times New Roman" w:cs="Times New Roman"/>
                <w:sz w:val="20"/>
                <w:szCs w:val="20"/>
                <w:lang w:val="ru-RU"/>
              </w:rPr>
            </w:pPr>
          </w:p>
          <w:p w:rsidR="00260E46" w:rsidRPr="0040356F" w:rsidRDefault="00260E46" w:rsidP="009C557C">
            <w:pPr>
              <w:spacing w:after="0" w:line="240" w:lineRule="auto"/>
              <w:rPr>
                <w:rFonts w:ascii="Times New Roman" w:hAnsi="Times New Roman" w:cs="Times New Roman"/>
                <w:sz w:val="20"/>
                <w:szCs w:val="20"/>
                <w:lang w:val="ru-RU"/>
              </w:rPr>
            </w:pPr>
          </w:p>
        </w:tc>
        <w:tc>
          <w:tcPr>
            <w:tcW w:w="7200" w:type="dxa"/>
          </w:tcPr>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u w:val="single"/>
                <w:lang w:val="ru-RU"/>
              </w:rPr>
              <w:t>Контактное лицо, тел, E</w:t>
            </w:r>
            <w:r w:rsidR="00AB726F" w:rsidRPr="0040356F">
              <w:rPr>
                <w:rFonts w:ascii="Times New Roman" w:hAnsi="Times New Roman" w:cs="Times New Roman"/>
                <w:sz w:val="20"/>
                <w:szCs w:val="20"/>
                <w:u w:val="single"/>
                <w:lang w:val="ru-RU"/>
              </w:rPr>
              <w:t>-</w:t>
            </w:r>
            <w:r w:rsidRPr="0040356F">
              <w:rPr>
                <w:rFonts w:ascii="Times New Roman" w:hAnsi="Times New Roman" w:cs="Times New Roman"/>
                <w:sz w:val="20"/>
                <w:szCs w:val="20"/>
                <w:u w:val="single"/>
                <w:lang w:val="ru-RU"/>
              </w:rPr>
              <w:t>mail</w:t>
            </w:r>
            <w:r w:rsidRPr="0040356F">
              <w:rPr>
                <w:rFonts w:ascii="Times New Roman" w:hAnsi="Times New Roman" w:cs="Times New Roman"/>
                <w:sz w:val="20"/>
                <w:szCs w:val="20"/>
                <w:lang w:val="ru-RU"/>
              </w:rPr>
              <w:t>:</w:t>
            </w:r>
          </w:p>
        </w:tc>
      </w:tr>
      <w:tr w:rsidR="00794D23" w:rsidRPr="0040356F" w:rsidTr="00810867">
        <w:trPr>
          <w:trHeight w:val="644"/>
        </w:trPr>
        <w:tc>
          <w:tcPr>
            <w:tcW w:w="3505" w:type="dxa"/>
            <w:shd w:val="clear" w:color="auto" w:fill="D9D9D9"/>
          </w:tcPr>
          <w:p w:rsidR="00A167E8"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Наименование/имя к</w:t>
            </w:r>
            <w:r w:rsidR="00AB726F" w:rsidRPr="0040356F">
              <w:rPr>
                <w:rFonts w:ascii="Times New Roman" w:hAnsi="Times New Roman" w:cs="Times New Roman"/>
                <w:sz w:val="20"/>
                <w:szCs w:val="20"/>
                <w:lang w:val="ru-RU"/>
              </w:rPr>
              <w:t>лиента/предыдущего работодателя</w:t>
            </w:r>
          </w:p>
          <w:p w:rsidR="00260E46" w:rsidRPr="0040356F" w:rsidRDefault="00260E46" w:rsidP="009C557C">
            <w:pPr>
              <w:spacing w:after="0" w:line="240" w:lineRule="auto"/>
              <w:rPr>
                <w:rFonts w:ascii="Times New Roman" w:hAnsi="Times New Roman" w:cs="Times New Roman"/>
                <w:sz w:val="20"/>
                <w:szCs w:val="20"/>
                <w:lang w:val="ru-RU"/>
              </w:rPr>
            </w:pPr>
          </w:p>
          <w:p w:rsidR="00260E46" w:rsidRPr="0040356F" w:rsidRDefault="00260E46" w:rsidP="009C557C">
            <w:pPr>
              <w:spacing w:after="0" w:line="240" w:lineRule="auto"/>
              <w:rPr>
                <w:rFonts w:ascii="Times New Roman" w:hAnsi="Times New Roman" w:cs="Times New Roman"/>
                <w:sz w:val="20"/>
                <w:szCs w:val="20"/>
                <w:lang w:val="ru-RU"/>
              </w:rPr>
            </w:pPr>
          </w:p>
        </w:tc>
        <w:tc>
          <w:tcPr>
            <w:tcW w:w="7200" w:type="dxa"/>
          </w:tcPr>
          <w:p w:rsidR="00794D23" w:rsidRPr="0040356F" w:rsidRDefault="00794D23" w:rsidP="009C557C">
            <w:pPr>
              <w:spacing w:after="0" w:line="240" w:lineRule="auto"/>
              <w:rPr>
                <w:rFonts w:ascii="Times New Roman" w:hAnsi="Times New Roman" w:cs="Times New Roman"/>
                <w:lang w:val="ru-RU"/>
              </w:rPr>
            </w:pPr>
            <w:r w:rsidRPr="0040356F">
              <w:rPr>
                <w:rFonts w:ascii="Times New Roman" w:hAnsi="Times New Roman" w:cs="Times New Roman"/>
                <w:sz w:val="20"/>
                <w:szCs w:val="20"/>
                <w:u w:val="single"/>
                <w:lang w:val="ru-RU"/>
              </w:rPr>
              <w:t>Контактное лицо, тел, E</w:t>
            </w:r>
            <w:r w:rsidR="00AB726F" w:rsidRPr="0040356F">
              <w:rPr>
                <w:rFonts w:ascii="Times New Roman" w:hAnsi="Times New Roman" w:cs="Times New Roman"/>
                <w:sz w:val="20"/>
                <w:szCs w:val="20"/>
                <w:u w:val="single"/>
                <w:lang w:val="ru-RU"/>
              </w:rPr>
              <w:t>-</w:t>
            </w:r>
            <w:r w:rsidRPr="0040356F">
              <w:rPr>
                <w:rFonts w:ascii="Times New Roman" w:hAnsi="Times New Roman" w:cs="Times New Roman"/>
                <w:sz w:val="20"/>
                <w:szCs w:val="20"/>
                <w:u w:val="single"/>
                <w:lang w:val="ru-RU"/>
              </w:rPr>
              <w:t>mail</w:t>
            </w:r>
            <w:r w:rsidRPr="0040356F">
              <w:rPr>
                <w:rFonts w:ascii="Times New Roman" w:hAnsi="Times New Roman" w:cs="Times New Roman"/>
                <w:sz w:val="20"/>
                <w:szCs w:val="20"/>
                <w:lang w:val="ru-RU"/>
              </w:rPr>
              <w:t>:</w:t>
            </w:r>
          </w:p>
        </w:tc>
      </w:tr>
      <w:tr w:rsidR="00794D23" w:rsidRPr="0040356F" w:rsidTr="00810867">
        <w:trPr>
          <w:trHeight w:val="500"/>
        </w:trPr>
        <w:tc>
          <w:tcPr>
            <w:tcW w:w="3505" w:type="dxa"/>
            <w:shd w:val="clear" w:color="auto" w:fill="D9D9D9"/>
          </w:tcPr>
          <w:p w:rsidR="00A167E8"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Наименование/имя клиента/предыдущего ра</w:t>
            </w:r>
            <w:r w:rsidR="00AB726F" w:rsidRPr="0040356F">
              <w:rPr>
                <w:rFonts w:ascii="Times New Roman" w:hAnsi="Times New Roman" w:cs="Times New Roman"/>
                <w:sz w:val="20"/>
                <w:szCs w:val="20"/>
                <w:lang w:val="ru-RU"/>
              </w:rPr>
              <w:t>ботодателя</w:t>
            </w:r>
          </w:p>
          <w:p w:rsidR="00260E46" w:rsidRPr="0040356F" w:rsidRDefault="00260E46" w:rsidP="009C557C">
            <w:pPr>
              <w:spacing w:after="0" w:line="240" w:lineRule="auto"/>
              <w:rPr>
                <w:rFonts w:ascii="Times New Roman" w:hAnsi="Times New Roman" w:cs="Times New Roman"/>
                <w:sz w:val="20"/>
                <w:szCs w:val="20"/>
                <w:lang w:val="ru-RU"/>
              </w:rPr>
            </w:pPr>
          </w:p>
          <w:p w:rsidR="00260E46" w:rsidRPr="0040356F" w:rsidRDefault="00260E46" w:rsidP="009C557C">
            <w:pPr>
              <w:spacing w:after="0" w:line="240" w:lineRule="auto"/>
              <w:rPr>
                <w:rFonts w:ascii="Times New Roman" w:hAnsi="Times New Roman" w:cs="Times New Roman"/>
                <w:sz w:val="20"/>
                <w:szCs w:val="20"/>
                <w:lang w:val="ru-RU"/>
              </w:rPr>
            </w:pPr>
          </w:p>
        </w:tc>
        <w:tc>
          <w:tcPr>
            <w:tcW w:w="7200" w:type="dxa"/>
          </w:tcPr>
          <w:p w:rsidR="00794D23" w:rsidRPr="0040356F" w:rsidRDefault="00794D23" w:rsidP="009C557C">
            <w:pPr>
              <w:spacing w:after="0" w:line="240" w:lineRule="auto"/>
              <w:rPr>
                <w:rFonts w:ascii="Times New Roman" w:hAnsi="Times New Roman" w:cs="Times New Roman"/>
                <w:lang w:val="ru-RU"/>
              </w:rPr>
            </w:pPr>
            <w:r w:rsidRPr="0040356F">
              <w:rPr>
                <w:rFonts w:ascii="Times New Roman" w:hAnsi="Times New Roman" w:cs="Times New Roman"/>
                <w:sz w:val="20"/>
                <w:szCs w:val="20"/>
                <w:u w:val="single"/>
                <w:lang w:val="ru-RU"/>
              </w:rPr>
              <w:t>Контактное лицо, тел, E</w:t>
            </w:r>
            <w:r w:rsidR="00AB726F" w:rsidRPr="0040356F">
              <w:rPr>
                <w:rFonts w:ascii="Times New Roman" w:hAnsi="Times New Roman" w:cs="Times New Roman"/>
                <w:sz w:val="20"/>
                <w:szCs w:val="20"/>
                <w:u w:val="single"/>
                <w:lang w:val="ru-RU"/>
              </w:rPr>
              <w:t>-</w:t>
            </w:r>
            <w:r w:rsidRPr="0040356F">
              <w:rPr>
                <w:rFonts w:ascii="Times New Roman" w:hAnsi="Times New Roman" w:cs="Times New Roman"/>
                <w:sz w:val="20"/>
                <w:szCs w:val="20"/>
                <w:u w:val="single"/>
                <w:lang w:val="ru-RU"/>
              </w:rPr>
              <w:t>mail</w:t>
            </w:r>
            <w:r w:rsidRPr="0040356F">
              <w:rPr>
                <w:rFonts w:ascii="Times New Roman" w:hAnsi="Times New Roman" w:cs="Times New Roman"/>
                <w:sz w:val="20"/>
                <w:szCs w:val="20"/>
                <w:lang w:val="ru-RU"/>
              </w:rPr>
              <w:t>:</w:t>
            </w:r>
          </w:p>
        </w:tc>
      </w:tr>
    </w:tbl>
    <w:p w:rsidR="00260E46" w:rsidRPr="0040356F" w:rsidRDefault="00260E46" w:rsidP="009C557C">
      <w:pPr>
        <w:spacing w:after="0" w:line="240" w:lineRule="auto"/>
        <w:rPr>
          <w:rFonts w:ascii="Times New Roman" w:hAnsi="Times New Roman" w:cs="Times New Roman"/>
          <w:b/>
          <w:u w:val="single"/>
          <w:lang w:val="ru-RU"/>
        </w:rPr>
      </w:pPr>
    </w:p>
    <w:p w:rsidR="00260E46" w:rsidRPr="0040356F" w:rsidRDefault="00260E46">
      <w:pPr>
        <w:rPr>
          <w:rFonts w:ascii="Times New Roman" w:hAnsi="Times New Roman" w:cs="Times New Roman"/>
          <w:b/>
          <w:u w:val="single"/>
          <w:lang w:val="ru-RU"/>
        </w:rPr>
      </w:pPr>
      <w:r w:rsidRPr="0040356F">
        <w:rPr>
          <w:rFonts w:ascii="Times New Roman" w:hAnsi="Times New Roman" w:cs="Times New Roman"/>
          <w:b/>
          <w:u w:val="single"/>
          <w:lang w:val="ru-RU"/>
        </w:rPr>
        <w:br w:type="page"/>
      </w:r>
    </w:p>
    <w:p w:rsidR="00794D23" w:rsidRPr="0040356F" w:rsidRDefault="00794D23" w:rsidP="009C557C">
      <w:pPr>
        <w:spacing w:after="0" w:line="240" w:lineRule="auto"/>
        <w:rPr>
          <w:rFonts w:ascii="Times New Roman" w:hAnsi="Times New Roman" w:cs="Times New Roman"/>
          <w:b/>
          <w:u w:val="single"/>
          <w:lang w:val="ru-RU"/>
        </w:rPr>
      </w:pPr>
      <w:r w:rsidRPr="0040356F">
        <w:rPr>
          <w:rFonts w:ascii="Times New Roman" w:hAnsi="Times New Roman" w:cs="Times New Roman"/>
          <w:b/>
          <w:u w:val="single"/>
          <w:lang w:val="ru-RU"/>
        </w:rPr>
        <w:lastRenderedPageBreak/>
        <w:t>Заявление поставщика о правомочности на участие в тендере</w:t>
      </w:r>
    </w:p>
    <w:p w:rsidR="00260E46" w:rsidRPr="0040356F" w:rsidRDefault="00260E46" w:rsidP="009C557C">
      <w:pPr>
        <w:spacing w:after="0" w:line="240" w:lineRule="auto"/>
        <w:rPr>
          <w:rFonts w:ascii="Times New Roman" w:hAnsi="Times New Roman" w:cs="Times New Roman"/>
          <w:b/>
          <w:u w:val="single"/>
          <w:lang w:val="ru-RU"/>
        </w:rPr>
      </w:pPr>
    </w:p>
    <w:p w:rsidR="00794D23" w:rsidRPr="0040356F" w:rsidRDefault="00794D23" w:rsidP="009C557C">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подтверждает, что:</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Компания/Поставщик, его аффилированные лица и дочерние компании, владельцы, должностные лица, директора и ключевые сотрудники (насколько это известно) не являются предметом санкций правительства, правил или запретов </w:t>
      </w:r>
      <w:r w:rsidR="0086461F" w:rsidRPr="0040356F">
        <w:rPr>
          <w:rFonts w:ascii="Times New Roman" w:hAnsi="Times New Roman" w:cs="Times New Roman"/>
          <w:sz w:val="20"/>
          <w:szCs w:val="20"/>
          <w:lang w:val="ru-RU"/>
        </w:rPr>
        <w:t>доноров,</w:t>
      </w:r>
      <w:r w:rsidRPr="0040356F">
        <w:rPr>
          <w:rFonts w:ascii="Times New Roman" w:hAnsi="Times New Roman" w:cs="Times New Roman"/>
          <w:sz w:val="20"/>
          <w:szCs w:val="20"/>
          <w:lang w:val="ru-RU"/>
        </w:rPr>
        <w:t xml:space="preserve"> или законов, запрещающих сделки с ним, не является предметом какого-либо расследования со стороны правительства доноров по поводу его неправомерного поведения с любым другим получателем финансирования этих доноров.</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вовлекались</w:t>
      </w:r>
      <w:r w:rsidR="006D25F0">
        <w:rPr>
          <w:rFonts w:ascii="Times New Roman" w:hAnsi="Times New Roman" w:cs="Times New Roman"/>
          <w:sz w:val="20"/>
          <w:szCs w:val="20"/>
          <w:lang w:val="ru-RU"/>
        </w:rPr>
        <w:t>,</w:t>
      </w:r>
      <w:r w:rsidRPr="0040356F">
        <w:rPr>
          <w:rFonts w:ascii="Times New Roman" w:hAnsi="Times New Roman" w:cs="Times New Roman"/>
          <w:sz w:val="20"/>
          <w:szCs w:val="20"/>
          <w:lang w:val="ru-RU"/>
        </w:rPr>
        <w:t xml:space="preserve"> и не участвуют в каких-либо формах терроризма или нападений на гражданских лиц, и не предоставляют какой-либо материальной поддержки или финансовых ресурсов отдельным лицам или организациям, которые участвуют в любых формах терроризма или преднамеренных нападениях на гражданских лиц.</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Компания/Поставщик, его аффилированные лица и дочерние компании, владельцы, должностные лица, директора и ключевые сотрудники не имеют и не занимаются изготовлением, транспортировкой, сбытом или распространением </w:t>
      </w:r>
      <w:r w:rsidR="0086461F" w:rsidRPr="0040356F">
        <w:rPr>
          <w:rFonts w:ascii="Times New Roman" w:hAnsi="Times New Roman" w:cs="Times New Roman"/>
          <w:sz w:val="20"/>
          <w:szCs w:val="20"/>
          <w:lang w:val="ru-RU"/>
        </w:rPr>
        <w:t>оружия,</w:t>
      </w:r>
      <w:r w:rsidRPr="0040356F">
        <w:rPr>
          <w:rFonts w:ascii="Times New Roman" w:hAnsi="Times New Roman" w:cs="Times New Roman"/>
          <w:sz w:val="20"/>
          <w:szCs w:val="20"/>
          <w:lang w:val="ru-RU"/>
        </w:rPr>
        <w:t xml:space="preserve"> или наркотиков.</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 xml:space="preserve">Компания/Поставщик не является должником по любому соглашению о существенном кредите, </w:t>
      </w:r>
      <w:r w:rsidR="006D25F0">
        <w:rPr>
          <w:rFonts w:ascii="Times New Roman" w:hAnsi="Times New Roman" w:cs="Times New Roman"/>
          <w:sz w:val="20"/>
          <w:szCs w:val="20"/>
          <w:lang w:val="ru-RU"/>
        </w:rPr>
        <w:t xml:space="preserve">не является </w:t>
      </w:r>
      <w:r w:rsidRPr="0040356F">
        <w:rPr>
          <w:rFonts w:ascii="Times New Roman" w:hAnsi="Times New Roman" w:cs="Times New Roman"/>
          <w:sz w:val="20"/>
          <w:szCs w:val="20"/>
          <w:lang w:val="ru-RU"/>
        </w:rPr>
        <w:t xml:space="preserve">банкротом, и не находится в процессе закрытия, его дело не рассматривается судом, </w:t>
      </w:r>
      <w:r w:rsidR="006D25F0">
        <w:rPr>
          <w:rFonts w:ascii="Times New Roman" w:hAnsi="Times New Roman" w:cs="Times New Roman"/>
          <w:sz w:val="20"/>
          <w:szCs w:val="20"/>
          <w:lang w:val="ru-RU"/>
        </w:rPr>
        <w:t xml:space="preserve">он </w:t>
      </w:r>
      <w:r w:rsidRPr="0040356F">
        <w:rPr>
          <w:rFonts w:ascii="Times New Roman" w:hAnsi="Times New Roman" w:cs="Times New Roman"/>
          <w:sz w:val="20"/>
          <w:szCs w:val="20"/>
          <w:lang w:val="ru-RU"/>
        </w:rPr>
        <w:t>не вступил в соглашение с кредиторами, не приостановил деловую деятельность, не является предметом разбирательства по этим вопросам, и не находится в любой аналогичной ситуации, возникающей в результате аналогичной процедуры, предусмотренной национальным законодательством или нормативными актами.</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В течение последних двух лет не было установлено юридическими органами нарушений Компанией/Поставщиком материальных контрактов каким-либо иным образом.</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платит налоги, как требуется, и в настоящее время не является предметом какого-либо расследования или разбирательства, связанного с уплатой налогов.</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предоставляет страхование своим работникам в соответствии с законами страны, в которой он действует.</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оплачивает обязательства по социальному обеспечению, как того требует страна, в которой он работает.</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его владельцы, должностные лица и директора не были осуждены за преступление в отношении профессионального поведения и не были вовлечены в серьезные нарушения профессионального поведения.</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его аффилированные лица и дочерние компании, владельцы, должностные лица, директора и ключевые сотрудники не подвергались уголовному расследованию или осуждению за мошенничество, коррупцию, торговлю людьми, шпионаж, транспортировку оружия или контрабанду, сексуальную эксплуатацию или злоупотребление, участие в преступной организации или любой другой преступной деятельности.</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уважает достоинство своих сотрудников и поддерживает социальные стандарты работы, в том числе условия труда и социальные права, не использует детский труд, рабство, принудительный труд, торговлю людьми или эксплуатацию, обеспечивает безопасные и разумные условия труда, предоставляет свободу объединений, исключает эксплуатацию, жестокое обращение и дискриминацию, защищает основные социальные права своих сотрудников и</w:t>
      </w:r>
      <w:r w:rsidR="005D7C51" w:rsidRPr="0040356F">
        <w:rPr>
          <w:rFonts w:ascii="Times New Roman" w:hAnsi="Times New Roman" w:cs="Times New Roman"/>
          <w:sz w:val="20"/>
          <w:szCs w:val="20"/>
          <w:lang w:val="ru-RU"/>
        </w:rPr>
        <w:t xml:space="preserve"> бенефициаров</w:t>
      </w:r>
      <w:r w:rsidRPr="0040356F">
        <w:rPr>
          <w:rFonts w:ascii="Times New Roman" w:hAnsi="Times New Roman" w:cs="Times New Roman"/>
          <w:sz w:val="20"/>
          <w:szCs w:val="20"/>
          <w:lang w:val="ru-RU"/>
        </w:rPr>
        <w:t>.</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Насколько известно Компании/Поставщику, ни один сотрудник, офицер, консультант Мерсико или другая сторона, связанная с Мерсико, не имеет финансовой заинтересованности в предпринимательской деятельности Компании/Поставщика, а также ни один сотрудник Мерсико не имеет отношения к любому сотруднику, владельцу, должностному лицу, или директору Компании/Поставщика, и если да, то Компания/Поставщик обеспечит, чтобы отношения были раскрыты для сведения Мерсико, и такие отношения не будут использоваться для ненадлежащего влияния.  Обнаружение нераскрытого конфликта интересов приведет к немедленному аннулированию статуса разрешенного поставщика/компании и дисквалификации Компании/Поставщика от участия в будущих закупках Мерсико.</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понимает, что попытка или согласие предоставить что-либо ценное любому сотруднику, агенту или представителю Мерсико в целях поощрения этого лица к присуждению Компании/Поставщику контракта, или принятию или отказу от каких-либо действий, связанных с любым контрактом, приведет к немедленному прекращению любого договора.  Компания удостоверяет, что она не занимается такими действиями.</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понимает, что Мерсико работает по принципу справедливой и открытой конкуренции и стремится получить справедливую доступную цену.  Любые попытки Компании/Поставщика подорвать справедливую и открытую конкуренцию, такие как вступление в сговор с другими участниками торгов, чтобы фиксировать цены, исключить конкуренцию, получение конфиденциальной информации от Мерсико или других участников торгов, использование несколько связанных или контролируемых компаний для создания видимости конкуренции</w:t>
      </w:r>
      <w:r w:rsidR="007D22EA">
        <w:rPr>
          <w:rFonts w:ascii="Times New Roman" w:hAnsi="Times New Roman" w:cs="Times New Roman"/>
          <w:sz w:val="20"/>
          <w:szCs w:val="20"/>
          <w:lang w:val="ru-RU"/>
        </w:rPr>
        <w:t>,</w:t>
      </w:r>
      <w:r w:rsidRPr="0040356F">
        <w:rPr>
          <w:rFonts w:ascii="Times New Roman" w:hAnsi="Times New Roman" w:cs="Times New Roman"/>
          <w:sz w:val="20"/>
          <w:szCs w:val="20"/>
          <w:lang w:val="ru-RU"/>
        </w:rPr>
        <w:t xml:space="preserve"> или любая подобная деятельность, приведет к прекращению договора или любого соглашения.  Компания/Поставщик удостоверяет, что не ведет такой деятельности.</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lastRenderedPageBreak/>
        <w:t>Компания/Поставщик понимает, что Мерсико запрещает любому из своих партнеров или поставщиков подкупать государственных должностных лиц и удостоверяет, что он этого не делает.</w:t>
      </w:r>
    </w:p>
    <w:p w:rsidR="00794D23" w:rsidRPr="0040356F" w:rsidRDefault="00794D23" w:rsidP="008267CD">
      <w:pPr>
        <w:numPr>
          <w:ilvl w:val="0"/>
          <w:numId w:val="17"/>
        </w:numPr>
        <w:pBdr>
          <w:top w:val="nil"/>
          <w:left w:val="nil"/>
          <w:bottom w:val="nil"/>
          <w:right w:val="nil"/>
          <w:between w:val="nil"/>
        </w:pBdr>
        <w:spacing w:after="0" w:line="240" w:lineRule="auto"/>
        <w:contextualSpacing/>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Компания/Поставщик не ведет бизнес под другими именами или псевдонимами, которые не были сообщены Мерсико.</w:t>
      </w:r>
    </w:p>
    <w:p w:rsidR="00794D23" w:rsidRPr="0040356F" w:rsidRDefault="00794D23" w:rsidP="009C557C">
      <w:pPr>
        <w:spacing w:after="0" w:line="240" w:lineRule="auto"/>
        <w:ind w:left="360"/>
        <w:contextualSpacing/>
        <w:jc w:val="both"/>
        <w:rPr>
          <w:rFonts w:ascii="Times New Roman" w:hAnsi="Times New Roman" w:cs="Times New Roman"/>
          <w:sz w:val="20"/>
          <w:szCs w:val="20"/>
          <w:lang w:val="ru-RU"/>
        </w:rPr>
      </w:pPr>
    </w:p>
    <w:p w:rsidR="00794D23" w:rsidRPr="0040356F" w:rsidRDefault="00794D23" w:rsidP="0056342E">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Если Компания/Поставщик не может подтвердить любое из вышеуказанных заявлений, Компания/Поставщик должен объяснить, почему не может.  Мерсико может учитывать отдельные обстоятельства в некоторых ситуациях.  Однако любое ложное утверждение может быть основанием для немедленной дисквалификации и прекращения любого будущего контракта/соглашения.</w:t>
      </w:r>
    </w:p>
    <w:p w:rsidR="0056342E" w:rsidRPr="0040356F" w:rsidRDefault="0056342E" w:rsidP="0056342E">
      <w:pPr>
        <w:spacing w:after="0" w:line="240" w:lineRule="auto"/>
        <w:jc w:val="both"/>
        <w:rPr>
          <w:rFonts w:ascii="Times New Roman" w:hAnsi="Times New Roman" w:cs="Times New Roman"/>
          <w:sz w:val="20"/>
          <w:szCs w:val="20"/>
          <w:lang w:val="ru-RU"/>
        </w:rPr>
      </w:pPr>
    </w:p>
    <w:p w:rsidR="00794D23" w:rsidRPr="0040356F" w:rsidRDefault="00794D23" w:rsidP="0056342E">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Подписывая данную форму, Компания/Поставщик подтверждает, что он является правомочным на поставку товаров и услуг крупным организациям, финансируемым донорами, и что все вышеназванные заявления являются точными и соответствуют фактическому положению дел.</w:t>
      </w:r>
    </w:p>
    <w:p w:rsidR="00794D23" w:rsidRPr="0040356F" w:rsidRDefault="00794D23" w:rsidP="0056342E">
      <w:pPr>
        <w:spacing w:after="0" w:line="240" w:lineRule="auto"/>
        <w:jc w:val="both"/>
        <w:rPr>
          <w:rFonts w:ascii="Times New Roman" w:hAnsi="Times New Roman" w:cs="Times New Roman"/>
          <w:sz w:val="20"/>
          <w:szCs w:val="20"/>
          <w:lang w:val="ru-RU"/>
        </w:rPr>
      </w:pPr>
    </w:p>
    <w:p w:rsidR="00794D23" w:rsidRPr="0040356F" w:rsidRDefault="00794D23" w:rsidP="0056342E">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Наименование Компании/Поставщика: ____________________________________________________</w:t>
      </w:r>
      <w:r w:rsidR="0056342E" w:rsidRPr="0040356F">
        <w:rPr>
          <w:rFonts w:ascii="Times New Roman" w:hAnsi="Times New Roman" w:cs="Times New Roman"/>
          <w:sz w:val="20"/>
          <w:szCs w:val="20"/>
          <w:lang w:val="ru-RU"/>
        </w:rPr>
        <w:t>____________</w:t>
      </w:r>
      <w:r w:rsidRPr="0040356F">
        <w:rPr>
          <w:rFonts w:ascii="Times New Roman" w:hAnsi="Times New Roman" w:cs="Times New Roman"/>
          <w:sz w:val="20"/>
          <w:szCs w:val="20"/>
          <w:lang w:val="ru-RU"/>
        </w:rPr>
        <w:t>_______</w:t>
      </w:r>
    </w:p>
    <w:p w:rsidR="00794D23" w:rsidRPr="0040356F" w:rsidRDefault="00794D23" w:rsidP="0056342E">
      <w:pPr>
        <w:spacing w:after="0" w:line="240" w:lineRule="auto"/>
        <w:jc w:val="both"/>
        <w:rPr>
          <w:rFonts w:ascii="Times New Roman" w:hAnsi="Times New Roman" w:cs="Times New Roman"/>
          <w:sz w:val="20"/>
          <w:szCs w:val="20"/>
          <w:lang w:val="ru-RU"/>
        </w:rPr>
      </w:pPr>
    </w:p>
    <w:p w:rsidR="00794D23" w:rsidRPr="0040356F" w:rsidRDefault="00794D23" w:rsidP="0056342E">
      <w:pPr>
        <w:spacing w:after="0" w:line="240" w:lineRule="auto"/>
        <w:jc w:val="both"/>
        <w:rPr>
          <w:rFonts w:ascii="Times New Roman" w:hAnsi="Times New Roman" w:cs="Times New Roman"/>
          <w:sz w:val="20"/>
          <w:szCs w:val="20"/>
          <w:lang w:val="ru-RU"/>
        </w:rPr>
      </w:pPr>
      <w:r w:rsidRPr="0040356F">
        <w:rPr>
          <w:rFonts w:ascii="Times New Roman" w:hAnsi="Times New Roman" w:cs="Times New Roman"/>
          <w:sz w:val="20"/>
          <w:szCs w:val="20"/>
          <w:lang w:val="ru-RU"/>
        </w:rPr>
        <w:t>Ф.И.О, Представителя: _______________________</w:t>
      </w:r>
      <w:r w:rsidR="0056342E" w:rsidRPr="0040356F">
        <w:rPr>
          <w:rFonts w:ascii="Times New Roman" w:hAnsi="Times New Roman" w:cs="Times New Roman"/>
          <w:sz w:val="20"/>
          <w:szCs w:val="20"/>
          <w:lang w:val="ru-RU"/>
        </w:rPr>
        <w:t>_____________</w:t>
      </w:r>
      <w:r w:rsidRPr="0040356F">
        <w:rPr>
          <w:rFonts w:ascii="Times New Roman" w:hAnsi="Times New Roman" w:cs="Times New Roman"/>
          <w:sz w:val="20"/>
          <w:szCs w:val="20"/>
          <w:lang w:val="ru-RU"/>
        </w:rPr>
        <w:t>_________________________________________________</w:t>
      </w:r>
    </w:p>
    <w:p w:rsidR="0056342E" w:rsidRPr="0040356F" w:rsidRDefault="0056342E" w:rsidP="009C557C">
      <w:pPr>
        <w:spacing w:after="0" w:line="240" w:lineRule="auto"/>
        <w:rPr>
          <w:rFonts w:ascii="Times New Roman" w:hAnsi="Times New Roman" w:cs="Times New Roman"/>
          <w:sz w:val="20"/>
          <w:szCs w:val="20"/>
          <w:lang w:val="ru-RU"/>
        </w:rPr>
      </w:pPr>
    </w:p>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Должность: ________________</w:t>
      </w:r>
      <w:r w:rsidR="0056342E" w:rsidRPr="0040356F">
        <w:rPr>
          <w:rFonts w:ascii="Times New Roman" w:hAnsi="Times New Roman" w:cs="Times New Roman"/>
          <w:sz w:val="20"/>
          <w:szCs w:val="20"/>
          <w:lang w:val="ru-RU"/>
        </w:rPr>
        <w:t>_____________</w:t>
      </w:r>
      <w:r w:rsidRPr="0040356F">
        <w:rPr>
          <w:rFonts w:ascii="Times New Roman" w:hAnsi="Times New Roman" w:cs="Times New Roman"/>
          <w:sz w:val="20"/>
          <w:szCs w:val="20"/>
          <w:lang w:val="ru-RU"/>
        </w:rPr>
        <w:t>_________________________________________________________________</w:t>
      </w:r>
    </w:p>
    <w:p w:rsidR="0056342E" w:rsidRPr="0040356F" w:rsidRDefault="0056342E" w:rsidP="009C557C">
      <w:pPr>
        <w:spacing w:after="0" w:line="240" w:lineRule="auto"/>
        <w:rPr>
          <w:rFonts w:ascii="Times New Roman" w:hAnsi="Times New Roman" w:cs="Times New Roman"/>
          <w:sz w:val="20"/>
          <w:szCs w:val="20"/>
          <w:lang w:val="ru-RU"/>
        </w:rPr>
      </w:pPr>
    </w:p>
    <w:p w:rsidR="00794D23" w:rsidRPr="0040356F" w:rsidRDefault="00794D23" w:rsidP="009C557C">
      <w:pPr>
        <w:spacing w:after="0" w:line="240" w:lineRule="auto"/>
        <w:rPr>
          <w:rFonts w:ascii="Times New Roman" w:hAnsi="Times New Roman" w:cs="Times New Roman"/>
          <w:sz w:val="20"/>
          <w:szCs w:val="20"/>
          <w:lang w:val="ru-RU"/>
        </w:rPr>
      </w:pPr>
      <w:r w:rsidRPr="0040356F">
        <w:rPr>
          <w:rFonts w:ascii="Times New Roman" w:hAnsi="Times New Roman" w:cs="Times New Roman"/>
          <w:sz w:val="20"/>
          <w:szCs w:val="20"/>
          <w:lang w:val="ru-RU"/>
        </w:rPr>
        <w:t>Подпись: __________________________________________________</w:t>
      </w:r>
      <w:r w:rsidR="0056342E" w:rsidRPr="0040356F">
        <w:rPr>
          <w:rFonts w:ascii="Times New Roman" w:hAnsi="Times New Roman" w:cs="Times New Roman"/>
          <w:sz w:val="20"/>
          <w:szCs w:val="20"/>
          <w:lang w:val="ru-RU"/>
        </w:rPr>
        <w:t>_____________</w:t>
      </w:r>
      <w:r w:rsidRPr="0040356F">
        <w:rPr>
          <w:rFonts w:ascii="Times New Roman" w:hAnsi="Times New Roman" w:cs="Times New Roman"/>
          <w:sz w:val="20"/>
          <w:szCs w:val="20"/>
          <w:lang w:val="ru-RU"/>
        </w:rPr>
        <w:t>_________________________________</w:t>
      </w:r>
    </w:p>
    <w:p w:rsidR="0056342E" w:rsidRPr="0040356F" w:rsidRDefault="0056342E" w:rsidP="009C557C">
      <w:pPr>
        <w:spacing w:after="0" w:line="240" w:lineRule="auto"/>
        <w:rPr>
          <w:rFonts w:ascii="Times New Roman" w:hAnsi="Times New Roman" w:cs="Times New Roman"/>
          <w:sz w:val="20"/>
          <w:szCs w:val="20"/>
          <w:lang w:val="ru-RU"/>
        </w:rPr>
      </w:pPr>
    </w:p>
    <w:p w:rsidR="00794D23" w:rsidRPr="0040356F" w:rsidRDefault="00794D23" w:rsidP="009C557C">
      <w:pPr>
        <w:spacing w:after="0" w:line="240" w:lineRule="auto"/>
        <w:rPr>
          <w:rFonts w:ascii="Times New Roman" w:hAnsi="Times New Roman" w:cs="Times New Roman"/>
          <w:sz w:val="20"/>
          <w:szCs w:val="20"/>
          <w:u w:val="single"/>
          <w:lang w:val="ru-RU"/>
        </w:rPr>
      </w:pPr>
      <w:r w:rsidRPr="0040356F">
        <w:rPr>
          <w:rFonts w:ascii="Times New Roman" w:hAnsi="Times New Roman" w:cs="Times New Roman"/>
          <w:sz w:val="20"/>
          <w:szCs w:val="20"/>
          <w:lang w:val="ru-RU"/>
        </w:rPr>
        <w:t>Дата: ___________________________________________________________</w:t>
      </w:r>
      <w:r w:rsidR="0056342E" w:rsidRPr="0040356F">
        <w:rPr>
          <w:rFonts w:ascii="Times New Roman" w:hAnsi="Times New Roman" w:cs="Times New Roman"/>
          <w:sz w:val="20"/>
          <w:szCs w:val="20"/>
          <w:lang w:val="ru-RU"/>
        </w:rPr>
        <w:t>_____________</w:t>
      </w:r>
      <w:r w:rsidRPr="0040356F">
        <w:rPr>
          <w:rFonts w:ascii="Times New Roman" w:hAnsi="Times New Roman" w:cs="Times New Roman"/>
          <w:sz w:val="20"/>
          <w:szCs w:val="20"/>
          <w:lang w:val="ru-RU"/>
        </w:rPr>
        <w:t>___________________________</w:t>
      </w:r>
      <w:r w:rsidRPr="0040356F">
        <w:rPr>
          <w:rFonts w:ascii="Times New Roman" w:hAnsi="Times New Roman" w:cs="Times New Roman"/>
          <w:sz w:val="20"/>
          <w:szCs w:val="20"/>
          <w:u w:val="single"/>
          <w:lang w:val="ru-RU"/>
        </w:rPr>
        <w:t xml:space="preserve"> </w:t>
      </w:r>
    </w:p>
    <w:p w:rsidR="0056342E" w:rsidRPr="0040356F" w:rsidRDefault="0056342E">
      <w:pPr>
        <w:rPr>
          <w:rFonts w:ascii="Times New Roman" w:hAnsi="Times New Roman" w:cs="Times New Roman"/>
          <w:sz w:val="20"/>
          <w:szCs w:val="20"/>
          <w:lang w:val="ru-RU"/>
        </w:rPr>
      </w:pPr>
      <w:r w:rsidRPr="0040356F">
        <w:rPr>
          <w:rFonts w:ascii="Times New Roman" w:hAnsi="Times New Roman" w:cs="Times New Roman"/>
          <w:sz w:val="20"/>
          <w:szCs w:val="20"/>
          <w:lang w:val="ru-RU"/>
        </w:rPr>
        <w:br w:type="page"/>
      </w:r>
    </w:p>
    <w:p w:rsidR="00A668FC" w:rsidRPr="0040356F" w:rsidRDefault="00A668FC" w:rsidP="00A668FC">
      <w:pPr>
        <w:rPr>
          <w:rFonts w:ascii="Times New Roman" w:hAnsi="Times New Roman" w:cs="Times New Roman"/>
          <w:lang w:val="ru-RU"/>
        </w:rPr>
      </w:pPr>
      <w:r w:rsidRPr="0040356F">
        <w:rPr>
          <w:rFonts w:ascii="Times New Roman" w:hAnsi="Times New Roman" w:cs="Times New Roman"/>
          <w:b/>
          <w:color w:val="FF0000"/>
          <w:sz w:val="20"/>
          <w:szCs w:val="20"/>
          <w:lang w:val="ru-RU"/>
        </w:rPr>
        <w:lastRenderedPageBreak/>
        <w:t>Раздел 7: Ценовое предложение</w:t>
      </w:r>
    </w:p>
    <w:tbl>
      <w:tblPr>
        <w:tblW w:w="110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1450"/>
        <w:gridCol w:w="1520"/>
        <w:gridCol w:w="2070"/>
        <w:gridCol w:w="1967"/>
      </w:tblGrid>
      <w:tr w:rsidR="000748CB" w:rsidRPr="0040356F" w:rsidTr="000748CB">
        <w:trPr>
          <w:trHeight w:val="18"/>
        </w:trPr>
        <w:tc>
          <w:tcPr>
            <w:tcW w:w="11062" w:type="dxa"/>
            <w:gridSpan w:val="5"/>
            <w:shd w:val="clear" w:color="auto" w:fill="A6A6A6" w:themeFill="background1" w:themeFillShade="A6"/>
          </w:tcPr>
          <w:p w:rsidR="000748CB" w:rsidRPr="0040356F" w:rsidRDefault="000748CB" w:rsidP="00A668FC">
            <w:pPr>
              <w:spacing w:after="0" w:line="240" w:lineRule="auto"/>
              <w:jc w:val="center"/>
              <w:rPr>
                <w:rFonts w:ascii="Times New Roman" w:eastAsia="Times New Roman" w:hAnsi="Times New Roman" w:cs="Times New Roman"/>
                <w:b/>
                <w:bCs/>
                <w:lang w:val="ru-RU"/>
              </w:rPr>
            </w:pPr>
            <w:r w:rsidRPr="0040356F">
              <w:rPr>
                <w:rFonts w:ascii="Times New Roman" w:eastAsia="Times New Roman" w:hAnsi="Times New Roman" w:cs="Times New Roman"/>
                <w:b/>
                <w:bCs/>
                <w:lang w:val="ru-RU"/>
              </w:rPr>
              <w:t>Ценовое предложение</w:t>
            </w:r>
          </w:p>
          <w:p w:rsidR="000748CB" w:rsidRPr="0040356F" w:rsidRDefault="000748CB" w:rsidP="00A668FC">
            <w:pPr>
              <w:spacing w:after="0" w:line="240" w:lineRule="auto"/>
              <w:jc w:val="center"/>
              <w:rPr>
                <w:rFonts w:ascii="Times New Roman" w:eastAsia="Times New Roman" w:hAnsi="Times New Roman" w:cs="Times New Roman"/>
                <w:b/>
                <w:bCs/>
                <w:sz w:val="18"/>
                <w:szCs w:val="18"/>
                <w:lang w:val="ru-RU"/>
              </w:rPr>
            </w:pPr>
          </w:p>
        </w:tc>
      </w:tr>
      <w:tr w:rsidR="00910408" w:rsidRPr="0040356F" w:rsidTr="00D43F39">
        <w:trPr>
          <w:trHeight w:val="18"/>
        </w:trPr>
        <w:tc>
          <w:tcPr>
            <w:tcW w:w="4055" w:type="dxa"/>
            <w:shd w:val="clear" w:color="auto" w:fill="auto"/>
            <w:noWrap/>
          </w:tcPr>
          <w:p w:rsidR="00910408" w:rsidRPr="0040356F" w:rsidRDefault="00910408" w:rsidP="00364CA3">
            <w:pPr>
              <w:spacing w:after="0" w:line="240" w:lineRule="auto"/>
              <w:rPr>
                <w:rFonts w:ascii="Times New Roman" w:eastAsia="Times New Roman" w:hAnsi="Times New Roman" w:cs="Times New Roman"/>
                <w:b/>
                <w:bCs/>
                <w:sz w:val="18"/>
                <w:szCs w:val="18"/>
                <w:lang w:val="ru-RU"/>
              </w:rPr>
            </w:pPr>
            <w:r w:rsidRPr="0040356F">
              <w:rPr>
                <w:rFonts w:ascii="Times New Roman" w:eastAsia="Times New Roman" w:hAnsi="Times New Roman" w:cs="Times New Roman"/>
                <w:b/>
                <w:bCs/>
                <w:sz w:val="18"/>
                <w:szCs w:val="18"/>
                <w:lang w:val="ru-RU"/>
              </w:rPr>
              <w:t>Наименование оборудования</w:t>
            </w:r>
          </w:p>
        </w:tc>
        <w:tc>
          <w:tcPr>
            <w:tcW w:w="2970" w:type="dxa"/>
            <w:gridSpan w:val="2"/>
          </w:tcPr>
          <w:p w:rsidR="00910408" w:rsidRPr="0040356F" w:rsidRDefault="00910408" w:rsidP="000748CB">
            <w:pPr>
              <w:spacing w:after="0" w:line="240" w:lineRule="auto"/>
              <w:rPr>
                <w:rFonts w:ascii="Times New Roman" w:eastAsia="Times New Roman" w:hAnsi="Times New Roman" w:cs="Times New Roman"/>
                <w:b/>
                <w:bCs/>
                <w:sz w:val="18"/>
                <w:szCs w:val="18"/>
                <w:lang w:val="ru-RU"/>
              </w:rPr>
            </w:pPr>
            <w:r w:rsidRPr="0040356F">
              <w:rPr>
                <w:rFonts w:ascii="Times New Roman" w:eastAsia="Times New Roman" w:hAnsi="Times New Roman" w:cs="Times New Roman"/>
                <w:b/>
                <w:bCs/>
                <w:sz w:val="18"/>
                <w:szCs w:val="18"/>
                <w:lang w:val="ru-RU"/>
              </w:rPr>
              <w:t>Предлагаемая модель</w:t>
            </w:r>
          </w:p>
          <w:p w:rsidR="00910408" w:rsidRPr="0040356F" w:rsidRDefault="00910408" w:rsidP="000748CB">
            <w:pPr>
              <w:spacing w:after="0" w:line="240" w:lineRule="auto"/>
              <w:rPr>
                <w:rFonts w:ascii="Times New Roman" w:eastAsia="Times New Roman" w:hAnsi="Times New Roman" w:cs="Times New Roman"/>
                <w:b/>
                <w:bCs/>
                <w:sz w:val="18"/>
                <w:szCs w:val="18"/>
                <w:lang w:val="ru-RU"/>
              </w:rPr>
            </w:pPr>
          </w:p>
        </w:tc>
        <w:tc>
          <w:tcPr>
            <w:tcW w:w="2070" w:type="dxa"/>
          </w:tcPr>
          <w:p w:rsidR="00910408" w:rsidRPr="0040356F" w:rsidRDefault="00910408" w:rsidP="00CD0177">
            <w:pPr>
              <w:spacing w:after="0" w:line="240" w:lineRule="auto"/>
              <w:rPr>
                <w:rFonts w:ascii="Times New Roman" w:eastAsia="Times New Roman" w:hAnsi="Times New Roman" w:cs="Times New Roman"/>
                <w:b/>
                <w:bCs/>
                <w:sz w:val="18"/>
                <w:szCs w:val="18"/>
                <w:lang w:val="ru-RU"/>
              </w:rPr>
            </w:pPr>
            <w:r w:rsidRPr="0040356F">
              <w:rPr>
                <w:rFonts w:ascii="Times New Roman" w:eastAsia="Times New Roman" w:hAnsi="Times New Roman" w:cs="Times New Roman"/>
                <w:b/>
                <w:bCs/>
                <w:sz w:val="18"/>
                <w:szCs w:val="18"/>
                <w:lang w:val="ru-RU"/>
              </w:rPr>
              <w:t>Цена в сомах за 1 ед., включая расходы на доставку и установку, и инструктаж с учетом НДС</w:t>
            </w:r>
          </w:p>
        </w:tc>
        <w:tc>
          <w:tcPr>
            <w:tcW w:w="1967" w:type="dxa"/>
          </w:tcPr>
          <w:p w:rsidR="00910408" w:rsidRPr="0040356F" w:rsidRDefault="00910408" w:rsidP="00CD0177">
            <w:pPr>
              <w:spacing w:after="0" w:line="240" w:lineRule="auto"/>
              <w:rPr>
                <w:rFonts w:ascii="Times New Roman" w:eastAsia="Times New Roman" w:hAnsi="Times New Roman" w:cs="Times New Roman"/>
                <w:b/>
                <w:bCs/>
                <w:sz w:val="18"/>
                <w:szCs w:val="18"/>
                <w:lang w:val="ru-RU"/>
              </w:rPr>
            </w:pPr>
            <w:r w:rsidRPr="0040356F">
              <w:rPr>
                <w:rFonts w:ascii="Times New Roman" w:eastAsia="Times New Roman" w:hAnsi="Times New Roman" w:cs="Times New Roman"/>
                <w:b/>
                <w:bCs/>
                <w:sz w:val="18"/>
                <w:szCs w:val="18"/>
                <w:lang w:val="ru-RU"/>
              </w:rPr>
              <w:t xml:space="preserve">Цена в сомах за 1 ед., включая расходы на доставку и установку, и инструктаж без НДС </w:t>
            </w:r>
          </w:p>
        </w:tc>
      </w:tr>
      <w:tr w:rsidR="009464EE" w:rsidRPr="0040356F" w:rsidTr="00BE7725">
        <w:trPr>
          <w:trHeight w:val="458"/>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Шкаф холодильный электрический компрессионный </w:t>
            </w:r>
          </w:p>
        </w:tc>
        <w:tc>
          <w:tcPr>
            <w:tcW w:w="2970" w:type="dxa"/>
            <w:gridSpan w:val="2"/>
          </w:tcPr>
          <w:p w:rsidR="009464EE" w:rsidRPr="0040356F" w:rsidRDefault="009464EE" w:rsidP="0076780A">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15361A">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15361A">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364CA3">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Плита электрическая секционная модульная четырехконфорочная с жарочным шкафом</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364CA3">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Плита электрическая секционная модульная четырехконфорочная без жарочного шкафа</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364CA3">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Плита электрическая секционная модульная шестиконфорочная без жарочного шкафа</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BE7725">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Шкаф жарочный электрический стационарный односекционный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BE7725">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Шкаф жарочный электрический стационарный двухсекционный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D43F39">
        <w:trPr>
          <w:trHeight w:val="18"/>
        </w:trPr>
        <w:tc>
          <w:tcPr>
            <w:tcW w:w="4055" w:type="dxa"/>
            <w:shd w:val="clear" w:color="auto" w:fill="auto"/>
          </w:tcPr>
          <w:p w:rsidR="009464EE" w:rsidRPr="0040356F" w:rsidRDefault="009464EE" w:rsidP="00BE7725">
            <w:pPr>
              <w:spacing w:after="0"/>
              <w:rPr>
                <w:rFonts w:ascii="Times New Roman" w:hAnsi="Times New Roman" w:cs="Times New Roman"/>
                <w:b/>
                <w:sz w:val="20"/>
                <w:szCs w:val="20"/>
                <w:lang w:val="ru-RU"/>
              </w:rPr>
            </w:pPr>
            <w:r w:rsidRPr="0040356F">
              <w:rPr>
                <w:rFonts w:ascii="Times New Roman" w:hAnsi="Times New Roman" w:cs="Times New Roman"/>
                <w:b/>
                <w:sz w:val="20"/>
                <w:szCs w:val="20"/>
                <w:lang w:val="ru-RU"/>
              </w:rPr>
              <w:t xml:space="preserve">Шкаф жарочный электрический стационарный трехсекционный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Тестомесильная машина</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Тестомесильная машина</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Ванна моечная двухсекционная</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Ванна моечная трехсекционная</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Стол разделочный (без борта) с полкой-решеткой   </w:t>
            </w:r>
            <w:r w:rsidRPr="0040356F">
              <w:rPr>
                <w:rFonts w:ascii="Times New Roman" w:hAnsi="Times New Roman" w:cs="Times New Roman"/>
                <w:b/>
                <w:bCs/>
                <w:sz w:val="20"/>
                <w:szCs w:val="20"/>
                <w:lang w:eastAsia="ru-RU"/>
              </w:rPr>
              <w:t>L</w:t>
            </w:r>
            <w:r w:rsidRPr="0040356F">
              <w:rPr>
                <w:rFonts w:ascii="Times New Roman" w:hAnsi="Times New Roman" w:cs="Times New Roman"/>
                <w:b/>
                <w:bCs/>
                <w:sz w:val="20"/>
                <w:szCs w:val="20"/>
                <w:lang w:val="ru-RU" w:eastAsia="ru-RU"/>
              </w:rPr>
              <w:t>=900</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Стол разделочный (без борта) с полкой-решеткой   </w:t>
            </w:r>
            <w:r w:rsidRPr="0040356F">
              <w:rPr>
                <w:rFonts w:ascii="Times New Roman" w:hAnsi="Times New Roman" w:cs="Times New Roman"/>
                <w:b/>
                <w:bCs/>
                <w:sz w:val="20"/>
                <w:szCs w:val="20"/>
                <w:lang w:eastAsia="ru-RU"/>
              </w:rPr>
              <w:t>L</w:t>
            </w:r>
            <w:r w:rsidRPr="0040356F">
              <w:rPr>
                <w:rFonts w:ascii="Times New Roman" w:hAnsi="Times New Roman" w:cs="Times New Roman"/>
                <w:b/>
                <w:bCs/>
                <w:sz w:val="20"/>
                <w:szCs w:val="20"/>
                <w:lang w:val="ru-RU" w:eastAsia="ru-RU"/>
              </w:rPr>
              <w:t>=1200</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Стол разделочный (без борта) с полкой-решеткой   </w:t>
            </w:r>
            <w:r w:rsidRPr="0040356F">
              <w:rPr>
                <w:rFonts w:ascii="Times New Roman" w:hAnsi="Times New Roman" w:cs="Times New Roman"/>
                <w:b/>
                <w:bCs/>
                <w:sz w:val="20"/>
                <w:szCs w:val="20"/>
                <w:lang w:eastAsia="ru-RU"/>
              </w:rPr>
              <w:t>L</w:t>
            </w:r>
            <w:r w:rsidRPr="0040356F">
              <w:rPr>
                <w:rFonts w:ascii="Times New Roman" w:hAnsi="Times New Roman" w:cs="Times New Roman"/>
                <w:b/>
                <w:bCs/>
                <w:sz w:val="20"/>
                <w:szCs w:val="20"/>
                <w:lang w:val="ru-RU" w:eastAsia="ru-RU"/>
              </w:rPr>
              <w:t>=1500</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Стеллаж кухонный решетчатый 4-х уровневый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Стеллаж кухонный решетчатый 4-х уровневый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 xml:space="preserve">Стеллаж кухонный решетчатый 4-х уровневый </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Весы порционные, электронные, настольные</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Жироуловитель</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Кастрюля с крышкой 20 л</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910408">
        <w:trPr>
          <w:trHeight w:val="116"/>
        </w:trPr>
        <w:tc>
          <w:tcPr>
            <w:tcW w:w="4055" w:type="dxa"/>
            <w:shd w:val="clear" w:color="auto" w:fill="auto"/>
          </w:tcPr>
          <w:p w:rsidR="009464EE" w:rsidRPr="0040356F" w:rsidRDefault="009464EE" w:rsidP="00BE7725">
            <w:pPr>
              <w:tabs>
                <w:tab w:val="left" w:pos="2985"/>
              </w:tabs>
              <w:spacing w:after="0"/>
              <w:rPr>
                <w:rFonts w:ascii="Times New Roman" w:hAnsi="Times New Roman" w:cs="Times New Roman"/>
                <w:b/>
                <w:bCs/>
                <w:sz w:val="20"/>
                <w:szCs w:val="20"/>
                <w:lang w:val="ru-RU" w:eastAsia="ru-RU"/>
              </w:rPr>
            </w:pPr>
            <w:r w:rsidRPr="0040356F">
              <w:rPr>
                <w:rFonts w:ascii="Times New Roman" w:hAnsi="Times New Roman" w:cs="Times New Roman"/>
                <w:b/>
                <w:bCs/>
                <w:sz w:val="20"/>
                <w:szCs w:val="20"/>
                <w:lang w:val="ru-RU" w:eastAsia="ru-RU"/>
              </w:rPr>
              <w:t>Кастрюля с крышкой 40 л</w:t>
            </w:r>
          </w:p>
        </w:tc>
        <w:tc>
          <w:tcPr>
            <w:tcW w:w="2970" w:type="dxa"/>
            <w:gridSpan w:val="2"/>
          </w:tcPr>
          <w:p w:rsidR="009464EE" w:rsidRPr="0040356F" w:rsidRDefault="009464EE" w:rsidP="00BE7725">
            <w:pPr>
              <w:spacing w:after="0" w:line="240" w:lineRule="auto"/>
              <w:rPr>
                <w:rFonts w:ascii="Times New Roman" w:hAnsi="Times New Roman" w:cs="Times New Roman"/>
                <w:b/>
                <w:sz w:val="20"/>
                <w:szCs w:val="20"/>
                <w:lang w:val="ru-RU" w:eastAsia="ru-RU"/>
              </w:rPr>
            </w:pPr>
          </w:p>
        </w:tc>
        <w:tc>
          <w:tcPr>
            <w:tcW w:w="2070" w:type="dxa"/>
          </w:tcPr>
          <w:p w:rsidR="009464EE" w:rsidRPr="0040356F" w:rsidRDefault="009464EE" w:rsidP="00BE7725">
            <w:pPr>
              <w:spacing w:after="0" w:line="240" w:lineRule="auto"/>
              <w:rPr>
                <w:rFonts w:ascii="Times New Roman" w:hAnsi="Times New Roman" w:cs="Times New Roman"/>
                <w:sz w:val="20"/>
                <w:szCs w:val="20"/>
                <w:lang w:val="ru-RU"/>
              </w:rPr>
            </w:pPr>
          </w:p>
        </w:tc>
        <w:tc>
          <w:tcPr>
            <w:tcW w:w="1967" w:type="dxa"/>
          </w:tcPr>
          <w:p w:rsidR="009464EE" w:rsidRPr="0040356F" w:rsidRDefault="009464EE" w:rsidP="00BE7725">
            <w:pPr>
              <w:spacing w:after="0" w:line="240" w:lineRule="auto"/>
              <w:rPr>
                <w:rFonts w:ascii="Times New Roman" w:hAnsi="Times New Roman" w:cs="Times New Roman"/>
                <w:sz w:val="20"/>
                <w:szCs w:val="20"/>
                <w:lang w:val="ru-RU"/>
              </w:rPr>
            </w:pPr>
          </w:p>
        </w:tc>
      </w:tr>
      <w:tr w:rsidR="009464EE" w:rsidRPr="0040356F" w:rsidTr="00221CC8">
        <w:trPr>
          <w:trHeight w:val="18"/>
        </w:trPr>
        <w:tc>
          <w:tcPr>
            <w:tcW w:w="11062" w:type="dxa"/>
            <w:gridSpan w:val="5"/>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auto" w:fill="DAEEF3" w:themeFill="accent5" w:themeFillTint="33"/>
          </w:tcPr>
          <w:p w:rsidR="009464EE" w:rsidRPr="00364CA3" w:rsidRDefault="009464EE" w:rsidP="00364CA3">
            <w:pPr>
              <w:spacing w:after="0" w:line="240" w:lineRule="auto"/>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rPr>
              <w:t>C</w:t>
            </w:r>
            <w:r w:rsidRPr="0040356F">
              <w:rPr>
                <w:rFonts w:ascii="Times New Roman" w:eastAsia="Times New Roman" w:hAnsi="Times New Roman" w:cs="Times New Roman"/>
                <w:b/>
                <w:bCs/>
                <w:sz w:val="20"/>
                <w:szCs w:val="20"/>
                <w:lang w:val="ru-RU"/>
              </w:rPr>
              <w:t>рок</w:t>
            </w:r>
            <w:r w:rsidR="00364CA3">
              <w:rPr>
                <w:rFonts w:ascii="Times New Roman" w:eastAsia="Times New Roman" w:hAnsi="Times New Roman" w:cs="Times New Roman"/>
                <w:b/>
                <w:bCs/>
                <w:sz w:val="20"/>
                <w:szCs w:val="20"/>
                <w:lang w:val="ru-RU"/>
              </w:rPr>
              <w:t xml:space="preserve"> действия ценового предложения:</w:t>
            </w:r>
          </w:p>
        </w:tc>
        <w:tc>
          <w:tcPr>
            <w:tcW w:w="5557" w:type="dxa"/>
            <w:gridSpan w:val="3"/>
          </w:tcPr>
          <w:p w:rsidR="009464EE" w:rsidRPr="0040356F" w:rsidRDefault="009464EE" w:rsidP="00694B4B">
            <w:pPr>
              <w:pStyle w:val="ListParagraph"/>
              <w:spacing w:after="0" w:line="240" w:lineRule="auto"/>
              <w:ind w:left="176"/>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auto" w:fill="DAEEF3" w:themeFill="accent5" w:themeFillTint="33"/>
          </w:tcPr>
          <w:p w:rsidR="009464EE" w:rsidRPr="0040356F" w:rsidRDefault="009464EE" w:rsidP="00694B4B">
            <w:pPr>
              <w:spacing w:after="0" w:line="240" w:lineRule="auto"/>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Условия оплаты:</w:t>
            </w:r>
          </w:p>
          <w:p w:rsidR="009464EE" w:rsidRPr="0040356F" w:rsidRDefault="009464EE" w:rsidP="001006A1">
            <w:pPr>
              <w:pStyle w:val="ListParagraph"/>
              <w:numPr>
                <w:ilvl w:val="3"/>
                <w:numId w:val="19"/>
              </w:numPr>
              <w:spacing w:after="0" w:line="240" w:lineRule="auto"/>
              <w:ind w:left="294"/>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Не более 30% предоплаты</w:t>
            </w:r>
          </w:p>
          <w:p w:rsidR="009464EE" w:rsidRPr="0040356F" w:rsidRDefault="009464EE" w:rsidP="001006A1">
            <w:pPr>
              <w:pStyle w:val="ListParagraph"/>
              <w:numPr>
                <w:ilvl w:val="3"/>
                <w:numId w:val="19"/>
              </w:numPr>
              <w:spacing w:after="0" w:line="240" w:lineRule="auto"/>
              <w:ind w:left="294"/>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Банковским переводом</w:t>
            </w:r>
          </w:p>
          <w:p w:rsidR="009464EE" w:rsidRPr="0040356F" w:rsidRDefault="009464EE" w:rsidP="001006A1">
            <w:pPr>
              <w:pStyle w:val="ListParagraph"/>
              <w:numPr>
                <w:ilvl w:val="3"/>
                <w:numId w:val="19"/>
              </w:numPr>
              <w:spacing w:after="0" w:line="240" w:lineRule="auto"/>
              <w:ind w:left="294"/>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Другие условия</w:t>
            </w:r>
          </w:p>
        </w:tc>
        <w:tc>
          <w:tcPr>
            <w:tcW w:w="5557" w:type="dxa"/>
            <w:gridSpan w:val="3"/>
          </w:tcPr>
          <w:p w:rsidR="009464EE" w:rsidRPr="0040356F" w:rsidRDefault="009464EE" w:rsidP="00694B4B">
            <w:pPr>
              <w:pStyle w:val="ListParagraph"/>
              <w:spacing w:after="0" w:line="240" w:lineRule="auto"/>
              <w:ind w:left="176"/>
              <w:rPr>
                <w:rFonts w:ascii="Times New Roman" w:eastAsia="Times New Roman" w:hAnsi="Times New Roman" w:cs="Times New Roman"/>
                <w:sz w:val="18"/>
                <w:szCs w:val="18"/>
                <w:lang w:val="ru-RU"/>
              </w:rPr>
            </w:pPr>
          </w:p>
          <w:p w:rsidR="009464EE" w:rsidRPr="0040356F" w:rsidRDefault="009464EE" w:rsidP="001006A1">
            <w:pPr>
              <w:pStyle w:val="ListParagraph"/>
              <w:numPr>
                <w:ilvl w:val="6"/>
                <w:numId w:val="19"/>
              </w:numPr>
              <w:spacing w:after="0" w:line="240" w:lineRule="auto"/>
              <w:ind w:left="176" w:hanging="176"/>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Приемлемо </w:t>
            </w:r>
            <w:r w:rsidRPr="0040356F">
              <w:rPr>
                <w:rFonts w:ascii="Times New Roman" w:eastAsia="Times New Roman" w:hAnsi="Times New Roman" w:cs="Times New Roman"/>
                <w:sz w:val="20"/>
                <w:szCs w:val="20"/>
                <w:lang w:val="ru-RU"/>
              </w:rPr>
              <w:sym w:font="Symbol" w:char="F0FF"/>
            </w:r>
            <w:r w:rsidRPr="0040356F">
              <w:rPr>
                <w:rFonts w:ascii="Times New Roman" w:eastAsia="Times New Roman" w:hAnsi="Times New Roman" w:cs="Times New Roman"/>
                <w:sz w:val="20"/>
                <w:szCs w:val="20"/>
                <w:lang w:val="ru-RU"/>
              </w:rPr>
              <w:t xml:space="preserve">                                     Не приемлемо </w:t>
            </w:r>
            <w:r w:rsidRPr="0040356F">
              <w:rPr>
                <w:rFonts w:ascii="Times New Roman" w:eastAsia="Times New Roman" w:hAnsi="Times New Roman" w:cs="Times New Roman"/>
                <w:sz w:val="20"/>
                <w:szCs w:val="20"/>
                <w:lang w:val="ru-RU"/>
              </w:rPr>
              <w:sym w:font="Symbol" w:char="F0FF"/>
            </w:r>
          </w:p>
          <w:p w:rsidR="009464EE" w:rsidRPr="0040356F" w:rsidRDefault="009464EE" w:rsidP="001006A1">
            <w:pPr>
              <w:pStyle w:val="ListParagraph"/>
              <w:numPr>
                <w:ilvl w:val="6"/>
                <w:numId w:val="19"/>
              </w:numPr>
              <w:spacing w:after="0" w:line="240" w:lineRule="auto"/>
              <w:ind w:left="176" w:hanging="176"/>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 xml:space="preserve">Приемлемо </w:t>
            </w:r>
            <w:r w:rsidRPr="0040356F">
              <w:rPr>
                <w:rFonts w:ascii="Times New Roman" w:eastAsia="Times New Roman" w:hAnsi="Times New Roman" w:cs="Times New Roman"/>
                <w:sz w:val="20"/>
                <w:szCs w:val="20"/>
                <w:lang w:val="ru-RU"/>
              </w:rPr>
              <w:sym w:font="Symbol" w:char="F0FF"/>
            </w:r>
            <w:r w:rsidRPr="0040356F">
              <w:rPr>
                <w:rFonts w:ascii="Times New Roman" w:eastAsia="Times New Roman" w:hAnsi="Times New Roman" w:cs="Times New Roman"/>
                <w:sz w:val="20"/>
                <w:szCs w:val="20"/>
                <w:lang w:val="ru-RU"/>
              </w:rPr>
              <w:t xml:space="preserve">                                     Не приемлемо </w:t>
            </w:r>
            <w:r w:rsidRPr="0040356F">
              <w:rPr>
                <w:rFonts w:ascii="Times New Roman" w:eastAsia="Times New Roman" w:hAnsi="Times New Roman" w:cs="Times New Roman"/>
                <w:sz w:val="20"/>
                <w:szCs w:val="20"/>
                <w:lang w:val="ru-RU"/>
              </w:rPr>
              <w:sym w:font="Symbol" w:char="F0FF"/>
            </w:r>
          </w:p>
          <w:p w:rsidR="009464EE" w:rsidRPr="0040356F" w:rsidRDefault="009464EE" w:rsidP="001006A1">
            <w:pPr>
              <w:pStyle w:val="ListParagraph"/>
              <w:numPr>
                <w:ilvl w:val="6"/>
                <w:numId w:val="19"/>
              </w:numPr>
              <w:spacing w:after="0" w:line="240" w:lineRule="auto"/>
              <w:ind w:left="176" w:hanging="176"/>
              <w:rPr>
                <w:rFonts w:ascii="Times New Roman" w:eastAsia="Times New Roman" w:hAnsi="Times New Roman" w:cs="Times New Roman"/>
                <w:sz w:val="20"/>
                <w:szCs w:val="20"/>
                <w:lang w:val="ru-RU"/>
              </w:rPr>
            </w:pPr>
            <w:r w:rsidRPr="0040356F">
              <w:rPr>
                <w:rFonts w:ascii="Times New Roman" w:eastAsia="Times New Roman" w:hAnsi="Times New Roman" w:cs="Times New Roman"/>
                <w:sz w:val="20"/>
                <w:szCs w:val="20"/>
                <w:lang w:val="ru-RU"/>
              </w:rPr>
              <w:t>Другое:</w:t>
            </w:r>
          </w:p>
          <w:p w:rsidR="009464EE" w:rsidRPr="0040356F" w:rsidDel="00B13816"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auto" w:fill="DAEEF3" w:themeFill="accent5" w:themeFillTint="33"/>
            <w:hideMark/>
          </w:tcPr>
          <w:p w:rsidR="009464EE" w:rsidRPr="0040356F" w:rsidRDefault="00287D11" w:rsidP="00287D11">
            <w:pPr>
              <w:spacing w:after="0" w:line="240" w:lineRule="auto"/>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lastRenderedPageBreak/>
              <w:t xml:space="preserve">Условия доставки: </w:t>
            </w:r>
          </w:p>
          <w:p w:rsidR="009464EE" w:rsidRPr="0040356F" w:rsidRDefault="00287D11" w:rsidP="00694B4B">
            <w:pPr>
              <w:pStyle w:val="ListParagraph"/>
              <w:numPr>
                <w:ilvl w:val="6"/>
                <w:numId w:val="16"/>
              </w:numPr>
              <w:spacing w:after="0" w:line="240" w:lineRule="auto"/>
              <w:ind w:left="294"/>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Доставка в каждую конкретную школу в течение 1 месяца после уведомления о готовности школы к установке оборудования (гарантийное письмо)</w:t>
            </w:r>
          </w:p>
          <w:p w:rsidR="009464EE" w:rsidRPr="0040356F" w:rsidRDefault="009464EE" w:rsidP="00694B4B">
            <w:pPr>
              <w:pStyle w:val="ListParagraph"/>
              <w:numPr>
                <w:ilvl w:val="6"/>
                <w:numId w:val="16"/>
              </w:numPr>
              <w:spacing w:after="0" w:line="240" w:lineRule="auto"/>
              <w:ind w:left="294"/>
              <w:rPr>
                <w:rFonts w:ascii="Times New Roman" w:eastAsia="Times New Roman" w:hAnsi="Times New Roman" w:cs="Times New Roman"/>
                <w:b/>
                <w:bCs/>
                <w:sz w:val="20"/>
                <w:szCs w:val="20"/>
                <w:lang w:val="ru-RU"/>
              </w:rPr>
            </w:pPr>
            <w:r w:rsidRPr="0040356F">
              <w:rPr>
                <w:rFonts w:ascii="Times New Roman" w:eastAsia="Times New Roman" w:hAnsi="Times New Roman" w:cs="Times New Roman"/>
                <w:b/>
                <w:bCs/>
                <w:sz w:val="20"/>
                <w:szCs w:val="20"/>
                <w:lang w:val="ru-RU"/>
              </w:rPr>
              <w:t>Другие условия</w:t>
            </w:r>
          </w:p>
          <w:p w:rsidR="009464EE" w:rsidRPr="0040356F" w:rsidRDefault="009464EE" w:rsidP="00694B4B">
            <w:pPr>
              <w:spacing w:after="0" w:line="240" w:lineRule="auto"/>
              <w:rPr>
                <w:rFonts w:ascii="Times New Roman" w:eastAsia="Times New Roman" w:hAnsi="Times New Roman" w:cs="Times New Roman"/>
                <w:sz w:val="18"/>
                <w:szCs w:val="18"/>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p w:rsidR="009464EE" w:rsidRPr="0040356F" w:rsidRDefault="009464EE" w:rsidP="00694B4B">
            <w:pPr>
              <w:pStyle w:val="ListParagraph"/>
              <w:numPr>
                <w:ilvl w:val="3"/>
                <w:numId w:val="15"/>
              </w:numPr>
              <w:spacing w:after="0" w:line="240" w:lineRule="auto"/>
              <w:ind w:left="459" w:hanging="425"/>
              <w:rPr>
                <w:rFonts w:ascii="Times New Roman" w:eastAsia="Times New Roman" w:hAnsi="Times New Roman" w:cs="Times New Roman"/>
                <w:sz w:val="18"/>
                <w:szCs w:val="18"/>
                <w:lang w:val="ru-RU"/>
              </w:rPr>
            </w:pPr>
            <w:r w:rsidRPr="0040356F">
              <w:rPr>
                <w:rFonts w:ascii="Times New Roman" w:eastAsia="Times New Roman" w:hAnsi="Times New Roman" w:cs="Times New Roman"/>
                <w:sz w:val="18"/>
                <w:szCs w:val="18"/>
                <w:lang w:val="ru-RU"/>
              </w:rPr>
              <w:t xml:space="preserve"> Да </w:t>
            </w:r>
            <w:r w:rsidRPr="0040356F">
              <w:rPr>
                <w:rFonts w:ascii="Times New Roman" w:hAnsi="Times New Roman" w:cs="Times New Roman"/>
                <w:lang w:val="ru-RU"/>
              </w:rPr>
              <w:sym w:font="Symbol" w:char="F0FF"/>
            </w:r>
            <w:r w:rsidRPr="0040356F">
              <w:rPr>
                <w:rFonts w:ascii="Times New Roman" w:eastAsia="Times New Roman" w:hAnsi="Times New Roman" w:cs="Times New Roman"/>
                <w:sz w:val="18"/>
                <w:szCs w:val="18"/>
                <w:lang w:val="ru-RU"/>
              </w:rPr>
              <w:t xml:space="preserve">                         Нет </w:t>
            </w:r>
            <w:r w:rsidRPr="0040356F">
              <w:rPr>
                <w:rFonts w:ascii="Times New Roman" w:hAnsi="Times New Roman" w:cs="Times New Roman"/>
                <w:lang w:val="ru-RU"/>
              </w:rPr>
              <w:sym w:font="Symbol" w:char="F0FF"/>
            </w:r>
          </w:p>
          <w:p w:rsidR="009464EE" w:rsidRPr="0040356F" w:rsidRDefault="009464EE" w:rsidP="00694B4B">
            <w:pPr>
              <w:pStyle w:val="ListParagraph"/>
              <w:rPr>
                <w:rFonts w:ascii="Times New Roman" w:eastAsia="Times New Roman" w:hAnsi="Times New Roman" w:cs="Times New Roman"/>
                <w:sz w:val="18"/>
                <w:szCs w:val="18"/>
                <w:lang w:val="ru-RU"/>
              </w:rPr>
            </w:pPr>
          </w:p>
          <w:p w:rsidR="009464EE" w:rsidRPr="0040356F" w:rsidRDefault="009464EE" w:rsidP="00694B4B">
            <w:pPr>
              <w:pStyle w:val="ListParagraph"/>
              <w:numPr>
                <w:ilvl w:val="3"/>
                <w:numId w:val="15"/>
              </w:numPr>
              <w:spacing w:after="0" w:line="240" w:lineRule="auto"/>
              <w:ind w:left="459" w:hanging="425"/>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auto" w:fill="DAEEF3" w:themeFill="accent5" w:themeFillTint="33"/>
          </w:tcPr>
          <w:p w:rsidR="009464EE" w:rsidRPr="0040356F" w:rsidRDefault="00287D11" w:rsidP="00287D11">
            <w:pPr>
              <w:spacing w:after="0" w:line="240" w:lineRule="auto"/>
              <w:rPr>
                <w:rFonts w:ascii="Times New Roman" w:eastAsia="Times New Roman" w:hAnsi="Times New Roman" w:cs="Times New Roman"/>
                <w:b/>
                <w:sz w:val="20"/>
                <w:szCs w:val="20"/>
                <w:lang w:val="ru-RU"/>
              </w:rPr>
            </w:pPr>
            <w:r w:rsidRPr="0040356F">
              <w:rPr>
                <w:rFonts w:ascii="Times New Roman" w:eastAsia="Times New Roman" w:hAnsi="Times New Roman" w:cs="Times New Roman"/>
                <w:b/>
                <w:sz w:val="20"/>
                <w:szCs w:val="20"/>
                <w:lang w:val="ru-RU"/>
              </w:rPr>
              <w:t>Срок действия ценового предложения:</w:t>
            </w:r>
          </w:p>
        </w:tc>
        <w:tc>
          <w:tcPr>
            <w:tcW w:w="5557" w:type="dxa"/>
            <w:gridSpan w:val="3"/>
          </w:tcPr>
          <w:p w:rsidR="009464EE" w:rsidRPr="0040356F" w:rsidRDefault="009464EE" w:rsidP="00287D11">
            <w:pPr>
              <w:pStyle w:val="ListParagraph"/>
              <w:spacing w:after="0" w:line="240" w:lineRule="auto"/>
              <w:ind w:left="317"/>
              <w:rPr>
                <w:rFonts w:ascii="Times New Roman" w:eastAsia="Times New Roman" w:hAnsi="Times New Roman" w:cs="Times New Roman"/>
                <w:sz w:val="20"/>
                <w:szCs w:val="20"/>
                <w:lang w:val="ru-RU"/>
              </w:rPr>
            </w:pPr>
          </w:p>
        </w:tc>
      </w:tr>
      <w:tr w:rsidR="009464EE" w:rsidRPr="0040356F" w:rsidTr="00AB0EF7">
        <w:trPr>
          <w:trHeight w:val="18"/>
        </w:trPr>
        <w:tc>
          <w:tcPr>
            <w:tcW w:w="5505" w:type="dxa"/>
            <w:gridSpan w:val="2"/>
            <w:shd w:val="clear" w:color="DAEEF3" w:fill="DAEEF3"/>
            <w:hideMark/>
          </w:tcPr>
          <w:p w:rsidR="009464EE" w:rsidRPr="0040356F" w:rsidRDefault="009464EE" w:rsidP="00694B4B">
            <w:pPr>
              <w:spacing w:after="0" w:line="240" w:lineRule="auto"/>
              <w:rPr>
                <w:rFonts w:ascii="Times New Roman" w:eastAsia="Times New Roman" w:hAnsi="Times New Roman" w:cs="Times New Roman"/>
                <w:b/>
                <w:bCs/>
                <w:color w:val="000000"/>
                <w:sz w:val="20"/>
                <w:szCs w:val="20"/>
                <w:lang w:val="ru-RU"/>
              </w:rPr>
            </w:pPr>
            <w:r w:rsidRPr="0040356F">
              <w:rPr>
                <w:rFonts w:ascii="Times New Roman" w:eastAsia="Times New Roman" w:hAnsi="Times New Roman" w:cs="Times New Roman"/>
                <w:b/>
                <w:bCs/>
                <w:color w:val="000000"/>
                <w:sz w:val="20"/>
                <w:szCs w:val="20"/>
                <w:lang w:val="ru-RU"/>
              </w:rPr>
              <w:t>Название компании (если применимо):</w:t>
            </w:r>
          </w:p>
          <w:p w:rsidR="009464EE" w:rsidRPr="0040356F" w:rsidRDefault="009464EE" w:rsidP="00694B4B">
            <w:pPr>
              <w:spacing w:after="0" w:line="240" w:lineRule="auto"/>
              <w:rPr>
                <w:rFonts w:ascii="Times New Roman" w:eastAsia="Times New Roman" w:hAnsi="Times New Roman" w:cs="Times New Roman"/>
                <w:sz w:val="18"/>
                <w:szCs w:val="18"/>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DAEEF3" w:fill="DAEEF3"/>
            <w:hideMark/>
          </w:tcPr>
          <w:p w:rsidR="009464EE" w:rsidRDefault="009464EE" w:rsidP="00694B4B">
            <w:pPr>
              <w:spacing w:after="0" w:line="240" w:lineRule="auto"/>
              <w:rPr>
                <w:rFonts w:ascii="Times New Roman" w:eastAsia="Times New Roman" w:hAnsi="Times New Roman" w:cs="Times New Roman"/>
                <w:b/>
                <w:bCs/>
                <w:color w:val="000000"/>
                <w:sz w:val="20"/>
                <w:szCs w:val="20"/>
                <w:lang w:val="ru-RU"/>
              </w:rPr>
            </w:pPr>
            <w:r w:rsidRPr="0040356F">
              <w:rPr>
                <w:rFonts w:ascii="Times New Roman" w:eastAsia="Times New Roman" w:hAnsi="Times New Roman" w:cs="Times New Roman"/>
                <w:b/>
                <w:bCs/>
                <w:color w:val="000000"/>
                <w:sz w:val="20"/>
                <w:szCs w:val="20"/>
                <w:lang w:val="ru-RU"/>
              </w:rPr>
              <w:t>ФИО представителя или претендента:</w:t>
            </w:r>
          </w:p>
          <w:p w:rsidR="00364CA3" w:rsidRPr="0040356F" w:rsidRDefault="00364CA3" w:rsidP="00694B4B">
            <w:pPr>
              <w:spacing w:after="0" w:line="240" w:lineRule="auto"/>
              <w:rPr>
                <w:rFonts w:ascii="Times New Roman" w:eastAsia="Times New Roman" w:hAnsi="Times New Roman" w:cs="Times New Roman"/>
                <w:b/>
                <w:bCs/>
                <w:color w:val="000000"/>
                <w:sz w:val="20"/>
                <w:szCs w:val="20"/>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DAEEF3" w:fill="DAEEF3"/>
            <w:hideMark/>
          </w:tcPr>
          <w:p w:rsidR="009464EE" w:rsidRDefault="009464EE" w:rsidP="00694B4B">
            <w:pPr>
              <w:spacing w:after="0" w:line="240" w:lineRule="auto"/>
              <w:rPr>
                <w:rFonts w:ascii="Times New Roman" w:eastAsia="Times New Roman" w:hAnsi="Times New Roman" w:cs="Times New Roman"/>
                <w:b/>
                <w:bCs/>
                <w:color w:val="000000"/>
                <w:sz w:val="20"/>
                <w:szCs w:val="20"/>
                <w:lang w:val="ru-RU"/>
              </w:rPr>
            </w:pPr>
            <w:r w:rsidRPr="0040356F">
              <w:rPr>
                <w:rFonts w:ascii="Times New Roman" w:eastAsia="Times New Roman" w:hAnsi="Times New Roman" w:cs="Times New Roman"/>
                <w:b/>
                <w:bCs/>
                <w:color w:val="000000"/>
                <w:sz w:val="20"/>
                <w:szCs w:val="20"/>
                <w:lang w:val="ru-RU"/>
              </w:rPr>
              <w:t>Должность (если применимо):</w:t>
            </w:r>
          </w:p>
          <w:p w:rsidR="00364CA3" w:rsidRPr="0040356F" w:rsidRDefault="00364CA3" w:rsidP="00694B4B">
            <w:pPr>
              <w:spacing w:after="0" w:line="240" w:lineRule="auto"/>
              <w:rPr>
                <w:rFonts w:ascii="Times New Roman" w:eastAsia="Times New Roman" w:hAnsi="Times New Roman" w:cs="Times New Roman"/>
                <w:b/>
                <w:bCs/>
                <w:color w:val="000000"/>
                <w:sz w:val="20"/>
                <w:szCs w:val="20"/>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DAEEF3" w:fill="DAEEF3"/>
            <w:hideMark/>
          </w:tcPr>
          <w:p w:rsidR="009464EE" w:rsidRDefault="009464EE" w:rsidP="00694B4B">
            <w:pPr>
              <w:spacing w:after="0" w:line="240" w:lineRule="auto"/>
              <w:rPr>
                <w:rFonts w:ascii="Times New Roman" w:eastAsia="Times New Roman" w:hAnsi="Times New Roman" w:cs="Times New Roman"/>
                <w:b/>
                <w:bCs/>
                <w:color w:val="000000"/>
                <w:sz w:val="20"/>
                <w:szCs w:val="20"/>
                <w:lang w:val="ru-RU"/>
              </w:rPr>
            </w:pPr>
            <w:r w:rsidRPr="0040356F">
              <w:rPr>
                <w:rFonts w:ascii="Times New Roman" w:eastAsia="Times New Roman" w:hAnsi="Times New Roman" w:cs="Times New Roman"/>
                <w:b/>
                <w:bCs/>
                <w:color w:val="000000"/>
                <w:sz w:val="20"/>
                <w:szCs w:val="20"/>
                <w:lang w:val="ru-RU"/>
              </w:rPr>
              <w:t>Подпись:</w:t>
            </w:r>
          </w:p>
          <w:p w:rsidR="00364CA3" w:rsidRPr="0040356F" w:rsidRDefault="00364CA3" w:rsidP="00694B4B">
            <w:pPr>
              <w:spacing w:after="0" w:line="240" w:lineRule="auto"/>
              <w:rPr>
                <w:rFonts w:ascii="Times New Roman" w:eastAsia="Times New Roman" w:hAnsi="Times New Roman" w:cs="Times New Roman"/>
                <w:b/>
                <w:bCs/>
                <w:color w:val="000000"/>
                <w:sz w:val="20"/>
                <w:szCs w:val="20"/>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DAEEF3" w:fill="DAEEF3"/>
            <w:hideMark/>
          </w:tcPr>
          <w:p w:rsidR="009464EE" w:rsidRDefault="00134D2C" w:rsidP="00694B4B">
            <w:pPr>
              <w:spacing w:after="0" w:line="240" w:lineRule="auto"/>
              <w:rPr>
                <w:rFonts w:ascii="Times New Roman" w:eastAsia="Times New Roman" w:hAnsi="Times New Roman" w:cs="Times New Roman"/>
                <w:b/>
                <w:bCs/>
                <w:color w:val="000000"/>
                <w:sz w:val="20"/>
                <w:szCs w:val="20"/>
                <w:lang w:val="ru-RU"/>
              </w:rPr>
            </w:pPr>
            <w:r w:rsidRPr="0040356F">
              <w:rPr>
                <w:rFonts w:ascii="Times New Roman" w:eastAsia="Times New Roman" w:hAnsi="Times New Roman" w:cs="Times New Roman"/>
                <w:b/>
                <w:bCs/>
                <w:color w:val="000000"/>
                <w:sz w:val="20"/>
                <w:szCs w:val="20"/>
                <w:lang w:val="ru-RU"/>
              </w:rPr>
              <w:t>Дата:</w:t>
            </w:r>
          </w:p>
          <w:p w:rsidR="00364CA3" w:rsidRPr="0040356F" w:rsidRDefault="00364CA3" w:rsidP="00694B4B">
            <w:pPr>
              <w:spacing w:after="0" w:line="240" w:lineRule="auto"/>
              <w:rPr>
                <w:rFonts w:ascii="Times New Roman" w:eastAsia="Times New Roman" w:hAnsi="Times New Roman" w:cs="Times New Roman"/>
                <w:b/>
                <w:bCs/>
                <w:color w:val="000000"/>
                <w:sz w:val="20"/>
                <w:szCs w:val="20"/>
                <w:lang w:val="ru-RU"/>
              </w:rPr>
            </w:pP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lang w:val="ru-RU"/>
              </w:rPr>
            </w:pPr>
          </w:p>
        </w:tc>
      </w:tr>
      <w:tr w:rsidR="009464EE" w:rsidRPr="0040356F" w:rsidTr="00AB0EF7">
        <w:trPr>
          <w:trHeight w:val="18"/>
        </w:trPr>
        <w:tc>
          <w:tcPr>
            <w:tcW w:w="5505" w:type="dxa"/>
            <w:gridSpan w:val="2"/>
            <w:shd w:val="clear" w:color="DAEEF3" w:fill="DAEEF3"/>
            <w:hideMark/>
          </w:tcPr>
          <w:p w:rsidR="009464EE" w:rsidRPr="0040356F" w:rsidRDefault="009464EE" w:rsidP="00694B4B">
            <w:pPr>
              <w:spacing w:after="0" w:line="240" w:lineRule="auto"/>
              <w:rPr>
                <w:rFonts w:ascii="Times New Roman" w:eastAsia="Times New Roman" w:hAnsi="Times New Roman" w:cs="Times New Roman"/>
                <w:b/>
                <w:bCs/>
                <w:sz w:val="18"/>
                <w:szCs w:val="18"/>
                <w:lang w:val="ru-RU"/>
              </w:rPr>
            </w:pPr>
            <w:r w:rsidRPr="0040356F">
              <w:rPr>
                <w:rFonts w:ascii="Times New Roman" w:eastAsia="Times New Roman" w:hAnsi="Times New Roman" w:cs="Times New Roman"/>
                <w:b/>
                <w:bCs/>
                <w:color w:val="000000"/>
                <w:sz w:val="20"/>
                <w:szCs w:val="20"/>
                <w:lang w:val="ru-RU"/>
              </w:rPr>
              <w:t>Тендер №:</w:t>
            </w:r>
            <w:r w:rsidRPr="0040356F">
              <w:rPr>
                <w:rFonts w:ascii="Times New Roman" w:eastAsia="Times New Roman" w:hAnsi="Times New Roman" w:cs="Times New Roman"/>
                <w:b/>
                <w:bCs/>
                <w:sz w:val="18"/>
                <w:szCs w:val="18"/>
                <w:lang w:val="ru-RU"/>
              </w:rPr>
              <w:t xml:space="preserve"> </w:t>
            </w:r>
          </w:p>
        </w:tc>
        <w:tc>
          <w:tcPr>
            <w:tcW w:w="5557" w:type="dxa"/>
            <w:gridSpan w:val="3"/>
          </w:tcPr>
          <w:p w:rsidR="009464EE" w:rsidRPr="0040356F" w:rsidRDefault="009464EE" w:rsidP="00694B4B">
            <w:pPr>
              <w:spacing w:after="0" w:line="240" w:lineRule="auto"/>
              <w:rPr>
                <w:rFonts w:ascii="Times New Roman" w:eastAsia="Times New Roman" w:hAnsi="Times New Roman" w:cs="Times New Roman"/>
                <w:sz w:val="18"/>
                <w:szCs w:val="18"/>
              </w:rPr>
            </w:pPr>
          </w:p>
        </w:tc>
      </w:tr>
    </w:tbl>
    <w:p w:rsidR="00A668FC" w:rsidRPr="0040356F" w:rsidRDefault="00A668FC" w:rsidP="00175866">
      <w:pPr>
        <w:rPr>
          <w:rFonts w:ascii="Times New Roman" w:hAnsi="Times New Roman" w:cs="Times New Roman"/>
          <w:lang w:val="ru-RU"/>
        </w:rPr>
      </w:pPr>
    </w:p>
    <w:p w:rsidR="00A668FC" w:rsidRPr="0040356F" w:rsidRDefault="00A668FC">
      <w:pPr>
        <w:rPr>
          <w:rFonts w:ascii="Times New Roman" w:hAnsi="Times New Roman" w:cs="Times New Roman"/>
          <w:lang w:val="ru-RU"/>
        </w:rPr>
      </w:pPr>
      <w:r w:rsidRPr="0040356F">
        <w:rPr>
          <w:rFonts w:ascii="Times New Roman" w:hAnsi="Times New Roman" w:cs="Times New Roman"/>
          <w:lang w:val="ru-RU"/>
        </w:rPr>
        <w:br w:type="page"/>
      </w:r>
    </w:p>
    <w:p w:rsidR="00F161F1" w:rsidRPr="0040356F" w:rsidRDefault="00F161F1" w:rsidP="00F161F1">
      <w:pPr>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lastRenderedPageBreak/>
        <w:t>Приложение «Информация об исключениях и дополнениях»</w:t>
      </w:r>
    </w:p>
    <w:p w:rsidR="00F161F1" w:rsidRPr="0040356F" w:rsidRDefault="00F161F1" w:rsidP="00F161F1">
      <w:pPr>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t xml:space="preserve">Поставщики могут добавить </w:t>
      </w:r>
      <w:r w:rsidR="00364CA3">
        <w:rPr>
          <w:rFonts w:ascii="Times New Roman" w:hAnsi="Times New Roman" w:cs="Times New Roman"/>
          <w:b/>
          <w:color w:val="FF0000"/>
          <w:sz w:val="20"/>
          <w:szCs w:val="20"/>
          <w:lang w:val="ru-RU"/>
        </w:rPr>
        <w:t xml:space="preserve">здесь </w:t>
      </w:r>
      <w:r w:rsidRPr="0040356F">
        <w:rPr>
          <w:rFonts w:ascii="Times New Roman" w:hAnsi="Times New Roman" w:cs="Times New Roman"/>
          <w:b/>
          <w:color w:val="FF0000"/>
          <w:sz w:val="20"/>
          <w:szCs w:val="20"/>
          <w:lang w:val="ru-RU"/>
        </w:rPr>
        <w:t>любую информацию, которую они считают необходимой по своему усмотрению</w:t>
      </w:r>
      <w:r w:rsidR="00364CA3">
        <w:rPr>
          <w:rFonts w:ascii="Times New Roman" w:hAnsi="Times New Roman" w:cs="Times New Roman"/>
          <w:b/>
          <w:color w:val="FF0000"/>
          <w:sz w:val="20"/>
          <w:szCs w:val="20"/>
          <w:lang w:val="ru-RU"/>
        </w:rPr>
        <w:t>.</w:t>
      </w:r>
      <w:r w:rsidRPr="0040356F">
        <w:rPr>
          <w:rFonts w:ascii="Times New Roman" w:hAnsi="Times New Roman" w:cs="Times New Roman"/>
          <w:b/>
          <w:color w:val="FF0000"/>
          <w:sz w:val="20"/>
          <w:szCs w:val="20"/>
          <w:lang w:val="ru-RU"/>
        </w:rPr>
        <w:t xml:space="preserve"> </w:t>
      </w:r>
    </w:p>
    <w:p w:rsidR="0076780A" w:rsidRPr="0040356F" w:rsidRDefault="0076780A">
      <w:pPr>
        <w:rPr>
          <w:rFonts w:ascii="Times New Roman" w:hAnsi="Times New Roman" w:cs="Times New Roman"/>
          <w:b/>
          <w:color w:val="FF0000"/>
          <w:sz w:val="20"/>
          <w:szCs w:val="20"/>
          <w:lang w:val="ru-RU"/>
        </w:rPr>
      </w:pPr>
    </w:p>
    <w:p w:rsidR="0076780A" w:rsidRPr="0040356F" w:rsidRDefault="0076780A">
      <w:pPr>
        <w:rPr>
          <w:rFonts w:ascii="Times New Roman" w:hAnsi="Times New Roman" w:cs="Times New Roman"/>
          <w:b/>
          <w:color w:val="FF0000"/>
          <w:sz w:val="20"/>
          <w:szCs w:val="20"/>
          <w:lang w:val="ru-RU"/>
        </w:rPr>
      </w:pPr>
    </w:p>
    <w:p w:rsidR="00D43F39" w:rsidRPr="0040356F" w:rsidRDefault="0076780A" w:rsidP="00D43F39">
      <w:pPr>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br w:type="page"/>
      </w:r>
    </w:p>
    <w:p w:rsidR="0076780A" w:rsidRPr="0040356F" w:rsidRDefault="00D43F39" w:rsidP="00364CA3">
      <w:pPr>
        <w:spacing w:after="0" w:line="240" w:lineRule="auto"/>
        <w:rPr>
          <w:rFonts w:ascii="Times New Roman" w:hAnsi="Times New Roman" w:cs="Times New Roman"/>
          <w:b/>
          <w:color w:val="FF0000"/>
          <w:sz w:val="20"/>
          <w:szCs w:val="20"/>
          <w:lang w:val="ru-RU"/>
        </w:rPr>
      </w:pPr>
      <w:r w:rsidRPr="0040356F">
        <w:rPr>
          <w:rFonts w:ascii="Times New Roman" w:hAnsi="Times New Roman" w:cs="Times New Roman"/>
          <w:b/>
          <w:color w:val="FF0000"/>
          <w:sz w:val="20"/>
          <w:szCs w:val="20"/>
          <w:lang w:val="ru-RU"/>
        </w:rPr>
        <w:lastRenderedPageBreak/>
        <w:t xml:space="preserve">Раздел 8: </w:t>
      </w:r>
      <w:r w:rsidR="0076780A" w:rsidRPr="0040356F">
        <w:rPr>
          <w:rFonts w:ascii="Times New Roman" w:hAnsi="Times New Roman" w:cs="Times New Roman"/>
          <w:b/>
          <w:color w:val="FF0000"/>
          <w:sz w:val="20"/>
          <w:szCs w:val="20"/>
          <w:lang w:val="ru-RU"/>
        </w:rPr>
        <w:t>Образец контракта</w:t>
      </w:r>
    </w:p>
    <w:p w:rsidR="0076780A" w:rsidRPr="0040356F" w:rsidRDefault="0076780A" w:rsidP="00364CA3">
      <w:pPr>
        <w:widowControl w:val="0"/>
        <w:spacing w:after="0" w:line="240" w:lineRule="auto"/>
        <w:rPr>
          <w:rFonts w:ascii="Times New Roman" w:hAnsi="Times New Roman" w:cs="Times New Roman"/>
          <w:b/>
          <w:sz w:val="20"/>
          <w:szCs w:val="20"/>
          <w:lang w:val="ru-RU"/>
        </w:rPr>
      </w:pPr>
      <w:r w:rsidRPr="0040356F">
        <w:rPr>
          <w:rFonts w:ascii="Times New Roman" w:hAnsi="Times New Roman" w:cs="Times New Roman"/>
          <w:b/>
          <w:sz w:val="20"/>
          <w:szCs w:val="20"/>
          <w:lang w:val="ru-RU"/>
        </w:rPr>
        <w:t>Ниже представлен предполагаемый контракт.  Однако если требуется, в случае необходимости Мерсико может изменить условия, удалить или добавить дополнительные условия в финальную версию контракта.</w:t>
      </w:r>
    </w:p>
    <w:p w:rsidR="0076780A" w:rsidRPr="0040356F" w:rsidRDefault="0076780A" w:rsidP="00364CA3">
      <w:pPr>
        <w:widowControl w:val="0"/>
        <w:spacing w:after="0" w:line="240" w:lineRule="auto"/>
        <w:rPr>
          <w:rFonts w:ascii="Times New Roman" w:hAnsi="Times New Roman" w:cs="Times New Roman"/>
          <w:sz w:val="20"/>
          <w:szCs w:val="20"/>
          <w:lang w:val="ru-RU"/>
        </w:rPr>
      </w:pPr>
    </w:p>
    <w:p w:rsidR="0076780A" w:rsidRPr="00364CA3" w:rsidRDefault="005C5036" w:rsidP="00364CA3">
      <w:pPr>
        <w:spacing w:after="0" w:line="240" w:lineRule="auto"/>
        <w:jc w:val="center"/>
        <w:rPr>
          <w:rFonts w:ascii="Times New Roman" w:hAnsi="Times New Roman" w:cs="Times New Roman"/>
          <w:b/>
          <w:sz w:val="20"/>
          <w:szCs w:val="20"/>
          <w:lang w:val="ru-RU"/>
        </w:rPr>
      </w:pPr>
      <w:r w:rsidRPr="0040356F">
        <w:rPr>
          <w:rFonts w:ascii="Times New Roman" w:hAnsi="Times New Roman" w:cs="Times New Roman"/>
          <w:b/>
          <w:sz w:val="20"/>
          <w:szCs w:val="20"/>
        </w:rPr>
        <w:t>Sample Contract/</w:t>
      </w:r>
      <w:r w:rsidR="00364CA3">
        <w:rPr>
          <w:rFonts w:ascii="Times New Roman" w:hAnsi="Times New Roman" w:cs="Times New Roman"/>
          <w:b/>
          <w:sz w:val="20"/>
          <w:szCs w:val="20"/>
          <w:lang w:val="ru-RU"/>
        </w:rPr>
        <w:t>Образец контракта</w:t>
      </w:r>
    </w:p>
    <w:tbl>
      <w:tblPr>
        <w:tblStyle w:val="TableGrid"/>
        <w:tblpPr w:leftFromText="180" w:rightFromText="180" w:vertAnchor="text" w:horzAnchor="margin" w:tblpY="128"/>
        <w:tblW w:w="11117" w:type="dxa"/>
        <w:tblLayout w:type="fixed"/>
        <w:tblLook w:val="04A0" w:firstRow="1" w:lastRow="0" w:firstColumn="1" w:lastColumn="0" w:noHBand="0" w:noVBand="1"/>
      </w:tblPr>
      <w:tblGrid>
        <w:gridCol w:w="5164"/>
        <w:gridCol w:w="5953"/>
      </w:tblGrid>
      <w:tr w:rsidR="005C5036" w:rsidRPr="0040356F" w:rsidTr="009464EE">
        <w:tc>
          <w:tcPr>
            <w:tcW w:w="5164" w:type="dxa"/>
          </w:tcPr>
          <w:p w:rsidR="005C5036" w:rsidRPr="0040356F" w:rsidRDefault="005C5036" w:rsidP="009464EE">
            <w:pPr>
              <w:rPr>
                <w:rFonts w:ascii="Times New Roman" w:hAnsi="Times New Roman" w:cs="Times New Roman"/>
                <w:b/>
                <w:sz w:val="16"/>
                <w:szCs w:val="16"/>
              </w:rPr>
            </w:pPr>
            <w:r w:rsidRPr="0040356F">
              <w:rPr>
                <w:rFonts w:ascii="Times New Roman" w:hAnsi="Times New Roman" w:cs="Times New Roman"/>
                <w:b/>
                <w:sz w:val="16"/>
                <w:szCs w:val="16"/>
              </w:rPr>
              <w:t>THE MASTER PURCHASE AGREEMENT</w:t>
            </w:r>
          </w:p>
          <w:p w:rsidR="005C5036" w:rsidRPr="0040356F" w:rsidRDefault="005C5036" w:rsidP="009464EE">
            <w:pPr>
              <w:rPr>
                <w:rFonts w:ascii="Times New Roman" w:hAnsi="Times New Roman" w:cs="Times New Roman"/>
                <w:sz w:val="16"/>
                <w:szCs w:val="16"/>
              </w:rPr>
            </w:pPr>
            <w:r w:rsidRPr="0040356F">
              <w:rPr>
                <w:rFonts w:ascii="Times New Roman" w:hAnsi="Times New Roman" w:cs="Times New Roman"/>
                <w:b/>
                <w:sz w:val="16"/>
                <w:szCs w:val="16"/>
              </w:rPr>
              <w:t>Contract No. _______</w:t>
            </w:r>
          </w:p>
        </w:tc>
        <w:tc>
          <w:tcPr>
            <w:tcW w:w="5953" w:type="dxa"/>
          </w:tcPr>
          <w:p w:rsidR="005C5036" w:rsidRPr="0040356F" w:rsidRDefault="005C5036" w:rsidP="009464EE">
            <w:pPr>
              <w:rPr>
                <w:rFonts w:ascii="Times New Roman" w:hAnsi="Times New Roman" w:cs="Times New Roman"/>
                <w:b/>
                <w:sz w:val="16"/>
                <w:szCs w:val="16"/>
                <w:lang w:val="ru-RU"/>
              </w:rPr>
            </w:pPr>
            <w:r w:rsidRPr="0040356F">
              <w:rPr>
                <w:rFonts w:ascii="Times New Roman" w:hAnsi="Times New Roman" w:cs="Times New Roman"/>
                <w:b/>
                <w:sz w:val="16"/>
                <w:szCs w:val="16"/>
                <w:lang w:val="ru-RU"/>
              </w:rPr>
              <w:t>Генеральное Соглашение о Закупке</w:t>
            </w:r>
          </w:p>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b/>
                <w:sz w:val="16"/>
                <w:szCs w:val="16"/>
                <w:lang w:val="ru-RU"/>
              </w:rPr>
              <w:t>Контракт №:</w:t>
            </w:r>
          </w:p>
        </w:tc>
      </w:tr>
      <w:tr w:rsidR="005C5036" w:rsidRPr="0040356F" w:rsidTr="009464EE">
        <w:tc>
          <w:tcPr>
            <w:tcW w:w="5164" w:type="dxa"/>
          </w:tcPr>
          <w:p w:rsidR="005C5036" w:rsidRPr="0040356F" w:rsidRDefault="005C5036" w:rsidP="009464EE">
            <w:pPr>
              <w:rPr>
                <w:rFonts w:ascii="Times New Roman" w:hAnsi="Times New Roman" w:cs="Times New Roman"/>
                <w:sz w:val="16"/>
                <w:szCs w:val="16"/>
              </w:rPr>
            </w:pPr>
            <w:r w:rsidRPr="0040356F">
              <w:rPr>
                <w:rFonts w:ascii="Times New Roman" w:hAnsi="Times New Roman" w:cs="Times New Roman"/>
                <w:sz w:val="16"/>
                <w:szCs w:val="16"/>
              </w:rPr>
              <w:t>THIS MASTER PURCHASE AGREEMENT (the “</w:t>
            </w:r>
            <w:r w:rsidRPr="0040356F">
              <w:rPr>
                <w:rFonts w:ascii="Times New Roman" w:hAnsi="Times New Roman" w:cs="Times New Roman"/>
                <w:b/>
                <w:sz w:val="16"/>
                <w:szCs w:val="16"/>
              </w:rPr>
              <w:t>Agreement</w:t>
            </w:r>
            <w:r w:rsidRPr="0040356F">
              <w:rPr>
                <w:rFonts w:ascii="Times New Roman" w:hAnsi="Times New Roman" w:cs="Times New Roman"/>
                <w:sz w:val="16"/>
                <w:szCs w:val="16"/>
              </w:rPr>
              <w:t xml:space="preserve">”) entered into as of __________ by and between </w:t>
            </w:r>
            <w:r w:rsidRPr="0040356F">
              <w:rPr>
                <w:rFonts w:ascii="Times New Roman" w:hAnsi="Times New Roman" w:cs="Times New Roman"/>
                <w:b/>
                <w:sz w:val="16"/>
                <w:szCs w:val="16"/>
              </w:rPr>
              <w:t>MERCY CORPS</w:t>
            </w:r>
            <w:r w:rsidRPr="0040356F">
              <w:rPr>
                <w:rFonts w:ascii="Times New Roman" w:hAnsi="Times New Roman" w:cs="Times New Roman"/>
                <w:sz w:val="16"/>
                <w:szCs w:val="16"/>
              </w:rPr>
              <w:t xml:space="preserve"> Branch in the Kyrgyz Republic (hereinafter the “MC”), registered with the Ministry of Justice of the KR and located at the address: 15, Ajybek Baatyr St., 15, Bishkek, KR, in the person of Umamat Kandalaeva, Country Director acting based on the Power of Attorney dated March 7, 2018, and the </w:t>
            </w:r>
            <w:r w:rsidRPr="0040356F">
              <w:rPr>
                <w:rFonts w:ascii="Times New Roman" w:hAnsi="Times New Roman" w:cs="Times New Roman"/>
                <w:b/>
                <w:sz w:val="16"/>
                <w:szCs w:val="16"/>
              </w:rPr>
              <w:t>Supplier</w:t>
            </w:r>
            <w:r w:rsidRPr="0040356F">
              <w:rPr>
                <w:rFonts w:ascii="Times New Roman" w:hAnsi="Times New Roman" w:cs="Times New Roman"/>
                <w:sz w:val="16"/>
                <w:szCs w:val="16"/>
              </w:rPr>
              <w:t xml:space="preserve"> __________ in the person of _________ acting based on _____________ as follows.</w:t>
            </w:r>
          </w:p>
        </w:tc>
        <w:tc>
          <w:tcPr>
            <w:tcW w:w="5953" w:type="dxa"/>
          </w:tcPr>
          <w:p w:rsidR="005C5036" w:rsidRPr="0040356F" w:rsidRDefault="005C5036" w:rsidP="009464EE">
            <w:p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Настоящее Генеральное Соглашение о Закупке (далее «Соглашение») подписано между Филиалом </w:t>
            </w:r>
            <w:r w:rsidRPr="0040356F">
              <w:rPr>
                <w:rFonts w:ascii="Times New Roman" w:hAnsi="Times New Roman" w:cs="Times New Roman"/>
                <w:sz w:val="16"/>
                <w:szCs w:val="16"/>
              </w:rPr>
              <w:t>Mercy</w:t>
            </w:r>
            <w:r w:rsidRPr="0040356F">
              <w:rPr>
                <w:rFonts w:ascii="Times New Roman" w:hAnsi="Times New Roman" w:cs="Times New Roman"/>
                <w:sz w:val="16"/>
                <w:szCs w:val="16"/>
                <w:lang w:val="ru-RU"/>
              </w:rPr>
              <w:t xml:space="preserve"> </w:t>
            </w:r>
            <w:r w:rsidRPr="0040356F">
              <w:rPr>
                <w:rFonts w:ascii="Times New Roman" w:hAnsi="Times New Roman" w:cs="Times New Roman"/>
                <w:sz w:val="16"/>
                <w:szCs w:val="16"/>
              </w:rPr>
              <w:t>Corps</w:t>
            </w:r>
            <w:r w:rsidRPr="0040356F">
              <w:rPr>
                <w:rFonts w:ascii="Times New Roman" w:hAnsi="Times New Roman" w:cs="Times New Roman"/>
                <w:sz w:val="16"/>
                <w:szCs w:val="16"/>
                <w:lang w:val="ru-RU"/>
              </w:rPr>
              <w:t xml:space="preserve"> </w:t>
            </w:r>
            <w:r w:rsidRPr="0040356F">
              <w:rPr>
                <w:rFonts w:ascii="Times New Roman" w:hAnsi="Times New Roman" w:cs="Times New Roman"/>
                <w:sz w:val="16"/>
                <w:szCs w:val="16"/>
              </w:rPr>
              <w:t>International</w:t>
            </w:r>
            <w:r w:rsidRPr="0040356F">
              <w:rPr>
                <w:rFonts w:ascii="Times New Roman" w:hAnsi="Times New Roman" w:cs="Times New Roman"/>
                <w:sz w:val="16"/>
                <w:szCs w:val="16"/>
                <w:lang w:val="ru-RU"/>
              </w:rPr>
              <w:t xml:space="preserve"> (Мерсико) в Кыргызской Республике (далее «Мерсико), зарегистрированным в Министерстве Юстиции Кыргызской Республики (КР) и расположенным по адресу: КР, Бишкек, ул. Ажибек Баатыра, 15, в лице Директора Умамат Кандалаевой, действующей по доверенности от 7 марта 2017 года, и Поставщиком _____________ в лице _____________________, действующим на основании __________, как указано ниже. </w:t>
            </w:r>
          </w:p>
        </w:tc>
      </w:tr>
      <w:tr w:rsidR="005C5036" w:rsidRPr="0040356F" w:rsidTr="009464EE">
        <w:tc>
          <w:tcPr>
            <w:tcW w:w="5164" w:type="dxa"/>
          </w:tcPr>
          <w:p w:rsidR="005C5036" w:rsidRPr="0040356F" w:rsidRDefault="005C5036" w:rsidP="001006A1">
            <w:pPr>
              <w:numPr>
                <w:ilvl w:val="0"/>
                <w:numId w:val="23"/>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Master Agreement and Purchase Order Issuance and Acceptance.</w:t>
            </w:r>
          </w:p>
          <w:p w:rsidR="005C5036" w:rsidRPr="0040356F" w:rsidRDefault="005C5036" w:rsidP="001006A1">
            <w:pPr>
              <w:pStyle w:val="ListParagraph"/>
              <w:numPr>
                <w:ilvl w:val="1"/>
                <w:numId w:val="2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From time to time during the term of this Agreement, Mercy Corps may desire to purchase goods from Supplier at the Specifications and Prices specified in this Agreement.  </w:t>
            </w:r>
          </w:p>
          <w:p w:rsidR="005C5036" w:rsidRPr="0040356F" w:rsidRDefault="005C5036" w:rsidP="001006A1">
            <w:pPr>
              <w:pStyle w:val="ListParagraph"/>
              <w:numPr>
                <w:ilvl w:val="1"/>
                <w:numId w:val="2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Should Mercy Corps desire to purchase goods from Supplier, Mercy Corps’ Authorized Representative will issue Purchase Orders substantially in the form attached hereto as Exhibit A (each, a “Purchase Order” or “PO”).</w:t>
            </w:r>
          </w:p>
          <w:p w:rsidR="005C5036" w:rsidRPr="0040356F" w:rsidRDefault="005C5036" w:rsidP="001006A1">
            <w:pPr>
              <w:pStyle w:val="ListParagraph"/>
              <w:numPr>
                <w:ilvl w:val="1"/>
                <w:numId w:val="2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must notify Mercy Corps within three business days if it rejects a Purchase Order or requires changes to a Purchase Order.</w:t>
            </w:r>
          </w:p>
        </w:tc>
        <w:tc>
          <w:tcPr>
            <w:tcW w:w="5953" w:type="dxa"/>
          </w:tcPr>
          <w:p w:rsidR="005C5036" w:rsidRPr="0040356F" w:rsidRDefault="005C5036" w:rsidP="001006A1">
            <w:pPr>
              <w:pStyle w:val="ListParagraph"/>
              <w:numPr>
                <w:ilvl w:val="0"/>
                <w:numId w:val="25"/>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Генеральное соглашение и Заказ на закупку</w:t>
            </w:r>
          </w:p>
          <w:p w:rsidR="005C5036" w:rsidRPr="0040356F" w:rsidRDefault="005C5036" w:rsidP="001006A1">
            <w:pPr>
              <w:pStyle w:val="ListParagraph"/>
              <w:numPr>
                <w:ilvl w:val="1"/>
                <w:numId w:val="2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 течение срока данного Соглашения Мерсико может закупать товары у Поставщика по спецификациям и ценам, как указано в данном Договоре</w:t>
            </w:r>
            <w:r w:rsidRPr="0040356F">
              <w:rPr>
                <w:rFonts w:ascii="Times New Roman" w:hAnsi="Times New Roman" w:cs="Times New Roman"/>
                <w:b/>
                <w:sz w:val="16"/>
                <w:szCs w:val="16"/>
                <w:lang w:val="ru-RU"/>
              </w:rPr>
              <w:t xml:space="preserve">. </w:t>
            </w:r>
          </w:p>
          <w:p w:rsidR="005C5036" w:rsidRPr="0040356F" w:rsidRDefault="005C5036" w:rsidP="001006A1">
            <w:pPr>
              <w:pStyle w:val="ListParagraph"/>
              <w:numPr>
                <w:ilvl w:val="1"/>
                <w:numId w:val="2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 случае закупки у Поставщика, уполномоченный представитель Мерсико оформит Заказ на Покупку по форме Приложения А к данному Соглашению.</w:t>
            </w:r>
          </w:p>
          <w:p w:rsidR="005C5036" w:rsidRPr="0040356F" w:rsidRDefault="005C5036" w:rsidP="001006A1">
            <w:pPr>
              <w:pStyle w:val="ListParagraph"/>
              <w:numPr>
                <w:ilvl w:val="1"/>
                <w:numId w:val="2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обязан уведомить Мерсико в течение трех рабочих дней, если он отклоняет Заказ или требует изменений в Заказе</w:t>
            </w:r>
            <w:r w:rsidRPr="0040356F">
              <w:rPr>
                <w:rFonts w:ascii="Times New Roman" w:hAnsi="Times New Roman" w:cs="Times New Roman"/>
                <w:b/>
                <w:sz w:val="16"/>
                <w:szCs w:val="16"/>
                <w:lang w:val="ru-RU"/>
              </w:rPr>
              <w:t>.</w:t>
            </w:r>
          </w:p>
        </w:tc>
      </w:tr>
      <w:tr w:rsidR="005C5036" w:rsidRPr="0040356F" w:rsidTr="009464EE">
        <w:tc>
          <w:tcPr>
            <w:tcW w:w="5164" w:type="dxa"/>
          </w:tcPr>
          <w:p w:rsidR="005C5036" w:rsidRPr="0040356F" w:rsidRDefault="005C5036" w:rsidP="001006A1">
            <w:pPr>
              <w:numPr>
                <w:ilvl w:val="0"/>
                <w:numId w:val="2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b/>
                <w:sz w:val="16"/>
                <w:szCs w:val="16"/>
              </w:rPr>
              <w:t>Additional Terms and Defined Terms</w:t>
            </w:r>
            <w:r w:rsidRPr="0040356F">
              <w:rPr>
                <w:rFonts w:ascii="Times New Roman" w:hAnsi="Times New Roman" w:cs="Times New Roman"/>
                <w:sz w:val="16"/>
                <w:szCs w:val="16"/>
              </w:rPr>
              <w:t>.</w:t>
            </w:r>
          </w:p>
          <w:p w:rsidR="005C5036" w:rsidRPr="0040356F" w:rsidRDefault="005C5036" w:rsidP="001006A1">
            <w:pPr>
              <w:pStyle w:val="ListParagraph"/>
              <w:numPr>
                <w:ilvl w:val="1"/>
                <w:numId w:val="2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Additional Terms are specified in </w:t>
            </w:r>
            <w:r w:rsidRPr="0040356F">
              <w:rPr>
                <w:rFonts w:ascii="Times New Roman" w:hAnsi="Times New Roman" w:cs="Times New Roman"/>
                <w:sz w:val="16"/>
                <w:szCs w:val="16"/>
                <w:u w:val="single"/>
              </w:rPr>
              <w:t>Schedule I</w:t>
            </w:r>
            <w:r w:rsidRPr="0040356F">
              <w:rPr>
                <w:rFonts w:ascii="Times New Roman" w:hAnsi="Times New Roman" w:cs="Times New Roman"/>
                <w:sz w:val="16"/>
                <w:szCs w:val="16"/>
              </w:rPr>
              <w:t xml:space="preserve"> hereto (the “</w:t>
            </w:r>
            <w:r w:rsidRPr="0040356F">
              <w:rPr>
                <w:rFonts w:ascii="Times New Roman" w:hAnsi="Times New Roman" w:cs="Times New Roman"/>
                <w:b/>
                <w:sz w:val="16"/>
                <w:szCs w:val="16"/>
              </w:rPr>
              <w:t>Additional Terms</w:t>
            </w:r>
            <w:r w:rsidRPr="0040356F">
              <w:rPr>
                <w:rFonts w:ascii="Times New Roman" w:hAnsi="Times New Roman" w:cs="Times New Roman"/>
                <w:sz w:val="16"/>
                <w:szCs w:val="16"/>
              </w:rPr>
              <w:t xml:space="preserve">”).  The terms in Schedule I are incorporated in this Agreement by this reference.  The following additional defined terms are included in Schedule I: Authorized Representative, Delivery Date, Delivery Location, Delivery Terms, Donor Terms, Goods, Packing Requirements, Pricing, and Specifications.  </w:t>
            </w:r>
          </w:p>
          <w:p w:rsidR="005C5036" w:rsidRPr="0040356F" w:rsidRDefault="005C5036" w:rsidP="001006A1">
            <w:pPr>
              <w:pStyle w:val="ListParagraph"/>
              <w:numPr>
                <w:ilvl w:val="1"/>
                <w:numId w:val="2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b/>
                <w:sz w:val="16"/>
                <w:szCs w:val="16"/>
              </w:rPr>
              <w:t xml:space="preserve">“Agreement” </w:t>
            </w:r>
            <w:r w:rsidRPr="0040356F">
              <w:rPr>
                <w:rFonts w:ascii="Times New Roman" w:hAnsi="Times New Roman" w:cs="Times New Roman"/>
                <w:sz w:val="16"/>
                <w:szCs w:val="16"/>
              </w:rPr>
              <w:t>means this Master Purchase Agreement, the Additional Terms in Schedule I and each Purchase Order, in each case, as amended, modified or supplemented from time to time.</w:t>
            </w:r>
          </w:p>
          <w:p w:rsidR="005C5036" w:rsidRPr="0040356F" w:rsidRDefault="005C5036" w:rsidP="001006A1">
            <w:pPr>
              <w:pStyle w:val="ListParagraph"/>
              <w:numPr>
                <w:ilvl w:val="1"/>
                <w:numId w:val="2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Additional terms may be defined throughout this Agreement.</w:t>
            </w:r>
          </w:p>
        </w:tc>
        <w:tc>
          <w:tcPr>
            <w:tcW w:w="5953" w:type="dxa"/>
          </w:tcPr>
          <w:p w:rsidR="005C5036" w:rsidRPr="0040356F" w:rsidRDefault="005C5036" w:rsidP="001006A1">
            <w:pPr>
              <w:pStyle w:val="ListParagraph"/>
              <w:numPr>
                <w:ilvl w:val="0"/>
                <w:numId w:val="28"/>
              </w:numPr>
              <w:rPr>
                <w:rFonts w:ascii="Times New Roman" w:hAnsi="Times New Roman" w:cs="Times New Roman"/>
                <w:b/>
                <w:sz w:val="16"/>
                <w:szCs w:val="16"/>
                <w:lang w:val="ru-RU"/>
              </w:rPr>
            </w:pPr>
            <w:r w:rsidRPr="0040356F">
              <w:rPr>
                <w:rFonts w:ascii="Times New Roman" w:hAnsi="Times New Roman" w:cs="Times New Roman"/>
                <w:b/>
                <w:sz w:val="16"/>
                <w:szCs w:val="16"/>
                <w:lang w:val="ru-RU"/>
              </w:rPr>
              <w:t>Дополнительные условия и термины</w:t>
            </w:r>
          </w:p>
          <w:p w:rsidR="005C5036" w:rsidRPr="0040356F" w:rsidRDefault="005C5036" w:rsidP="001006A1">
            <w:pPr>
              <w:pStyle w:val="ListParagraph"/>
              <w:numPr>
                <w:ilvl w:val="1"/>
                <w:numId w:val="29"/>
              </w:numPr>
              <w:rPr>
                <w:rFonts w:ascii="Times New Roman" w:hAnsi="Times New Roman" w:cs="Times New Roman"/>
                <w:sz w:val="16"/>
                <w:szCs w:val="16"/>
                <w:lang w:val="ru-RU"/>
              </w:rPr>
            </w:pPr>
            <w:r w:rsidRPr="0040356F">
              <w:rPr>
                <w:rFonts w:ascii="Times New Roman" w:hAnsi="Times New Roman" w:cs="Times New Roman"/>
                <w:sz w:val="16"/>
                <w:szCs w:val="16"/>
                <w:lang w:val="ru-RU"/>
              </w:rPr>
              <w:t>Дополнительные условия указаны в Приложении I к настоящему документу («Дополнительные условия»). Условия, указанные в Приложении I, включены в настоящее Соглашение в соответствии с настоящей ссылкой. Следующие дополнительные определенные условия включены в Приложение I: Уполномоченный представитель, Дата поставки, Местонахождение поставки, Условия поставки, Условия донора, Товары, Требования к упаковке, Цены и спецификации.</w:t>
            </w:r>
          </w:p>
          <w:p w:rsidR="005C5036" w:rsidRPr="0040356F" w:rsidRDefault="005C5036" w:rsidP="001006A1">
            <w:pPr>
              <w:pStyle w:val="ListParagraph"/>
              <w:numPr>
                <w:ilvl w:val="1"/>
                <w:numId w:val="29"/>
              </w:numPr>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«Соглашение» означает это Генеральное Соглашение, дополнительные условия в Приложении I и каждый Заказ на Покупку, в каждом случае с поправками, изменениями или дополнениями время от времени.  </w:t>
            </w:r>
          </w:p>
          <w:p w:rsidR="005C5036" w:rsidRPr="0040356F" w:rsidRDefault="005C5036" w:rsidP="001006A1">
            <w:pPr>
              <w:pStyle w:val="ListParagraph"/>
              <w:numPr>
                <w:ilvl w:val="1"/>
                <w:numId w:val="29"/>
              </w:numPr>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Иные дополнительные условия могут быть определены в настоящем Соглашении. </w:t>
            </w:r>
          </w:p>
        </w:tc>
      </w:tr>
      <w:tr w:rsidR="005C5036" w:rsidRPr="0040356F" w:rsidTr="009464EE">
        <w:tc>
          <w:tcPr>
            <w:tcW w:w="5164" w:type="dxa"/>
          </w:tcPr>
          <w:p w:rsidR="005C5036" w:rsidRPr="0040356F" w:rsidRDefault="005C5036" w:rsidP="001006A1">
            <w:pPr>
              <w:numPr>
                <w:ilvl w:val="0"/>
                <w:numId w:val="2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Purchase and Sale of Goods</w:t>
            </w:r>
            <w:r w:rsidRPr="0040356F">
              <w:rPr>
                <w:rFonts w:ascii="Times New Roman" w:hAnsi="Times New Roman" w:cs="Times New Roman"/>
                <w:sz w:val="16"/>
                <w:szCs w:val="16"/>
              </w:rPr>
              <w:t>.</w:t>
            </w:r>
          </w:p>
          <w:p w:rsidR="005C5036" w:rsidRPr="0040356F" w:rsidRDefault="005C5036" w:rsidP="001006A1">
            <w:pPr>
              <w:pStyle w:val="ListParagraph"/>
              <w:numPr>
                <w:ilvl w:val="1"/>
                <w:numId w:val="30"/>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Supplier will sell to Mercy Corps, and Mercy Corps will purchase and pay the Price(s) for the Goods in accordance with the terms and conditions set forth in this Agreement and each Purchase Order.  </w:t>
            </w:r>
          </w:p>
          <w:p w:rsidR="005C5036" w:rsidRPr="0040356F" w:rsidRDefault="005C5036" w:rsidP="001006A1">
            <w:pPr>
              <w:pStyle w:val="ListParagraph"/>
              <w:numPr>
                <w:ilvl w:val="1"/>
                <w:numId w:val="30"/>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Prices stated in the Additional Terms shall remain valid and apply to all Purchase Orders issued under this Agreement</w:t>
            </w:r>
          </w:p>
        </w:tc>
        <w:tc>
          <w:tcPr>
            <w:tcW w:w="5953" w:type="dxa"/>
          </w:tcPr>
          <w:p w:rsidR="005C5036" w:rsidRPr="0040356F" w:rsidRDefault="005C5036" w:rsidP="001006A1">
            <w:pPr>
              <w:pStyle w:val="ListParagraph"/>
              <w:numPr>
                <w:ilvl w:val="0"/>
                <w:numId w:val="31"/>
              </w:numPr>
              <w:rPr>
                <w:rFonts w:ascii="Times New Roman" w:hAnsi="Times New Roman" w:cs="Times New Roman"/>
                <w:b/>
                <w:sz w:val="16"/>
                <w:szCs w:val="16"/>
                <w:lang w:val="ru-RU"/>
              </w:rPr>
            </w:pPr>
            <w:r w:rsidRPr="0040356F">
              <w:rPr>
                <w:rFonts w:ascii="Times New Roman" w:hAnsi="Times New Roman" w:cs="Times New Roman"/>
                <w:b/>
                <w:sz w:val="16"/>
                <w:szCs w:val="16"/>
                <w:lang w:val="ru-RU"/>
              </w:rPr>
              <w:t>Продажа и покупка товаров</w:t>
            </w:r>
          </w:p>
          <w:p w:rsidR="005C5036" w:rsidRPr="0040356F" w:rsidRDefault="005C5036" w:rsidP="001006A1">
            <w:pPr>
              <w:pStyle w:val="ListParagraph"/>
              <w:numPr>
                <w:ilvl w:val="1"/>
                <w:numId w:val="32"/>
              </w:numPr>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 будет продавать Мерсико, а Мерсико будет покупать и оплачивать Цены на Товара в соответствии с условиями, изложенными в настоящем Соглашении и каждом Заказе на Покупку.</w:t>
            </w:r>
          </w:p>
          <w:p w:rsidR="005C5036" w:rsidRPr="0040356F" w:rsidRDefault="005C5036" w:rsidP="001006A1">
            <w:pPr>
              <w:pStyle w:val="ListParagraph"/>
              <w:numPr>
                <w:ilvl w:val="1"/>
                <w:numId w:val="32"/>
              </w:numPr>
              <w:rPr>
                <w:rFonts w:ascii="Times New Roman" w:hAnsi="Times New Roman" w:cs="Times New Roman"/>
                <w:b/>
                <w:sz w:val="16"/>
                <w:szCs w:val="16"/>
                <w:lang w:val="ru-RU"/>
              </w:rPr>
            </w:pPr>
            <w:r w:rsidRPr="0040356F">
              <w:rPr>
                <w:rFonts w:ascii="Times New Roman" w:hAnsi="Times New Roman" w:cs="Times New Roman"/>
                <w:sz w:val="16"/>
                <w:szCs w:val="16"/>
                <w:lang w:val="ru-RU"/>
              </w:rPr>
              <w:t>Цены, указанные в Дополнительных условиях, остаются в силе и применяются ко всем заказам на покупку, оформленным в соответствии с настоящим Соглашением.</w:t>
            </w:r>
          </w:p>
        </w:tc>
      </w:tr>
      <w:tr w:rsidR="005C5036" w:rsidRPr="0040356F" w:rsidTr="009464EE">
        <w:tc>
          <w:tcPr>
            <w:tcW w:w="5164" w:type="dxa"/>
          </w:tcPr>
          <w:p w:rsidR="005C5036" w:rsidRPr="0040356F" w:rsidRDefault="005C5036" w:rsidP="001006A1">
            <w:pPr>
              <w:numPr>
                <w:ilvl w:val="0"/>
                <w:numId w:val="31"/>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Non-Exclusivity.</w:t>
            </w:r>
          </w:p>
          <w:p w:rsidR="005C5036" w:rsidRPr="0040356F" w:rsidRDefault="005C5036" w:rsidP="001006A1">
            <w:pPr>
              <w:pStyle w:val="ListParagraph"/>
              <w:numPr>
                <w:ilvl w:val="1"/>
                <w:numId w:val="3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This Agreement is not intended to create an exclusive relationship between the parties.  </w:t>
            </w:r>
          </w:p>
          <w:p w:rsidR="005C5036" w:rsidRPr="0040356F" w:rsidRDefault="005C5036" w:rsidP="001006A1">
            <w:pPr>
              <w:pStyle w:val="ListParagraph"/>
              <w:numPr>
                <w:ilvl w:val="1"/>
                <w:numId w:val="3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Unless the Additional Terms specify a Minimum Quantity of Goods, Mercy Corps is not obligated to issue any Purchase Order(s) to Supplier.  </w:t>
            </w:r>
          </w:p>
          <w:p w:rsidR="005C5036" w:rsidRPr="0040356F" w:rsidRDefault="005C5036" w:rsidP="001006A1">
            <w:pPr>
              <w:pStyle w:val="ListParagraph"/>
              <w:numPr>
                <w:ilvl w:val="1"/>
                <w:numId w:val="3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the Additional Terms specify a Minimum Quantity of Goods, Mercy Corps shall be obligated only to issue a PO(s) for the Minimum Quantity.</w:t>
            </w:r>
          </w:p>
        </w:tc>
        <w:tc>
          <w:tcPr>
            <w:tcW w:w="5953" w:type="dxa"/>
          </w:tcPr>
          <w:p w:rsidR="005C5036" w:rsidRPr="0040356F" w:rsidRDefault="005C5036" w:rsidP="001006A1">
            <w:pPr>
              <w:pStyle w:val="ListParagraph"/>
              <w:numPr>
                <w:ilvl w:val="0"/>
                <w:numId w:val="34"/>
              </w:numPr>
              <w:rPr>
                <w:rFonts w:ascii="Times New Roman" w:hAnsi="Times New Roman" w:cs="Times New Roman"/>
                <w:b/>
                <w:sz w:val="16"/>
                <w:szCs w:val="16"/>
                <w:lang w:val="ru-RU"/>
              </w:rPr>
            </w:pPr>
            <w:r w:rsidRPr="0040356F">
              <w:rPr>
                <w:rFonts w:ascii="Times New Roman" w:hAnsi="Times New Roman" w:cs="Times New Roman"/>
                <w:b/>
                <w:sz w:val="16"/>
                <w:szCs w:val="16"/>
                <w:lang w:val="ru-RU"/>
              </w:rPr>
              <w:t>Не исключительные отношения</w:t>
            </w:r>
          </w:p>
          <w:p w:rsidR="005C5036" w:rsidRPr="0040356F" w:rsidRDefault="005C5036" w:rsidP="001006A1">
            <w:pPr>
              <w:pStyle w:val="ListParagraph"/>
              <w:numPr>
                <w:ilvl w:val="1"/>
                <w:numId w:val="35"/>
              </w:numPr>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Настоящее Соглашение не предназначено для создания исключительных отношений между сторонами.  </w:t>
            </w:r>
          </w:p>
          <w:p w:rsidR="005C5036" w:rsidRPr="0040356F" w:rsidRDefault="005C5036" w:rsidP="001006A1">
            <w:pPr>
              <w:pStyle w:val="ListParagraph"/>
              <w:numPr>
                <w:ilvl w:val="1"/>
                <w:numId w:val="35"/>
              </w:numPr>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Если в дополнительных условиях не указывается минимальное количество товаров, Мерсико не обязан выставлять какие-либо заказы на покупку Поставщику. </w:t>
            </w:r>
          </w:p>
          <w:p w:rsidR="005C5036" w:rsidRPr="0040356F" w:rsidRDefault="005C5036" w:rsidP="001006A1">
            <w:pPr>
              <w:pStyle w:val="ListParagraph"/>
              <w:numPr>
                <w:ilvl w:val="1"/>
                <w:numId w:val="35"/>
              </w:numPr>
              <w:rPr>
                <w:rFonts w:ascii="Times New Roman" w:hAnsi="Times New Roman" w:cs="Times New Roman"/>
                <w:sz w:val="16"/>
                <w:szCs w:val="16"/>
                <w:lang w:val="ru-RU"/>
              </w:rPr>
            </w:pPr>
            <w:r w:rsidRPr="0040356F">
              <w:rPr>
                <w:rFonts w:ascii="Times New Roman" w:hAnsi="Times New Roman" w:cs="Times New Roman"/>
                <w:sz w:val="16"/>
                <w:szCs w:val="16"/>
                <w:lang w:val="ru-RU"/>
              </w:rPr>
              <w:t>Если в Дополнительных условиях указывается минимальное количество товаров, Мерсико обязан выдать Заказ только на минимальное количество.</w:t>
            </w:r>
          </w:p>
        </w:tc>
      </w:tr>
      <w:tr w:rsidR="005C5036" w:rsidRPr="0040356F" w:rsidTr="009464EE">
        <w:tc>
          <w:tcPr>
            <w:tcW w:w="5164" w:type="dxa"/>
          </w:tcPr>
          <w:p w:rsidR="005C5036" w:rsidRPr="0040356F" w:rsidRDefault="005C5036" w:rsidP="001006A1">
            <w:pPr>
              <w:numPr>
                <w:ilvl w:val="0"/>
                <w:numId w:val="34"/>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Specifications</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36"/>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Goods must strictly comply with or exceed the Specifications listed in Schedule I.  No deviation, substitution or change is permitted without Mercy Corps’ prior written consent.</w:t>
            </w:r>
          </w:p>
        </w:tc>
        <w:tc>
          <w:tcPr>
            <w:tcW w:w="5953" w:type="dxa"/>
          </w:tcPr>
          <w:p w:rsidR="005C5036" w:rsidRPr="0040356F" w:rsidRDefault="005C5036" w:rsidP="001006A1">
            <w:pPr>
              <w:pStyle w:val="ListParagraph"/>
              <w:numPr>
                <w:ilvl w:val="0"/>
                <w:numId w:val="37"/>
              </w:numPr>
              <w:rPr>
                <w:rFonts w:ascii="Times New Roman" w:hAnsi="Times New Roman" w:cs="Times New Roman"/>
                <w:sz w:val="16"/>
                <w:szCs w:val="16"/>
                <w:lang w:val="ru-RU"/>
              </w:rPr>
            </w:pPr>
            <w:r w:rsidRPr="0040356F">
              <w:rPr>
                <w:rFonts w:ascii="Times New Roman" w:hAnsi="Times New Roman" w:cs="Times New Roman"/>
                <w:b/>
                <w:sz w:val="16"/>
                <w:szCs w:val="16"/>
                <w:lang w:val="ru-RU"/>
              </w:rPr>
              <w:t>Спецификации</w:t>
            </w:r>
          </w:p>
          <w:p w:rsidR="005C5036" w:rsidRPr="0040356F" w:rsidRDefault="005C5036" w:rsidP="001006A1">
            <w:pPr>
              <w:pStyle w:val="ListParagraph"/>
              <w:numPr>
                <w:ilvl w:val="1"/>
                <w:numId w:val="38"/>
              </w:numPr>
              <w:rPr>
                <w:rFonts w:ascii="Times New Roman" w:hAnsi="Times New Roman" w:cs="Times New Roman"/>
                <w:sz w:val="16"/>
                <w:szCs w:val="16"/>
                <w:lang w:val="ru-RU"/>
              </w:rPr>
            </w:pPr>
            <w:r w:rsidRPr="0040356F">
              <w:rPr>
                <w:rFonts w:ascii="Times New Roman" w:hAnsi="Times New Roman" w:cs="Times New Roman"/>
                <w:sz w:val="16"/>
                <w:szCs w:val="16"/>
                <w:lang w:val="ru-RU"/>
              </w:rPr>
              <w:t>Товары должны строго соответствовать или превышать Спецификации, перечисленные в Приложении I.  Никакие отклонения, замена или изменение не допускаются без предварительного письменного согласия.</w:t>
            </w:r>
          </w:p>
        </w:tc>
      </w:tr>
      <w:tr w:rsidR="005C5036" w:rsidRPr="0040356F" w:rsidTr="009464EE">
        <w:tc>
          <w:tcPr>
            <w:tcW w:w="5164" w:type="dxa"/>
          </w:tcPr>
          <w:p w:rsidR="005C5036" w:rsidRPr="0040356F" w:rsidRDefault="005C5036" w:rsidP="001006A1">
            <w:pPr>
              <w:numPr>
                <w:ilvl w:val="0"/>
                <w:numId w:val="34"/>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Purchase Order Amendments</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39"/>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Mercy Corps may suspend Supplier's performance, increase or decrease the ordered quantities, or make changes for Mercy Corps’ reasonable business needs by written notice to Supplier (each, a </w:t>
            </w:r>
            <w:r w:rsidRPr="0040356F">
              <w:rPr>
                <w:rFonts w:ascii="Times New Roman" w:hAnsi="Times New Roman" w:cs="Times New Roman"/>
                <w:b/>
                <w:sz w:val="16"/>
                <w:szCs w:val="16"/>
              </w:rPr>
              <w:t>“Purchase Order Amendment</w:t>
            </w:r>
            <w:r w:rsidRPr="0040356F">
              <w:rPr>
                <w:rFonts w:ascii="Times New Roman" w:hAnsi="Times New Roman" w:cs="Times New Roman"/>
                <w:sz w:val="16"/>
                <w:szCs w:val="16"/>
              </w:rPr>
              <w:t xml:space="preserve">").  Unless mutually agreed, a Purchase Order Amendment does not apply to change the Goods timely and fully delivered and accepted before the date of the Purchase Order Amendment.  </w:t>
            </w:r>
          </w:p>
          <w:p w:rsidR="005C5036" w:rsidRPr="0040356F" w:rsidRDefault="005C5036" w:rsidP="001006A1">
            <w:pPr>
              <w:pStyle w:val="ListParagraph"/>
              <w:numPr>
                <w:ilvl w:val="1"/>
                <w:numId w:val="39"/>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5953" w:type="dxa"/>
          </w:tcPr>
          <w:p w:rsidR="005C5036" w:rsidRPr="0040356F" w:rsidRDefault="005C5036" w:rsidP="001006A1">
            <w:pPr>
              <w:pStyle w:val="ListParagraph"/>
              <w:numPr>
                <w:ilvl w:val="0"/>
                <w:numId w:val="40"/>
              </w:numPr>
              <w:rPr>
                <w:rFonts w:ascii="Times New Roman" w:hAnsi="Times New Roman" w:cs="Times New Roman"/>
                <w:b/>
                <w:sz w:val="16"/>
                <w:szCs w:val="16"/>
                <w:lang w:val="ru-RU"/>
              </w:rPr>
            </w:pPr>
            <w:r w:rsidRPr="0040356F">
              <w:rPr>
                <w:rFonts w:ascii="Times New Roman" w:hAnsi="Times New Roman" w:cs="Times New Roman"/>
                <w:b/>
                <w:sz w:val="16"/>
                <w:szCs w:val="16"/>
                <w:lang w:val="ru-RU"/>
              </w:rPr>
              <w:t>Изменения в Заказе</w:t>
            </w:r>
          </w:p>
          <w:p w:rsidR="005C5036" w:rsidRPr="0040356F" w:rsidRDefault="005C5036" w:rsidP="001006A1">
            <w:pPr>
              <w:pStyle w:val="ListParagraph"/>
              <w:numPr>
                <w:ilvl w:val="1"/>
                <w:numId w:val="41"/>
              </w:numPr>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Мерсико может приостанавливать работу Поставщика, увеличивать или уменьшать заказываемое количество или вносить изменения в разумные деловые потребности Мерсико путем письменного уведомления Поставщика («Поправка в заказе на покупку»).  Если не согласовано по взаимному согласию, Поправка к заказу не применяется к своевременной и полной поставки Товара до даты внесения изменений через Поправку в заказе. </w:t>
            </w:r>
          </w:p>
          <w:p w:rsidR="005C5036" w:rsidRPr="0040356F" w:rsidRDefault="005C5036" w:rsidP="001006A1">
            <w:pPr>
              <w:pStyle w:val="ListParagraph"/>
              <w:numPr>
                <w:ilvl w:val="1"/>
                <w:numId w:val="41"/>
              </w:numPr>
              <w:rPr>
                <w:rFonts w:ascii="Times New Roman" w:hAnsi="Times New Roman" w:cs="Times New Roman"/>
                <w:sz w:val="16"/>
                <w:szCs w:val="16"/>
                <w:lang w:val="ru-RU"/>
              </w:rPr>
            </w:pPr>
            <w:r w:rsidRPr="0040356F">
              <w:rPr>
                <w:rFonts w:ascii="Times New Roman" w:hAnsi="Times New Roman" w:cs="Times New Roman"/>
                <w:sz w:val="16"/>
                <w:szCs w:val="16"/>
                <w:lang w:val="ru-RU"/>
              </w:rPr>
              <w:t>Если какое-либо изменение приводит к увеличению или уменьшению стоимости или времени, необходимого для выполнения Поставщиком, может быть произведена справедливая корректировка в цены или графика поставки или и того, и другого, если такая корректировка изложена в Поправке на заказ, подписанной Уполномоченным представителем</w:t>
            </w:r>
          </w:p>
        </w:tc>
      </w:tr>
      <w:tr w:rsidR="005C5036" w:rsidRPr="0040356F" w:rsidTr="009464EE">
        <w:tc>
          <w:tcPr>
            <w:tcW w:w="5164" w:type="dxa"/>
          </w:tcPr>
          <w:p w:rsidR="005C5036" w:rsidRPr="0040356F" w:rsidRDefault="005C5036" w:rsidP="001006A1">
            <w:pPr>
              <w:numPr>
                <w:ilvl w:val="0"/>
                <w:numId w:val="40"/>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Inspection, Acceptance and Rejection</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lastRenderedPageBreak/>
              <w:t xml:space="preserve">All Goods will be subject to Mercy Corps' inspection and testing (which may be done by a third party authorized by Mercy Corps), at any time and place, including the period of manufacture / production / creation and before final acceptance.  </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Mercy Corps inspects or tests at Supplier's premises, Supplier, without additional charge, will provide all reasonable facilities and assistance for the safety and convenience of Mercy Corps' inspectors.  No inspection or testing done or not done before final inspection and acceptance will relieve Supplier from responsibility for defects or for other failure to meet the requirements of this Agreement.  Notwithstanding any prior inspections or payments made, all Goods will be subject to final inspection and acceptance at the Delivery Location within a reasonable time after delivery (but in no event, less than three days after the date of delivery).</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Acceptance will occur only when the Authorized Representative of MC delivers written, signed notice of acceptance to Supplier in the form of a goods received notice (“</w:t>
            </w:r>
            <w:r w:rsidRPr="0040356F">
              <w:rPr>
                <w:rFonts w:ascii="Times New Roman" w:hAnsi="Times New Roman" w:cs="Times New Roman"/>
                <w:b/>
                <w:sz w:val="16"/>
                <w:szCs w:val="16"/>
              </w:rPr>
              <w:t>GRN</w:t>
            </w:r>
            <w:r w:rsidRPr="0040356F">
              <w:rPr>
                <w:rFonts w:ascii="Times New Roman" w:hAnsi="Times New Roman" w:cs="Times New Roman"/>
                <w:sz w:val="16"/>
                <w:szCs w:val="16"/>
              </w:rPr>
              <w:t xml:space="preserve">”) and such notice has been signed by Supplier’s representative.  </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GRN must include: (1) the GRN number and the packing slip number; (2) the Contract number and Purchase Order number; (3) a description of the Goods; (4) the quantity delivered; (5) final inspection date and location; (6) quantity accepted; and (7) quantity rejected or over-shipped.</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any delivery, documentation or the Goods delivered do not comply with all of the terms and conditions of this Agreement, Mercy Corps may do one or more of the following: (1) reject such nonconforming Goods, accept conforming Goods and reduce the purchase price by such amount as Mercy Corps determines in good faith reflects the value to Mercy Corps of the accepted Goods, (2) accept such nonconforming Goods and reduce the purchase price by such amount as Mercy Corps determines in good faith reflects the reduced value to Mercy Corps of such nonconforming Goods; (3) reject all Goods; and/or (4) terminate this Agreement without any further obligation on Mercy Corps’ part.</w:t>
            </w:r>
          </w:p>
          <w:p w:rsidR="005C5036" w:rsidRPr="0040356F" w:rsidRDefault="005C5036" w:rsidP="001006A1">
            <w:pPr>
              <w:pStyle w:val="ListParagraph"/>
              <w:numPr>
                <w:ilvl w:val="1"/>
                <w:numId w:val="43"/>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any Goods are finally accepted, Mercy Corps will only pay for the quantity accepted up to the quantity specified in this Agreement.  Mercy Corps will in no event pay for quantity above the amount provided for in this Agreement or accepted.  Mercy Corps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5953" w:type="dxa"/>
          </w:tcPr>
          <w:p w:rsidR="005C5036" w:rsidRPr="0040356F" w:rsidRDefault="005C5036" w:rsidP="001006A1">
            <w:pPr>
              <w:pStyle w:val="ListParagraph"/>
              <w:numPr>
                <w:ilvl w:val="0"/>
                <w:numId w:val="42"/>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lastRenderedPageBreak/>
              <w:t>Инспекция, принятие и отклонение.</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lastRenderedPageBreak/>
              <w:t xml:space="preserve">Все товары будут подвергаться проверке Мерсико (которые могут быть сделаны третьей стороной, уполномоченной Мерсико) в любое время и в любом месте, включая период производства / / создания и до окончательной приемки. </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Если Мерсико проверяет в помещениях Поставщика, Поставщик без дополнительной оплаты предоставит все разумные средства и помощь для обеспечения безопасности и удобства инспекторов Мерсико. Никакая проверка или инспекция, выполненная или не сделанная до окончательной проверки и принятия, не освобождает Поставщика от ответственности за дефекты или за другое несоблюдение требований настоящего Соглашения. Несмотря на любые предварительные проверки или произведенные платежи, все товары подлежат окончательной проверке и акцепту в месте поставки в течение разумного срока после поставки (но ни в коем случае не менее чем через три дня после даты поставки).</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Принятие будет происходить только в том случае, если уполномоченный представитель Мерсико представит письменное, подписанное уведомление о принятии товара Поставщику в виде уведомления о получении товара («</w:t>
            </w: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xml:space="preserve">»), и такое уведомление должно быть подписано представителем Поставщика. </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xml:space="preserve"> должен включать: (1) номер </w:t>
            </w: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xml:space="preserve"> и номер упаковки; (2) номер договора и номер заказа на поставку; (3) описание Товара; (4) доставленное количество; (5) окончательная дата и место инспекции; (6) принимаемое количество; и (7) количество отклоненного или излишнего товара.</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Если какая-либо поставка, документация или поставляемый товар не соответствуют всем условиям настоящего Соглашения, Мерсико может выполнить одно или несколько из следующих действий: (1) отклонить такие несоответствующие товары, принять соответствующие товары и снизить цену покупки таким образом, как Мерсико добросовестно определяет цену принятого Товара, (2) принимает такие несоответствующие Товары и уменьшает цену покупки на такую сумму, которая по добросовестному определению Мерсико отражает уменьшенную цену таких несоответствующих товаров; (3) отклонить все Товары; и / или (4) расторгнуть настоящее Соглашение без каких-либо дополнительных обязательств по части Мерсико.</w:t>
            </w:r>
          </w:p>
          <w:p w:rsidR="005C5036" w:rsidRPr="0040356F" w:rsidRDefault="005C5036" w:rsidP="001006A1">
            <w:pPr>
              <w:pStyle w:val="ListParagraph"/>
              <w:numPr>
                <w:ilvl w:val="1"/>
                <w:numId w:val="44"/>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Если какие-либо Товары окончательно приняты, Мерсико будет платить только за количество, принятое по количеству, указанному в настоящем Соглашении.  Мерсико ни в коем случае не будет платить за количество, превышающее количество, предусмотренное настоящим Соглашением или принятое.  Мерсико или его агент будут удерживать излишний и несоответствующий товар за счет риска и расходов Поставщика в течение разумного времени, ожидая указания Поставщика. Поставщик будет нести расходы по возвратным платежам, сборам за хранение и другим расходам за излишний товар и не принятый товар.</w:t>
            </w:r>
          </w:p>
        </w:tc>
      </w:tr>
      <w:tr w:rsidR="005C5036" w:rsidRPr="0040356F" w:rsidTr="009464EE">
        <w:tc>
          <w:tcPr>
            <w:tcW w:w="5164" w:type="dxa"/>
          </w:tcPr>
          <w:p w:rsidR="005C5036" w:rsidRPr="0040356F" w:rsidRDefault="005C5036" w:rsidP="001006A1">
            <w:pPr>
              <w:numPr>
                <w:ilvl w:val="0"/>
                <w:numId w:val="42"/>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lastRenderedPageBreak/>
              <w:t>Packing</w:t>
            </w:r>
            <w:r w:rsidRPr="0040356F">
              <w:rPr>
                <w:rFonts w:ascii="Times New Roman" w:hAnsi="Times New Roman" w:cs="Times New Roman"/>
                <w:sz w:val="16"/>
                <w:szCs w:val="16"/>
              </w:rPr>
              <w:t>.</w:t>
            </w:r>
          </w:p>
          <w:p w:rsidR="005C5036" w:rsidRPr="0040356F" w:rsidRDefault="005C5036" w:rsidP="001006A1">
            <w:pPr>
              <w:pStyle w:val="ListParagraph"/>
              <w:numPr>
                <w:ilvl w:val="1"/>
                <w:numId w:val="4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All Goods will be prepared for shipping and delivery and will be shipped in accordance with the Packing Requirements listed in Schedule I.  </w:t>
            </w:r>
          </w:p>
          <w:p w:rsidR="005C5036" w:rsidRPr="0040356F" w:rsidRDefault="005C5036" w:rsidP="001006A1">
            <w:pPr>
              <w:pStyle w:val="ListParagraph"/>
              <w:numPr>
                <w:ilvl w:val="1"/>
                <w:numId w:val="4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Price based on weight will include net weight only.  Supplier will not charge Mercy Corps for packaging or pre-shipping costs, such as boxing, crating, handling damage, drayage, or storage.  </w:t>
            </w:r>
          </w:p>
          <w:p w:rsidR="005C5036" w:rsidRPr="0040356F" w:rsidRDefault="005C5036" w:rsidP="001006A1">
            <w:pPr>
              <w:pStyle w:val="ListParagraph"/>
              <w:numPr>
                <w:ilvl w:val="1"/>
                <w:numId w:val="4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Supplier will mark all containers with necessary handling and shipping information, Contract Number, Purchase Order number date of shipment, and names of the consignee and consignor.  </w:t>
            </w:r>
          </w:p>
          <w:p w:rsidR="005C5036" w:rsidRPr="0040356F" w:rsidRDefault="005C5036" w:rsidP="001006A1">
            <w:pPr>
              <w:pStyle w:val="ListParagraph"/>
              <w:numPr>
                <w:ilvl w:val="1"/>
                <w:numId w:val="4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 packing list, and other documentation required for domestic or international transit, regulatory clearance or identification of the Goods will accompany each shipment.</w:t>
            </w:r>
          </w:p>
        </w:tc>
        <w:tc>
          <w:tcPr>
            <w:tcW w:w="5953" w:type="dxa"/>
          </w:tcPr>
          <w:p w:rsidR="005C5036" w:rsidRPr="0040356F" w:rsidRDefault="005C5036" w:rsidP="001006A1">
            <w:pPr>
              <w:pStyle w:val="ListParagraph"/>
              <w:numPr>
                <w:ilvl w:val="0"/>
                <w:numId w:val="46"/>
              </w:numPr>
              <w:jc w:val="both"/>
              <w:rPr>
                <w:rFonts w:ascii="Times New Roman" w:hAnsi="Times New Roman" w:cs="Times New Roman"/>
                <w:b/>
                <w:sz w:val="16"/>
                <w:szCs w:val="16"/>
              </w:rPr>
            </w:pPr>
            <w:r w:rsidRPr="0040356F">
              <w:rPr>
                <w:rFonts w:ascii="Times New Roman" w:hAnsi="Times New Roman" w:cs="Times New Roman"/>
                <w:b/>
                <w:sz w:val="16"/>
                <w:szCs w:val="16"/>
                <w:lang w:val="ru-RU"/>
              </w:rPr>
              <w:t>Упаковка.</w:t>
            </w:r>
          </w:p>
          <w:p w:rsidR="005C5036" w:rsidRPr="0040356F" w:rsidRDefault="005C5036" w:rsidP="001006A1">
            <w:pPr>
              <w:pStyle w:val="ListParagraph"/>
              <w:numPr>
                <w:ilvl w:val="1"/>
                <w:numId w:val="47"/>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Все товары должны быть подготовлены к отправке и доставке и отправлены в соответствии с требованиями к упаковке, указанными в Приложении </w:t>
            </w:r>
            <w:r w:rsidRPr="0040356F">
              <w:rPr>
                <w:rFonts w:ascii="Times New Roman" w:hAnsi="Times New Roman" w:cs="Times New Roman"/>
                <w:sz w:val="16"/>
                <w:szCs w:val="16"/>
              </w:rPr>
              <w:t>I</w:t>
            </w:r>
            <w:r w:rsidRPr="0040356F">
              <w:rPr>
                <w:rFonts w:ascii="Times New Roman" w:hAnsi="Times New Roman" w:cs="Times New Roman"/>
                <w:sz w:val="16"/>
                <w:szCs w:val="16"/>
                <w:lang w:val="ru-RU"/>
              </w:rPr>
              <w:t xml:space="preserve">.  </w:t>
            </w:r>
          </w:p>
          <w:p w:rsidR="005C5036" w:rsidRPr="0040356F" w:rsidRDefault="005C5036" w:rsidP="001006A1">
            <w:pPr>
              <w:pStyle w:val="ListParagraph"/>
              <w:numPr>
                <w:ilvl w:val="1"/>
                <w:numId w:val="47"/>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Цена, основанная на весе, должна включать только вес нетто.  Поставщик не будет взимать плату с Мерсико за упаковку или расходы для транспортировки, такие как упаковка в коробки или ящики, устранение повреждений, плата за местную перевозку или хранение. </w:t>
            </w:r>
          </w:p>
          <w:p w:rsidR="005C5036" w:rsidRPr="0040356F" w:rsidRDefault="005C5036" w:rsidP="001006A1">
            <w:pPr>
              <w:pStyle w:val="ListParagraph"/>
              <w:numPr>
                <w:ilvl w:val="1"/>
                <w:numId w:val="47"/>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Поставщик должен маркировать все контейнеры необходимой информацией о транспортировке и доставке, номером контракта, номером заказа на поставку, датой отправки, а также именами грузополучателя и грузоотправителя. </w:t>
            </w:r>
          </w:p>
          <w:p w:rsidR="005C5036" w:rsidRPr="0040356F" w:rsidRDefault="005C5036" w:rsidP="001006A1">
            <w:pPr>
              <w:pStyle w:val="ListParagraph"/>
              <w:numPr>
                <w:ilvl w:val="1"/>
                <w:numId w:val="47"/>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Упаковочный лист и другая документация, необходимая для внутреннего или международного транзита, нормативного оформления или идентификации Товара должна сопровождать каждую отправку.</w:t>
            </w:r>
          </w:p>
        </w:tc>
      </w:tr>
      <w:tr w:rsidR="005C5036" w:rsidRPr="0040356F" w:rsidTr="009464EE">
        <w:tc>
          <w:tcPr>
            <w:tcW w:w="5164" w:type="dxa"/>
          </w:tcPr>
          <w:p w:rsidR="005C5036" w:rsidRPr="0040356F" w:rsidRDefault="005C5036" w:rsidP="001006A1">
            <w:pPr>
              <w:numPr>
                <w:ilvl w:val="0"/>
                <w:numId w:val="46"/>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Transportation, Shipment and Delivery</w:t>
            </w:r>
            <w:r w:rsidRPr="0040356F">
              <w:rPr>
                <w:rFonts w:ascii="Times New Roman" w:hAnsi="Times New Roman" w:cs="Times New Roman"/>
                <w:sz w:val="16"/>
                <w:szCs w:val="16"/>
              </w:rPr>
              <w:t>.</w:t>
            </w:r>
          </w:p>
          <w:p w:rsidR="005C5036" w:rsidRPr="0040356F" w:rsidRDefault="005C5036" w:rsidP="001006A1">
            <w:pPr>
              <w:pStyle w:val="ListParagraph"/>
              <w:numPr>
                <w:ilvl w:val="1"/>
                <w:numId w:val="4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Shipment/transportation will be in accordance with the Delivery Terms, Delivery Date, and Delivery Location in Schedule I and corresponding POs.  Mercy Corps will not be charged for shipping, delivery, loading or unloading costs unless otherwise specified in the Delivery Terms.</w:t>
            </w:r>
          </w:p>
        </w:tc>
        <w:tc>
          <w:tcPr>
            <w:tcW w:w="5953" w:type="dxa"/>
          </w:tcPr>
          <w:p w:rsidR="005C5036" w:rsidRPr="0040356F" w:rsidRDefault="005C5036" w:rsidP="001006A1">
            <w:pPr>
              <w:pStyle w:val="ListParagraph"/>
              <w:numPr>
                <w:ilvl w:val="0"/>
                <w:numId w:val="49"/>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Транспортировка, отгрузка и доставка.</w:t>
            </w:r>
          </w:p>
          <w:p w:rsidR="005C5036" w:rsidRPr="0040356F" w:rsidRDefault="005C5036" w:rsidP="001006A1">
            <w:pPr>
              <w:pStyle w:val="ListParagraph"/>
              <w:numPr>
                <w:ilvl w:val="1"/>
                <w:numId w:val="50"/>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Отгрузка / транспортировка должна быть в соответствии с условиями поставки, датой поставки и местоположением поставки, как указано в Приложении </w:t>
            </w:r>
            <w:r w:rsidRPr="0040356F">
              <w:rPr>
                <w:rFonts w:ascii="Times New Roman" w:hAnsi="Times New Roman" w:cs="Times New Roman"/>
                <w:sz w:val="16"/>
                <w:szCs w:val="16"/>
              </w:rPr>
              <w:t>I</w:t>
            </w:r>
            <w:r w:rsidRPr="0040356F">
              <w:rPr>
                <w:rFonts w:ascii="Times New Roman" w:hAnsi="Times New Roman" w:cs="Times New Roman"/>
                <w:sz w:val="16"/>
                <w:szCs w:val="16"/>
                <w:lang w:val="ru-RU"/>
              </w:rPr>
              <w:t xml:space="preserve"> и соответствующем заказе.  Мерсико не несет ответственности за оплату доставки, погрузку или выгрузку, если иное не указано в условиях поставки.</w:t>
            </w:r>
          </w:p>
        </w:tc>
      </w:tr>
      <w:tr w:rsidR="005C5036" w:rsidRPr="0040356F" w:rsidTr="009464EE">
        <w:tc>
          <w:tcPr>
            <w:tcW w:w="5164" w:type="dxa"/>
          </w:tcPr>
          <w:p w:rsidR="005C5036" w:rsidRPr="0040356F" w:rsidRDefault="005C5036" w:rsidP="001006A1">
            <w:pPr>
              <w:numPr>
                <w:ilvl w:val="0"/>
                <w:numId w:val="49"/>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Risk of Loss</w:t>
            </w:r>
            <w:r w:rsidRPr="0040356F">
              <w:rPr>
                <w:rFonts w:ascii="Times New Roman" w:hAnsi="Times New Roman" w:cs="Times New Roman"/>
                <w:sz w:val="16"/>
                <w:szCs w:val="16"/>
              </w:rPr>
              <w:t>.</w:t>
            </w:r>
          </w:p>
          <w:p w:rsidR="005C5036" w:rsidRPr="0040356F" w:rsidRDefault="005C5036" w:rsidP="001006A1">
            <w:pPr>
              <w:pStyle w:val="ListParagraph"/>
              <w:numPr>
                <w:ilvl w:val="1"/>
                <w:numId w:val="51"/>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will bear all risk of loss, damage, or destruction to the Goods, in whole or in part, occurring before final acceptance by Mercy Corps at the Delivery Location; provided, Mercy Corps is responsible for any loss caused by its gross negligence.</w:t>
            </w:r>
          </w:p>
        </w:tc>
        <w:tc>
          <w:tcPr>
            <w:tcW w:w="5953" w:type="dxa"/>
          </w:tcPr>
          <w:p w:rsidR="005C5036" w:rsidRPr="0040356F" w:rsidRDefault="005C5036" w:rsidP="001006A1">
            <w:pPr>
              <w:pStyle w:val="ListParagraph"/>
              <w:numPr>
                <w:ilvl w:val="0"/>
                <w:numId w:val="52"/>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Риск потери.</w:t>
            </w:r>
          </w:p>
          <w:p w:rsidR="005C5036" w:rsidRPr="0040356F" w:rsidRDefault="005C5036" w:rsidP="001006A1">
            <w:pPr>
              <w:pStyle w:val="ListParagraph"/>
              <w:numPr>
                <w:ilvl w:val="1"/>
                <w:numId w:val="53"/>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несет весь риск потери, повреждений или разрушения Товара, полностью или частично, до его окончательного принятия в Мерсико в месте поставки при условии, что Мерсико несет ответственность за любые потери, вызванные его грубой небрежностью.</w:t>
            </w:r>
          </w:p>
        </w:tc>
      </w:tr>
      <w:tr w:rsidR="005C5036" w:rsidRPr="0040356F" w:rsidTr="009464EE">
        <w:tc>
          <w:tcPr>
            <w:tcW w:w="5164" w:type="dxa"/>
          </w:tcPr>
          <w:p w:rsidR="005C5036" w:rsidRPr="0040356F" w:rsidRDefault="005C5036" w:rsidP="001006A1">
            <w:pPr>
              <w:numPr>
                <w:ilvl w:val="0"/>
                <w:numId w:val="52"/>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Taxes, Duties and Expenses</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5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All taxes, duties and other governmental charges with respect to the manufacture/production/creation of the Goods and the delivery of the Goods to Mercy Corps in accordance with this Agreement will be the liability of, and borne solely by, Supplier.  </w:t>
            </w:r>
          </w:p>
          <w:p w:rsidR="005C5036" w:rsidRPr="0040356F" w:rsidRDefault="005C5036" w:rsidP="001006A1">
            <w:pPr>
              <w:pStyle w:val="ListParagraph"/>
              <w:numPr>
                <w:ilvl w:val="1"/>
                <w:numId w:val="5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If the law requires Mercy Corps to withhold taxes from payments to Supplier, Mercy Corps may withhold those taxes and pay them to the </w:t>
            </w:r>
            <w:r w:rsidRPr="0040356F">
              <w:rPr>
                <w:rFonts w:ascii="Times New Roman" w:hAnsi="Times New Roman" w:cs="Times New Roman"/>
                <w:sz w:val="16"/>
                <w:szCs w:val="16"/>
              </w:rPr>
              <w:lastRenderedPageBreak/>
              <w:t>appropriate taxing authority.  Mercy Corps will deliver to Supplier an official receipt for such taxes.  Mercy Corps will use reasonable efforts to minimize any taxes withheld to the extent allowed by law.</w:t>
            </w:r>
          </w:p>
          <w:p w:rsidR="005C5036" w:rsidRPr="0040356F" w:rsidRDefault="005C5036" w:rsidP="001006A1">
            <w:pPr>
              <w:pStyle w:val="ListParagraph"/>
              <w:numPr>
                <w:ilvl w:val="1"/>
                <w:numId w:val="54"/>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is responsible for all expenses incurred by it in performing under this Agreement.</w:t>
            </w:r>
          </w:p>
        </w:tc>
        <w:tc>
          <w:tcPr>
            <w:tcW w:w="5953" w:type="dxa"/>
          </w:tcPr>
          <w:p w:rsidR="005C5036" w:rsidRPr="0040356F" w:rsidRDefault="005C5036" w:rsidP="001006A1">
            <w:pPr>
              <w:pStyle w:val="ListParagraph"/>
              <w:numPr>
                <w:ilvl w:val="0"/>
                <w:numId w:val="55"/>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lastRenderedPageBreak/>
              <w:t>Налоги, пошлины и расходы.</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Все налоги, пошлины и другие правительственные сборы в отношении производства / выпуска / создания Товара и поставки Товаров в Мерсико в соответствии с настоящим Соглашением являются ответственностью Поставщика.</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Если закон требует, чтобы Мерсико удерживал налоги по платежам Поставщику, Мерсико может удерживать эти налоги и выплачивать их </w:t>
            </w:r>
            <w:r w:rsidRPr="0040356F">
              <w:rPr>
                <w:rFonts w:ascii="Times New Roman" w:hAnsi="Times New Roman" w:cs="Times New Roman"/>
                <w:sz w:val="16"/>
                <w:szCs w:val="16"/>
                <w:lang w:val="ru-RU"/>
              </w:rPr>
              <w:lastRenderedPageBreak/>
              <w:t>соответствующему налоговому органу.  Мерсико милосердия предоставит Поставщику официальную квитанцию по таким налогам.  Мерсико будет прилагать разумные усилия для сведения к минимуму любых удержанных налогов в той мере, в какой это допускается законом.</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несет ответственность за все расходы, понесенные им при исполнении настоящего Соглашения.</w:t>
            </w:r>
          </w:p>
        </w:tc>
      </w:tr>
      <w:tr w:rsidR="005C5036" w:rsidRPr="0040356F" w:rsidTr="009464EE">
        <w:tc>
          <w:tcPr>
            <w:tcW w:w="5164" w:type="dxa"/>
          </w:tcPr>
          <w:p w:rsidR="005C5036" w:rsidRPr="0040356F" w:rsidRDefault="005C5036" w:rsidP="001006A1">
            <w:pPr>
              <w:numPr>
                <w:ilvl w:val="0"/>
                <w:numId w:val="5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b/>
                <w:sz w:val="16"/>
                <w:szCs w:val="16"/>
              </w:rPr>
              <w:lastRenderedPageBreak/>
              <w:t>Invoicing and Payment</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5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Mercy Corps will have no obligation to make any payment to Supplier with respect to the Goods until final acceptance in accordance with the Inspection, Acceptance and Delivery clause of this Agreement and delivery of an invoice that fully complies with the requirements specified in this Agreement.  Supplier may only include Goods on an invoice after Supplier receives a GRN.  </w:t>
            </w:r>
          </w:p>
          <w:p w:rsidR="005C5036" w:rsidRPr="0040356F" w:rsidRDefault="005C5036" w:rsidP="001006A1">
            <w:pPr>
              <w:pStyle w:val="ListParagraph"/>
              <w:numPr>
                <w:ilvl w:val="1"/>
                <w:numId w:val="5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Invoices must be submitted within 60 days of Supplier’s acceptance of a GRN.  Mercy Corps will have no obligation to pay an invoice submitted after 60 days or to pay an invoice amount that Mercy Corps disputes in a written notice to Supplier.  </w:t>
            </w:r>
          </w:p>
          <w:p w:rsidR="005C5036" w:rsidRPr="0040356F" w:rsidRDefault="005C5036" w:rsidP="001006A1">
            <w:pPr>
              <w:pStyle w:val="ListParagraph"/>
              <w:numPr>
                <w:ilvl w:val="1"/>
                <w:numId w:val="5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Each invoice must contain or attach the following: (1) a copy of the signed GRN; (2) Supplier’s name and address; (3) description of the Goods delivered, delivery date, quantity, unit price and total price to be paid; (4) all information necessary for Mercy Corps to implement payment via the Payment Terms (e.g., name of representative to address payment to, address, bank account information as applicable for the method of payment); (5) the Contract Number and Purchase Order number; (6) packing slip number; (7) taxes and duties (only if payable by Mercy Corps per the terms of this Agreement); (8) Delivery Location and Delivery Date; and (9) any other information reasonably required by Mercy Corps.  Invoices will only be deemed received on the date they are delivered to the Authorized Representative pursuant to the Payment Terms.</w:t>
            </w:r>
          </w:p>
          <w:p w:rsidR="005C5036" w:rsidRPr="0040356F" w:rsidRDefault="005C5036" w:rsidP="001006A1">
            <w:pPr>
              <w:pStyle w:val="ListParagraph"/>
              <w:numPr>
                <w:ilvl w:val="1"/>
                <w:numId w:val="5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Mercy Corps will make payment in accordance with the Payment Terms within 30 days of receipt of Supplier's fully conforming invoice.  Payment of an invoice will not constitute acceptance of Goods, and is subject to adjustment for errors, shortages, defects or other failure of Supplier to meet the requirements of this Agreement.  </w:t>
            </w:r>
          </w:p>
          <w:p w:rsidR="005C5036" w:rsidRPr="0040356F" w:rsidRDefault="005C5036" w:rsidP="001006A1">
            <w:pPr>
              <w:pStyle w:val="ListParagraph"/>
              <w:numPr>
                <w:ilvl w:val="1"/>
                <w:numId w:val="57"/>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Mercy Corps may set-off amounts owed to Mercy Corps against an amount Mercy Corps owes to Supplier or Supplier's affiliated companies, and Mercy Corps will provide notice to Supplier within a reasonable time after the setoff.</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Фактурирование и оплата.</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Мерсико не обязан производить какие-либо платежи Поставщику в отношении Товара до окончательной приемки в соответствии с пунктом об инспекции, принятии и доставке настоящего Соглашения, а также до предоставления счета-фактуры, который полностью соответствует требованиям, указанным в настоящем Соглашении.  Поставщик может включать только Товары в счет-фактуру после получения поставщиком </w:t>
            </w: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xml:space="preserve">. </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Счет-фактура должна быть отправлены в течение 60 дней после принятия Поставщиком </w:t>
            </w: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xml:space="preserve">.  Мерсико не будет обязан оплачивать счет-фактуру, поданную через 60 дней, или оплатить сумму счета, которую Мерсико оспаривает в письменном уведомлении Поставщику. </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Каждый счет-фактура должен содержать или иметь в виде приложений следующее: (1) копию подписанного </w:t>
            </w:r>
            <w:r w:rsidRPr="0040356F">
              <w:rPr>
                <w:rFonts w:ascii="Times New Roman" w:hAnsi="Times New Roman" w:cs="Times New Roman"/>
                <w:sz w:val="16"/>
                <w:szCs w:val="16"/>
              </w:rPr>
              <w:t>GRN</w:t>
            </w:r>
            <w:r w:rsidRPr="0040356F">
              <w:rPr>
                <w:rFonts w:ascii="Times New Roman" w:hAnsi="Times New Roman" w:cs="Times New Roman"/>
                <w:sz w:val="16"/>
                <w:szCs w:val="16"/>
                <w:lang w:val="ru-RU"/>
              </w:rPr>
              <w:t>; (2) имя и адрес поставщика; (3) описание поставленного Товара, даты поставки, количество, цена за единицу и общая цена, подлежащая оплате; (4) всю информацию, необходимую для Мерсико для осуществления платежа по условиям оплаты (например, имя представителя для оплаты платежа, адрес, информация о банковском счете, применимая к способу оплаты); (5) номер контракта и номер заказа на поставку; (6) номер упаковки; (7) налоги и пошлины (только если они выплачиваются Мерсико по условиями настоящего Соглашения); (8) место доставки и дата поставки; и (9) любую другую информацию, разумно требуемую Мерсико.  Счета-фактуры будут считаться полученными только в день их доставки уполномоченному представителю в соответствии с условиями оплаты.</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Мерсико будет производить оплату в соответствии с условиями оплаты в течение 30 дней с момента получения полностью соответствующего счета-фактуры Поставщика.  Оплата счета-фактуры не является принятием Товаров и подлежит корректировке на ошибки, недостатки, дефекты или другое невыполнение Поставщиком требований настоящего Соглашения.  </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Мерсико может делать взаимозачет сумм, причитающихся Мерсико, относительно сумм, которые Мерсико должен Поставщику или его дочерним предприятиям, о чем Мерсико уведомит Поставщика в разумные сроки после зачета.</w:t>
            </w:r>
          </w:p>
        </w:tc>
      </w:tr>
      <w:tr w:rsidR="005C5036" w:rsidRPr="0040356F" w:rsidTr="009464EE">
        <w:tc>
          <w:tcPr>
            <w:tcW w:w="5164" w:type="dxa"/>
          </w:tcPr>
          <w:p w:rsidR="005C5036" w:rsidRPr="0040356F" w:rsidRDefault="005C5036" w:rsidP="001006A1">
            <w:pPr>
              <w:numPr>
                <w:ilvl w:val="0"/>
                <w:numId w:val="55"/>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b/>
                <w:sz w:val="16"/>
                <w:szCs w:val="16"/>
              </w:rPr>
              <w:t>Representations, Warranties and Additional Covenants</w:t>
            </w:r>
            <w:r w:rsidRPr="0040356F">
              <w:rPr>
                <w:rFonts w:ascii="Times New Roman" w:hAnsi="Times New Roman" w:cs="Times New Roman"/>
                <w:sz w:val="16"/>
                <w:szCs w:val="16"/>
              </w:rPr>
              <w:t>.</w:t>
            </w:r>
          </w:p>
          <w:p w:rsidR="005C5036" w:rsidRPr="0040356F" w:rsidRDefault="005C5036" w:rsidP="001006A1">
            <w:pPr>
              <w:pStyle w:val="ListParagraph"/>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represents and warrants to Mercy Corps and covenants with Mercy Corps as follows:</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has full rights and authority to enter into and perform its obligations under this Agreement.  Supplier’s performance will not violate any agreement or obligation between Supplier and any third party.</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The Goods and all documentation required will meet each of the standards and specifications set forth in this Agreement.  </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Goods are merchantable and fit for their intended purpose, comply with all applicable law and are free from all defects in material and workmanship.</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will comply with all applicable law, regulations and rules in the performance of its obligations under this Agreement.</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8">
              <w:r w:rsidRPr="0040356F">
                <w:rPr>
                  <w:rFonts w:ascii="Times New Roman" w:hAnsi="Times New Roman" w:cs="Times New Roman"/>
                  <w:sz w:val="16"/>
                  <w:szCs w:val="16"/>
                  <w:u w:val="single"/>
                </w:rPr>
                <w:t>http://www.un.org/sc/committees/1267/aq_sanctions_list.shtml</w:t>
              </w:r>
            </w:hyperlink>
            <w:r w:rsidRPr="0040356F">
              <w:rPr>
                <w:rFonts w:ascii="Times New Roman" w:hAnsi="Times New Roman" w:cs="Times New Roman"/>
                <w:sz w:val="16"/>
                <w:szCs w:val="16"/>
              </w:rPr>
              <w:t>).</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Supplier will comply with and train its employees in all applicable laws against bribery, corruption, inaccurate books and records, inadequate internal controls and money-laundering, including the U.S. Foreign Corrupt Practices Act and the UK Bribery Act.  </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Supplier has not and will not offer or give any employee, agent, or representative of Mercy Corps anything of value to secure any business from Mercy Corps or influence such person to alter the </w:t>
            </w:r>
            <w:r w:rsidRPr="0040356F">
              <w:rPr>
                <w:rFonts w:ascii="Times New Roman" w:hAnsi="Times New Roman" w:cs="Times New Roman"/>
                <w:sz w:val="16"/>
                <w:szCs w:val="16"/>
              </w:rPr>
              <w:lastRenderedPageBreak/>
              <w:t>terms, conditions, or performance of any contract with or purchase order from Mercy Corps, including but not limited to this Agreement.</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Supplier, including its owners or employees, does not own, directly or indirectly, any other company that was competing for award of this Agreement or any Purchase Order.  </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did not seek or obtain confidential information related to the award of this Agreement or any Purchase Order from any Mercy Corps employee, agent or representative.  Supplier did not collude or conspire with any other individual or entity to limit competition for the award of this Agreement or any Purchase Order, to set prices being offered or in any other way to interfere with free and open competition.</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is not owned in whole or in part, directly or indirectly, by any immediate or extended family member of any Mercy Corps employee, agent or representative, or, if so owned, Supplier fully disclosed such relationship and any potential conflict of interest has been waived, in writing, by Mercy Corps.</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5C5036" w:rsidRPr="0040356F" w:rsidRDefault="005C5036" w:rsidP="001006A1">
            <w:pPr>
              <w:pStyle w:val="ListParagraph"/>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is not the subject or any governmental or donor investigation and has not been debarred or suspended by any government, governmental agency or donor.</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lastRenderedPageBreak/>
              <w:t>Представительства, гарантии и дополнительные пакты.</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представляет и гарантирует Мерсико и согласен на условия, описанные ниже:</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имеет полные права и полномочия для выполнения своих обязательств по настоящему Соглашению.  Работа Поставщика не будет нарушать какое-либо соглашение или обязательство между Поставщиком и третьим лицом.</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Товары и вся необходимая документация будут соответствовать каждому из стандартов и спецификаций, изложенных в настоящем Соглашении.</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Товары являются товарными и пригодными для указанного назначения, соответствуют всем применимым законам и не содержат дефектов в материале и изготовлении.</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будет поставлять товар и правовой титул на товар, свободным от всех залогов, требований, обременений и интересов любого другого лица или правительства.  Товары не будут нарушать какие-либо патенты, авторские права, товарный знак, коммерческую тайну или другое право собственности любой третьей стороны.</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будет соблюдать все применимые законы и правила при выполнении своих обязательств по настоящему Соглашению.</w:t>
            </w:r>
          </w:p>
          <w:p w:rsidR="005C5036" w:rsidRPr="0040356F" w:rsidRDefault="005C5036" w:rsidP="001006A1">
            <w:pPr>
              <w:pStyle w:val="ListParagraph"/>
              <w:numPr>
                <w:ilvl w:val="2"/>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не занимается и не будет заниматься транзакциями или предоставлять ресурсы или поддержку отдельным лицам и организациям, связанным с терроризмом, в том числе физическим или юридическим лицам, которые фигурируют в списке специально обозначенных граждан и заблокированных лиц Казначейства США:</w:t>
            </w:r>
          </w:p>
          <w:p w:rsidR="005C5036" w:rsidRPr="0040356F" w:rsidRDefault="0080265F" w:rsidP="009464EE">
            <w:pPr>
              <w:ind w:left="720"/>
              <w:jc w:val="both"/>
              <w:rPr>
                <w:rFonts w:ascii="Times New Roman" w:hAnsi="Times New Roman" w:cs="Times New Roman"/>
                <w:sz w:val="16"/>
                <w:szCs w:val="16"/>
                <w:lang w:val="ru-RU"/>
              </w:rPr>
            </w:pPr>
            <w:hyperlink r:id="rId19" w:history="1">
              <w:r w:rsidR="005C5036" w:rsidRPr="0040356F">
                <w:rPr>
                  <w:rStyle w:val="Hyperlink"/>
                  <w:rFonts w:ascii="Times New Roman" w:hAnsi="Times New Roman" w:cs="Times New Roman"/>
                  <w:sz w:val="16"/>
                  <w:szCs w:val="16"/>
                </w:rPr>
                <w:t>http</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www</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treasury</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gov</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resource</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center</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sanctions</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SDN</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List</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Pages</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default</w:t>
              </w:r>
              <w:r w:rsidR="005C5036" w:rsidRPr="0040356F">
                <w:rPr>
                  <w:rStyle w:val="Hyperlink"/>
                  <w:rFonts w:ascii="Times New Roman" w:hAnsi="Times New Roman" w:cs="Times New Roman"/>
                  <w:sz w:val="16"/>
                  <w:szCs w:val="16"/>
                  <w:lang w:val="ru-RU"/>
                </w:rPr>
                <w:t>.</w:t>
              </w:r>
              <w:r w:rsidR="005C5036" w:rsidRPr="0040356F">
                <w:rPr>
                  <w:rStyle w:val="Hyperlink"/>
                  <w:rFonts w:ascii="Times New Roman" w:hAnsi="Times New Roman" w:cs="Times New Roman"/>
                  <w:sz w:val="16"/>
                  <w:szCs w:val="16"/>
                </w:rPr>
                <w:t>aspx</w:t>
              </w:r>
            </w:hyperlink>
          </w:p>
          <w:p w:rsidR="005C5036" w:rsidRPr="0040356F" w:rsidRDefault="005C5036" w:rsidP="009464EE">
            <w:pPr>
              <w:ind w:left="720"/>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или в списке Организации Объединенных Наций: </w:t>
            </w:r>
            <w:hyperlink r:id="rId20" w:history="1">
              <w:r w:rsidRPr="0040356F">
                <w:rPr>
                  <w:rStyle w:val="Hyperlink"/>
                  <w:rFonts w:ascii="Times New Roman" w:hAnsi="Times New Roman" w:cs="Times New Roman"/>
                  <w:sz w:val="16"/>
                  <w:szCs w:val="16"/>
                </w:rPr>
                <w:t>http</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www</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un</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org</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sc</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committees</w:t>
              </w:r>
              <w:r w:rsidRPr="0040356F">
                <w:rPr>
                  <w:rStyle w:val="Hyperlink"/>
                  <w:rFonts w:ascii="Times New Roman" w:hAnsi="Times New Roman" w:cs="Times New Roman"/>
                  <w:sz w:val="16"/>
                  <w:szCs w:val="16"/>
                  <w:lang w:val="ru-RU"/>
                </w:rPr>
                <w:t>/1267/</w:t>
              </w:r>
              <w:r w:rsidRPr="0040356F">
                <w:rPr>
                  <w:rStyle w:val="Hyperlink"/>
                  <w:rFonts w:ascii="Times New Roman" w:hAnsi="Times New Roman" w:cs="Times New Roman"/>
                  <w:sz w:val="16"/>
                  <w:szCs w:val="16"/>
                </w:rPr>
                <w:t>aq</w:t>
              </w:r>
              <w:r w:rsidRPr="0040356F">
                <w:rPr>
                  <w:rStyle w:val="Hyperlink"/>
                  <w:rFonts w:ascii="Times New Roman" w:hAnsi="Times New Roman" w:cs="Times New Roman"/>
                  <w:sz w:val="16"/>
                  <w:szCs w:val="16"/>
                  <w:lang w:val="ru-RU"/>
                </w:rPr>
                <w:t>_</w:t>
              </w:r>
              <w:r w:rsidRPr="0040356F">
                <w:rPr>
                  <w:rStyle w:val="Hyperlink"/>
                  <w:rFonts w:ascii="Times New Roman" w:hAnsi="Times New Roman" w:cs="Times New Roman"/>
                  <w:sz w:val="16"/>
                  <w:szCs w:val="16"/>
                </w:rPr>
                <w:t>sanctions</w:t>
              </w:r>
              <w:r w:rsidRPr="0040356F">
                <w:rPr>
                  <w:rStyle w:val="Hyperlink"/>
                  <w:rFonts w:ascii="Times New Roman" w:hAnsi="Times New Roman" w:cs="Times New Roman"/>
                  <w:sz w:val="16"/>
                  <w:szCs w:val="16"/>
                  <w:lang w:val="ru-RU"/>
                </w:rPr>
                <w:t>_</w:t>
              </w:r>
              <w:r w:rsidRPr="0040356F">
                <w:rPr>
                  <w:rStyle w:val="Hyperlink"/>
                  <w:rFonts w:ascii="Times New Roman" w:hAnsi="Times New Roman" w:cs="Times New Roman"/>
                  <w:sz w:val="16"/>
                  <w:szCs w:val="16"/>
                </w:rPr>
                <w:t>list</w:t>
              </w:r>
              <w:r w:rsidRPr="0040356F">
                <w:rPr>
                  <w:rStyle w:val="Hyperlink"/>
                  <w:rFonts w:ascii="Times New Roman" w:hAnsi="Times New Roman" w:cs="Times New Roman"/>
                  <w:sz w:val="16"/>
                  <w:szCs w:val="16"/>
                  <w:lang w:val="ru-RU"/>
                </w:rPr>
                <w:t xml:space="preserve"> .</w:t>
              </w:r>
              <w:r w:rsidRPr="0040356F">
                <w:rPr>
                  <w:rStyle w:val="Hyperlink"/>
                  <w:rFonts w:ascii="Times New Roman" w:hAnsi="Times New Roman" w:cs="Times New Roman"/>
                  <w:sz w:val="16"/>
                  <w:szCs w:val="16"/>
                </w:rPr>
                <w:t>shtml</w:t>
              </w:r>
            </w:hyperlink>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Поставщик будет соблюдать и проинформирует своих сотрудников обо всех применимых законах против взяточничества, коррупции, неточного учета и документов, неадекватного внутреннего контроля и отмывания денег, в том числе о Законе США об иностранной коррупционной практике и Законе Великобритании о взяточничестве. </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Поставщик не предлагает и не предоставляет или не дает любому сотруднику, агенту или представителю Мерсико ничего ценного для </w:t>
            </w:r>
            <w:r w:rsidRPr="0040356F">
              <w:rPr>
                <w:rFonts w:ascii="Times New Roman" w:hAnsi="Times New Roman" w:cs="Times New Roman"/>
                <w:sz w:val="16"/>
                <w:szCs w:val="16"/>
                <w:lang w:val="ru-RU"/>
              </w:rPr>
              <w:lastRenderedPageBreak/>
              <w:t>обеспечения своего бизнеса с Мерсико или влияния на такое лицо, чтобы изменить условия, сроки или исполнение любого контракта или заказа на поставку от Мерсико, включая, но не ограничиваясь этим Соглашением.</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Поставщик, включая его владельцев или сотрудников, не владеет, прямо или косвенно, любой другой компанией, которая конкурировала за присуждение настоящего Соглашения или любого Заказа на поставку. </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 не запрашивал и не получал конфиденциальную информацию, связанную с присуждением настоящего Соглашения или заказа на поставку от любого сотрудника, агента или представителя Мерсико.  Поставщик не сговорился или не сговаривался ни с каким другим физическим или юридическим лицом, чтобы ограничить конкуренцию за присуждение настоящего Соглашения или любого Заказа на поставку, установить цены, или каким-либо иным образом препятствовать свободному и открытому соревнованию.</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 не принадлежит полностью или частично, прямо или косвенно, любому непосредственному или связанному члену семьи любого сотрудника, агента или представителя Мерсико, или, если это имеется, Поставщик полностью раскрыл такие отношения и любой потенциальный конфликт интересов был отклонен Мерсико в письменной форме.</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 не занимается и не будет заниматься каким-либо из следующих действий: (</w:t>
            </w:r>
            <w:r w:rsidRPr="0040356F">
              <w:rPr>
                <w:rFonts w:ascii="Times New Roman" w:hAnsi="Times New Roman" w:cs="Times New Roman"/>
                <w:sz w:val="16"/>
                <w:szCs w:val="16"/>
              </w:rPr>
              <w:t>A</w:t>
            </w:r>
            <w:r w:rsidRPr="0040356F">
              <w:rPr>
                <w:rFonts w:ascii="Times New Roman" w:hAnsi="Times New Roman" w:cs="Times New Roman"/>
                <w:sz w:val="16"/>
                <w:szCs w:val="16"/>
                <w:lang w:val="ru-RU"/>
              </w:rPr>
              <w:t>) торговля людьми (как определено в Протоколе о предупреждении и пресечении торговли людьми, особенно женщинами и детьми, и наказании за нее, дополняющем Конвенцию ООН против транснациональной организованной преступности); (</w:t>
            </w:r>
            <w:r w:rsidRPr="0040356F">
              <w:rPr>
                <w:rFonts w:ascii="Times New Roman" w:hAnsi="Times New Roman" w:cs="Times New Roman"/>
                <w:sz w:val="16"/>
                <w:szCs w:val="16"/>
              </w:rPr>
              <w:t>B</w:t>
            </w:r>
            <w:r w:rsidRPr="0040356F">
              <w:rPr>
                <w:rFonts w:ascii="Times New Roman" w:hAnsi="Times New Roman" w:cs="Times New Roman"/>
                <w:sz w:val="16"/>
                <w:szCs w:val="16"/>
                <w:lang w:val="ru-RU"/>
              </w:rPr>
              <w:t>) приобретение коммерческого секса; или (</w:t>
            </w:r>
            <w:r w:rsidRPr="0040356F">
              <w:rPr>
                <w:rFonts w:ascii="Times New Roman" w:hAnsi="Times New Roman" w:cs="Times New Roman"/>
                <w:sz w:val="16"/>
                <w:szCs w:val="16"/>
              </w:rPr>
              <w:t>C</w:t>
            </w:r>
            <w:r w:rsidRPr="0040356F">
              <w:rPr>
                <w:rFonts w:ascii="Times New Roman" w:hAnsi="Times New Roman" w:cs="Times New Roman"/>
                <w:sz w:val="16"/>
                <w:szCs w:val="16"/>
                <w:lang w:val="ru-RU"/>
              </w:rPr>
              <w:t>) использование принудительного труда.</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 не является предметом правительственных или донорских расследований и не был отстранен или приостановлен каким-либо правительством, правительственным учреждением или донором.</w:t>
            </w:r>
          </w:p>
        </w:tc>
      </w:tr>
      <w:tr w:rsidR="005C5036" w:rsidRPr="0040356F"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lastRenderedPageBreak/>
              <w:t>Independent Contractor.</w:t>
            </w:r>
          </w:p>
          <w:p w:rsidR="005C5036" w:rsidRPr="0040356F" w:rsidRDefault="005C5036" w:rsidP="001006A1">
            <w:pPr>
              <w:pStyle w:val="ListParagraph"/>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parties intend to be independent contractors.  Supplier will be solely responsible for and have control over the means, methods, techniques, personnel and procedures for supplying goods.  Neither party will be deemed an agent or partner of the other party.</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rPr>
            </w:pPr>
            <w:r w:rsidRPr="0040356F">
              <w:rPr>
                <w:rFonts w:ascii="Times New Roman" w:hAnsi="Times New Roman" w:cs="Times New Roman"/>
                <w:b/>
                <w:sz w:val="16"/>
                <w:szCs w:val="16"/>
                <w:lang w:val="ru-RU"/>
              </w:rPr>
              <w:t>Независимый подрядчик.</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Стороны намерены действовать, как независимые подрядчики.  Поставщик несет исключительную ответственность за контроль над средствами, методами, способами, персоналом и процедурами поставки товаров.  Ни одна из сторон не будет считаться агентом или партнером другой стороны.</w:t>
            </w:r>
          </w:p>
        </w:tc>
      </w:tr>
      <w:tr w:rsidR="005C5036" w:rsidRPr="0040356F"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Confidentiality</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will maintain the confidentiality of: (i) any information Mercy Corps provides to Supplier that Mercy Corps identifies as confidential; (ii) the terms and conditions of this Agreement; and (iii) nonpublic information regarding Mercy Corps’ policies and practices.  Upon Mercy Corps’ request, Supplier will return to Mercy Corps all confidential information provided by Mercy Corps to Supplier.</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Конфиденциальность.</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должен соблюдать конфиденциальность: (i) любой информации, которую Мерсико предоставляет Поставщику, и которую считает конфиденциальной; (ii) условия настоящего Соглашения; и (iii) непубличной информации о политиках и практиках Мерсико.  По просьбе Мерсико Поставщик вернет в Мерсико всю конфиденциальную информацию, предоставленную Мерсико Поставщику.</w:t>
            </w:r>
          </w:p>
        </w:tc>
      </w:tr>
      <w:tr w:rsidR="005C5036" w:rsidRPr="00C727C2"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Indemnification</w:t>
            </w:r>
            <w:r w:rsidRPr="0040356F">
              <w:rPr>
                <w:rFonts w:ascii="Times New Roman" w:hAnsi="Times New Roman" w:cs="Times New Roman"/>
                <w:sz w:val="16"/>
                <w:szCs w:val="16"/>
              </w:rPr>
              <w:t>.</w:t>
            </w:r>
          </w:p>
          <w:p w:rsidR="005C5036" w:rsidRPr="0040356F" w:rsidRDefault="005C5036" w:rsidP="001006A1">
            <w:pPr>
              <w:pStyle w:val="ListParagraph"/>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Supplier will indemnify Mercy Corps and each of its officers, directors, employees, representatives and agents (each, an “</w:t>
            </w:r>
            <w:r w:rsidRPr="0040356F">
              <w:rPr>
                <w:rFonts w:ascii="Times New Roman" w:hAnsi="Times New Roman" w:cs="Times New Roman"/>
                <w:b/>
                <w:sz w:val="16"/>
                <w:szCs w:val="16"/>
              </w:rPr>
              <w:t>Indemnitee</w:t>
            </w:r>
            <w:r w:rsidRPr="0040356F">
              <w:rPr>
                <w:rFonts w:ascii="Times New Roman" w:hAnsi="Times New Roman" w:cs="Times New Roman"/>
                <w:sz w:val="16"/>
                <w:szCs w:val="16"/>
              </w:rPr>
              <w:t>”),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Agreement, any failure by Supplier to fully perform its obligations under this Agreement or any breach by Supplier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Возмещение ущерба.</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Поставщик гарантирует Мерсико и каждому его должностному лицу, директорам, работникам, представителям и агентам («Получатель возмещения»)</w:t>
            </w:r>
            <w:r w:rsidR="0056427D">
              <w:rPr>
                <w:rFonts w:ascii="Times New Roman" w:hAnsi="Times New Roman" w:cs="Times New Roman"/>
                <w:sz w:val="16"/>
                <w:szCs w:val="16"/>
                <w:lang w:val="ru-RU"/>
              </w:rPr>
              <w:t xml:space="preserve"> </w:t>
            </w:r>
            <w:r w:rsidRPr="0040356F">
              <w:rPr>
                <w:rFonts w:ascii="Times New Roman" w:hAnsi="Times New Roman" w:cs="Times New Roman"/>
                <w:sz w:val="16"/>
                <w:szCs w:val="16"/>
                <w:lang w:val="ru-RU"/>
              </w:rPr>
              <w:t xml:space="preserve"> защиту от любых потерь, требований, убытков, обязательств, правительственных или донорских расследований, штрафов и связанных с этим расходов, включая случайный и косвенный ущерб и разумные гонорары адвокатов, независимо от того, были ли они произведены на следственном, судебном или апелляционном уровне или иным образом, понесенных любым получателем возмещения, или предъявленных такому лицу третьей стороной или Поставщиком, в связи с или в результате настоящего Соглашения, невыполнением Поставщиком своих обязательств по настоящему Соглашению, или нарушением Поставщиком любого из его заявлений и гарантий по настоящему Соглашению, при условии, что такое возмещение не будет доступным для получателя возмещения в той мере, в какой такие потери, претензии, убытки, обязательства или связанные с ними расходы вызваны грубой небрежностью или преднамеренным неправильным поведением такого получателя возмещения.</w:t>
            </w:r>
          </w:p>
        </w:tc>
      </w:tr>
      <w:tr w:rsidR="005C5036" w:rsidRPr="00C727C2"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jc w:val="both"/>
              <w:rPr>
                <w:rFonts w:ascii="Times New Roman" w:hAnsi="Times New Roman" w:cs="Times New Roman"/>
                <w:sz w:val="16"/>
                <w:szCs w:val="16"/>
                <w:lang w:val="ru-RU"/>
              </w:rPr>
            </w:pPr>
            <w:r w:rsidRPr="0040356F">
              <w:rPr>
                <w:rFonts w:ascii="Times New Roman" w:hAnsi="Times New Roman" w:cs="Times New Roman"/>
                <w:b/>
                <w:sz w:val="16"/>
                <w:szCs w:val="16"/>
              </w:rPr>
              <w:t>Termination</w:t>
            </w:r>
            <w:r w:rsidRPr="0040356F">
              <w:rPr>
                <w:rFonts w:ascii="Times New Roman" w:hAnsi="Times New Roman" w:cs="Times New Roman"/>
                <w:b/>
                <w:sz w:val="16"/>
                <w:szCs w:val="16"/>
                <w:lang w:val="ru-RU"/>
              </w:rPr>
              <w:t xml:space="preserve"> </w:t>
            </w:r>
            <w:r w:rsidRPr="0040356F">
              <w:rPr>
                <w:rFonts w:ascii="Times New Roman" w:hAnsi="Times New Roman" w:cs="Times New Roman"/>
                <w:b/>
                <w:sz w:val="16"/>
                <w:szCs w:val="16"/>
              </w:rPr>
              <w:t>and</w:t>
            </w:r>
            <w:r w:rsidRPr="0040356F">
              <w:rPr>
                <w:rFonts w:ascii="Times New Roman" w:hAnsi="Times New Roman" w:cs="Times New Roman"/>
                <w:b/>
                <w:sz w:val="16"/>
                <w:szCs w:val="16"/>
                <w:lang w:val="ru-RU"/>
              </w:rPr>
              <w:t xml:space="preserve"> </w:t>
            </w:r>
            <w:r w:rsidRPr="0040356F">
              <w:rPr>
                <w:rFonts w:ascii="Times New Roman" w:hAnsi="Times New Roman" w:cs="Times New Roman"/>
                <w:b/>
                <w:sz w:val="16"/>
                <w:szCs w:val="16"/>
              </w:rPr>
              <w:t>Remedies</w:t>
            </w:r>
            <w:r w:rsidRPr="0040356F">
              <w:rPr>
                <w:rFonts w:ascii="Times New Roman" w:hAnsi="Times New Roman" w:cs="Times New Roman"/>
                <w:b/>
                <w:sz w:val="16"/>
                <w:szCs w:val="16"/>
                <w:lang w:val="ru-RU"/>
              </w:rPr>
              <w:t xml:space="preserve">.  </w:t>
            </w:r>
            <w:r w:rsidRPr="0040356F">
              <w:rPr>
                <w:rFonts w:ascii="Times New Roman" w:hAnsi="Times New Roman" w:cs="Times New Roman"/>
                <w:sz w:val="16"/>
                <w:szCs w:val="16"/>
                <w:lang w:val="ru-RU"/>
              </w:rPr>
              <w:t xml:space="preserve"> </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Provided no Purchase Order is outstanding and remains to be performed by either party, this Agreement may be terminated by either party at any time upon written notice to the other party.</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Any Purchase Order may be terminated under the following circumstances:</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by both Parties on mutual written agreement of the Parties;</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by either Party for its convenience with written notice and after the Termination Notice Period specified in the Additional Terms has expired;</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by Mercy Corps immediately upon written notice in the event Mercy Corps’ donor(s) terminates or withdraws funding that Mercy Corps would use to pay Supplier for the Goods;</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by either Party due to the non-terminating Party’s breach of this Agreement and failure to correct such breach within 15 days prior </w:t>
            </w:r>
            <w:r w:rsidRPr="0040356F">
              <w:rPr>
                <w:rFonts w:ascii="Times New Roman" w:hAnsi="Times New Roman" w:cs="Times New Roman"/>
                <w:sz w:val="16"/>
                <w:szCs w:val="16"/>
              </w:rPr>
              <w:lastRenderedPageBreak/>
              <w:t>notice of such breach;</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rsidR="005C5036" w:rsidRPr="0040356F" w:rsidRDefault="005C5036" w:rsidP="001006A1">
            <w:pPr>
              <w:numPr>
                <w:ilvl w:val="2"/>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by Mercy Corps immediately upon written notice if Mercy Corps using its sole discretion determines that Supplier has or will breach any of its warranties, covenants or representations in this Agreement, in which case Mercy Corps may withhold any and all amounts owed to Supplier until such breach is remedied.</w:t>
            </w:r>
          </w:p>
          <w:p w:rsidR="005C5036" w:rsidRPr="0040356F" w:rsidRDefault="005C5036" w:rsidP="001006A1">
            <w:pPr>
              <w:numPr>
                <w:ilvl w:val="1"/>
                <w:numId w:val="58"/>
              </w:numP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In the event termination is due to Mercy Corps’ breach of this Agreement, by Mercy Corps for Mercy Corps convenience, due to force majeure event, or due to loss of funding, Mercy Corps will be obligated to pay Supplier for its reasonable, pro-rated costs of work completed and expenses properly incurred prior to termination.</w:t>
            </w:r>
          </w:p>
          <w:p w:rsidR="005C5036" w:rsidRPr="0040356F" w:rsidRDefault="005C5036" w:rsidP="001006A1">
            <w:pPr>
              <w:numPr>
                <w:ilvl w:val="1"/>
                <w:numId w:val="58"/>
              </w:numP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If Mercy Corps determines that Supplier has or will breach any of its warranties, covenants or representations in this Agreement, Mercy Corps may, in addition to any other remedies for such breach available at law or in equity, (i) terminate this Agreement; (ii) reject any Goods delivered; (iii) return any Goods already accepted and obtain full repayment for any amount paid for such Goods; (iv) if Supplier breaches Section 13(j), withhold payment until such investigation, suspension or debarment is lifted; and (v) if Supplier breaches any of Section 13(e), (f), (g), (h) or (i), not pay for any Goods that have been accepted but that have been consumed or otherwise cannot be returned to Supplier and report the breach to Mercy Corps donors and appropriate governmental authorities.      </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b/>
                <w:sz w:val="16"/>
                <w:szCs w:val="16"/>
              </w:rPr>
            </w:pPr>
          </w:p>
        </w:tc>
        <w:tc>
          <w:tcPr>
            <w:tcW w:w="5953" w:type="dxa"/>
          </w:tcPr>
          <w:p w:rsidR="005C5036" w:rsidRPr="0040356F" w:rsidRDefault="005C5036" w:rsidP="001006A1">
            <w:pPr>
              <w:pStyle w:val="ListParagraph"/>
              <w:numPr>
                <w:ilvl w:val="0"/>
                <w:numId w:val="56"/>
              </w:numPr>
              <w:jc w:val="both"/>
              <w:rPr>
                <w:rFonts w:ascii="Times New Roman" w:hAnsi="Times New Roman" w:cs="Times New Roman"/>
                <w:sz w:val="16"/>
                <w:szCs w:val="16"/>
                <w:lang w:val="ru-RU"/>
              </w:rPr>
            </w:pPr>
            <w:r w:rsidRPr="0040356F">
              <w:rPr>
                <w:rFonts w:ascii="Times New Roman" w:hAnsi="Times New Roman" w:cs="Times New Roman"/>
                <w:b/>
                <w:sz w:val="16"/>
                <w:szCs w:val="16"/>
                <w:lang w:val="ru-RU"/>
              </w:rPr>
              <w:lastRenderedPageBreak/>
              <w:t>Прекращение действия Договора и средства правовой защиты</w:t>
            </w:r>
            <w:r w:rsidRPr="0040356F">
              <w:rPr>
                <w:rFonts w:ascii="Times New Roman" w:hAnsi="Times New Roman" w:cs="Times New Roman"/>
                <w:sz w:val="16"/>
                <w:szCs w:val="16"/>
                <w:lang w:val="ru-RU"/>
              </w:rPr>
              <w:t>.</w:t>
            </w:r>
          </w:p>
          <w:p w:rsidR="005C5036" w:rsidRPr="0040356F" w:rsidRDefault="005C5036" w:rsidP="001006A1">
            <w:pPr>
              <w:pStyle w:val="ListParagraph"/>
              <w:numPr>
                <w:ilvl w:val="1"/>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При условии, что все заказы на поставку выполнены и обязательства выполнены Сторонами, это Соглашение может быть расторгнуто любой из сторон в любое время по письменному уведомлению другой Стороны.</w:t>
            </w:r>
          </w:p>
          <w:p w:rsidR="005C5036" w:rsidRPr="0040356F" w:rsidRDefault="005C5036" w:rsidP="001006A1">
            <w:pPr>
              <w:pStyle w:val="ListParagraph"/>
              <w:numPr>
                <w:ilvl w:val="1"/>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Любой заказ на поставку может быть отменен при следующих обстоятельствах:</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Обеими Сторонами по взаимному письменному соглашению Сторон;</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Любой Стороной для ее удобства после письменного уведомления и после истечения периода уведомления о прекращении действия, указанного в дополнительных условиях;</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Мерсико немедленно после письменного уведомления в случае, если донор(ы) Мерсико прекратят или отзывают финансирование, которое Мерсико мог использовать для оплаты товаров Поставщика;</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Любой из Сторон в связи с нарушением другой Стороной настоящего Соглашения и неспособностью исправить такое нарушение в течение 15 </w:t>
            </w:r>
            <w:r w:rsidRPr="0040356F">
              <w:rPr>
                <w:rFonts w:ascii="Times New Roman" w:hAnsi="Times New Roman" w:cs="Times New Roman"/>
                <w:sz w:val="16"/>
                <w:szCs w:val="16"/>
                <w:lang w:val="ru-RU"/>
              </w:rPr>
              <w:lastRenderedPageBreak/>
              <w:t>дней после уведомления о таком нарушении;</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Любой Стороной после письменного уведомления в случае форс-мажорных событий, включая любое разумно непредвиденное событие, такое как война, восстание, изменение закона или действие или бездействия правительства, забастовка, стихийное бедствие или аналогичное событие, не позволяющее прекращающей Стороне выполнять свои обязательства по Соглашению; </w:t>
            </w:r>
          </w:p>
          <w:p w:rsidR="005C5036" w:rsidRPr="0040356F" w:rsidRDefault="005C5036" w:rsidP="001006A1">
            <w:pPr>
              <w:pStyle w:val="ListParagraph"/>
              <w:numPr>
                <w:ilvl w:val="2"/>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Мерсико немедленно после письменного уведомления, если Мерсико по своему собственному усмотрению определяет, что Поставщик нарушил или нарушит любые его гарантии, акты или заявления по настоящему Соглашению, и в этом случае Мерсико может удерживать любые и все суммы, причитающиеся Поставщику, до исправления такого нарушения.</w:t>
            </w:r>
          </w:p>
          <w:p w:rsidR="005C5036" w:rsidRPr="0040356F" w:rsidRDefault="005C5036" w:rsidP="001006A1">
            <w:pPr>
              <w:pStyle w:val="ListParagraph"/>
              <w:numPr>
                <w:ilvl w:val="1"/>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В случае расторжения Соглашения из-за нарушений Мерсико, расторжения Мерсико в своих интересах, из-за форс-мажорных обстоятельств или из-за потери финансирования, Мерсико будет обязан оплатить Поставщику разумные, оцененные затраты за выполненные работы и расходы, понесенные до прекращения.</w:t>
            </w:r>
          </w:p>
          <w:p w:rsidR="005C5036" w:rsidRPr="0040356F" w:rsidRDefault="005C5036" w:rsidP="0056427D">
            <w:pPr>
              <w:pStyle w:val="ListParagraph"/>
              <w:numPr>
                <w:ilvl w:val="1"/>
                <w:numId w:val="56"/>
              </w:numPr>
              <w:jc w:val="both"/>
              <w:rPr>
                <w:rFonts w:ascii="Times New Roman" w:hAnsi="Times New Roman" w:cs="Times New Roman"/>
                <w:sz w:val="16"/>
                <w:szCs w:val="16"/>
                <w:lang w:val="ru-RU"/>
              </w:rPr>
            </w:pPr>
            <w:r w:rsidRPr="0040356F">
              <w:rPr>
                <w:rFonts w:ascii="Times New Roman" w:hAnsi="Times New Roman" w:cs="Times New Roman"/>
                <w:sz w:val="16"/>
                <w:szCs w:val="16"/>
                <w:lang w:val="ru-RU"/>
              </w:rPr>
              <w:t xml:space="preserve">Если Мерсико определяет, что Поставщик нарушил или нарушит его гарантии, соглашения или заявления по настоящему Соглашению, Мерсико может помимо любых других средств правовой защиты от такого нарушения, доступных по закону: (i) </w:t>
            </w:r>
            <w:r w:rsidR="0056427D">
              <w:rPr>
                <w:rFonts w:ascii="Times New Roman" w:hAnsi="Times New Roman" w:cs="Times New Roman"/>
                <w:sz w:val="16"/>
                <w:szCs w:val="16"/>
                <w:lang w:val="ru-RU"/>
              </w:rPr>
              <w:t xml:space="preserve"> </w:t>
            </w:r>
            <w:r w:rsidRPr="0040356F">
              <w:rPr>
                <w:rFonts w:ascii="Times New Roman" w:hAnsi="Times New Roman" w:cs="Times New Roman"/>
                <w:sz w:val="16"/>
                <w:szCs w:val="16"/>
                <w:lang w:val="ru-RU"/>
              </w:rPr>
              <w:t>расторгнуть настоящее Соглашение; (ii) отклонить любые поставленные товары; (iii) вернуть любые уже принятые Товары и получить полный возврат за любую сумму, уплаченную за такие Товары; (iv) если Поставщик нарушает Раздел 13.1.7, удерживать платеж до тех пор, пока такое расследование, приостановление или снятие обязательств не будут отменены; и (v) если Поставщик нарушает условия разделов 13.1.5-13.1.9, не оплачивать любые Товары, которые были приняты, но которые были израсходованы или иным образом не могут быть возвращены Поставщику, и сообщит о нарушениях донорам Мерсико и соответствующим государственным органам.</w:t>
            </w:r>
          </w:p>
        </w:tc>
      </w:tr>
      <w:tr w:rsidR="005C5036" w:rsidRPr="00C727C2"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b/>
                <w:sz w:val="16"/>
                <w:szCs w:val="16"/>
              </w:rPr>
              <w:lastRenderedPageBreak/>
              <w:t>Dispute Resolution</w:t>
            </w:r>
            <w:r w:rsidRPr="0040356F">
              <w:rPr>
                <w:rFonts w:ascii="Times New Roman" w:hAnsi="Times New Roman" w:cs="Times New Roman"/>
                <w:sz w:val="16"/>
                <w:szCs w:val="16"/>
              </w:rPr>
              <w:t>.</w:t>
            </w:r>
          </w:p>
          <w:p w:rsidR="005C5036" w:rsidRPr="0040356F" w:rsidRDefault="005C5036" w:rsidP="001006A1">
            <w:pPr>
              <w:pStyle w:val="ListParagraph"/>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Any disputes or disagreements which may arise out of this Agreement or related to it shall be resolved via negotiation between the Parties.  If disputes cannot be resolved via negotiation, disputes or disagreements will be resolved via the courts of the Kyrgyz Republic in compliance with laws of the KR.</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Решение споров</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Все споры и разногласия, которые могут возникнуть из настоящего Договора или в связи с ним, решаются путем переговоров между Сторонами, а в случае не достижения согласия, в судах Кыргызской Республики в порядке, установленном законодательством КР.</w:t>
            </w:r>
          </w:p>
        </w:tc>
      </w:tr>
      <w:tr w:rsidR="005C5036" w:rsidRPr="00C727C2"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Access to Books and Records</w:t>
            </w:r>
            <w:r w:rsidRPr="0040356F">
              <w:rPr>
                <w:rFonts w:ascii="Times New Roman" w:hAnsi="Times New Roman" w:cs="Times New Roman"/>
                <w:sz w:val="16"/>
                <w:szCs w:val="16"/>
              </w:rPr>
              <w:t>.</w:t>
            </w:r>
          </w:p>
          <w:p w:rsidR="005C5036" w:rsidRPr="0040356F" w:rsidRDefault="005C5036" w:rsidP="001006A1">
            <w:pPr>
              <w:pStyle w:val="ListParagraph"/>
              <w:numPr>
                <w:ilvl w:val="1"/>
                <w:numId w:val="59"/>
              </w:numP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Mercy Corps, its donors (including, if applicable, USAID, and the Comptroller General of the United States) and any of their respective representatives will have access to any books, documents, papers and records of Supplier that are directly pertinent to this Agreement for the purpose of making audits, examinations, excerpts and transcriptions for a period of seven years following the completion of the final PO issued by Mercy Corps under this MPA.</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Доступ к книгам и записям.</w:t>
            </w:r>
          </w:p>
          <w:p w:rsidR="005C5036" w:rsidRPr="0040356F" w:rsidRDefault="005C5036" w:rsidP="00ED6318">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Мерсико, его доноры (в том числе, если применимо, </w:t>
            </w:r>
            <w:r w:rsidRPr="0040356F">
              <w:rPr>
                <w:rFonts w:ascii="Times New Roman" w:hAnsi="Times New Roman" w:cs="Times New Roman"/>
                <w:sz w:val="16"/>
                <w:szCs w:val="16"/>
              </w:rPr>
              <w:t>USAID</w:t>
            </w:r>
            <w:r w:rsidRPr="0040356F">
              <w:rPr>
                <w:rFonts w:ascii="Times New Roman" w:hAnsi="Times New Roman" w:cs="Times New Roman"/>
                <w:sz w:val="16"/>
                <w:szCs w:val="16"/>
                <w:lang w:val="ru-RU"/>
              </w:rPr>
              <w:t xml:space="preserve"> и Генеральный контролер Соединенных Штатов) и любой из их соответствующих представителей будут иметь доступ к любым книгам, документам, учетным записям Поставщика, которые прямо относятся к настоящему Соглашению для целей проведения проверок, аудита, выписок и транскрипций в течение семи лет после завершения окончательного заказа на поставку товаров, выполненн</w:t>
            </w:r>
            <w:r w:rsidR="00ED6318">
              <w:rPr>
                <w:rFonts w:ascii="Times New Roman" w:hAnsi="Times New Roman" w:cs="Times New Roman"/>
                <w:sz w:val="16"/>
                <w:szCs w:val="16"/>
                <w:lang w:val="ru-RU"/>
              </w:rPr>
              <w:t>ую</w:t>
            </w:r>
            <w:r w:rsidRPr="0040356F">
              <w:rPr>
                <w:rFonts w:ascii="Times New Roman" w:hAnsi="Times New Roman" w:cs="Times New Roman"/>
                <w:sz w:val="16"/>
                <w:szCs w:val="16"/>
                <w:lang w:val="ru-RU"/>
              </w:rPr>
              <w:t xml:space="preserve"> в рамках данного Соглашения.</w:t>
            </w:r>
          </w:p>
        </w:tc>
      </w:tr>
      <w:tr w:rsidR="005C5036" w:rsidRPr="0040356F" w:rsidTr="009464EE">
        <w:tc>
          <w:tcPr>
            <w:tcW w:w="5164" w:type="dxa"/>
          </w:tcPr>
          <w:p w:rsidR="005C5036" w:rsidRPr="0040356F" w:rsidRDefault="005C5036" w:rsidP="001006A1">
            <w:pPr>
              <w:numPr>
                <w:ilvl w:val="0"/>
                <w:numId w:val="58"/>
              </w:numP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Additional Donor Terms and Conditions</w:t>
            </w:r>
            <w:r w:rsidRPr="0040356F">
              <w:rPr>
                <w:rFonts w:ascii="Times New Roman" w:hAnsi="Times New Roman" w:cs="Times New Roman"/>
                <w:sz w:val="16"/>
                <w:szCs w:val="16"/>
              </w:rPr>
              <w:t xml:space="preserve">. </w:t>
            </w:r>
          </w:p>
          <w:p w:rsidR="005C5036" w:rsidRPr="0040356F" w:rsidRDefault="005C5036" w:rsidP="009464EE">
            <w:pP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20.1.The Donor Terms are incorporated in this Agreement by reference to:  </w:t>
            </w:r>
            <w:hyperlink r:id="rId21" w:history="1">
              <w:r w:rsidRPr="0040356F">
                <w:rPr>
                  <w:rStyle w:val="Hyperlink"/>
                  <w:rFonts w:ascii="Times New Roman" w:hAnsi="Times New Roman" w:cs="Times New Roman"/>
                  <w:sz w:val="16"/>
                  <w:szCs w:val="16"/>
                </w:rPr>
                <w:t>https://www.mercycorps.org/sites/default/files/Other_Contract_Provisions_USDA.pdf</w:t>
              </w:r>
            </w:hyperlink>
            <w:r w:rsidRPr="0040356F">
              <w:rPr>
                <w:rFonts w:ascii="Times New Roman" w:hAnsi="Times New Roman" w:cs="Times New Roman"/>
                <w:sz w:val="16"/>
                <w:szCs w:val="16"/>
              </w:rPr>
              <w:t>. and are fully binding on Supplier and Mercy Corps.  In the event of a conflict between the Donor Terms and any other provision of this Agreement or any other document between Supplier and Mercy Corps, the Donor Terms will prevail.</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t>Дополнительные условия донора.</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Условия донора включены в настоящее Соглашение по ссылке: </w:t>
            </w:r>
            <w:hyperlink r:id="rId22" w:history="1">
              <w:r w:rsidRPr="0040356F">
                <w:rPr>
                  <w:rStyle w:val="Hyperlink"/>
                  <w:rFonts w:ascii="Times New Roman" w:hAnsi="Times New Roman" w:cs="Times New Roman"/>
                  <w:sz w:val="16"/>
                  <w:szCs w:val="16"/>
                </w:rPr>
                <w:t>https</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www</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mercycorps</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org</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sites</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default</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files</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Other</w:t>
              </w:r>
              <w:r w:rsidRPr="0040356F">
                <w:rPr>
                  <w:rStyle w:val="Hyperlink"/>
                  <w:rFonts w:ascii="Times New Roman" w:hAnsi="Times New Roman" w:cs="Times New Roman"/>
                  <w:sz w:val="16"/>
                  <w:szCs w:val="16"/>
                  <w:lang w:val="ru-RU"/>
                </w:rPr>
                <w:t>_</w:t>
              </w:r>
              <w:r w:rsidRPr="0040356F">
                <w:rPr>
                  <w:rStyle w:val="Hyperlink"/>
                  <w:rFonts w:ascii="Times New Roman" w:hAnsi="Times New Roman" w:cs="Times New Roman"/>
                  <w:sz w:val="16"/>
                  <w:szCs w:val="16"/>
                </w:rPr>
                <w:t>Contract</w:t>
              </w:r>
              <w:r w:rsidRPr="0040356F">
                <w:rPr>
                  <w:rStyle w:val="Hyperlink"/>
                  <w:rFonts w:ascii="Times New Roman" w:hAnsi="Times New Roman" w:cs="Times New Roman"/>
                  <w:sz w:val="16"/>
                  <w:szCs w:val="16"/>
                  <w:lang w:val="ru-RU"/>
                </w:rPr>
                <w:t>_</w:t>
              </w:r>
              <w:r w:rsidRPr="0040356F">
                <w:rPr>
                  <w:rStyle w:val="Hyperlink"/>
                  <w:rFonts w:ascii="Times New Roman" w:hAnsi="Times New Roman" w:cs="Times New Roman"/>
                  <w:sz w:val="16"/>
                  <w:szCs w:val="16"/>
                </w:rPr>
                <w:t>Provisions</w:t>
              </w:r>
              <w:r w:rsidRPr="0040356F">
                <w:rPr>
                  <w:rStyle w:val="Hyperlink"/>
                  <w:rFonts w:ascii="Times New Roman" w:hAnsi="Times New Roman" w:cs="Times New Roman"/>
                  <w:sz w:val="16"/>
                  <w:szCs w:val="16"/>
                  <w:lang w:val="ru-RU"/>
                </w:rPr>
                <w:t>_</w:t>
              </w:r>
              <w:r w:rsidRPr="0040356F">
                <w:rPr>
                  <w:rStyle w:val="Hyperlink"/>
                  <w:rFonts w:ascii="Times New Roman" w:hAnsi="Times New Roman" w:cs="Times New Roman"/>
                  <w:sz w:val="16"/>
                  <w:szCs w:val="16"/>
                </w:rPr>
                <w:t>USDA</w:t>
              </w:r>
              <w:r w:rsidRPr="0040356F">
                <w:rPr>
                  <w:rStyle w:val="Hyperlink"/>
                  <w:rFonts w:ascii="Times New Roman" w:hAnsi="Times New Roman" w:cs="Times New Roman"/>
                  <w:sz w:val="16"/>
                  <w:szCs w:val="16"/>
                  <w:lang w:val="ru-RU"/>
                </w:rPr>
                <w:t>.</w:t>
              </w:r>
              <w:r w:rsidRPr="0040356F">
                <w:rPr>
                  <w:rStyle w:val="Hyperlink"/>
                  <w:rFonts w:ascii="Times New Roman" w:hAnsi="Times New Roman" w:cs="Times New Roman"/>
                  <w:sz w:val="16"/>
                  <w:szCs w:val="16"/>
                </w:rPr>
                <w:t>pdf</w:t>
              </w:r>
            </w:hyperlink>
            <w:r w:rsidRPr="0040356F">
              <w:rPr>
                <w:rFonts w:ascii="Times New Roman" w:hAnsi="Times New Roman" w:cs="Times New Roman"/>
                <w:sz w:val="16"/>
                <w:szCs w:val="16"/>
                <w:lang w:val="ru-RU"/>
              </w:rPr>
              <w:t xml:space="preserve"> и являются обязательными для Мерсико и Поставщика.  В случае конфликта между условиями донора и любым другим положением настоящего Соглашения или любого другого документа между Поставщиком и Мерсико, условия Донора будут преобладать.</w:t>
            </w:r>
          </w:p>
        </w:tc>
      </w:tr>
      <w:tr w:rsidR="005C5036" w:rsidRPr="0040356F" w:rsidTr="009464EE">
        <w:tc>
          <w:tcPr>
            <w:tcW w:w="5164" w:type="dxa"/>
          </w:tcPr>
          <w:p w:rsidR="005C5036" w:rsidRPr="0040356F" w:rsidRDefault="005C5036" w:rsidP="001006A1">
            <w:pPr>
              <w:numPr>
                <w:ilvl w:val="0"/>
                <w:numId w:val="58"/>
              </w:numPr>
              <w:pBdr>
                <w:top w:val="nil"/>
                <w:left w:val="nil"/>
                <w:bottom w:val="nil"/>
                <w:right w:val="nil"/>
                <w:between w:val="nil"/>
              </w:pBdr>
              <w:tabs>
                <w:tab w:val="left" w:pos="360"/>
              </w:tabs>
              <w:ind w:left="0" w:firstLine="0"/>
              <w:jc w:val="both"/>
              <w:rPr>
                <w:rFonts w:ascii="Times New Roman" w:hAnsi="Times New Roman" w:cs="Times New Roman"/>
                <w:sz w:val="16"/>
                <w:szCs w:val="16"/>
              </w:rPr>
            </w:pPr>
            <w:r w:rsidRPr="0040356F">
              <w:rPr>
                <w:rFonts w:ascii="Times New Roman" w:hAnsi="Times New Roman" w:cs="Times New Roman"/>
                <w:b/>
                <w:sz w:val="16"/>
                <w:szCs w:val="16"/>
              </w:rPr>
              <w:t>Miscellaneous</w:t>
            </w:r>
            <w:r w:rsidRPr="0040356F">
              <w:rPr>
                <w:rFonts w:ascii="Times New Roman" w:hAnsi="Times New Roman" w:cs="Times New Roman"/>
                <w:sz w:val="16"/>
                <w:szCs w:val="16"/>
              </w:rPr>
              <w:t xml:space="preserve">.   </w:t>
            </w:r>
          </w:p>
          <w:p w:rsidR="005C5036" w:rsidRPr="0040356F" w:rsidRDefault="005C5036" w:rsidP="001006A1">
            <w:pPr>
              <w:pStyle w:val="ListParagraph"/>
              <w:numPr>
                <w:ilvl w:val="1"/>
                <w:numId w:val="58"/>
              </w:numP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This Agreement and the rights and obligations of the parties hereto will be governed by and construed in accordance with the laws of the Kyrgyz Republic.</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No right or obligation under this Agreement (including the right to receive monies due) will be assigned by Supplier without the prior written consent of Mercy Corps.  Any assignment without such consent will be void.  Mercy Corps may assign its rights under this Agreement.</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All notices provided for herein will be in writing and will be delivered by hand or overnight courier service, email or fax in accordance with each party’s contact information set forth in the applicable Purchase Order.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Time is of the essence of each and every obligation of Supplier under this Agreement.</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Except as otherwise provided above, this Agreement may be amended </w:t>
            </w:r>
            <w:r w:rsidRPr="0040356F">
              <w:rPr>
                <w:rFonts w:ascii="Times New Roman" w:hAnsi="Times New Roman" w:cs="Times New Roman"/>
                <w:sz w:val="16"/>
                <w:szCs w:val="16"/>
              </w:rPr>
              <w:lastRenderedPageBreak/>
              <w:t xml:space="preserve">or modified only by a written document signed by both parties.  </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This Agreement constitutes the entire contract between the parties relating to the subject matter hereof and supersedes any and all previous agreements and understandings, oral or written, relating to the subject matter hereof.</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The warranty, representations, dispute resolution, confidentiality and indemnification provisions of this Agreement will survive final acceptance of the Goods, payment of the purchase price and the termination, cancellation of expiration of this Agreement.</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 xml:space="preserve">In the event the terms of the Master Purchase Agreement conflict with any term in the Additional Terms or any PO, the terms in the Master Purchase Agreement shall prevail over the terms of the Additional Terms or PO unless the contradictory terms in the Additional Terms or PO specifically state that they are intended to override or amend the terms of the Master Purchase Agreement and specifically state the term(s) of the Master Purchase Agreement being amended or overridden.  </w:t>
            </w:r>
          </w:p>
          <w:p w:rsidR="005C5036" w:rsidRPr="0040356F" w:rsidRDefault="005C5036" w:rsidP="001006A1">
            <w:pPr>
              <w:numPr>
                <w:ilvl w:val="1"/>
                <w:numId w:val="58"/>
              </w:num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In the event that the terms of the Additional Terms and PO conflict, the terms in the Additional Terms shall prevail unless the terms of the PO specifically state that they are intended to override or amend the Additional Terms and specifically state the term(s) in the Additional Terms being amended or overridden.</w:t>
            </w:r>
          </w:p>
        </w:tc>
        <w:tc>
          <w:tcPr>
            <w:tcW w:w="5953" w:type="dxa"/>
          </w:tcPr>
          <w:p w:rsidR="005C5036" w:rsidRPr="0040356F" w:rsidRDefault="005C5036" w:rsidP="001006A1">
            <w:pPr>
              <w:pStyle w:val="ListParagraph"/>
              <w:numPr>
                <w:ilvl w:val="0"/>
                <w:numId w:val="56"/>
              </w:numPr>
              <w:jc w:val="both"/>
              <w:rPr>
                <w:rFonts w:ascii="Times New Roman" w:hAnsi="Times New Roman" w:cs="Times New Roman"/>
                <w:b/>
                <w:sz w:val="16"/>
                <w:szCs w:val="16"/>
                <w:lang w:val="ru-RU"/>
              </w:rPr>
            </w:pPr>
            <w:r w:rsidRPr="0040356F">
              <w:rPr>
                <w:rFonts w:ascii="Times New Roman" w:hAnsi="Times New Roman" w:cs="Times New Roman"/>
                <w:b/>
                <w:sz w:val="16"/>
                <w:szCs w:val="16"/>
                <w:lang w:val="ru-RU"/>
              </w:rPr>
              <w:lastRenderedPageBreak/>
              <w:t>Разное.</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Настоящее Соглашение и права и обязанности Сторон будут регулироваться и толковаться в соответствии с законами Кыргызской Республики.</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Никакие права или обязательства по настоящему Соглашению (включая право на получение денежных средств) не могут передаваться Поставщиком без предварительного письменного согласия Мерсико.  Любая переуступка без такого согласия будет недействительной.  Мерсико может передавать свои права в соответствии с настоящим Соглашением.</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Все уведомления, указанные в настоящем документе, будут в письменной форме и будут доставлены курьерской службой, электронной почтой или факсом в соответствии с контактной информацией каждой Стороны, указанной в соответствующем Заказе на поставку.  Уведомления будут считаться полученными при их получении при условии, что уведомления отправленные по электронной почте или факсу будут считаться полученными при отправке (за исключением ситуаций, когда они отправлены в нерабочее время; в этом случае они будут считаться полученными при открытии бизнеса на следующий рабочий день для получателя).</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Время является существенным фактором для всех обязательств Поставщика в соответствии с настоящим Соглашением.</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Если какое-либо положение настоящего Соглашения запрещено или недействительно в соответствии с применимым законодательством, такое положение будет недействительным только в той мере, в которой такой запрет или недействительность не аннулирует оставшуюся часть такого </w:t>
            </w:r>
            <w:r w:rsidRPr="0040356F">
              <w:rPr>
                <w:rFonts w:ascii="Times New Roman" w:hAnsi="Times New Roman" w:cs="Times New Roman"/>
                <w:sz w:val="16"/>
                <w:szCs w:val="16"/>
                <w:lang w:val="ru-RU"/>
              </w:rPr>
              <w:lastRenderedPageBreak/>
              <w:t>положения или любых других положений настоящего Соглашения.</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Если иное не предусмотрено, это Соглашение может быть изменено только письменным документом, подписанным обеими Сторонами. </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Настоящее Соглашение составляет весь договор между Сторонами, относящийся к предмету настоящего Соглашения, и заменяет собой все предыдущие соглашения и договоренности, устные или письменные, относящиеся к предмету настоящего Соглашения.</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Никакой отказ со стороны Мерсико не осуществлять, и никакая задержка в осуществлении любого права, полномочия, привилегии или средства правовой защиты в соответствии с настоящим Соглашением не является отказом от такой защиты, и ни одно или частичное осуществление каких-либо таких прав, полномочий, привилегий или средств правовой защиты не препятствует другим средствам защиты или последующему осуществлению любых иных прав, полномочий, привилегий или средств правовой защиты. Права и средства правовой защиты в соответствии с настоящим Соглашением являются кумулятивными и не исключают каких-либо прав, полномочий, привилегий и средств правовой защиты, которые в ином случае могут быть доступны для Мерсико.</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Гарантии, заявления, решения споров, условия конфиденциальности и компенсации в соответствии с настоящим Соглашением действуют после окончательного принятия Товара, оплаты покупной цены, а также прекращения, аннулирование срока действия настоящего Соглашения.</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 xml:space="preserve">В случае если условия Соглашения конфликтуют с любым условием в разделе дополнительных условий или заказа на поставку, условия в Соглашении преобладают над условиями в разделе дополнительных условий или заказе, если только противоречащие условия специально не указывают, что они предназначены для изменения условий Соглашения, а также конкретно указывают на условие, которое должно быть изменено или будет преобладать.  </w:t>
            </w:r>
          </w:p>
          <w:p w:rsidR="005C5036" w:rsidRPr="0040356F" w:rsidRDefault="005C5036" w:rsidP="001006A1">
            <w:pPr>
              <w:pStyle w:val="ListParagraph"/>
              <w:numPr>
                <w:ilvl w:val="1"/>
                <w:numId w:val="56"/>
              </w:numPr>
              <w:jc w:val="both"/>
              <w:rPr>
                <w:rFonts w:ascii="Times New Roman" w:hAnsi="Times New Roman" w:cs="Times New Roman"/>
                <w:b/>
                <w:sz w:val="16"/>
                <w:szCs w:val="16"/>
                <w:lang w:val="ru-RU"/>
              </w:rPr>
            </w:pPr>
            <w:r w:rsidRPr="0040356F">
              <w:rPr>
                <w:rFonts w:ascii="Times New Roman" w:hAnsi="Times New Roman" w:cs="Times New Roman"/>
                <w:sz w:val="16"/>
                <w:szCs w:val="16"/>
                <w:lang w:val="ru-RU"/>
              </w:rPr>
              <w:t>В случае если условия Дополнительных условий и Заказа на Поставку конфликтуют, условия в разделе Дополнительных Условий имеют преимущественную силу, если только условия Заказа на Поставку специально не указывают, какое условие должно быть изменено или будет преобладать.</w:t>
            </w:r>
          </w:p>
        </w:tc>
      </w:tr>
      <w:tr w:rsidR="005C5036" w:rsidRPr="0040356F" w:rsidTr="009464EE">
        <w:tc>
          <w:tcPr>
            <w:tcW w:w="5164" w:type="dxa"/>
          </w:tcPr>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b/>
                <w:sz w:val="16"/>
                <w:szCs w:val="16"/>
              </w:rPr>
            </w:pPr>
            <w:r w:rsidRPr="0040356F">
              <w:rPr>
                <w:rFonts w:ascii="Times New Roman" w:hAnsi="Times New Roman" w:cs="Times New Roman"/>
                <w:sz w:val="16"/>
                <w:szCs w:val="16"/>
              </w:rPr>
              <w:lastRenderedPageBreak/>
              <w:t>IN WITNESS WHEREOF, this Master Purchase Agreement has been duly executed as of the date first written above</w:t>
            </w:r>
          </w:p>
        </w:tc>
        <w:tc>
          <w:tcPr>
            <w:tcW w:w="5953" w:type="dxa"/>
          </w:tcPr>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В СВИДЕТЕЛЬСТВО ЧЕГО настоящее Соглашение подписано должным образом в дату, указанную выше.</w:t>
            </w:r>
          </w:p>
        </w:tc>
      </w:tr>
      <w:tr w:rsidR="005C5036" w:rsidRPr="0040356F" w:rsidTr="009464EE">
        <w:tc>
          <w:tcPr>
            <w:tcW w:w="5164" w:type="dxa"/>
          </w:tcPr>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Signature:</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Mercy Corps</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By: __________________________________</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Name: ________________________________</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sz w:val="16"/>
                <w:szCs w:val="16"/>
              </w:rPr>
            </w:pPr>
            <w:r w:rsidRPr="0040356F">
              <w:rPr>
                <w:rFonts w:ascii="Times New Roman" w:hAnsi="Times New Roman" w:cs="Times New Roman"/>
                <w:sz w:val="16"/>
                <w:szCs w:val="16"/>
              </w:rPr>
              <w:t>Title: _________________________________</w:t>
            </w:r>
          </w:p>
        </w:tc>
        <w:tc>
          <w:tcPr>
            <w:tcW w:w="5953" w:type="dxa"/>
          </w:tcPr>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Подпись:</w:t>
            </w:r>
          </w:p>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Поставщик:</w:t>
            </w:r>
          </w:p>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Подпись: _______________________________________</w:t>
            </w:r>
          </w:p>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Ф.И.О.: ________________________________________________</w:t>
            </w:r>
          </w:p>
          <w:p w:rsidR="005C5036" w:rsidRPr="0040356F" w:rsidRDefault="005C5036" w:rsidP="009464EE">
            <w:pPr>
              <w:rPr>
                <w:rFonts w:ascii="Times New Roman" w:hAnsi="Times New Roman" w:cs="Times New Roman"/>
                <w:sz w:val="16"/>
                <w:szCs w:val="16"/>
                <w:lang w:val="ru-RU"/>
              </w:rPr>
            </w:pPr>
            <w:r w:rsidRPr="0040356F">
              <w:rPr>
                <w:rFonts w:ascii="Times New Roman" w:hAnsi="Times New Roman" w:cs="Times New Roman"/>
                <w:sz w:val="16"/>
                <w:szCs w:val="16"/>
                <w:lang w:val="ru-RU"/>
              </w:rPr>
              <w:t>Должность: ____________________________________________-</w:t>
            </w:r>
          </w:p>
        </w:tc>
      </w:tr>
    </w:tbl>
    <w:tbl>
      <w:tblPr>
        <w:tblStyle w:val="TableGrid"/>
        <w:tblW w:w="11165" w:type="dxa"/>
        <w:tblLayout w:type="fixed"/>
        <w:tblLook w:val="04A0" w:firstRow="1" w:lastRow="0" w:firstColumn="1" w:lastColumn="0" w:noHBand="0" w:noVBand="1"/>
      </w:tblPr>
      <w:tblGrid>
        <w:gridCol w:w="5148"/>
        <w:gridCol w:w="6017"/>
      </w:tblGrid>
      <w:tr w:rsidR="005C5036" w:rsidRPr="0040356F" w:rsidTr="005C5036">
        <w:trPr>
          <w:trHeight w:val="20"/>
        </w:trPr>
        <w:tc>
          <w:tcPr>
            <w:tcW w:w="5148" w:type="dxa"/>
          </w:tcPr>
          <w:p w:rsidR="005C5036" w:rsidRPr="0040356F" w:rsidRDefault="005C5036" w:rsidP="009464EE">
            <w:pPr>
              <w:rPr>
                <w:rFonts w:ascii="Times New Roman" w:hAnsi="Times New Roman" w:cs="Times New Roman"/>
                <w:b/>
                <w:sz w:val="18"/>
                <w:szCs w:val="18"/>
              </w:rPr>
            </w:pPr>
            <w:r w:rsidRPr="0040356F">
              <w:rPr>
                <w:rFonts w:ascii="Times New Roman" w:hAnsi="Times New Roman" w:cs="Times New Roman"/>
                <w:b/>
                <w:sz w:val="18"/>
                <w:szCs w:val="18"/>
              </w:rPr>
              <w:t>SCHEDULE I. ADDITIONAL TERMS</w:t>
            </w:r>
          </w:p>
          <w:p w:rsidR="005C5036" w:rsidRPr="0040356F" w:rsidRDefault="005C5036" w:rsidP="009464EE">
            <w:pPr>
              <w:rPr>
                <w:rFonts w:ascii="Times New Roman" w:hAnsi="Times New Roman" w:cs="Times New Roman"/>
                <w:b/>
                <w:sz w:val="18"/>
                <w:szCs w:val="18"/>
              </w:rPr>
            </w:pPr>
          </w:p>
        </w:tc>
        <w:tc>
          <w:tcPr>
            <w:tcW w:w="6017" w:type="dxa"/>
          </w:tcPr>
          <w:p w:rsidR="005C5036" w:rsidRPr="0040356F" w:rsidRDefault="005C5036" w:rsidP="009464EE">
            <w:pPr>
              <w:rPr>
                <w:rFonts w:ascii="Times New Roman" w:hAnsi="Times New Roman" w:cs="Times New Roman"/>
                <w:b/>
                <w:sz w:val="18"/>
                <w:szCs w:val="18"/>
                <w:lang w:val="ru-RU"/>
              </w:rPr>
            </w:pPr>
            <w:r w:rsidRPr="0040356F">
              <w:rPr>
                <w:rFonts w:ascii="Times New Roman" w:hAnsi="Times New Roman" w:cs="Times New Roman"/>
                <w:b/>
                <w:sz w:val="18"/>
                <w:szCs w:val="18"/>
                <w:lang w:val="ru-RU"/>
              </w:rPr>
              <w:t>Приложение</w:t>
            </w:r>
            <w:r w:rsidRPr="0040356F">
              <w:rPr>
                <w:rFonts w:ascii="Times New Roman" w:hAnsi="Times New Roman" w:cs="Times New Roman"/>
                <w:b/>
                <w:sz w:val="18"/>
                <w:szCs w:val="18"/>
              </w:rPr>
              <w:t xml:space="preserve"> I. </w:t>
            </w:r>
            <w:r w:rsidRPr="0040356F">
              <w:rPr>
                <w:rFonts w:ascii="Times New Roman" w:hAnsi="Times New Roman" w:cs="Times New Roman"/>
                <w:b/>
                <w:sz w:val="18"/>
                <w:szCs w:val="18"/>
                <w:lang w:val="ru-RU"/>
              </w:rPr>
              <w:t>Дополнительные условия</w:t>
            </w:r>
          </w:p>
        </w:tc>
      </w:tr>
      <w:tr w:rsidR="005C5036" w:rsidRPr="00C727C2" w:rsidTr="005C5036">
        <w:trPr>
          <w:trHeight w:val="20"/>
        </w:trPr>
        <w:tc>
          <w:tcPr>
            <w:tcW w:w="5148" w:type="dxa"/>
          </w:tcPr>
          <w:p w:rsidR="005C5036" w:rsidRPr="0040356F" w:rsidRDefault="005C5036" w:rsidP="001006A1">
            <w:pPr>
              <w:numPr>
                <w:ilvl w:val="0"/>
                <w:numId w:val="60"/>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Term of the Agreement</w:t>
            </w:r>
          </w:p>
          <w:p w:rsidR="005C5036" w:rsidRPr="0040356F" w:rsidRDefault="005C5036" w:rsidP="001006A1">
            <w:pPr>
              <w:pStyle w:val="ListParagraph"/>
              <w:numPr>
                <w:ilvl w:val="1"/>
                <w:numId w:val="62"/>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 xml:space="preserve">This Agreement comes into effect on the day of signing by the Parties through August 15, 2018 or until the final Purchase Order agreed has been fully completed and final payment made, whichever is later.  </w:t>
            </w:r>
          </w:p>
        </w:tc>
        <w:tc>
          <w:tcPr>
            <w:tcW w:w="6017" w:type="dxa"/>
          </w:tcPr>
          <w:p w:rsidR="005C5036" w:rsidRPr="0040356F" w:rsidRDefault="005C5036" w:rsidP="001006A1">
            <w:pPr>
              <w:pStyle w:val="ListParagraph"/>
              <w:numPr>
                <w:ilvl w:val="0"/>
                <w:numId w:val="61"/>
              </w:numPr>
              <w:rPr>
                <w:rFonts w:ascii="Times New Roman" w:hAnsi="Times New Roman" w:cs="Times New Roman"/>
                <w:sz w:val="18"/>
                <w:szCs w:val="18"/>
                <w:lang w:val="ru-RU"/>
              </w:rPr>
            </w:pPr>
            <w:r w:rsidRPr="0040356F">
              <w:rPr>
                <w:rFonts w:ascii="Times New Roman" w:hAnsi="Times New Roman" w:cs="Times New Roman"/>
                <w:b/>
                <w:sz w:val="18"/>
                <w:szCs w:val="18"/>
                <w:lang w:val="ru-RU"/>
              </w:rPr>
              <w:t>Срок действия Соглашения</w:t>
            </w:r>
          </w:p>
          <w:p w:rsidR="005C5036" w:rsidRPr="0040356F" w:rsidRDefault="005C5036" w:rsidP="001006A1">
            <w:pPr>
              <w:pStyle w:val="ListParagraph"/>
              <w:numPr>
                <w:ilvl w:val="1"/>
                <w:numId w:val="63"/>
              </w:numPr>
              <w:rPr>
                <w:rFonts w:ascii="Times New Roman" w:hAnsi="Times New Roman" w:cs="Times New Roman"/>
                <w:sz w:val="18"/>
                <w:szCs w:val="18"/>
                <w:lang w:val="ru-RU"/>
              </w:rPr>
            </w:pPr>
            <w:r w:rsidRPr="0040356F">
              <w:rPr>
                <w:rFonts w:ascii="Times New Roman" w:hAnsi="Times New Roman" w:cs="Times New Roman"/>
                <w:sz w:val="18"/>
                <w:szCs w:val="18"/>
                <w:lang w:val="ru-RU"/>
              </w:rPr>
              <w:t>Настоящее Соглашение вступает в силу с даты подписания Сторонами или до полного исполнения окончательного согласованного заказа на поставку и окончательного платежа, в зависимости от того, что наступит позднее.</w:t>
            </w:r>
          </w:p>
        </w:tc>
      </w:tr>
      <w:tr w:rsidR="005C5036" w:rsidRPr="0040356F" w:rsidTr="005C5036">
        <w:trPr>
          <w:trHeight w:val="20"/>
        </w:trPr>
        <w:tc>
          <w:tcPr>
            <w:tcW w:w="5148" w:type="dxa"/>
          </w:tcPr>
          <w:p w:rsidR="005C5036" w:rsidRPr="0040356F" w:rsidRDefault="005C5036" w:rsidP="001006A1">
            <w:pPr>
              <w:numPr>
                <w:ilvl w:val="0"/>
                <w:numId w:val="61"/>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Description of the Goods</w:t>
            </w:r>
          </w:p>
          <w:p w:rsidR="005C5036" w:rsidRPr="0040356F" w:rsidRDefault="005C5036" w:rsidP="001006A1">
            <w:pPr>
              <w:pStyle w:val="ListParagraph"/>
              <w:numPr>
                <w:ilvl w:val="1"/>
                <w:numId w:val="64"/>
              </w:numPr>
              <w:pBdr>
                <w:top w:val="nil"/>
                <w:left w:val="nil"/>
                <w:bottom w:val="nil"/>
                <w:right w:val="nil"/>
                <w:between w:val="nil"/>
              </w:pBdr>
              <w:tabs>
                <w:tab w:val="left" w:pos="360"/>
              </w:tabs>
              <w:jc w:val="both"/>
              <w:rPr>
                <w:rFonts w:ascii="Times New Roman" w:hAnsi="Times New Roman" w:cs="Times New Roman"/>
                <w:b/>
                <w:sz w:val="18"/>
                <w:szCs w:val="18"/>
              </w:rPr>
            </w:pPr>
            <w:r w:rsidRPr="0040356F">
              <w:rPr>
                <w:rFonts w:ascii="Times New Roman" w:hAnsi="Times New Roman" w:cs="Times New Roman"/>
                <w:sz w:val="18"/>
                <w:szCs w:val="18"/>
              </w:rPr>
              <w:t>Supplier will supply Goods as specified and provided by the Tender Package document including compliance with technical specifications.</w:t>
            </w:r>
          </w:p>
        </w:tc>
        <w:tc>
          <w:tcPr>
            <w:tcW w:w="6017" w:type="dxa"/>
          </w:tcPr>
          <w:p w:rsidR="005C5036" w:rsidRPr="0040356F" w:rsidRDefault="005C5036" w:rsidP="001006A1">
            <w:pPr>
              <w:pStyle w:val="ListParagraph"/>
              <w:numPr>
                <w:ilvl w:val="0"/>
                <w:numId w:val="65"/>
              </w:numPr>
              <w:rPr>
                <w:rFonts w:ascii="Times New Roman" w:hAnsi="Times New Roman" w:cs="Times New Roman"/>
                <w:b/>
                <w:sz w:val="18"/>
                <w:szCs w:val="18"/>
              </w:rPr>
            </w:pPr>
            <w:r w:rsidRPr="0040356F">
              <w:rPr>
                <w:rFonts w:ascii="Times New Roman" w:hAnsi="Times New Roman" w:cs="Times New Roman"/>
                <w:b/>
                <w:sz w:val="18"/>
                <w:szCs w:val="18"/>
                <w:lang w:val="ru-RU"/>
              </w:rPr>
              <w:t>Описание Товара</w:t>
            </w:r>
          </w:p>
          <w:p w:rsidR="005C5036" w:rsidRPr="0040356F" w:rsidRDefault="005C5036" w:rsidP="001006A1">
            <w:pPr>
              <w:pStyle w:val="ListParagraph"/>
              <w:numPr>
                <w:ilvl w:val="1"/>
                <w:numId w:val="68"/>
              </w:numPr>
              <w:rPr>
                <w:rFonts w:ascii="Times New Roman" w:hAnsi="Times New Roman" w:cs="Times New Roman"/>
                <w:sz w:val="18"/>
                <w:szCs w:val="18"/>
                <w:lang w:val="ru-RU"/>
              </w:rPr>
            </w:pPr>
            <w:r w:rsidRPr="0040356F">
              <w:rPr>
                <w:rFonts w:ascii="Times New Roman" w:hAnsi="Times New Roman" w:cs="Times New Roman"/>
                <w:sz w:val="18"/>
                <w:szCs w:val="18"/>
                <w:lang w:val="ru-RU"/>
              </w:rPr>
              <w:t>Поставщик должен поставить Товары, как описано в Тендерном Пакете, включая соответствие техническим спецификациям.</w:t>
            </w:r>
          </w:p>
        </w:tc>
      </w:tr>
      <w:tr w:rsidR="005C5036" w:rsidRPr="0040356F" w:rsidTr="005C5036">
        <w:trPr>
          <w:trHeight w:val="20"/>
        </w:trPr>
        <w:tc>
          <w:tcPr>
            <w:tcW w:w="5148" w:type="dxa"/>
          </w:tcPr>
          <w:p w:rsidR="005C5036" w:rsidRPr="0040356F" w:rsidRDefault="005C5036" w:rsidP="001006A1">
            <w:pPr>
              <w:numPr>
                <w:ilvl w:val="0"/>
                <w:numId w:val="65"/>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Specifications</w:t>
            </w:r>
          </w:p>
          <w:p w:rsidR="005C5036" w:rsidRPr="0040356F" w:rsidRDefault="005C5036" w:rsidP="001006A1">
            <w:pPr>
              <w:pStyle w:val="ListParagraph"/>
              <w:numPr>
                <w:ilvl w:val="1"/>
                <w:numId w:val="66"/>
              </w:numPr>
              <w:pBdr>
                <w:top w:val="nil"/>
                <w:left w:val="nil"/>
                <w:bottom w:val="nil"/>
                <w:right w:val="nil"/>
                <w:between w:val="nil"/>
              </w:pBdr>
              <w:tabs>
                <w:tab w:val="left" w:pos="360"/>
              </w:tabs>
              <w:jc w:val="both"/>
              <w:rPr>
                <w:rFonts w:ascii="Times New Roman" w:hAnsi="Times New Roman" w:cs="Times New Roman"/>
                <w:b/>
                <w:sz w:val="18"/>
                <w:szCs w:val="18"/>
              </w:rPr>
            </w:pPr>
            <w:r w:rsidRPr="0040356F">
              <w:rPr>
                <w:rFonts w:ascii="Times New Roman" w:hAnsi="Times New Roman" w:cs="Times New Roman"/>
                <w:sz w:val="18"/>
                <w:szCs w:val="18"/>
              </w:rPr>
              <w:t xml:space="preserve">The Goods must all strictly adhere to the specifications as provided in the list of required kitchen equipment in Schedule IV which is an integral part of this Agreement. </w:t>
            </w:r>
          </w:p>
        </w:tc>
        <w:tc>
          <w:tcPr>
            <w:tcW w:w="6017" w:type="dxa"/>
          </w:tcPr>
          <w:p w:rsidR="005C5036" w:rsidRPr="0040356F" w:rsidRDefault="005C5036" w:rsidP="001006A1">
            <w:pPr>
              <w:pStyle w:val="ListParagraph"/>
              <w:numPr>
                <w:ilvl w:val="0"/>
                <w:numId w:val="67"/>
              </w:numPr>
              <w:rPr>
                <w:rFonts w:ascii="Times New Roman" w:hAnsi="Times New Roman" w:cs="Times New Roman"/>
                <w:b/>
                <w:sz w:val="18"/>
                <w:szCs w:val="18"/>
                <w:lang w:val="ru-RU"/>
              </w:rPr>
            </w:pPr>
            <w:r w:rsidRPr="0040356F">
              <w:rPr>
                <w:rFonts w:ascii="Times New Roman" w:hAnsi="Times New Roman" w:cs="Times New Roman"/>
                <w:b/>
                <w:sz w:val="18"/>
                <w:szCs w:val="18"/>
                <w:lang w:val="ru-RU"/>
              </w:rPr>
              <w:t>Спецификации</w:t>
            </w:r>
          </w:p>
          <w:p w:rsidR="005C5036" w:rsidRPr="0040356F" w:rsidRDefault="005C5036" w:rsidP="001006A1">
            <w:pPr>
              <w:pStyle w:val="ListParagraph"/>
              <w:numPr>
                <w:ilvl w:val="1"/>
                <w:numId w:val="69"/>
              </w:numPr>
              <w:rPr>
                <w:rFonts w:ascii="Times New Roman" w:hAnsi="Times New Roman" w:cs="Times New Roman"/>
                <w:sz w:val="18"/>
                <w:szCs w:val="18"/>
                <w:lang w:val="ru-RU"/>
              </w:rPr>
            </w:pPr>
            <w:r w:rsidRPr="0040356F">
              <w:rPr>
                <w:rFonts w:ascii="Times New Roman" w:hAnsi="Times New Roman" w:cs="Times New Roman"/>
                <w:sz w:val="18"/>
                <w:szCs w:val="18"/>
                <w:lang w:val="ru-RU"/>
              </w:rPr>
              <w:t>Товары должны строго соответствовать спецификациям, как указано в перечне оборудования в Приложении IV, которое является неотъемлемой часть данного Соглашения.</w:t>
            </w:r>
          </w:p>
        </w:tc>
      </w:tr>
      <w:tr w:rsidR="005C5036" w:rsidRPr="0040356F" w:rsidTr="005C5036">
        <w:trPr>
          <w:trHeight w:val="20"/>
        </w:trPr>
        <w:tc>
          <w:tcPr>
            <w:tcW w:w="5148" w:type="dxa"/>
          </w:tcPr>
          <w:p w:rsidR="005C5036" w:rsidRPr="0040356F" w:rsidRDefault="005C5036" w:rsidP="001006A1">
            <w:pPr>
              <w:keepLines/>
              <w:numPr>
                <w:ilvl w:val="0"/>
                <w:numId w:val="67"/>
              </w:numPr>
              <w:pBdr>
                <w:top w:val="nil"/>
                <w:left w:val="nil"/>
                <w:bottom w:val="nil"/>
                <w:right w:val="nil"/>
                <w:between w:val="nil"/>
              </w:pBdr>
              <w:ind w:left="288"/>
              <w:jc w:val="both"/>
              <w:rPr>
                <w:rFonts w:ascii="Times New Roman" w:hAnsi="Times New Roman" w:cs="Times New Roman"/>
                <w:sz w:val="18"/>
                <w:szCs w:val="18"/>
              </w:rPr>
            </w:pPr>
            <w:r w:rsidRPr="0040356F">
              <w:rPr>
                <w:rFonts w:ascii="Times New Roman" w:hAnsi="Times New Roman" w:cs="Times New Roman"/>
                <w:b/>
                <w:sz w:val="18"/>
                <w:szCs w:val="18"/>
              </w:rPr>
              <w:t xml:space="preserve">Pricing  </w:t>
            </w:r>
          </w:p>
          <w:p w:rsidR="005C5036" w:rsidRPr="0040356F" w:rsidRDefault="005C5036" w:rsidP="001006A1">
            <w:pPr>
              <w:pStyle w:val="ListParagraph"/>
              <w:keepLines/>
              <w:numPr>
                <w:ilvl w:val="1"/>
                <w:numId w:val="70"/>
              </w:numPr>
              <w:pBdr>
                <w:top w:val="nil"/>
                <w:left w:val="nil"/>
                <w:bottom w:val="nil"/>
                <w:right w:val="nil"/>
                <w:between w:val="nil"/>
              </w:pBdr>
              <w:jc w:val="both"/>
              <w:rPr>
                <w:rFonts w:ascii="Times New Roman" w:hAnsi="Times New Roman" w:cs="Times New Roman"/>
                <w:sz w:val="18"/>
                <w:szCs w:val="18"/>
              </w:rPr>
            </w:pPr>
            <w:r w:rsidRPr="0040356F">
              <w:rPr>
                <w:rFonts w:ascii="Times New Roman" w:hAnsi="Times New Roman" w:cs="Times New Roman"/>
                <w:sz w:val="18"/>
                <w:szCs w:val="18"/>
              </w:rPr>
              <w:t xml:space="preserve">Supplier will supply goods at the price per Unit as per the offer in Annex 5 agreed with and approved by MC. </w:t>
            </w:r>
          </w:p>
          <w:p w:rsidR="005C5036" w:rsidRPr="0040356F" w:rsidRDefault="005C5036" w:rsidP="001006A1">
            <w:pPr>
              <w:pStyle w:val="ListParagraph"/>
              <w:keepLines/>
              <w:numPr>
                <w:ilvl w:val="1"/>
                <w:numId w:val="70"/>
              </w:numPr>
              <w:pBdr>
                <w:top w:val="nil"/>
                <w:left w:val="nil"/>
                <w:bottom w:val="nil"/>
                <w:right w:val="nil"/>
                <w:between w:val="nil"/>
              </w:pBdr>
              <w:jc w:val="both"/>
              <w:rPr>
                <w:rFonts w:ascii="Times New Roman" w:hAnsi="Times New Roman" w:cs="Times New Roman"/>
                <w:sz w:val="18"/>
                <w:szCs w:val="18"/>
              </w:rPr>
            </w:pPr>
            <w:r w:rsidRPr="0040356F">
              <w:rPr>
                <w:rFonts w:ascii="Times New Roman" w:hAnsi="Times New Roman" w:cs="Times New Roman"/>
                <w:sz w:val="18"/>
                <w:szCs w:val="18"/>
              </w:rPr>
              <w:t xml:space="preserve">The Prices for the Goods shall remain valid and shall neither go up or down during the term of this Agreement.  </w:t>
            </w:r>
          </w:p>
          <w:p w:rsidR="005C5036" w:rsidRPr="0040356F" w:rsidRDefault="005C5036" w:rsidP="009464EE">
            <w:pPr>
              <w:pBdr>
                <w:top w:val="nil"/>
                <w:left w:val="nil"/>
                <w:bottom w:val="nil"/>
                <w:right w:val="nil"/>
                <w:between w:val="nil"/>
              </w:pBdr>
              <w:tabs>
                <w:tab w:val="left" w:pos="360"/>
              </w:tabs>
              <w:jc w:val="both"/>
              <w:rPr>
                <w:rFonts w:ascii="Times New Roman" w:hAnsi="Times New Roman" w:cs="Times New Roman"/>
                <w:b/>
                <w:sz w:val="18"/>
                <w:szCs w:val="18"/>
              </w:rPr>
            </w:pPr>
          </w:p>
        </w:tc>
        <w:tc>
          <w:tcPr>
            <w:tcW w:w="6017" w:type="dxa"/>
          </w:tcPr>
          <w:p w:rsidR="005C5036" w:rsidRPr="0040356F" w:rsidRDefault="005C5036" w:rsidP="001006A1">
            <w:pPr>
              <w:pStyle w:val="ListParagraph"/>
              <w:numPr>
                <w:ilvl w:val="0"/>
                <w:numId w:val="71"/>
              </w:numPr>
              <w:rPr>
                <w:rFonts w:ascii="Times New Roman" w:hAnsi="Times New Roman" w:cs="Times New Roman"/>
                <w:b/>
                <w:sz w:val="18"/>
                <w:szCs w:val="18"/>
                <w:lang w:val="ru-RU"/>
              </w:rPr>
            </w:pPr>
            <w:r w:rsidRPr="0040356F">
              <w:rPr>
                <w:rFonts w:ascii="Times New Roman" w:hAnsi="Times New Roman" w:cs="Times New Roman"/>
                <w:b/>
                <w:sz w:val="18"/>
                <w:szCs w:val="18"/>
                <w:lang w:val="ru-RU"/>
              </w:rPr>
              <w:t>Цена</w:t>
            </w:r>
          </w:p>
          <w:p w:rsidR="005C5036" w:rsidRPr="0040356F" w:rsidRDefault="005C5036" w:rsidP="001006A1">
            <w:pPr>
              <w:pStyle w:val="ListParagraph"/>
              <w:numPr>
                <w:ilvl w:val="1"/>
                <w:numId w:val="72"/>
              </w:numPr>
              <w:rPr>
                <w:rFonts w:ascii="Times New Roman" w:hAnsi="Times New Roman" w:cs="Times New Roman"/>
                <w:b/>
                <w:sz w:val="18"/>
                <w:szCs w:val="18"/>
                <w:lang w:val="ru-RU"/>
              </w:rPr>
            </w:pPr>
            <w:r w:rsidRPr="0040356F">
              <w:rPr>
                <w:rFonts w:ascii="Times New Roman" w:hAnsi="Times New Roman" w:cs="Times New Roman"/>
                <w:sz w:val="18"/>
                <w:szCs w:val="18"/>
                <w:lang w:val="ru-RU"/>
              </w:rPr>
              <w:t>Поставщик должен поставлять товар по цене за единицу товара, как указано в его предложении и согласовано и одобрено Мерсико.</w:t>
            </w:r>
          </w:p>
          <w:p w:rsidR="005C5036" w:rsidRPr="0040356F" w:rsidRDefault="005C5036" w:rsidP="001006A1">
            <w:pPr>
              <w:pStyle w:val="ListParagraph"/>
              <w:numPr>
                <w:ilvl w:val="1"/>
                <w:numId w:val="72"/>
              </w:numPr>
              <w:rPr>
                <w:rFonts w:ascii="Times New Roman" w:hAnsi="Times New Roman" w:cs="Times New Roman"/>
                <w:b/>
                <w:sz w:val="18"/>
                <w:szCs w:val="18"/>
                <w:lang w:val="ru-RU"/>
              </w:rPr>
            </w:pPr>
            <w:r w:rsidRPr="0040356F">
              <w:rPr>
                <w:rFonts w:ascii="Times New Roman" w:hAnsi="Times New Roman" w:cs="Times New Roman"/>
                <w:sz w:val="18"/>
                <w:szCs w:val="18"/>
                <w:lang w:val="ru-RU"/>
              </w:rPr>
              <w:t>Цена за товары остается действительной и не может меняться в сторону уменьшения или повышения в течение срока Соглашения.</w:t>
            </w:r>
          </w:p>
        </w:tc>
      </w:tr>
      <w:tr w:rsidR="005C5036" w:rsidRPr="0040356F" w:rsidTr="005C5036">
        <w:trPr>
          <w:trHeight w:val="20"/>
        </w:trPr>
        <w:tc>
          <w:tcPr>
            <w:tcW w:w="5148" w:type="dxa"/>
          </w:tcPr>
          <w:p w:rsidR="005C5036" w:rsidRPr="0040356F" w:rsidRDefault="005C5036" w:rsidP="001006A1">
            <w:pPr>
              <w:numPr>
                <w:ilvl w:val="0"/>
                <w:numId w:val="7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b/>
                <w:sz w:val="18"/>
                <w:szCs w:val="18"/>
              </w:rPr>
              <w:t>Payment Terms</w:t>
            </w:r>
          </w:p>
          <w:p w:rsidR="005C5036" w:rsidRPr="0040356F" w:rsidRDefault="005C5036" w:rsidP="001006A1">
            <w:pPr>
              <w:pStyle w:val="ListParagraph"/>
              <w:numPr>
                <w:ilvl w:val="1"/>
                <w:numId w:val="73"/>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 xml:space="preserve">All settlements between MC and the Supplier shall be made via the bank transfer in compliance with the price list as stated in Annex 5 based on the agreement between MC, Supplier, and School in the person of an authorized representative of the school which shall include payment terms between the parties. </w:t>
            </w:r>
          </w:p>
          <w:p w:rsidR="005C5036" w:rsidRPr="0040356F" w:rsidRDefault="005C5036" w:rsidP="001006A1">
            <w:pPr>
              <w:pStyle w:val="ListParagraph"/>
              <w:numPr>
                <w:ilvl w:val="1"/>
                <w:numId w:val="73"/>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 xml:space="preserve">The Supplier shall issue an invoice without any applicable taxes including VAT or Sales tax.  The Supplier will bear </w:t>
            </w:r>
            <w:r w:rsidRPr="0040356F">
              <w:rPr>
                <w:rFonts w:ascii="Times New Roman" w:hAnsi="Times New Roman" w:cs="Times New Roman"/>
                <w:sz w:val="18"/>
                <w:szCs w:val="18"/>
              </w:rPr>
              <w:lastRenderedPageBreak/>
              <w:t>responsibility for any taxes related to the kitchen equipment supply.</w:t>
            </w:r>
          </w:p>
          <w:p w:rsidR="005C5036" w:rsidRPr="0040356F" w:rsidRDefault="005C5036" w:rsidP="001006A1">
            <w:pPr>
              <w:pStyle w:val="ListParagraph"/>
              <w:numPr>
                <w:ilvl w:val="1"/>
                <w:numId w:val="73"/>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The Supplier shall be liable for any breach of the tax legislation related with this Agreement, if any.</w:t>
            </w:r>
          </w:p>
        </w:tc>
        <w:tc>
          <w:tcPr>
            <w:tcW w:w="6017" w:type="dxa"/>
          </w:tcPr>
          <w:p w:rsidR="005C5036" w:rsidRPr="0040356F" w:rsidRDefault="005C5036" w:rsidP="001006A1">
            <w:pPr>
              <w:pStyle w:val="NormalWeb"/>
              <w:numPr>
                <w:ilvl w:val="0"/>
                <w:numId w:val="74"/>
              </w:numPr>
              <w:spacing w:before="0" w:beforeAutospacing="0" w:after="0" w:afterAutospacing="0"/>
              <w:rPr>
                <w:b/>
                <w:sz w:val="18"/>
                <w:szCs w:val="18"/>
              </w:rPr>
            </w:pPr>
            <w:r w:rsidRPr="0040356F">
              <w:rPr>
                <w:b/>
                <w:sz w:val="18"/>
                <w:szCs w:val="18"/>
              </w:rPr>
              <w:lastRenderedPageBreak/>
              <w:t>Условия оплаты.</w:t>
            </w:r>
          </w:p>
          <w:p w:rsidR="005C5036" w:rsidRPr="0040356F" w:rsidRDefault="005C5036" w:rsidP="001006A1">
            <w:pPr>
              <w:numPr>
                <w:ilvl w:val="1"/>
                <w:numId w:val="74"/>
              </w:numPr>
              <w:tabs>
                <w:tab w:val="left" w:pos="0"/>
              </w:tabs>
              <w:rPr>
                <w:rFonts w:ascii="Times New Roman" w:hAnsi="Times New Roman" w:cs="Times New Roman"/>
                <w:sz w:val="18"/>
                <w:szCs w:val="18"/>
                <w:lang w:val="ru-RU"/>
              </w:rPr>
            </w:pPr>
            <w:r w:rsidRPr="0040356F">
              <w:rPr>
                <w:rFonts w:ascii="Times New Roman" w:hAnsi="Times New Roman" w:cs="Times New Roman"/>
                <w:sz w:val="18"/>
                <w:szCs w:val="18"/>
                <w:lang w:val="ru-RU"/>
              </w:rPr>
              <w:t>Любые расчеты между Мерсико и Поставщиком будут осуществляться банковским переводом, согласно ценам, указанным в Приложении 5, на основании договора между Мерсико, Поставщиком и школой в лице уполномоченного представителя школы, в котором будут указаны условия расчетов между сторонами.</w:t>
            </w:r>
          </w:p>
          <w:p w:rsidR="005C5036" w:rsidRPr="0040356F" w:rsidRDefault="005C5036" w:rsidP="001006A1">
            <w:pPr>
              <w:pStyle w:val="Header"/>
              <w:numPr>
                <w:ilvl w:val="1"/>
                <w:numId w:val="74"/>
              </w:numPr>
              <w:tabs>
                <w:tab w:val="clear" w:pos="4844"/>
                <w:tab w:val="clear" w:pos="9689"/>
              </w:tabs>
              <w:suppressAutoHyphens/>
              <w:jc w:val="both"/>
              <w:rPr>
                <w:rFonts w:ascii="Times New Roman" w:hAnsi="Times New Roman" w:cs="Times New Roman"/>
                <w:sz w:val="18"/>
                <w:szCs w:val="18"/>
                <w:lang w:val="ru-RU"/>
              </w:rPr>
            </w:pPr>
            <w:r w:rsidRPr="0040356F">
              <w:rPr>
                <w:rFonts w:ascii="Times New Roman" w:hAnsi="Times New Roman" w:cs="Times New Roman"/>
                <w:sz w:val="18"/>
                <w:szCs w:val="18"/>
                <w:lang w:val="ru-RU"/>
              </w:rPr>
              <w:t xml:space="preserve">Поставщик поставляет кухонное оборудование по ценам, не включающим НДС и НсП, в соответствии с тендерным </w:t>
            </w:r>
            <w:r w:rsidRPr="0040356F">
              <w:rPr>
                <w:rFonts w:ascii="Times New Roman" w:hAnsi="Times New Roman" w:cs="Times New Roman"/>
                <w:sz w:val="18"/>
                <w:szCs w:val="18"/>
                <w:lang w:val="ru-RU"/>
              </w:rPr>
              <w:lastRenderedPageBreak/>
              <w:t>предложением.</w:t>
            </w:r>
            <w:r w:rsidRPr="0040356F" w:rsidDel="00167E1F">
              <w:rPr>
                <w:rFonts w:ascii="Times New Roman" w:hAnsi="Times New Roman" w:cs="Times New Roman"/>
                <w:sz w:val="18"/>
                <w:szCs w:val="18"/>
                <w:lang w:val="ru-RU"/>
              </w:rPr>
              <w:t xml:space="preserve"> </w:t>
            </w:r>
            <w:r w:rsidRPr="0040356F">
              <w:rPr>
                <w:rFonts w:ascii="Times New Roman" w:hAnsi="Times New Roman" w:cs="Times New Roman"/>
                <w:sz w:val="18"/>
                <w:szCs w:val="18"/>
                <w:lang w:val="ru-RU"/>
              </w:rPr>
              <w:t>Обязанность и ответственность по уплате любых иных налоговых обязательств, связанных с поставкой кухонного оборудования, лежит на Поставщике.</w:t>
            </w:r>
          </w:p>
          <w:p w:rsidR="005C5036" w:rsidRPr="0040356F" w:rsidRDefault="005C5036" w:rsidP="001006A1">
            <w:pPr>
              <w:pStyle w:val="Header"/>
              <w:numPr>
                <w:ilvl w:val="1"/>
                <w:numId w:val="74"/>
              </w:numPr>
              <w:tabs>
                <w:tab w:val="clear" w:pos="4844"/>
                <w:tab w:val="clear" w:pos="9689"/>
              </w:tabs>
              <w:suppressAutoHyphens/>
              <w:jc w:val="both"/>
              <w:rPr>
                <w:rFonts w:ascii="Times New Roman" w:hAnsi="Times New Roman" w:cs="Times New Roman"/>
                <w:sz w:val="18"/>
                <w:szCs w:val="18"/>
                <w:lang w:val="ru-RU"/>
              </w:rPr>
            </w:pPr>
            <w:r w:rsidRPr="0040356F">
              <w:rPr>
                <w:rFonts w:ascii="Times New Roman" w:hAnsi="Times New Roman" w:cs="Times New Roman"/>
                <w:sz w:val="18"/>
                <w:szCs w:val="18"/>
                <w:lang w:val="ru-RU"/>
              </w:rPr>
              <w:t>Ответственность за любые нарушения налогового законодательства, связанные с настоящим договором, несет Поставщик.</w:t>
            </w:r>
          </w:p>
        </w:tc>
      </w:tr>
      <w:tr w:rsidR="005C5036" w:rsidRPr="0040356F" w:rsidTr="005C5036">
        <w:trPr>
          <w:trHeight w:val="20"/>
        </w:trPr>
        <w:tc>
          <w:tcPr>
            <w:tcW w:w="5148" w:type="dxa"/>
          </w:tcPr>
          <w:p w:rsidR="005C5036" w:rsidRPr="0040356F" w:rsidRDefault="005C5036" w:rsidP="001006A1">
            <w:pPr>
              <w:numPr>
                <w:ilvl w:val="0"/>
                <w:numId w:val="71"/>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lastRenderedPageBreak/>
              <w:t>Packing Requirements</w:t>
            </w:r>
          </w:p>
          <w:p w:rsidR="005C5036" w:rsidRPr="0040356F" w:rsidRDefault="005C5036" w:rsidP="001006A1">
            <w:pPr>
              <w:pStyle w:val="ListParagraph"/>
              <w:numPr>
                <w:ilvl w:val="1"/>
                <w:numId w:val="75"/>
              </w:numPr>
              <w:pBdr>
                <w:top w:val="nil"/>
                <w:left w:val="nil"/>
                <w:bottom w:val="nil"/>
                <w:right w:val="nil"/>
                <w:between w:val="nil"/>
              </w:pBdr>
              <w:tabs>
                <w:tab w:val="left" w:pos="360"/>
              </w:tabs>
              <w:jc w:val="both"/>
              <w:rPr>
                <w:rFonts w:ascii="Times New Roman" w:hAnsi="Times New Roman" w:cs="Times New Roman"/>
                <w:b/>
                <w:sz w:val="18"/>
                <w:szCs w:val="18"/>
              </w:rPr>
            </w:pPr>
            <w:r w:rsidRPr="0040356F">
              <w:rPr>
                <w:rFonts w:ascii="Times New Roman" w:hAnsi="Times New Roman" w:cs="Times New Roman"/>
                <w:sz w:val="18"/>
                <w:szCs w:val="18"/>
              </w:rPr>
              <w:t>Packing requirements are outlined in Section 8 of this MPA.</w:t>
            </w:r>
          </w:p>
        </w:tc>
        <w:tc>
          <w:tcPr>
            <w:tcW w:w="6017" w:type="dxa"/>
          </w:tcPr>
          <w:p w:rsidR="005C5036" w:rsidRPr="0040356F" w:rsidRDefault="005C5036" w:rsidP="001006A1">
            <w:pPr>
              <w:pStyle w:val="ListParagraph"/>
              <w:numPr>
                <w:ilvl w:val="0"/>
                <w:numId w:val="76"/>
              </w:numPr>
              <w:rPr>
                <w:rFonts w:ascii="Times New Roman" w:hAnsi="Times New Roman" w:cs="Times New Roman"/>
                <w:sz w:val="18"/>
                <w:szCs w:val="18"/>
                <w:lang w:val="ru-RU"/>
              </w:rPr>
            </w:pPr>
            <w:r w:rsidRPr="0040356F">
              <w:rPr>
                <w:rFonts w:ascii="Times New Roman" w:hAnsi="Times New Roman" w:cs="Times New Roman"/>
                <w:sz w:val="18"/>
                <w:szCs w:val="18"/>
                <w:lang w:val="ru-RU"/>
              </w:rPr>
              <w:t>Требования к упаковке</w:t>
            </w:r>
          </w:p>
          <w:p w:rsidR="005C5036" w:rsidRPr="0040356F" w:rsidRDefault="005C5036" w:rsidP="001006A1">
            <w:pPr>
              <w:pStyle w:val="Header"/>
              <w:numPr>
                <w:ilvl w:val="1"/>
                <w:numId w:val="77"/>
              </w:numPr>
              <w:tabs>
                <w:tab w:val="clear" w:pos="4844"/>
                <w:tab w:val="clear" w:pos="9689"/>
              </w:tabs>
              <w:suppressAutoHyphens/>
              <w:jc w:val="both"/>
              <w:rPr>
                <w:rFonts w:ascii="Times New Roman" w:hAnsi="Times New Roman" w:cs="Times New Roman"/>
                <w:sz w:val="18"/>
                <w:szCs w:val="18"/>
                <w:lang w:val="ru-RU"/>
              </w:rPr>
            </w:pPr>
            <w:r w:rsidRPr="0040356F">
              <w:rPr>
                <w:rFonts w:ascii="Times New Roman" w:hAnsi="Times New Roman" w:cs="Times New Roman"/>
                <w:sz w:val="18"/>
                <w:szCs w:val="18"/>
                <w:lang w:val="ru-RU"/>
              </w:rPr>
              <w:t>Требования к упаковке отражены в Разделе 8 данного Генерального Соглашения.</w:t>
            </w:r>
          </w:p>
        </w:tc>
      </w:tr>
      <w:tr w:rsidR="005C5036" w:rsidRPr="0040356F" w:rsidTr="005C5036">
        <w:trPr>
          <w:trHeight w:val="20"/>
        </w:trPr>
        <w:tc>
          <w:tcPr>
            <w:tcW w:w="5148" w:type="dxa"/>
          </w:tcPr>
          <w:p w:rsidR="005C5036" w:rsidRPr="0040356F" w:rsidRDefault="005C5036" w:rsidP="001006A1">
            <w:pPr>
              <w:numPr>
                <w:ilvl w:val="0"/>
                <w:numId w:val="76"/>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Delivery Location</w:t>
            </w:r>
          </w:p>
          <w:p w:rsidR="005C5036" w:rsidRPr="0040356F" w:rsidRDefault="005C5036" w:rsidP="001006A1">
            <w:pPr>
              <w:pStyle w:val="ListParagraph"/>
              <w:numPr>
                <w:ilvl w:val="1"/>
                <w:numId w:val="79"/>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Delivery location will be as specified in the individual PO form</w:t>
            </w:r>
            <w:r w:rsidRPr="0040356F">
              <w:rPr>
                <w:rFonts w:ascii="Times New Roman" w:hAnsi="Times New Roman" w:cs="Times New Roman"/>
                <w:b/>
                <w:sz w:val="18"/>
                <w:szCs w:val="18"/>
              </w:rPr>
              <w:t xml:space="preserve"> </w:t>
            </w:r>
            <w:r w:rsidRPr="0040356F">
              <w:rPr>
                <w:rFonts w:ascii="Times New Roman" w:hAnsi="Times New Roman" w:cs="Times New Roman"/>
                <w:sz w:val="18"/>
                <w:szCs w:val="18"/>
              </w:rPr>
              <w:t>(the</w:t>
            </w:r>
            <w:r w:rsidRPr="0040356F">
              <w:rPr>
                <w:rFonts w:ascii="Times New Roman" w:hAnsi="Times New Roman" w:cs="Times New Roman"/>
                <w:b/>
                <w:sz w:val="18"/>
                <w:szCs w:val="18"/>
              </w:rPr>
              <w:t xml:space="preserve"> “Delivery Location”</w:t>
            </w:r>
            <w:r w:rsidRPr="0040356F">
              <w:rPr>
                <w:rFonts w:ascii="Times New Roman" w:hAnsi="Times New Roman" w:cs="Times New Roman"/>
                <w:sz w:val="18"/>
                <w:szCs w:val="18"/>
              </w:rPr>
              <w:t>).</w:t>
            </w:r>
          </w:p>
        </w:tc>
        <w:tc>
          <w:tcPr>
            <w:tcW w:w="6017" w:type="dxa"/>
          </w:tcPr>
          <w:p w:rsidR="005C5036" w:rsidRPr="0040356F" w:rsidRDefault="005C5036" w:rsidP="001006A1">
            <w:pPr>
              <w:pStyle w:val="ListParagraph"/>
              <w:numPr>
                <w:ilvl w:val="0"/>
                <w:numId w:val="78"/>
              </w:numPr>
              <w:rPr>
                <w:rFonts w:ascii="Times New Roman" w:hAnsi="Times New Roman" w:cs="Times New Roman"/>
                <w:sz w:val="18"/>
                <w:szCs w:val="18"/>
                <w:lang w:val="ru-RU"/>
              </w:rPr>
            </w:pPr>
            <w:r w:rsidRPr="0040356F">
              <w:rPr>
                <w:rFonts w:ascii="Times New Roman" w:hAnsi="Times New Roman" w:cs="Times New Roman"/>
                <w:sz w:val="18"/>
                <w:szCs w:val="18"/>
                <w:lang w:val="ru-RU"/>
              </w:rPr>
              <w:t>Место доставки</w:t>
            </w:r>
          </w:p>
          <w:p w:rsidR="005C5036" w:rsidRPr="0040356F" w:rsidRDefault="005C5036" w:rsidP="001006A1">
            <w:pPr>
              <w:pStyle w:val="Header"/>
              <w:numPr>
                <w:ilvl w:val="1"/>
                <w:numId w:val="80"/>
              </w:numPr>
              <w:tabs>
                <w:tab w:val="clear" w:pos="4844"/>
                <w:tab w:val="clear" w:pos="9689"/>
              </w:tabs>
              <w:suppressAutoHyphens/>
              <w:jc w:val="both"/>
              <w:rPr>
                <w:rFonts w:ascii="Times New Roman" w:hAnsi="Times New Roman" w:cs="Times New Roman"/>
                <w:sz w:val="18"/>
                <w:szCs w:val="18"/>
                <w:lang w:val="ru-RU"/>
              </w:rPr>
            </w:pPr>
            <w:r w:rsidRPr="0040356F">
              <w:rPr>
                <w:rFonts w:ascii="Times New Roman" w:hAnsi="Times New Roman" w:cs="Times New Roman"/>
                <w:sz w:val="18"/>
                <w:szCs w:val="18"/>
                <w:lang w:val="ru-RU"/>
              </w:rPr>
              <w:t>Место доставки будет определяться в каждом индивидуальном заказе на поставку.</w:t>
            </w:r>
          </w:p>
        </w:tc>
      </w:tr>
      <w:tr w:rsidR="005C5036" w:rsidRPr="00C727C2" w:rsidTr="005C5036">
        <w:trPr>
          <w:trHeight w:val="20"/>
        </w:trPr>
        <w:tc>
          <w:tcPr>
            <w:tcW w:w="5148" w:type="dxa"/>
          </w:tcPr>
          <w:p w:rsidR="005C5036" w:rsidRPr="0040356F" w:rsidRDefault="005C5036" w:rsidP="001006A1">
            <w:pPr>
              <w:numPr>
                <w:ilvl w:val="0"/>
                <w:numId w:val="78"/>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b/>
                <w:sz w:val="18"/>
                <w:szCs w:val="18"/>
              </w:rPr>
              <w:t>Delivery Terms</w:t>
            </w:r>
          </w:p>
          <w:p w:rsidR="005C5036" w:rsidRPr="0040356F" w:rsidRDefault="005C5036" w:rsidP="001006A1">
            <w:pPr>
              <w:pStyle w:val="ListParagraph"/>
              <w:numPr>
                <w:ilvl w:val="1"/>
                <w:numId w:val="8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The Supplier shall be bound to ensure supply of kitchen equipment as declared in the tender documents.</w:t>
            </w:r>
          </w:p>
          <w:p w:rsidR="005C5036" w:rsidRPr="0040356F" w:rsidRDefault="005C5036" w:rsidP="001006A1">
            <w:pPr>
              <w:pStyle w:val="ListParagraph"/>
              <w:numPr>
                <w:ilvl w:val="1"/>
                <w:numId w:val="8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The Supplier shall insure quality warranty as indicated in the tender documents.</w:t>
            </w:r>
          </w:p>
          <w:p w:rsidR="005C5036" w:rsidRPr="0040356F" w:rsidRDefault="005C5036" w:rsidP="001006A1">
            <w:pPr>
              <w:pStyle w:val="ListParagraph"/>
              <w:numPr>
                <w:ilvl w:val="1"/>
                <w:numId w:val="8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The Supplier shall be bound to provide to MC and specified by MC school the schedule of delivery of kitchen equipment and perform delivery and installation of the kitchen equipment in accordance with the schedule.</w:t>
            </w:r>
          </w:p>
          <w:p w:rsidR="005C5036" w:rsidRPr="0040356F" w:rsidRDefault="005C5036" w:rsidP="001006A1">
            <w:pPr>
              <w:pStyle w:val="ListParagraph"/>
              <w:numPr>
                <w:ilvl w:val="1"/>
                <w:numId w:val="8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In case of the delay in delivery of the kitchen equipment to the specified schools after August 15, 2018, the Supplier shall be responsible to pay penalty at the rate of 0.5% of the delivered kitchen equipment cost for each day of delay but not exceeding 10% of the kitchen equipment price.</w:t>
            </w:r>
          </w:p>
          <w:p w:rsidR="005C5036" w:rsidRPr="0040356F" w:rsidRDefault="005C5036" w:rsidP="001006A1">
            <w:pPr>
              <w:pStyle w:val="ListParagraph"/>
              <w:numPr>
                <w:ilvl w:val="1"/>
                <w:numId w:val="81"/>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After the signing the three-party agreement between MC, Supplier and beneficiary educational institution, the Supplier will be obliged to register the agreement with tax bodies within 30 days after signing the agreement in accordance with requirements of the article 256-3 of the Tax Code of the KR.</w:t>
            </w:r>
          </w:p>
        </w:tc>
        <w:tc>
          <w:tcPr>
            <w:tcW w:w="6017" w:type="dxa"/>
          </w:tcPr>
          <w:p w:rsidR="005C5036" w:rsidRPr="0040356F" w:rsidRDefault="005C5036" w:rsidP="001006A1">
            <w:pPr>
              <w:pStyle w:val="ListParagraph"/>
              <w:numPr>
                <w:ilvl w:val="0"/>
                <w:numId w:val="82"/>
              </w:numPr>
              <w:jc w:val="both"/>
              <w:rPr>
                <w:rFonts w:ascii="Times New Roman" w:hAnsi="Times New Roman" w:cs="Times New Roman"/>
                <w:b/>
                <w:sz w:val="18"/>
                <w:szCs w:val="18"/>
                <w:lang w:val="ru-RU"/>
              </w:rPr>
            </w:pPr>
            <w:r w:rsidRPr="0040356F">
              <w:rPr>
                <w:rFonts w:ascii="Times New Roman" w:hAnsi="Times New Roman" w:cs="Times New Roman"/>
                <w:b/>
                <w:sz w:val="18"/>
                <w:szCs w:val="18"/>
                <w:lang w:val="ru-RU"/>
              </w:rPr>
              <w:t>Условия доставки</w:t>
            </w:r>
          </w:p>
          <w:p w:rsidR="005C5036" w:rsidRPr="0040356F" w:rsidRDefault="005C5036" w:rsidP="001006A1">
            <w:pPr>
              <w:pStyle w:val="ListParagraph"/>
              <w:numPr>
                <w:ilvl w:val="1"/>
                <w:numId w:val="83"/>
              </w:numPr>
              <w:jc w:val="both"/>
              <w:rPr>
                <w:rFonts w:ascii="Times New Roman" w:hAnsi="Times New Roman" w:cs="Times New Roman"/>
                <w:b/>
                <w:sz w:val="18"/>
                <w:szCs w:val="18"/>
                <w:lang w:val="ru-RU"/>
              </w:rPr>
            </w:pPr>
            <w:r w:rsidRPr="0040356F">
              <w:rPr>
                <w:rFonts w:ascii="Times New Roman" w:hAnsi="Times New Roman" w:cs="Times New Roman"/>
                <w:sz w:val="18"/>
                <w:szCs w:val="18"/>
                <w:lang w:val="ru-RU"/>
              </w:rPr>
              <w:t>Поставщик обязуется обеспечить поставку кухонного оборудования, как заявлено в тендерных документах.</w:t>
            </w:r>
          </w:p>
          <w:p w:rsidR="005C5036" w:rsidRPr="0040356F" w:rsidRDefault="005C5036" w:rsidP="001006A1">
            <w:pPr>
              <w:pStyle w:val="ListParagraph"/>
              <w:numPr>
                <w:ilvl w:val="1"/>
                <w:numId w:val="83"/>
              </w:numPr>
              <w:jc w:val="both"/>
              <w:rPr>
                <w:rFonts w:ascii="Times New Roman" w:hAnsi="Times New Roman" w:cs="Times New Roman"/>
                <w:b/>
                <w:sz w:val="18"/>
                <w:szCs w:val="18"/>
                <w:lang w:val="ru-RU"/>
              </w:rPr>
            </w:pPr>
            <w:r w:rsidRPr="0040356F">
              <w:rPr>
                <w:rFonts w:ascii="Times New Roman" w:hAnsi="Times New Roman" w:cs="Times New Roman"/>
                <w:sz w:val="18"/>
                <w:szCs w:val="18"/>
                <w:lang w:val="ru-RU"/>
              </w:rPr>
              <w:t>Поставщик предоставляет гарантию качества продукции в соответствии с условиями тендерных документов.</w:t>
            </w:r>
          </w:p>
          <w:p w:rsidR="005C5036" w:rsidRPr="0040356F" w:rsidRDefault="005C5036" w:rsidP="001006A1">
            <w:pPr>
              <w:pStyle w:val="ListParagraph"/>
              <w:numPr>
                <w:ilvl w:val="1"/>
                <w:numId w:val="83"/>
              </w:numPr>
              <w:jc w:val="both"/>
              <w:rPr>
                <w:rFonts w:ascii="Times New Roman" w:hAnsi="Times New Roman" w:cs="Times New Roman"/>
                <w:b/>
                <w:sz w:val="18"/>
                <w:szCs w:val="18"/>
                <w:lang w:val="ru-RU"/>
              </w:rPr>
            </w:pPr>
            <w:r w:rsidRPr="0040356F">
              <w:rPr>
                <w:rFonts w:ascii="Times New Roman" w:hAnsi="Times New Roman" w:cs="Times New Roman"/>
                <w:sz w:val="18"/>
                <w:szCs w:val="18"/>
                <w:lang w:val="ru-RU"/>
              </w:rPr>
              <w:t xml:space="preserve">Поставщик обязан предоставить Мерсико график доставки оборудования и осуществить доставку и установку кухонного оборудования по графику. </w:t>
            </w:r>
          </w:p>
          <w:p w:rsidR="005C5036" w:rsidRPr="0040356F" w:rsidRDefault="005C5036" w:rsidP="001006A1">
            <w:pPr>
              <w:pStyle w:val="ListParagraph"/>
              <w:numPr>
                <w:ilvl w:val="1"/>
                <w:numId w:val="83"/>
              </w:numPr>
              <w:jc w:val="both"/>
              <w:rPr>
                <w:rFonts w:ascii="Times New Roman" w:hAnsi="Times New Roman" w:cs="Times New Roman"/>
                <w:b/>
                <w:sz w:val="18"/>
                <w:szCs w:val="18"/>
                <w:lang w:val="ru-RU"/>
              </w:rPr>
            </w:pPr>
            <w:r w:rsidRPr="0040356F">
              <w:rPr>
                <w:rFonts w:ascii="Times New Roman" w:hAnsi="Times New Roman" w:cs="Times New Roman"/>
                <w:sz w:val="18"/>
                <w:szCs w:val="18"/>
                <w:lang w:val="ru-RU"/>
              </w:rPr>
              <w:t>В случае задержки в доставке кухонного оборудования в школы до установленного срока - до 15 августа 2018, Поставщик будет обязан уплатить штраф в размере 0,5% от стоимости поставляемого кухонного оборудования за каждый день просрочки, но не более 10% от суммы поставки.</w:t>
            </w:r>
          </w:p>
          <w:p w:rsidR="005C5036" w:rsidRPr="0040356F" w:rsidRDefault="005C5036" w:rsidP="001006A1">
            <w:pPr>
              <w:pStyle w:val="ListParagraph"/>
              <w:numPr>
                <w:ilvl w:val="1"/>
                <w:numId w:val="83"/>
              </w:numPr>
              <w:jc w:val="both"/>
              <w:rPr>
                <w:rFonts w:ascii="Times New Roman" w:hAnsi="Times New Roman" w:cs="Times New Roman"/>
                <w:b/>
                <w:sz w:val="18"/>
                <w:szCs w:val="18"/>
                <w:lang w:val="ru-RU"/>
              </w:rPr>
            </w:pPr>
            <w:r w:rsidRPr="0040356F">
              <w:rPr>
                <w:rFonts w:ascii="Times New Roman" w:hAnsi="Times New Roman" w:cs="Times New Roman"/>
                <w:sz w:val="18"/>
                <w:szCs w:val="18"/>
                <w:lang w:val="ru-RU"/>
              </w:rPr>
              <w:t>После подписания трехстороннего договора между Мерсико, Поставщиком и бенефициарной школой Поставщик будет обязан зарегистрировать договор в налоговых органах в течение 30 дней со дня подписания договора в соответствии с требованиями статьи 256-3 Налогового кодекса КР</w:t>
            </w:r>
          </w:p>
        </w:tc>
      </w:tr>
      <w:tr w:rsidR="005C5036" w:rsidRPr="0040356F" w:rsidTr="005C5036">
        <w:trPr>
          <w:trHeight w:val="20"/>
        </w:trPr>
        <w:tc>
          <w:tcPr>
            <w:tcW w:w="5148" w:type="dxa"/>
          </w:tcPr>
          <w:p w:rsidR="005C5036" w:rsidRPr="0040356F" w:rsidRDefault="005C5036" w:rsidP="001006A1">
            <w:pPr>
              <w:numPr>
                <w:ilvl w:val="0"/>
                <w:numId w:val="82"/>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 xml:space="preserve">Authorized Representatives and Contact Information:  </w:t>
            </w:r>
          </w:p>
          <w:p w:rsidR="005C5036" w:rsidRPr="0040356F" w:rsidRDefault="005C5036" w:rsidP="001006A1">
            <w:pPr>
              <w:pStyle w:val="ListParagraph"/>
              <w:numPr>
                <w:ilvl w:val="1"/>
                <w:numId w:val="84"/>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b/>
                <w:sz w:val="18"/>
                <w:szCs w:val="18"/>
              </w:rPr>
              <w:t xml:space="preserve">Mercy Corps: </w:t>
            </w:r>
            <w:r w:rsidRPr="0040356F">
              <w:rPr>
                <w:rFonts w:ascii="Times New Roman" w:hAnsi="Times New Roman" w:cs="Times New Roman"/>
                <w:sz w:val="18"/>
                <w:szCs w:val="18"/>
              </w:rPr>
              <w:t xml:space="preserve"> Only the following Mercy Corps employees are authorized to agree to any amendment of this Purchase Order and any related Change Order:  </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 xml:space="preserve">Attn:  ___________________________________ </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Fax:  ____________________________________</w:t>
            </w:r>
          </w:p>
          <w:p w:rsidR="005C5036" w:rsidRPr="0040356F" w:rsidRDefault="005C5036" w:rsidP="009464EE">
            <w:pPr>
              <w:ind w:left="288"/>
              <w:rPr>
                <w:rFonts w:ascii="Times New Roman" w:hAnsi="Times New Roman" w:cs="Times New Roman"/>
                <w:sz w:val="18"/>
                <w:szCs w:val="18"/>
                <w:u w:val="single"/>
              </w:rPr>
            </w:pPr>
            <w:r w:rsidRPr="0040356F">
              <w:rPr>
                <w:rFonts w:ascii="Times New Roman" w:hAnsi="Times New Roman" w:cs="Times New Roman"/>
                <w:sz w:val="18"/>
                <w:szCs w:val="18"/>
              </w:rPr>
              <w:t>Email:  ___________________________________</w:t>
            </w:r>
          </w:p>
          <w:p w:rsidR="005C5036" w:rsidRPr="0040356F" w:rsidRDefault="005C5036" w:rsidP="001006A1">
            <w:pPr>
              <w:pStyle w:val="ListParagraph"/>
              <w:numPr>
                <w:ilvl w:val="1"/>
                <w:numId w:val="84"/>
              </w:numP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 xml:space="preserve">Only the following Mercy Corps employees are authorized to accept or reject Goods or sign on any GRN with respect to this Purchase Order.  </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 xml:space="preserve">Attn:  ___________________________________ </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Fax:  ____________________________________</w:t>
            </w:r>
          </w:p>
          <w:p w:rsidR="005C5036" w:rsidRPr="0040356F" w:rsidRDefault="005C5036" w:rsidP="009464EE">
            <w:pPr>
              <w:ind w:left="288"/>
              <w:rPr>
                <w:rFonts w:ascii="Times New Roman" w:hAnsi="Times New Roman" w:cs="Times New Roman"/>
                <w:sz w:val="18"/>
                <w:szCs w:val="18"/>
                <w:u w:val="single"/>
              </w:rPr>
            </w:pPr>
            <w:r w:rsidRPr="0040356F">
              <w:rPr>
                <w:rFonts w:ascii="Times New Roman" w:hAnsi="Times New Roman" w:cs="Times New Roman"/>
                <w:sz w:val="18"/>
                <w:szCs w:val="18"/>
              </w:rPr>
              <w:t>Email:  ___________________________________</w:t>
            </w:r>
          </w:p>
          <w:p w:rsidR="005C5036" w:rsidRPr="0040356F" w:rsidRDefault="005C5036" w:rsidP="001006A1">
            <w:pPr>
              <w:pStyle w:val="ListParagraph"/>
              <w:numPr>
                <w:ilvl w:val="1"/>
                <w:numId w:val="84"/>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b/>
                <w:sz w:val="18"/>
                <w:szCs w:val="18"/>
              </w:rPr>
              <w:t xml:space="preserve">Supplier:  </w:t>
            </w:r>
            <w:r w:rsidRPr="0040356F">
              <w:rPr>
                <w:rFonts w:ascii="Times New Roman" w:hAnsi="Times New Roman" w:cs="Times New Roman"/>
                <w:sz w:val="18"/>
                <w:szCs w:val="18"/>
              </w:rPr>
              <w:t>Supplier’s authorized representative for all purposes is:</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 xml:space="preserve">Attn:  ___________________________________ </w:t>
            </w:r>
          </w:p>
          <w:p w:rsidR="005C5036" w:rsidRPr="0040356F" w:rsidRDefault="005C5036" w:rsidP="009464EE">
            <w:pPr>
              <w:ind w:left="288"/>
              <w:rPr>
                <w:rFonts w:ascii="Times New Roman" w:hAnsi="Times New Roman" w:cs="Times New Roman"/>
                <w:sz w:val="18"/>
                <w:szCs w:val="18"/>
              </w:rPr>
            </w:pPr>
            <w:r w:rsidRPr="0040356F">
              <w:rPr>
                <w:rFonts w:ascii="Times New Roman" w:hAnsi="Times New Roman" w:cs="Times New Roman"/>
                <w:sz w:val="18"/>
                <w:szCs w:val="18"/>
              </w:rPr>
              <w:t>Fax:  ____________________________________</w:t>
            </w:r>
          </w:p>
          <w:p w:rsidR="005C5036" w:rsidRPr="0040356F" w:rsidRDefault="005C5036" w:rsidP="009464EE">
            <w:pPr>
              <w:ind w:left="288"/>
              <w:rPr>
                <w:rFonts w:ascii="Times New Roman" w:hAnsi="Times New Roman" w:cs="Times New Roman"/>
                <w:sz w:val="18"/>
                <w:szCs w:val="18"/>
                <w:u w:val="single"/>
              </w:rPr>
            </w:pPr>
            <w:r w:rsidRPr="0040356F">
              <w:rPr>
                <w:rFonts w:ascii="Times New Roman" w:hAnsi="Times New Roman" w:cs="Times New Roman"/>
                <w:sz w:val="18"/>
                <w:szCs w:val="18"/>
              </w:rPr>
              <w:t>Email:  ___________________________________</w:t>
            </w:r>
          </w:p>
          <w:p w:rsidR="005C5036" w:rsidRPr="0040356F" w:rsidRDefault="005C5036" w:rsidP="009464EE">
            <w:pPr>
              <w:keepLines/>
              <w:ind w:left="288" w:hanging="1440"/>
              <w:rPr>
                <w:rFonts w:ascii="Times New Roman" w:hAnsi="Times New Roman" w:cs="Times New Roman"/>
                <w:sz w:val="18"/>
                <w:szCs w:val="18"/>
                <w:u w:val="single"/>
              </w:rPr>
            </w:pPr>
          </w:p>
        </w:tc>
        <w:tc>
          <w:tcPr>
            <w:tcW w:w="6017" w:type="dxa"/>
          </w:tcPr>
          <w:p w:rsidR="005C5036" w:rsidRPr="0040356F" w:rsidRDefault="005C5036" w:rsidP="001006A1">
            <w:pPr>
              <w:pStyle w:val="ListParagraph"/>
              <w:numPr>
                <w:ilvl w:val="0"/>
                <w:numId w:val="85"/>
              </w:numPr>
              <w:rPr>
                <w:rFonts w:ascii="Times New Roman" w:hAnsi="Times New Roman" w:cs="Times New Roman"/>
                <w:b/>
                <w:sz w:val="18"/>
                <w:szCs w:val="18"/>
                <w:lang w:val="ru-RU"/>
              </w:rPr>
            </w:pPr>
            <w:r w:rsidRPr="0040356F">
              <w:rPr>
                <w:rFonts w:ascii="Times New Roman" w:hAnsi="Times New Roman" w:cs="Times New Roman"/>
                <w:b/>
                <w:sz w:val="18"/>
                <w:szCs w:val="18"/>
                <w:lang w:val="ru-RU"/>
              </w:rPr>
              <w:t>Уполномоченные представители и контактная информация</w:t>
            </w:r>
          </w:p>
          <w:p w:rsidR="005C5036" w:rsidRPr="0040356F" w:rsidRDefault="005C5036" w:rsidP="001006A1">
            <w:pPr>
              <w:pStyle w:val="ListParagraph"/>
              <w:numPr>
                <w:ilvl w:val="1"/>
                <w:numId w:val="85"/>
              </w:numPr>
              <w:rPr>
                <w:rFonts w:ascii="Times New Roman" w:hAnsi="Times New Roman" w:cs="Times New Roman"/>
                <w:b/>
                <w:sz w:val="18"/>
                <w:szCs w:val="18"/>
                <w:lang w:val="ru-RU"/>
              </w:rPr>
            </w:pPr>
            <w:r w:rsidRPr="0040356F">
              <w:rPr>
                <w:rFonts w:ascii="Times New Roman" w:hAnsi="Times New Roman" w:cs="Times New Roman"/>
                <w:sz w:val="18"/>
                <w:szCs w:val="18"/>
                <w:lang w:val="ru-RU" w:eastAsia="ru-RU"/>
              </w:rPr>
              <w:t xml:space="preserve">Только следующие сотрудники </w:t>
            </w:r>
            <w:r w:rsidRPr="0040356F">
              <w:rPr>
                <w:rFonts w:ascii="Times New Roman" w:hAnsi="Times New Roman" w:cs="Times New Roman"/>
                <w:b/>
                <w:sz w:val="18"/>
                <w:szCs w:val="18"/>
                <w:lang w:val="ru-RU" w:eastAsia="ru-RU"/>
              </w:rPr>
              <w:t xml:space="preserve">Мерсико </w:t>
            </w:r>
            <w:r w:rsidRPr="0040356F">
              <w:rPr>
                <w:rFonts w:ascii="Times New Roman" w:hAnsi="Times New Roman" w:cs="Times New Roman"/>
                <w:sz w:val="18"/>
                <w:szCs w:val="18"/>
                <w:lang w:val="ru-RU" w:eastAsia="ru-RU"/>
              </w:rPr>
              <w:t>уполномочены согласовывать любые поправки к настоящему Договору и любому запросу на изменение:</w:t>
            </w:r>
          </w:p>
          <w:p w:rsidR="005C5036" w:rsidRPr="0040356F" w:rsidRDefault="005C5036" w:rsidP="009464EE">
            <w:pPr>
              <w:keepNext/>
              <w:ind w:left="360" w:right="720"/>
              <w:jc w:val="both"/>
              <w:rPr>
                <w:rFonts w:ascii="Times New Roman" w:hAnsi="Times New Roman" w:cs="Times New Roman"/>
                <w:sz w:val="18"/>
                <w:szCs w:val="18"/>
                <w:lang w:eastAsia="ru-RU"/>
              </w:rPr>
            </w:pPr>
            <w:r w:rsidRPr="0040356F">
              <w:rPr>
                <w:rFonts w:ascii="Times New Roman" w:hAnsi="Times New Roman" w:cs="Times New Roman"/>
                <w:sz w:val="18"/>
                <w:szCs w:val="18"/>
                <w:lang w:val="ru-RU" w:eastAsia="ru-RU"/>
              </w:rPr>
              <w:t>Вниманию:</w:t>
            </w:r>
            <w:r w:rsidRPr="0040356F">
              <w:rPr>
                <w:rFonts w:ascii="Times New Roman" w:hAnsi="Times New Roman" w:cs="Times New Roman"/>
                <w:sz w:val="18"/>
                <w:szCs w:val="18"/>
                <w:lang w:eastAsia="ru-RU"/>
              </w:rPr>
              <w:t xml:space="preserve"> ____________________________________</w:t>
            </w:r>
          </w:p>
          <w:p w:rsidR="005C5036" w:rsidRPr="0040356F" w:rsidRDefault="005C5036" w:rsidP="009464EE">
            <w:pPr>
              <w:keepNext/>
              <w:ind w:left="360" w:right="720"/>
              <w:jc w:val="both"/>
              <w:rPr>
                <w:rFonts w:ascii="Times New Roman" w:hAnsi="Times New Roman" w:cs="Times New Roman"/>
                <w:sz w:val="18"/>
                <w:szCs w:val="18"/>
                <w:lang w:val="ru-RU" w:eastAsia="ru-RU"/>
              </w:rPr>
            </w:pPr>
            <w:r w:rsidRPr="0040356F">
              <w:rPr>
                <w:rFonts w:ascii="Times New Roman" w:hAnsi="Times New Roman" w:cs="Times New Roman"/>
                <w:sz w:val="18"/>
                <w:szCs w:val="18"/>
                <w:lang w:val="ru-RU" w:eastAsia="ru-RU"/>
              </w:rPr>
              <w:t>Факс: _________________________________</w:t>
            </w:r>
            <w:r w:rsidRPr="0040356F">
              <w:rPr>
                <w:rFonts w:ascii="Times New Roman" w:hAnsi="Times New Roman" w:cs="Times New Roman"/>
                <w:sz w:val="18"/>
                <w:szCs w:val="18"/>
                <w:lang w:eastAsia="ru-RU"/>
              </w:rPr>
              <w:t>_____</w:t>
            </w:r>
            <w:r w:rsidRPr="0040356F">
              <w:rPr>
                <w:rFonts w:ascii="Times New Roman" w:hAnsi="Times New Roman" w:cs="Times New Roman"/>
                <w:sz w:val="18"/>
                <w:szCs w:val="18"/>
                <w:lang w:val="ru-RU" w:eastAsia="ru-RU"/>
              </w:rPr>
              <w:t>_</w:t>
            </w:r>
          </w:p>
          <w:p w:rsidR="005C5036" w:rsidRPr="0040356F" w:rsidRDefault="005C5036" w:rsidP="009464EE">
            <w:pPr>
              <w:keepNext/>
              <w:ind w:left="360" w:right="720"/>
              <w:jc w:val="both"/>
              <w:rPr>
                <w:rFonts w:ascii="Times New Roman" w:hAnsi="Times New Roman" w:cs="Times New Roman"/>
                <w:sz w:val="18"/>
                <w:szCs w:val="18"/>
              </w:rPr>
            </w:pPr>
            <w:r w:rsidRPr="0040356F">
              <w:rPr>
                <w:rFonts w:ascii="Times New Roman" w:hAnsi="Times New Roman" w:cs="Times New Roman"/>
                <w:sz w:val="18"/>
                <w:szCs w:val="18"/>
                <w:lang w:eastAsia="ru-RU"/>
              </w:rPr>
              <w:t>E-mail: ______________________________________</w:t>
            </w:r>
          </w:p>
          <w:p w:rsidR="005C5036" w:rsidRPr="0040356F" w:rsidRDefault="005C5036" w:rsidP="009464EE">
            <w:pPr>
              <w:pBdr>
                <w:top w:val="nil"/>
                <w:left w:val="nil"/>
                <w:bottom w:val="nil"/>
                <w:right w:val="nil"/>
                <w:between w:val="nil"/>
              </w:pBdr>
              <w:tabs>
                <w:tab w:val="left" w:pos="360"/>
              </w:tabs>
              <w:ind w:firstLine="425"/>
              <w:jc w:val="both"/>
              <w:rPr>
                <w:rFonts w:ascii="Times New Roman" w:hAnsi="Times New Roman" w:cs="Times New Roman"/>
                <w:sz w:val="18"/>
                <w:szCs w:val="18"/>
              </w:rPr>
            </w:pPr>
          </w:p>
          <w:p w:rsidR="005C5036" w:rsidRPr="0040356F" w:rsidRDefault="005C5036" w:rsidP="001006A1">
            <w:pPr>
              <w:pStyle w:val="ListParagraph"/>
              <w:numPr>
                <w:ilvl w:val="1"/>
                <w:numId w:val="85"/>
              </w:numPr>
              <w:rPr>
                <w:rFonts w:ascii="Times New Roman" w:hAnsi="Times New Roman" w:cs="Times New Roman"/>
                <w:sz w:val="18"/>
                <w:szCs w:val="18"/>
                <w:lang w:val="ru-RU" w:eastAsia="ru-RU"/>
              </w:rPr>
            </w:pPr>
            <w:r w:rsidRPr="0040356F">
              <w:rPr>
                <w:rFonts w:ascii="Times New Roman" w:hAnsi="Times New Roman" w:cs="Times New Roman"/>
                <w:sz w:val="18"/>
                <w:szCs w:val="18"/>
                <w:lang w:val="ru-RU" w:eastAsia="ru-RU"/>
              </w:rPr>
              <w:t>Только следующие сотрудники Мерсико уполномочены принимать или отклонять Товары, или подписывать акт приемки (</w:t>
            </w:r>
            <w:r w:rsidRPr="0040356F">
              <w:rPr>
                <w:rFonts w:ascii="Times New Roman" w:hAnsi="Times New Roman" w:cs="Times New Roman"/>
                <w:sz w:val="18"/>
                <w:szCs w:val="18"/>
                <w:lang w:eastAsia="ru-RU"/>
              </w:rPr>
              <w:t>GRN</w:t>
            </w:r>
            <w:r w:rsidRPr="0040356F">
              <w:rPr>
                <w:rFonts w:ascii="Times New Roman" w:hAnsi="Times New Roman" w:cs="Times New Roman"/>
                <w:sz w:val="18"/>
                <w:szCs w:val="18"/>
                <w:lang w:val="ru-RU" w:eastAsia="ru-RU"/>
              </w:rPr>
              <w:t xml:space="preserve">). </w:t>
            </w:r>
          </w:p>
          <w:p w:rsidR="005C5036" w:rsidRPr="0040356F" w:rsidRDefault="005C5036" w:rsidP="009464EE">
            <w:pPr>
              <w:keepNext/>
              <w:ind w:left="360" w:right="720"/>
              <w:jc w:val="both"/>
              <w:rPr>
                <w:rFonts w:ascii="Times New Roman" w:hAnsi="Times New Roman" w:cs="Times New Roman"/>
                <w:sz w:val="18"/>
                <w:szCs w:val="18"/>
                <w:lang w:eastAsia="ru-RU"/>
              </w:rPr>
            </w:pPr>
            <w:r w:rsidRPr="0040356F">
              <w:rPr>
                <w:rFonts w:ascii="Times New Roman" w:hAnsi="Times New Roman" w:cs="Times New Roman"/>
                <w:sz w:val="18"/>
                <w:szCs w:val="18"/>
                <w:lang w:val="ru-RU" w:eastAsia="ru-RU"/>
              </w:rPr>
              <w:t>Вниманию:</w:t>
            </w:r>
            <w:r w:rsidRPr="0040356F">
              <w:rPr>
                <w:rFonts w:ascii="Times New Roman" w:hAnsi="Times New Roman" w:cs="Times New Roman"/>
                <w:sz w:val="18"/>
                <w:szCs w:val="18"/>
                <w:lang w:eastAsia="ru-RU"/>
              </w:rPr>
              <w:t xml:space="preserve"> ____________________________________</w:t>
            </w:r>
          </w:p>
          <w:p w:rsidR="005C5036" w:rsidRPr="0040356F" w:rsidRDefault="005C5036" w:rsidP="009464EE">
            <w:pPr>
              <w:keepNext/>
              <w:ind w:left="360" w:right="720"/>
              <w:jc w:val="both"/>
              <w:rPr>
                <w:rFonts w:ascii="Times New Roman" w:hAnsi="Times New Roman" w:cs="Times New Roman"/>
                <w:sz w:val="18"/>
                <w:szCs w:val="18"/>
                <w:lang w:val="ru-RU" w:eastAsia="ru-RU"/>
              </w:rPr>
            </w:pPr>
            <w:r w:rsidRPr="0040356F">
              <w:rPr>
                <w:rFonts w:ascii="Times New Roman" w:hAnsi="Times New Roman" w:cs="Times New Roman"/>
                <w:sz w:val="18"/>
                <w:szCs w:val="18"/>
                <w:lang w:val="ru-RU" w:eastAsia="ru-RU"/>
              </w:rPr>
              <w:t>Факс: _________________________________</w:t>
            </w:r>
            <w:r w:rsidRPr="0040356F">
              <w:rPr>
                <w:rFonts w:ascii="Times New Roman" w:hAnsi="Times New Roman" w:cs="Times New Roman"/>
                <w:sz w:val="18"/>
                <w:szCs w:val="18"/>
                <w:lang w:eastAsia="ru-RU"/>
              </w:rPr>
              <w:t>_____</w:t>
            </w:r>
            <w:r w:rsidRPr="0040356F">
              <w:rPr>
                <w:rFonts w:ascii="Times New Roman" w:hAnsi="Times New Roman" w:cs="Times New Roman"/>
                <w:sz w:val="18"/>
                <w:szCs w:val="18"/>
                <w:lang w:val="ru-RU" w:eastAsia="ru-RU"/>
              </w:rPr>
              <w:t>_</w:t>
            </w:r>
          </w:p>
          <w:p w:rsidR="005C5036" w:rsidRPr="0040356F" w:rsidRDefault="005C5036" w:rsidP="009464EE">
            <w:pPr>
              <w:keepNext/>
              <w:ind w:left="360" w:right="720"/>
              <w:jc w:val="both"/>
              <w:rPr>
                <w:rFonts w:ascii="Times New Roman" w:hAnsi="Times New Roman" w:cs="Times New Roman"/>
                <w:sz w:val="18"/>
                <w:szCs w:val="18"/>
              </w:rPr>
            </w:pPr>
            <w:r w:rsidRPr="0040356F">
              <w:rPr>
                <w:rFonts w:ascii="Times New Roman" w:hAnsi="Times New Roman" w:cs="Times New Roman"/>
                <w:sz w:val="18"/>
                <w:szCs w:val="18"/>
                <w:lang w:eastAsia="ru-RU"/>
              </w:rPr>
              <w:t>E-mail: ______________________________________</w:t>
            </w:r>
          </w:p>
          <w:p w:rsidR="005C5036" w:rsidRPr="0040356F" w:rsidRDefault="005C5036" w:rsidP="001006A1">
            <w:pPr>
              <w:pStyle w:val="ListParagraph"/>
              <w:numPr>
                <w:ilvl w:val="1"/>
                <w:numId w:val="85"/>
              </w:numPr>
              <w:rPr>
                <w:rFonts w:ascii="Times New Roman" w:hAnsi="Times New Roman" w:cs="Times New Roman"/>
                <w:sz w:val="18"/>
                <w:szCs w:val="18"/>
                <w:lang w:val="ru-RU" w:eastAsia="ru-RU"/>
              </w:rPr>
            </w:pPr>
            <w:r w:rsidRPr="0040356F">
              <w:rPr>
                <w:rFonts w:ascii="Times New Roman" w:hAnsi="Times New Roman" w:cs="Times New Roman"/>
                <w:sz w:val="18"/>
                <w:szCs w:val="18"/>
                <w:lang w:val="ru-RU" w:eastAsia="ru-RU"/>
              </w:rPr>
              <w:t xml:space="preserve">Уполномоченным представителем </w:t>
            </w:r>
            <w:r w:rsidRPr="0040356F">
              <w:rPr>
                <w:rFonts w:ascii="Times New Roman" w:hAnsi="Times New Roman" w:cs="Times New Roman"/>
                <w:b/>
                <w:sz w:val="18"/>
                <w:szCs w:val="18"/>
                <w:lang w:val="ru-RU" w:eastAsia="ru-RU"/>
              </w:rPr>
              <w:t xml:space="preserve">Поставщика </w:t>
            </w:r>
            <w:r w:rsidRPr="0040356F">
              <w:rPr>
                <w:rFonts w:ascii="Times New Roman" w:hAnsi="Times New Roman" w:cs="Times New Roman"/>
                <w:sz w:val="18"/>
                <w:szCs w:val="18"/>
                <w:lang w:val="ru-RU" w:eastAsia="ru-RU"/>
              </w:rPr>
              <w:t>для всех целей является:</w:t>
            </w:r>
          </w:p>
          <w:p w:rsidR="005C5036" w:rsidRPr="0040356F" w:rsidRDefault="005C5036" w:rsidP="009464EE">
            <w:pPr>
              <w:keepNext/>
              <w:ind w:left="360" w:right="720"/>
              <w:jc w:val="both"/>
              <w:rPr>
                <w:rFonts w:ascii="Times New Roman" w:hAnsi="Times New Roman" w:cs="Times New Roman"/>
                <w:sz w:val="18"/>
                <w:szCs w:val="18"/>
                <w:lang w:eastAsia="ru-RU"/>
              </w:rPr>
            </w:pPr>
            <w:r w:rsidRPr="0040356F">
              <w:rPr>
                <w:rFonts w:ascii="Times New Roman" w:hAnsi="Times New Roman" w:cs="Times New Roman"/>
                <w:sz w:val="18"/>
                <w:szCs w:val="18"/>
                <w:lang w:val="ru-RU" w:eastAsia="ru-RU"/>
              </w:rPr>
              <w:t>Вниманию:</w:t>
            </w:r>
            <w:r w:rsidRPr="0040356F">
              <w:rPr>
                <w:rFonts w:ascii="Times New Roman" w:hAnsi="Times New Roman" w:cs="Times New Roman"/>
                <w:sz w:val="18"/>
                <w:szCs w:val="18"/>
                <w:lang w:eastAsia="ru-RU"/>
              </w:rPr>
              <w:t xml:space="preserve"> ____________________________________</w:t>
            </w:r>
          </w:p>
          <w:p w:rsidR="005C5036" w:rsidRPr="0040356F" w:rsidRDefault="005C5036" w:rsidP="009464EE">
            <w:pPr>
              <w:keepNext/>
              <w:ind w:left="360" w:right="720"/>
              <w:jc w:val="both"/>
              <w:rPr>
                <w:rFonts w:ascii="Times New Roman" w:hAnsi="Times New Roman" w:cs="Times New Roman"/>
                <w:sz w:val="18"/>
                <w:szCs w:val="18"/>
                <w:lang w:val="ru-RU" w:eastAsia="ru-RU"/>
              </w:rPr>
            </w:pPr>
            <w:r w:rsidRPr="0040356F">
              <w:rPr>
                <w:rFonts w:ascii="Times New Roman" w:hAnsi="Times New Roman" w:cs="Times New Roman"/>
                <w:sz w:val="18"/>
                <w:szCs w:val="18"/>
                <w:lang w:val="ru-RU" w:eastAsia="ru-RU"/>
              </w:rPr>
              <w:t>Факс: _________________________________</w:t>
            </w:r>
            <w:r w:rsidRPr="0040356F">
              <w:rPr>
                <w:rFonts w:ascii="Times New Roman" w:hAnsi="Times New Roman" w:cs="Times New Roman"/>
                <w:sz w:val="18"/>
                <w:szCs w:val="18"/>
                <w:lang w:eastAsia="ru-RU"/>
              </w:rPr>
              <w:t>_____</w:t>
            </w:r>
            <w:r w:rsidRPr="0040356F">
              <w:rPr>
                <w:rFonts w:ascii="Times New Roman" w:hAnsi="Times New Roman" w:cs="Times New Roman"/>
                <w:sz w:val="18"/>
                <w:szCs w:val="18"/>
                <w:lang w:val="ru-RU" w:eastAsia="ru-RU"/>
              </w:rPr>
              <w:t>_</w:t>
            </w:r>
          </w:p>
          <w:p w:rsidR="005C5036" w:rsidRPr="0040356F" w:rsidRDefault="005C5036" w:rsidP="009464EE">
            <w:pPr>
              <w:keepNext/>
              <w:ind w:left="360" w:right="720"/>
              <w:jc w:val="both"/>
              <w:rPr>
                <w:rFonts w:ascii="Times New Roman" w:hAnsi="Times New Roman" w:cs="Times New Roman"/>
                <w:sz w:val="18"/>
                <w:szCs w:val="18"/>
              </w:rPr>
            </w:pPr>
            <w:r w:rsidRPr="0040356F">
              <w:rPr>
                <w:rFonts w:ascii="Times New Roman" w:hAnsi="Times New Roman" w:cs="Times New Roman"/>
                <w:sz w:val="18"/>
                <w:szCs w:val="18"/>
                <w:lang w:eastAsia="ru-RU"/>
              </w:rPr>
              <w:t>E-mail: ______________________________________</w:t>
            </w:r>
          </w:p>
        </w:tc>
      </w:tr>
      <w:tr w:rsidR="005C5036" w:rsidRPr="0040356F" w:rsidTr="005C5036">
        <w:trPr>
          <w:trHeight w:val="20"/>
        </w:trPr>
        <w:tc>
          <w:tcPr>
            <w:tcW w:w="5148" w:type="dxa"/>
          </w:tcPr>
          <w:p w:rsidR="005C5036" w:rsidRPr="0040356F" w:rsidRDefault="005C5036" w:rsidP="005C5036">
            <w:pPr>
              <w:numPr>
                <w:ilvl w:val="0"/>
                <w:numId w:val="15"/>
              </w:numPr>
              <w:pBdr>
                <w:top w:val="nil"/>
                <w:left w:val="nil"/>
                <w:bottom w:val="nil"/>
                <w:right w:val="nil"/>
                <w:between w:val="nil"/>
              </w:pBdr>
              <w:tabs>
                <w:tab w:val="left" w:pos="360"/>
              </w:tabs>
              <w:ind w:left="288"/>
              <w:jc w:val="both"/>
              <w:rPr>
                <w:rFonts w:ascii="Times New Roman" w:hAnsi="Times New Roman" w:cs="Times New Roman"/>
                <w:sz w:val="18"/>
                <w:szCs w:val="18"/>
              </w:rPr>
            </w:pPr>
            <w:r w:rsidRPr="0040356F">
              <w:rPr>
                <w:rFonts w:ascii="Times New Roman" w:hAnsi="Times New Roman" w:cs="Times New Roman"/>
                <w:b/>
                <w:sz w:val="18"/>
                <w:szCs w:val="18"/>
              </w:rPr>
              <w:t>Donor Terms</w:t>
            </w:r>
          </w:p>
          <w:p w:rsidR="005C5036" w:rsidRPr="0040356F" w:rsidRDefault="005C5036" w:rsidP="001006A1">
            <w:pPr>
              <w:pStyle w:val="ListParagraph"/>
              <w:numPr>
                <w:ilvl w:val="1"/>
                <w:numId w:val="86"/>
              </w:numPr>
              <w:pBdr>
                <w:top w:val="nil"/>
                <w:left w:val="nil"/>
                <w:bottom w:val="nil"/>
                <w:right w:val="nil"/>
                <w:between w:val="nil"/>
              </w:pBdr>
              <w:tabs>
                <w:tab w:val="left" w:pos="360"/>
              </w:tabs>
              <w:jc w:val="both"/>
              <w:rPr>
                <w:rFonts w:ascii="Times New Roman" w:hAnsi="Times New Roman" w:cs="Times New Roman"/>
                <w:sz w:val="18"/>
                <w:szCs w:val="18"/>
              </w:rPr>
            </w:pPr>
            <w:r w:rsidRPr="0040356F">
              <w:rPr>
                <w:rFonts w:ascii="Times New Roman" w:hAnsi="Times New Roman" w:cs="Times New Roman"/>
                <w:sz w:val="18"/>
                <w:szCs w:val="18"/>
              </w:rPr>
              <w:t xml:space="preserve">The donor terms set forth in Section 21 of this MPA are hereby incorporated by reference: </w:t>
            </w:r>
            <w:hyperlink r:id="rId23" w:history="1">
              <w:r w:rsidRPr="0040356F">
                <w:rPr>
                  <w:rStyle w:val="Hyperlink"/>
                  <w:rFonts w:ascii="Times New Roman" w:hAnsi="Times New Roman" w:cs="Times New Roman"/>
                  <w:sz w:val="18"/>
                  <w:szCs w:val="18"/>
                </w:rPr>
                <w:t>https://www.mercycorps.org/sites/default/files/Other_Contract_Provisions_USDA.pdf</w:t>
              </w:r>
            </w:hyperlink>
            <w:r w:rsidRPr="0040356F">
              <w:rPr>
                <w:rFonts w:ascii="Times New Roman" w:hAnsi="Times New Roman" w:cs="Times New Roman"/>
                <w:b/>
                <w:sz w:val="18"/>
                <w:szCs w:val="18"/>
              </w:rPr>
              <w:t xml:space="preserve"> </w:t>
            </w:r>
          </w:p>
          <w:p w:rsidR="005C5036" w:rsidRPr="0040356F" w:rsidRDefault="005C5036" w:rsidP="009464EE">
            <w:pPr>
              <w:pBdr>
                <w:top w:val="nil"/>
                <w:left w:val="nil"/>
                <w:bottom w:val="nil"/>
                <w:right w:val="nil"/>
                <w:between w:val="nil"/>
              </w:pBdr>
              <w:tabs>
                <w:tab w:val="left" w:pos="360"/>
              </w:tabs>
              <w:ind w:left="-72"/>
              <w:jc w:val="both"/>
              <w:rPr>
                <w:rFonts w:ascii="Times New Roman" w:hAnsi="Times New Roman" w:cs="Times New Roman"/>
                <w:b/>
                <w:sz w:val="18"/>
                <w:szCs w:val="18"/>
              </w:rPr>
            </w:pPr>
          </w:p>
        </w:tc>
        <w:tc>
          <w:tcPr>
            <w:tcW w:w="6017" w:type="dxa"/>
          </w:tcPr>
          <w:p w:rsidR="005C5036" w:rsidRPr="0040356F" w:rsidRDefault="005C5036" w:rsidP="001006A1">
            <w:pPr>
              <w:pStyle w:val="ListParagraph"/>
              <w:numPr>
                <w:ilvl w:val="0"/>
                <w:numId w:val="87"/>
              </w:numPr>
              <w:rPr>
                <w:rFonts w:ascii="Times New Roman" w:hAnsi="Times New Roman" w:cs="Times New Roman"/>
                <w:b/>
                <w:sz w:val="18"/>
                <w:szCs w:val="18"/>
              </w:rPr>
            </w:pPr>
            <w:r w:rsidRPr="0040356F">
              <w:rPr>
                <w:rFonts w:ascii="Times New Roman" w:hAnsi="Times New Roman" w:cs="Times New Roman"/>
                <w:b/>
                <w:sz w:val="18"/>
                <w:szCs w:val="18"/>
                <w:lang w:val="ru-RU"/>
              </w:rPr>
              <w:t>Условия Донора</w:t>
            </w:r>
          </w:p>
          <w:p w:rsidR="005C5036" w:rsidRPr="0040356F" w:rsidRDefault="005C5036" w:rsidP="001006A1">
            <w:pPr>
              <w:pStyle w:val="ListParagraph"/>
              <w:numPr>
                <w:ilvl w:val="1"/>
                <w:numId w:val="87"/>
              </w:numPr>
              <w:pBdr>
                <w:top w:val="nil"/>
                <w:left w:val="nil"/>
                <w:bottom w:val="nil"/>
                <w:right w:val="nil"/>
                <w:between w:val="nil"/>
              </w:pBdr>
              <w:tabs>
                <w:tab w:val="left" w:pos="360"/>
              </w:tabs>
              <w:jc w:val="both"/>
              <w:rPr>
                <w:rFonts w:ascii="Times New Roman" w:hAnsi="Times New Roman" w:cs="Times New Roman"/>
                <w:sz w:val="18"/>
                <w:szCs w:val="18"/>
                <w:lang w:val="ru-RU"/>
              </w:rPr>
            </w:pPr>
            <w:r w:rsidRPr="0040356F">
              <w:rPr>
                <w:rFonts w:ascii="Times New Roman" w:hAnsi="Times New Roman" w:cs="Times New Roman"/>
                <w:sz w:val="18"/>
                <w:szCs w:val="18"/>
                <w:lang w:val="ru-RU" w:eastAsia="ru-RU"/>
              </w:rPr>
              <w:t>Условия донора, как указано в Разделе 21 данного Соглашения являются его неотъемлемой частью путем ссылки:</w:t>
            </w:r>
            <w:r w:rsidRPr="0040356F">
              <w:rPr>
                <w:rFonts w:ascii="Times New Roman" w:hAnsi="Times New Roman" w:cs="Times New Roman"/>
                <w:b/>
                <w:sz w:val="18"/>
                <w:szCs w:val="18"/>
                <w:lang w:val="ru-RU"/>
              </w:rPr>
              <w:t xml:space="preserve"> </w:t>
            </w:r>
            <w:hyperlink r:id="rId24" w:history="1">
              <w:r w:rsidRPr="0040356F">
                <w:rPr>
                  <w:rStyle w:val="Hyperlink"/>
                  <w:rFonts w:ascii="Times New Roman" w:hAnsi="Times New Roman" w:cs="Times New Roman"/>
                  <w:sz w:val="18"/>
                  <w:szCs w:val="18"/>
                </w:rPr>
                <w:t>https</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www</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mercycorps</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org</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sites</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default</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files</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Other</w:t>
              </w:r>
              <w:r w:rsidRPr="0040356F">
                <w:rPr>
                  <w:rStyle w:val="Hyperlink"/>
                  <w:rFonts w:ascii="Times New Roman" w:hAnsi="Times New Roman" w:cs="Times New Roman"/>
                  <w:sz w:val="18"/>
                  <w:szCs w:val="18"/>
                  <w:lang w:val="ru-RU"/>
                </w:rPr>
                <w:t>_</w:t>
              </w:r>
              <w:r w:rsidRPr="0040356F">
                <w:rPr>
                  <w:rStyle w:val="Hyperlink"/>
                  <w:rFonts w:ascii="Times New Roman" w:hAnsi="Times New Roman" w:cs="Times New Roman"/>
                  <w:sz w:val="18"/>
                  <w:szCs w:val="18"/>
                </w:rPr>
                <w:t>Contract</w:t>
              </w:r>
              <w:r w:rsidRPr="0040356F">
                <w:rPr>
                  <w:rStyle w:val="Hyperlink"/>
                  <w:rFonts w:ascii="Times New Roman" w:hAnsi="Times New Roman" w:cs="Times New Roman"/>
                  <w:sz w:val="18"/>
                  <w:szCs w:val="18"/>
                  <w:lang w:val="ru-RU"/>
                </w:rPr>
                <w:t>_</w:t>
              </w:r>
              <w:r w:rsidRPr="0040356F">
                <w:rPr>
                  <w:rStyle w:val="Hyperlink"/>
                  <w:rFonts w:ascii="Times New Roman" w:hAnsi="Times New Roman" w:cs="Times New Roman"/>
                  <w:sz w:val="18"/>
                  <w:szCs w:val="18"/>
                </w:rPr>
                <w:t>Provisions</w:t>
              </w:r>
              <w:r w:rsidRPr="0040356F">
                <w:rPr>
                  <w:rStyle w:val="Hyperlink"/>
                  <w:rFonts w:ascii="Times New Roman" w:hAnsi="Times New Roman" w:cs="Times New Roman"/>
                  <w:sz w:val="18"/>
                  <w:szCs w:val="18"/>
                  <w:lang w:val="ru-RU"/>
                </w:rPr>
                <w:t>_</w:t>
              </w:r>
              <w:r w:rsidRPr="0040356F">
                <w:rPr>
                  <w:rStyle w:val="Hyperlink"/>
                  <w:rFonts w:ascii="Times New Roman" w:hAnsi="Times New Roman" w:cs="Times New Roman"/>
                  <w:sz w:val="18"/>
                  <w:szCs w:val="18"/>
                </w:rPr>
                <w:t>USDA</w:t>
              </w:r>
              <w:r w:rsidRPr="0040356F">
                <w:rPr>
                  <w:rStyle w:val="Hyperlink"/>
                  <w:rFonts w:ascii="Times New Roman" w:hAnsi="Times New Roman" w:cs="Times New Roman"/>
                  <w:sz w:val="18"/>
                  <w:szCs w:val="18"/>
                  <w:lang w:val="ru-RU"/>
                </w:rPr>
                <w:t>.</w:t>
              </w:r>
              <w:r w:rsidRPr="0040356F">
                <w:rPr>
                  <w:rStyle w:val="Hyperlink"/>
                  <w:rFonts w:ascii="Times New Roman" w:hAnsi="Times New Roman" w:cs="Times New Roman"/>
                  <w:sz w:val="18"/>
                  <w:szCs w:val="18"/>
                </w:rPr>
                <w:t>pdf</w:t>
              </w:r>
            </w:hyperlink>
            <w:r w:rsidRPr="0040356F">
              <w:rPr>
                <w:rFonts w:ascii="Times New Roman" w:hAnsi="Times New Roman" w:cs="Times New Roman"/>
                <w:b/>
                <w:sz w:val="18"/>
                <w:szCs w:val="18"/>
                <w:lang w:val="ru-RU"/>
              </w:rPr>
              <w:t xml:space="preserve"> </w:t>
            </w:r>
          </w:p>
        </w:tc>
      </w:tr>
      <w:tr w:rsidR="005C5036" w:rsidRPr="0040356F" w:rsidTr="005C5036">
        <w:trPr>
          <w:trHeight w:val="20"/>
        </w:trPr>
        <w:tc>
          <w:tcPr>
            <w:tcW w:w="5148" w:type="dxa"/>
          </w:tcPr>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With their signatures below the Parties do hereby agree to the Additional Terms to the Master Purchase Agreement stated herein</w:t>
            </w:r>
          </w:p>
        </w:tc>
        <w:tc>
          <w:tcPr>
            <w:tcW w:w="6017" w:type="dxa"/>
          </w:tcPr>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Подписывая данные дополнительные условия к Соглашению Стороны полностью принимают данные условия.</w:t>
            </w:r>
          </w:p>
        </w:tc>
      </w:tr>
      <w:tr w:rsidR="005C5036" w:rsidRPr="0040356F" w:rsidTr="005C5036">
        <w:trPr>
          <w:trHeight w:val="20"/>
        </w:trPr>
        <w:tc>
          <w:tcPr>
            <w:tcW w:w="5148" w:type="dxa"/>
          </w:tcPr>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Mercy Corps</w:t>
            </w:r>
          </w:p>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By: __________________________________</w:t>
            </w:r>
          </w:p>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Name: _______________________________</w:t>
            </w:r>
          </w:p>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Title: ________________________________</w:t>
            </w:r>
          </w:p>
          <w:p w:rsidR="005C5036" w:rsidRPr="0040356F" w:rsidRDefault="005C5036" w:rsidP="009464EE">
            <w:pPr>
              <w:rPr>
                <w:rFonts w:ascii="Times New Roman" w:hAnsi="Times New Roman" w:cs="Times New Roman"/>
                <w:sz w:val="18"/>
                <w:szCs w:val="18"/>
              </w:rPr>
            </w:pPr>
            <w:r w:rsidRPr="0040356F">
              <w:rPr>
                <w:rFonts w:ascii="Times New Roman" w:hAnsi="Times New Roman" w:cs="Times New Roman"/>
                <w:sz w:val="18"/>
                <w:szCs w:val="18"/>
              </w:rPr>
              <w:t>Date: _______________________________</w:t>
            </w:r>
          </w:p>
        </w:tc>
        <w:tc>
          <w:tcPr>
            <w:tcW w:w="6017" w:type="dxa"/>
          </w:tcPr>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Поставщик:</w:t>
            </w:r>
          </w:p>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Подпись:</w:t>
            </w:r>
          </w:p>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Ф.И.О. _____________________________________________</w:t>
            </w:r>
          </w:p>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Должность: ________________________________________</w:t>
            </w:r>
          </w:p>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Дата: _____________________________________________</w:t>
            </w:r>
          </w:p>
        </w:tc>
      </w:tr>
    </w:tbl>
    <w:p w:rsidR="00224829" w:rsidRDefault="00224829">
      <w:r>
        <w:br w:type="page"/>
      </w:r>
    </w:p>
    <w:tbl>
      <w:tblPr>
        <w:tblStyle w:val="TableGrid"/>
        <w:tblW w:w="11165" w:type="dxa"/>
        <w:tblLayout w:type="fixed"/>
        <w:tblLook w:val="04A0" w:firstRow="1" w:lastRow="0" w:firstColumn="1" w:lastColumn="0" w:noHBand="0" w:noVBand="1"/>
      </w:tblPr>
      <w:tblGrid>
        <w:gridCol w:w="5148"/>
        <w:gridCol w:w="6017"/>
      </w:tblGrid>
      <w:tr w:rsidR="005C5036" w:rsidRPr="0040356F" w:rsidTr="005C5036">
        <w:tc>
          <w:tcPr>
            <w:tcW w:w="5148" w:type="dxa"/>
          </w:tcPr>
          <w:p w:rsidR="005C5036" w:rsidRPr="0040356F" w:rsidRDefault="005C5036" w:rsidP="009464EE">
            <w:pPr>
              <w:rPr>
                <w:rFonts w:ascii="Times New Roman" w:hAnsi="Times New Roman"/>
                <w:b/>
                <w:sz w:val="18"/>
                <w:szCs w:val="18"/>
                <w:lang w:val="ru-RU"/>
              </w:rPr>
            </w:pPr>
            <w:r w:rsidRPr="0040356F">
              <w:rPr>
                <w:rFonts w:ascii="Times New Roman" w:hAnsi="Times New Roman"/>
                <w:b/>
                <w:sz w:val="18"/>
                <w:szCs w:val="18"/>
              </w:rPr>
              <w:lastRenderedPageBreak/>
              <w:t>SCHEDULE II</w:t>
            </w:r>
            <w:r w:rsidRPr="0040356F">
              <w:rPr>
                <w:rFonts w:ascii="Times New Roman" w:hAnsi="Times New Roman"/>
                <w:b/>
                <w:sz w:val="18"/>
                <w:szCs w:val="18"/>
                <w:lang w:val="ru-RU"/>
              </w:rPr>
              <w:t xml:space="preserve"> </w:t>
            </w:r>
          </w:p>
          <w:p w:rsidR="005C5036" w:rsidRPr="0040356F" w:rsidRDefault="005C5036" w:rsidP="009464EE">
            <w:pPr>
              <w:rPr>
                <w:rFonts w:ascii="Times New Roman" w:hAnsi="Times New Roman"/>
                <w:b/>
                <w:sz w:val="18"/>
                <w:szCs w:val="18"/>
                <w:lang w:val="ru-RU"/>
              </w:rPr>
            </w:pPr>
            <w:r w:rsidRPr="0040356F">
              <w:rPr>
                <w:rFonts w:ascii="Times New Roman" w:hAnsi="Times New Roman"/>
                <w:b/>
                <w:sz w:val="18"/>
                <w:szCs w:val="18"/>
              </w:rPr>
              <w:t>Donor Terms</w:t>
            </w:r>
          </w:p>
        </w:tc>
        <w:tc>
          <w:tcPr>
            <w:tcW w:w="6017" w:type="dxa"/>
          </w:tcPr>
          <w:p w:rsidR="005C5036" w:rsidRPr="0040356F" w:rsidRDefault="005C5036" w:rsidP="009464EE">
            <w:pPr>
              <w:rPr>
                <w:rFonts w:ascii="Times New Roman" w:hAnsi="Times New Roman" w:cs="Times New Roman"/>
                <w:b/>
                <w:sz w:val="18"/>
                <w:szCs w:val="18"/>
                <w:lang w:val="ru-RU"/>
              </w:rPr>
            </w:pPr>
            <w:r w:rsidRPr="0040356F">
              <w:rPr>
                <w:rFonts w:ascii="Times New Roman" w:hAnsi="Times New Roman" w:cs="Times New Roman"/>
                <w:b/>
                <w:sz w:val="18"/>
                <w:szCs w:val="18"/>
                <w:lang w:val="ru-RU"/>
              </w:rPr>
              <w:t>Приложение</w:t>
            </w:r>
            <w:r w:rsidRPr="0040356F">
              <w:rPr>
                <w:rFonts w:ascii="Times New Roman" w:hAnsi="Times New Roman" w:cs="Times New Roman"/>
                <w:b/>
                <w:sz w:val="18"/>
                <w:szCs w:val="18"/>
              </w:rPr>
              <w:t xml:space="preserve"> II. </w:t>
            </w:r>
            <w:r w:rsidRPr="0040356F">
              <w:rPr>
                <w:rFonts w:ascii="Times New Roman" w:hAnsi="Times New Roman" w:cs="Times New Roman"/>
                <w:b/>
                <w:sz w:val="18"/>
                <w:szCs w:val="18"/>
                <w:lang w:val="ru-RU"/>
              </w:rPr>
              <w:t>Условия донора</w:t>
            </w:r>
          </w:p>
        </w:tc>
      </w:tr>
      <w:tr w:rsidR="005C5036" w:rsidRPr="0040356F" w:rsidTr="005C5036">
        <w:tc>
          <w:tcPr>
            <w:tcW w:w="5148" w:type="dxa"/>
          </w:tcPr>
          <w:p w:rsidR="005C5036" w:rsidRPr="0040356F" w:rsidRDefault="005C5036" w:rsidP="009464EE">
            <w:pPr>
              <w:jc w:val="center"/>
              <w:rPr>
                <w:rFonts w:ascii="Times New Roman" w:hAnsi="Times New Roman"/>
                <w:b/>
                <w:sz w:val="18"/>
                <w:szCs w:val="18"/>
              </w:rPr>
            </w:pPr>
            <w:r w:rsidRPr="0040356F">
              <w:rPr>
                <w:rFonts w:ascii="Times New Roman" w:hAnsi="Times New Roman"/>
                <w:b/>
                <w:sz w:val="18"/>
                <w:szCs w:val="18"/>
              </w:rPr>
              <w:t>Other USDA Contract Provisions Required by Law</w:t>
            </w:r>
          </w:p>
          <w:p w:rsidR="005C5036" w:rsidRPr="0040356F" w:rsidRDefault="005C5036" w:rsidP="009464EE">
            <w:pPr>
              <w:jc w:val="center"/>
              <w:rPr>
                <w:rFonts w:ascii="Times New Roman" w:hAnsi="Times New Roman"/>
                <w:b/>
                <w:sz w:val="18"/>
                <w:szCs w:val="18"/>
              </w:rPr>
            </w:pPr>
            <w:r w:rsidRPr="0040356F">
              <w:rPr>
                <w:rFonts w:ascii="Times New Roman" w:hAnsi="Times New Roman"/>
                <w:b/>
                <w:sz w:val="18"/>
                <w:szCs w:val="18"/>
              </w:rPr>
              <w:t>[For Contracts to Be Performed Outside of the U.S.]</w:t>
            </w:r>
          </w:p>
          <w:p w:rsidR="005C5036" w:rsidRPr="0040356F" w:rsidRDefault="005C5036" w:rsidP="009464EE">
            <w:pPr>
              <w:rPr>
                <w:rFonts w:ascii="Times New Roman" w:hAnsi="Times New Roman"/>
                <w:sz w:val="18"/>
                <w:szCs w:val="18"/>
              </w:rPr>
            </w:pPr>
            <w:r w:rsidRPr="0040356F">
              <w:rPr>
                <w:rFonts w:ascii="Times New Roman" w:hAnsi="Times New Roman"/>
                <w:sz w:val="18"/>
                <w:szCs w:val="18"/>
              </w:rPr>
              <w:t>Mercy Corps, in accordance with donor regulations, requires certain certifications and provisions, set forth herein, to be included in all contracts.</w:t>
            </w:r>
          </w:p>
          <w:p w:rsidR="005C5036" w:rsidRPr="0040356F" w:rsidRDefault="005C5036" w:rsidP="001006A1">
            <w:pPr>
              <w:numPr>
                <w:ilvl w:val="0"/>
                <w:numId w:val="20"/>
              </w:numPr>
              <w:autoSpaceDE w:val="0"/>
              <w:autoSpaceDN w:val="0"/>
              <w:adjustRightInd w:val="0"/>
              <w:rPr>
                <w:rFonts w:ascii="Times New Roman" w:hAnsi="Times New Roman"/>
                <w:sz w:val="18"/>
                <w:szCs w:val="18"/>
              </w:rPr>
            </w:pPr>
            <w:r w:rsidRPr="0040356F">
              <w:rPr>
                <w:rFonts w:ascii="Times New Roman" w:hAnsi="Times New Roman"/>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rsidR="005C5036" w:rsidRPr="0040356F" w:rsidRDefault="005C5036" w:rsidP="001006A1">
            <w:pPr>
              <w:numPr>
                <w:ilvl w:val="0"/>
                <w:numId w:val="20"/>
              </w:numPr>
              <w:rPr>
                <w:rFonts w:ascii="Times New Roman" w:hAnsi="Times New Roman"/>
                <w:sz w:val="18"/>
                <w:szCs w:val="18"/>
              </w:rPr>
            </w:pPr>
            <w:r w:rsidRPr="0040356F">
              <w:rPr>
                <w:rFonts w:ascii="Times New Roman" w:hAnsi="Times New Roman"/>
                <w:sz w:val="18"/>
                <w:szCs w:val="18"/>
              </w:rPr>
              <w:t xml:space="preserve">Contractor certifies that neither it nor its principals is presently excluded or disqualified from participation in this transaction by any US Government department or agency. </w:t>
            </w:r>
          </w:p>
          <w:p w:rsidR="005C5036" w:rsidRPr="0040356F" w:rsidRDefault="005C5036" w:rsidP="001006A1">
            <w:pPr>
              <w:numPr>
                <w:ilvl w:val="0"/>
                <w:numId w:val="20"/>
              </w:numPr>
              <w:rPr>
                <w:rFonts w:ascii="Times New Roman" w:hAnsi="Times New Roman"/>
                <w:sz w:val="18"/>
                <w:szCs w:val="18"/>
              </w:rPr>
            </w:pPr>
            <w:r w:rsidRPr="0040356F">
              <w:rPr>
                <w:rFonts w:ascii="Times New Roman" w:hAnsi="Times New Roman"/>
                <w:sz w:val="18"/>
                <w:szCs w:val="18"/>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rsidR="005C5036" w:rsidRPr="0040356F" w:rsidRDefault="005C5036" w:rsidP="001006A1">
            <w:pPr>
              <w:numPr>
                <w:ilvl w:val="0"/>
                <w:numId w:val="20"/>
              </w:numPr>
              <w:rPr>
                <w:rFonts w:ascii="Times New Roman" w:hAnsi="Times New Roman"/>
                <w:sz w:val="18"/>
                <w:szCs w:val="18"/>
              </w:rPr>
            </w:pPr>
            <w:r w:rsidRPr="0040356F">
              <w:rPr>
                <w:rFonts w:ascii="Times New Roman" w:hAnsi="Times New Roman"/>
                <w:sz w:val="18"/>
                <w:szCs w:val="18"/>
              </w:rPr>
              <w:t xml:space="preserve">Mercy Corps, the US Department of Agriculture,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rsidR="005C5036" w:rsidRPr="0040356F" w:rsidRDefault="005C5036" w:rsidP="001006A1">
            <w:pPr>
              <w:numPr>
                <w:ilvl w:val="0"/>
                <w:numId w:val="20"/>
              </w:numPr>
              <w:rPr>
                <w:rFonts w:ascii="Times New Roman" w:hAnsi="Times New Roman"/>
                <w:b/>
                <w:sz w:val="18"/>
                <w:szCs w:val="18"/>
              </w:rPr>
            </w:pPr>
            <w:r w:rsidRPr="0040356F">
              <w:rPr>
                <w:rFonts w:ascii="Times New Roman" w:hAnsi="Times New Roman"/>
                <w:sz w:val="18"/>
                <w:szCs w:val="18"/>
              </w:rPr>
              <w:t>Mercy Corps has the right to terminate this Contract, without penalty, if Contractor or its employees, or any Subcontractor or its employees, engage in any of the following conduct:</w:t>
            </w:r>
          </w:p>
          <w:p w:rsidR="005C5036" w:rsidRPr="0040356F" w:rsidRDefault="005C5036" w:rsidP="009464EE">
            <w:pPr>
              <w:autoSpaceDE w:val="0"/>
              <w:autoSpaceDN w:val="0"/>
              <w:adjustRightInd w:val="0"/>
              <w:ind w:left="720"/>
              <w:rPr>
                <w:rFonts w:ascii="Times New Roman" w:hAnsi="Times New Roman"/>
                <w:sz w:val="18"/>
                <w:szCs w:val="18"/>
              </w:rPr>
            </w:pPr>
            <w:r w:rsidRPr="0040356F">
              <w:rPr>
                <w:rFonts w:ascii="Times New Roman" w:hAnsi="Times New Roman"/>
                <w:sz w:val="18"/>
                <w:szCs w:val="18"/>
              </w:rPr>
              <w:t>(i) Trafficking in persons (as defined in the Protocol to Prevent, Suppress, and Punish Trafficking in Persons, especially Women and Children, supplementing the UN Convention against Transnational Organized Crime) during the period of this Contract;</w:t>
            </w:r>
          </w:p>
          <w:p w:rsidR="005C5036" w:rsidRPr="0040356F" w:rsidRDefault="005C5036" w:rsidP="009464EE">
            <w:pPr>
              <w:autoSpaceDE w:val="0"/>
              <w:autoSpaceDN w:val="0"/>
              <w:adjustRightInd w:val="0"/>
              <w:ind w:left="720"/>
              <w:rPr>
                <w:rFonts w:ascii="Times New Roman" w:hAnsi="Times New Roman"/>
                <w:sz w:val="18"/>
                <w:szCs w:val="18"/>
              </w:rPr>
            </w:pPr>
            <w:r w:rsidRPr="0040356F">
              <w:rPr>
                <w:rFonts w:ascii="Times New Roman" w:hAnsi="Times New Roman"/>
                <w:sz w:val="18"/>
                <w:szCs w:val="18"/>
              </w:rPr>
              <w:t>(ii) Procure a commercial sex act during the period of time that this Contract is in effect; or</w:t>
            </w:r>
          </w:p>
          <w:p w:rsidR="005C5036" w:rsidRPr="0040356F" w:rsidRDefault="005C5036" w:rsidP="009464EE">
            <w:pPr>
              <w:autoSpaceDE w:val="0"/>
              <w:autoSpaceDN w:val="0"/>
              <w:adjustRightInd w:val="0"/>
              <w:ind w:left="720"/>
              <w:rPr>
                <w:rFonts w:ascii="Times New Roman" w:hAnsi="Times New Roman"/>
                <w:sz w:val="18"/>
                <w:szCs w:val="18"/>
              </w:rPr>
            </w:pPr>
            <w:r w:rsidRPr="0040356F">
              <w:rPr>
                <w:rFonts w:ascii="Times New Roman" w:hAnsi="Times New Roman"/>
                <w:sz w:val="18"/>
                <w:szCs w:val="18"/>
              </w:rPr>
              <w:t>(iii) Use forced labor in the performance of the Contract.</w:t>
            </w:r>
          </w:p>
          <w:p w:rsidR="005C5036" w:rsidRPr="0040356F" w:rsidRDefault="005C5036" w:rsidP="001006A1">
            <w:pPr>
              <w:numPr>
                <w:ilvl w:val="0"/>
                <w:numId w:val="20"/>
              </w:numPr>
              <w:rPr>
                <w:rFonts w:ascii="Times New Roman" w:hAnsi="Times New Roman"/>
                <w:sz w:val="18"/>
                <w:szCs w:val="18"/>
              </w:rPr>
            </w:pPr>
            <w:r w:rsidRPr="0040356F">
              <w:rPr>
                <w:rFonts w:ascii="Times New Roman" w:hAnsi="Times New Roman"/>
                <w:sz w:val="18"/>
                <w:szCs w:val="18"/>
              </w:rPr>
              <w:t xml:space="preserve">The Contractor agrees to incorporate the terms of “Exhibit C” word-for-word in all of its sub-contracts funded under this Contract, if any.  </w:t>
            </w:r>
          </w:p>
        </w:tc>
        <w:tc>
          <w:tcPr>
            <w:tcW w:w="6017" w:type="dxa"/>
          </w:tcPr>
          <w:p w:rsidR="005C5036" w:rsidRPr="0040356F" w:rsidRDefault="005C5036" w:rsidP="009464EE">
            <w:pPr>
              <w:rPr>
                <w:rFonts w:ascii="Times New Roman" w:hAnsi="Times New Roman" w:cs="Times New Roman"/>
                <w:b/>
                <w:sz w:val="18"/>
                <w:szCs w:val="18"/>
                <w:lang w:val="ru-RU"/>
              </w:rPr>
            </w:pPr>
            <w:r w:rsidRPr="0040356F">
              <w:rPr>
                <w:rFonts w:ascii="Times New Roman" w:hAnsi="Times New Roman" w:cs="Times New Roman"/>
                <w:b/>
                <w:sz w:val="18"/>
                <w:szCs w:val="18"/>
                <w:lang w:val="ru-RU"/>
              </w:rPr>
              <w:t xml:space="preserve">Прочие условия </w:t>
            </w:r>
            <w:r w:rsidRPr="0040356F">
              <w:rPr>
                <w:rFonts w:ascii="Times New Roman" w:hAnsi="Times New Roman" w:cs="Times New Roman"/>
                <w:b/>
                <w:sz w:val="18"/>
                <w:szCs w:val="18"/>
              </w:rPr>
              <w:t>USDA</w:t>
            </w:r>
            <w:r w:rsidRPr="0040356F">
              <w:rPr>
                <w:rFonts w:ascii="Times New Roman" w:hAnsi="Times New Roman" w:cs="Times New Roman"/>
                <w:b/>
                <w:sz w:val="18"/>
                <w:szCs w:val="18"/>
                <w:lang w:val="ru-RU"/>
              </w:rPr>
              <w:t>, требуемые законом</w:t>
            </w:r>
          </w:p>
          <w:p w:rsidR="005C5036" w:rsidRPr="0040356F" w:rsidRDefault="005C5036" w:rsidP="009464EE">
            <w:pPr>
              <w:rPr>
                <w:rFonts w:ascii="Times New Roman" w:hAnsi="Times New Roman" w:cs="Times New Roman"/>
                <w:b/>
                <w:sz w:val="18"/>
                <w:szCs w:val="18"/>
                <w:lang w:val="ru-RU"/>
              </w:rPr>
            </w:pPr>
            <w:r w:rsidRPr="0040356F">
              <w:rPr>
                <w:rFonts w:ascii="Times New Roman" w:hAnsi="Times New Roman" w:cs="Times New Roman"/>
                <w:b/>
                <w:sz w:val="18"/>
                <w:szCs w:val="18"/>
                <w:lang w:val="ru-RU"/>
              </w:rPr>
              <w:t>[Для контрактов, которые будут выполняться за пределами США]</w:t>
            </w:r>
          </w:p>
          <w:p w:rsidR="005C5036" w:rsidRPr="0040356F" w:rsidRDefault="005C5036" w:rsidP="009464EE">
            <w:pPr>
              <w:rPr>
                <w:rFonts w:ascii="Times New Roman" w:hAnsi="Times New Roman" w:cs="Times New Roman"/>
                <w:sz w:val="18"/>
                <w:szCs w:val="18"/>
                <w:lang w:val="ru-RU"/>
              </w:rPr>
            </w:pPr>
            <w:r w:rsidRPr="0040356F">
              <w:rPr>
                <w:rFonts w:ascii="Times New Roman" w:hAnsi="Times New Roman" w:cs="Times New Roman"/>
                <w:sz w:val="18"/>
                <w:szCs w:val="18"/>
                <w:lang w:val="ru-RU"/>
              </w:rPr>
              <w:t>Мерсико в соответствии с правилами доноров требует, чтобы определенные подтверждения и положения, изложенные в настоящем документе, включались во все контракты.</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Подрядчику напоминают, что исполнительные распоряжения США и закон США запрещают операции с физическими лицами и организациями, связанными с терроризмом, и предоставление им ресурсов и поддержки.  Юридическая ответственность Подрядчика заключается в обеспечении соблюдения этих исполнительных распоряжений и законов.</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Подрядчик удостоверяет, что ни он, ни его директора в настоящее время не исключены или не могут быть отстранены от участия в этой сделке каким-либо правительственным департаментом или агентством США.</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Подрядчик удостоверяет, что он не будет и не использовал какие-либо средства, полученные прямо или косвенно от Правительства США, для выплаты любому лицу или организации для влияния или попытки повлиять на сотрудника какого-либо учреждения, члена Конгресса США, должностного лица или сотрудника Конгресса или сотрудника члена Конгресса в связи с получением этого контракта или любого другого финансируемого правительством США проекта.</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Мерсико, Министерство сельского хозяйства США, Генеральный инспектор Соединенных Штатов и Генеральный контролер Соединенных Штатов или любой из их должным образом уполномоченных представителей имеют право на своевременный и неограниченный доступ к любым книгам, документам и записям Подрядчика, относящимся к настоящему контракту, для проведения проверок, аудита, выписки и копий таких документов. Это право также включает своевременный и разумный доступ к персоналу Подрядчика для проведения собеседования и обсуждения, связанного с такими документами.</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Мерсико имеет право расторгнуть настоящий контракт без каких-либо штрафных санкций, если Подрядчик или его сотрудники, или субподрядчик или его сотрудники совершают любое из следующих действий:</w:t>
            </w:r>
          </w:p>
          <w:p w:rsidR="005C5036" w:rsidRPr="0040356F" w:rsidRDefault="005C5036" w:rsidP="001006A1">
            <w:pPr>
              <w:pStyle w:val="ListParagraph"/>
              <w:numPr>
                <w:ilvl w:val="0"/>
                <w:numId w:val="21"/>
              </w:numPr>
              <w:rPr>
                <w:rFonts w:ascii="Times New Roman" w:hAnsi="Times New Roman" w:cs="Times New Roman"/>
                <w:sz w:val="18"/>
                <w:szCs w:val="18"/>
                <w:lang w:val="ru-RU"/>
              </w:rPr>
            </w:pPr>
            <w:r w:rsidRPr="0040356F">
              <w:rPr>
                <w:rFonts w:ascii="Times New Roman" w:hAnsi="Times New Roman" w:cs="Times New Roman"/>
                <w:sz w:val="18"/>
                <w:szCs w:val="18"/>
                <w:lang w:val="ru-RU"/>
              </w:rPr>
              <w:t>торговля людьми (как это определено в Протоколе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 в течение периода действия настоящего Контракта;</w:t>
            </w:r>
          </w:p>
          <w:p w:rsidR="005C5036" w:rsidRPr="0040356F" w:rsidRDefault="005C5036" w:rsidP="001006A1">
            <w:pPr>
              <w:pStyle w:val="ListParagraph"/>
              <w:numPr>
                <w:ilvl w:val="0"/>
                <w:numId w:val="21"/>
              </w:numPr>
              <w:rPr>
                <w:rFonts w:ascii="Times New Roman" w:hAnsi="Times New Roman" w:cs="Times New Roman"/>
                <w:sz w:val="18"/>
                <w:szCs w:val="18"/>
                <w:lang w:val="ru-RU"/>
              </w:rPr>
            </w:pPr>
            <w:r w:rsidRPr="0040356F">
              <w:rPr>
                <w:rFonts w:ascii="Times New Roman" w:hAnsi="Times New Roman" w:cs="Times New Roman"/>
                <w:sz w:val="18"/>
                <w:szCs w:val="18"/>
                <w:lang w:val="ru-RU"/>
              </w:rPr>
              <w:t>Закупать коммерческий секс в течение периода действия настоящего контракта; или</w:t>
            </w:r>
          </w:p>
          <w:p w:rsidR="005C5036" w:rsidRPr="0040356F" w:rsidRDefault="005C5036" w:rsidP="001006A1">
            <w:pPr>
              <w:pStyle w:val="ListParagraph"/>
              <w:numPr>
                <w:ilvl w:val="0"/>
                <w:numId w:val="21"/>
              </w:numPr>
              <w:rPr>
                <w:rFonts w:ascii="Times New Roman" w:hAnsi="Times New Roman" w:cs="Times New Roman"/>
                <w:sz w:val="18"/>
                <w:szCs w:val="18"/>
                <w:lang w:val="ru-RU"/>
              </w:rPr>
            </w:pPr>
            <w:r w:rsidRPr="0040356F">
              <w:rPr>
                <w:rFonts w:ascii="Times New Roman" w:hAnsi="Times New Roman" w:cs="Times New Roman"/>
                <w:sz w:val="18"/>
                <w:szCs w:val="18"/>
                <w:lang w:val="ru-RU"/>
              </w:rPr>
              <w:t>Использовать принудительный труд при выполнении контракта.</w:t>
            </w:r>
          </w:p>
          <w:p w:rsidR="005C5036" w:rsidRPr="0040356F" w:rsidRDefault="005C5036" w:rsidP="005C5036">
            <w:pPr>
              <w:pStyle w:val="ListParagraph"/>
              <w:numPr>
                <w:ilvl w:val="3"/>
                <w:numId w:val="16"/>
              </w:numPr>
              <w:ind w:left="293" w:hanging="293"/>
              <w:rPr>
                <w:rFonts w:ascii="Times New Roman" w:hAnsi="Times New Roman" w:cs="Times New Roman"/>
                <w:sz w:val="18"/>
                <w:szCs w:val="18"/>
                <w:lang w:val="ru-RU"/>
              </w:rPr>
            </w:pPr>
            <w:r w:rsidRPr="0040356F">
              <w:rPr>
                <w:rFonts w:ascii="Times New Roman" w:hAnsi="Times New Roman" w:cs="Times New Roman"/>
                <w:sz w:val="18"/>
                <w:szCs w:val="18"/>
                <w:lang w:val="ru-RU"/>
              </w:rPr>
              <w:t>Подрядчик соглашается полностью включить условия данного приложения во все свои субконтракты, финансируемые по настоящему контракту, если таковые имеются.</w:t>
            </w:r>
          </w:p>
        </w:tc>
      </w:tr>
    </w:tbl>
    <w:p w:rsidR="006A0387" w:rsidRPr="00A37F45" w:rsidRDefault="006A0387" w:rsidP="009C557C">
      <w:pPr>
        <w:spacing w:after="0" w:line="240" w:lineRule="auto"/>
        <w:rPr>
          <w:rFonts w:ascii="Times New Roman" w:hAnsi="Times New Roman" w:cs="Times New Roman"/>
          <w:sz w:val="20"/>
          <w:szCs w:val="20"/>
          <w:lang w:val="ru-RU"/>
        </w:rPr>
      </w:pPr>
    </w:p>
    <w:sectPr w:rsidR="006A0387" w:rsidRPr="00A37F45" w:rsidSect="00E91FFC">
      <w:headerReference w:type="default" r:id="rId25"/>
      <w:footerReference w:type="default" r:id="rId26"/>
      <w:pgSz w:w="12240" w:h="15840"/>
      <w:pgMar w:top="567"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5F" w:rsidRDefault="0080265F" w:rsidP="00DE039F">
      <w:pPr>
        <w:spacing w:after="0" w:line="240" w:lineRule="auto"/>
      </w:pPr>
      <w:r>
        <w:separator/>
      </w:r>
    </w:p>
  </w:endnote>
  <w:endnote w:type="continuationSeparator" w:id="0">
    <w:p w:rsidR="0080265F" w:rsidRDefault="0080265F" w:rsidP="00DE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51309473"/>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110A56" w:rsidRPr="000C7FBF" w:rsidRDefault="00110A56" w:rsidP="000C7FBF">
            <w:pPr>
              <w:pStyle w:val="Footer"/>
              <w:jc w:val="right"/>
              <w:rPr>
                <w:rFonts w:ascii="Times New Roman" w:hAnsi="Times New Roman" w:cs="Times New Roman"/>
                <w:sz w:val="20"/>
                <w:szCs w:val="20"/>
              </w:rPr>
            </w:pPr>
            <w:r w:rsidRPr="000C7FBF">
              <w:rPr>
                <w:rFonts w:ascii="Times New Roman" w:hAnsi="Times New Roman" w:cs="Times New Roman"/>
                <w:sz w:val="20"/>
                <w:szCs w:val="20"/>
              </w:rPr>
              <w:t xml:space="preserve">Page </w:t>
            </w:r>
            <w:r w:rsidRPr="000C7FBF">
              <w:rPr>
                <w:rFonts w:ascii="Times New Roman" w:hAnsi="Times New Roman" w:cs="Times New Roman"/>
                <w:bCs/>
                <w:sz w:val="20"/>
                <w:szCs w:val="20"/>
              </w:rPr>
              <w:fldChar w:fldCharType="begin"/>
            </w:r>
            <w:r w:rsidRPr="000C7FBF">
              <w:rPr>
                <w:rFonts w:ascii="Times New Roman" w:hAnsi="Times New Roman" w:cs="Times New Roman"/>
                <w:bCs/>
                <w:sz w:val="20"/>
                <w:szCs w:val="20"/>
              </w:rPr>
              <w:instrText xml:space="preserve"> PAGE </w:instrText>
            </w:r>
            <w:r w:rsidRPr="000C7FBF">
              <w:rPr>
                <w:rFonts w:ascii="Times New Roman" w:hAnsi="Times New Roman" w:cs="Times New Roman"/>
                <w:bCs/>
                <w:sz w:val="20"/>
                <w:szCs w:val="20"/>
              </w:rPr>
              <w:fldChar w:fldCharType="separate"/>
            </w:r>
            <w:r w:rsidR="00C727C2">
              <w:rPr>
                <w:rFonts w:ascii="Times New Roman" w:hAnsi="Times New Roman" w:cs="Times New Roman"/>
                <w:bCs/>
                <w:noProof/>
                <w:sz w:val="20"/>
                <w:szCs w:val="20"/>
              </w:rPr>
              <w:t>1</w:t>
            </w:r>
            <w:r w:rsidRPr="000C7FBF">
              <w:rPr>
                <w:rFonts w:ascii="Times New Roman" w:hAnsi="Times New Roman" w:cs="Times New Roman"/>
                <w:bCs/>
                <w:sz w:val="20"/>
                <w:szCs w:val="20"/>
              </w:rPr>
              <w:fldChar w:fldCharType="end"/>
            </w:r>
            <w:r w:rsidRPr="000C7FBF">
              <w:rPr>
                <w:rFonts w:ascii="Times New Roman" w:hAnsi="Times New Roman" w:cs="Times New Roman"/>
                <w:sz w:val="20"/>
                <w:szCs w:val="20"/>
              </w:rPr>
              <w:t xml:space="preserve"> of </w:t>
            </w:r>
            <w:r w:rsidRPr="000C7FBF">
              <w:rPr>
                <w:rFonts w:ascii="Times New Roman" w:hAnsi="Times New Roman" w:cs="Times New Roman"/>
                <w:bCs/>
                <w:sz w:val="20"/>
                <w:szCs w:val="20"/>
              </w:rPr>
              <w:fldChar w:fldCharType="begin"/>
            </w:r>
            <w:r w:rsidRPr="000C7FBF">
              <w:rPr>
                <w:rFonts w:ascii="Times New Roman" w:hAnsi="Times New Roman" w:cs="Times New Roman"/>
                <w:bCs/>
                <w:sz w:val="20"/>
                <w:szCs w:val="20"/>
              </w:rPr>
              <w:instrText xml:space="preserve"> NUMPAGES  </w:instrText>
            </w:r>
            <w:r w:rsidRPr="000C7FBF">
              <w:rPr>
                <w:rFonts w:ascii="Times New Roman" w:hAnsi="Times New Roman" w:cs="Times New Roman"/>
                <w:bCs/>
                <w:sz w:val="20"/>
                <w:szCs w:val="20"/>
              </w:rPr>
              <w:fldChar w:fldCharType="separate"/>
            </w:r>
            <w:r w:rsidR="00C727C2">
              <w:rPr>
                <w:rFonts w:ascii="Times New Roman" w:hAnsi="Times New Roman" w:cs="Times New Roman"/>
                <w:bCs/>
                <w:noProof/>
                <w:sz w:val="20"/>
                <w:szCs w:val="20"/>
              </w:rPr>
              <w:t>30</w:t>
            </w:r>
            <w:r w:rsidRPr="000C7FBF">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5F" w:rsidRDefault="0080265F" w:rsidP="00DE039F">
      <w:pPr>
        <w:spacing w:after="0" w:line="240" w:lineRule="auto"/>
      </w:pPr>
      <w:r>
        <w:separator/>
      </w:r>
    </w:p>
  </w:footnote>
  <w:footnote w:type="continuationSeparator" w:id="0">
    <w:p w:rsidR="0080265F" w:rsidRDefault="0080265F" w:rsidP="00DE0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56" w:rsidRPr="00E91FFC" w:rsidRDefault="00110A56">
    <w:pPr>
      <w:pStyle w:val="Header"/>
      <w:rPr>
        <w:b/>
        <w:color w:val="FF0000"/>
        <w:lang w:val="ru-RU"/>
      </w:rPr>
    </w:pPr>
    <w:r w:rsidRPr="00DE039F">
      <w:rPr>
        <w:b/>
        <w:color w:val="FF0000"/>
        <w:sz w:val="24"/>
        <w:szCs w:val="24"/>
        <w:lang w:val="ru-RU"/>
      </w:rPr>
      <w:t xml:space="preserve">Пакет тендерных документов  —  Запрос ценовых предложений </w:t>
    </w:r>
    <w:r>
      <w:rPr>
        <w:b/>
        <w:color w:val="FF0000"/>
        <w:sz w:val="24"/>
        <w:szCs w:val="24"/>
        <w:lang w:val="ru-RU"/>
      </w:rPr>
      <w:t xml:space="preserve">\ </w:t>
    </w:r>
    <w:r w:rsidRPr="00DE039F">
      <w:rPr>
        <w:b/>
        <w:color w:val="FF0000"/>
        <w:sz w:val="24"/>
        <w:szCs w:val="24"/>
      </w:rPr>
      <w:t>Request</w:t>
    </w:r>
    <w:r w:rsidRPr="00DE039F">
      <w:rPr>
        <w:b/>
        <w:color w:val="FF0000"/>
        <w:sz w:val="24"/>
        <w:szCs w:val="24"/>
        <w:lang w:val="ru-RU"/>
      </w:rPr>
      <w:t xml:space="preserve"> </w:t>
    </w:r>
    <w:r w:rsidRPr="00DE039F">
      <w:rPr>
        <w:b/>
        <w:color w:val="FF0000"/>
        <w:sz w:val="24"/>
        <w:szCs w:val="24"/>
      </w:rPr>
      <w:t>for</w:t>
    </w:r>
    <w:r w:rsidRPr="00DE039F">
      <w:rPr>
        <w:b/>
        <w:color w:val="FF0000"/>
        <w:sz w:val="24"/>
        <w:szCs w:val="24"/>
        <w:lang w:val="ru-RU"/>
      </w:rPr>
      <w:t xml:space="preserve"> </w:t>
    </w:r>
    <w:r w:rsidRPr="00DE039F">
      <w:rPr>
        <w:b/>
        <w:color w:val="FF0000"/>
        <w:sz w:val="24"/>
        <w:szCs w:val="24"/>
      </w:rPr>
      <w:t>Bids</w:t>
    </w:r>
    <w:r w:rsidRPr="00DE039F">
      <w:rPr>
        <w:b/>
        <w:color w:val="FF0000"/>
        <w:sz w:val="24"/>
        <w:szCs w:val="24"/>
        <w:lang w:val="ru-RU"/>
      </w:rPr>
      <w:t xml:space="preserve"> (</w:t>
    </w:r>
    <w:r w:rsidRPr="00DE039F">
      <w:rPr>
        <w:b/>
        <w:color w:val="FF0000"/>
        <w:sz w:val="24"/>
        <w:szCs w:val="24"/>
      </w:rPr>
      <w:t>RFB</w:t>
    </w:r>
    <w:r w:rsidRPr="00DE039F">
      <w:rPr>
        <w:b/>
        <w:color w:val="FF0000"/>
        <w:sz w:val="24"/>
        <w:szCs w:val="24"/>
        <w:lang w:val="ru-RU"/>
      </w:rPr>
      <w:t>)</w:t>
    </w:r>
  </w:p>
  <w:p w:rsidR="00110A56" w:rsidRPr="00DE039F" w:rsidRDefault="00110A56" w:rsidP="00DE039F">
    <w:pPr>
      <w:pStyle w:val="Header"/>
      <w:jc w:val="right"/>
    </w:pPr>
    <w:bookmarkStart w:id="1" w:name="_fxpprzt9v65c" w:colFirst="0" w:colLast="0"/>
    <w:bookmarkEnd w:id="1"/>
    <w:r>
      <w:rPr>
        <w:noProof/>
      </w:rPr>
      <w:drawing>
        <wp:anchor distT="114300" distB="114300" distL="114300" distR="114300" simplePos="0" relativeHeight="251659264" behindDoc="0" locked="0" layoutInCell="1" hidden="0" allowOverlap="1" wp14:anchorId="2D1A9409" wp14:editId="6FADD996">
          <wp:simplePos x="0" y="0"/>
          <wp:positionH relativeFrom="margin">
            <wp:posOffset>6257925</wp:posOffset>
          </wp:positionH>
          <wp:positionV relativeFrom="paragraph">
            <wp:posOffset>-579755</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198"/>
    <w:multiLevelType w:val="multilevel"/>
    <w:tmpl w:val="B99053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D26BC5"/>
    <w:multiLevelType w:val="multilevel"/>
    <w:tmpl w:val="816230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156AF"/>
    <w:multiLevelType w:val="multilevel"/>
    <w:tmpl w:val="9356B10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
    <w:nsid w:val="04985A8A"/>
    <w:multiLevelType w:val="multilevel"/>
    <w:tmpl w:val="321CB916"/>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991AF1"/>
    <w:multiLevelType w:val="multilevel"/>
    <w:tmpl w:val="89BC789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09715601"/>
    <w:multiLevelType w:val="hybridMultilevel"/>
    <w:tmpl w:val="19CAA970"/>
    <w:lvl w:ilvl="0" w:tplc="C2CCAD58">
      <w:start w:val="1"/>
      <w:numFmt w:val="bullet"/>
      <w:lvlText w:val=""/>
      <w:lvlJc w:val="left"/>
      <w:pPr>
        <w:ind w:left="0" w:hanging="360"/>
      </w:pPr>
      <w:rPr>
        <w:rFonts w:ascii="Symbol" w:hAnsi="Symbol"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B4D2F5A"/>
    <w:multiLevelType w:val="multilevel"/>
    <w:tmpl w:val="8C96D84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0B766773"/>
    <w:multiLevelType w:val="multilevel"/>
    <w:tmpl w:val="B2F29810"/>
    <w:lvl w:ilvl="0">
      <w:start w:val="2"/>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
    <w:nsid w:val="0BC37880"/>
    <w:multiLevelType w:val="multilevel"/>
    <w:tmpl w:val="11D8E4BE"/>
    <w:lvl w:ilvl="0">
      <w:start w:val="7"/>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9">
    <w:nsid w:val="0C82040E"/>
    <w:multiLevelType w:val="multilevel"/>
    <w:tmpl w:val="8D5C840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0D064225"/>
    <w:multiLevelType w:val="multilevel"/>
    <w:tmpl w:val="AA202DAE"/>
    <w:lvl w:ilvl="0">
      <w:start w:val="11"/>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0F613AC9"/>
    <w:multiLevelType w:val="multilevel"/>
    <w:tmpl w:val="F65250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0A25A90"/>
    <w:multiLevelType w:val="multilevel"/>
    <w:tmpl w:val="87649B5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111578F0"/>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11C027D5"/>
    <w:multiLevelType w:val="multilevel"/>
    <w:tmpl w:val="9C748A02"/>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35D7D22"/>
    <w:multiLevelType w:val="multilevel"/>
    <w:tmpl w:val="D1AC4EBE"/>
    <w:lvl w:ilvl="0">
      <w:start w:val="11"/>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6">
    <w:nsid w:val="15297624"/>
    <w:multiLevelType w:val="multilevel"/>
    <w:tmpl w:val="70B65862"/>
    <w:lvl w:ilvl="0">
      <w:start w:val="6"/>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nsid w:val="1575625F"/>
    <w:multiLevelType w:val="multilevel"/>
    <w:tmpl w:val="239EEE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3.3.%3"/>
      <w:lvlJc w:val="left"/>
      <w:pPr>
        <w:ind w:left="720" w:hanging="720"/>
      </w:pPr>
      <w:rPr>
        <w:rFonts w:hint="default"/>
        <w:sz w:val="20"/>
        <w:szCs w:val="2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16043B2B"/>
    <w:multiLevelType w:val="multilevel"/>
    <w:tmpl w:val="FE6E491C"/>
    <w:lvl w:ilvl="0">
      <w:start w:val="4"/>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9">
    <w:nsid w:val="17FA78C0"/>
    <w:multiLevelType w:val="multilevel"/>
    <w:tmpl w:val="5218C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8104093"/>
    <w:multiLevelType w:val="multilevel"/>
    <w:tmpl w:val="0DE44C0E"/>
    <w:lvl w:ilvl="0">
      <w:start w:val="10"/>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1">
    <w:nsid w:val="18B47169"/>
    <w:multiLevelType w:val="multilevel"/>
    <w:tmpl w:val="2B4AFA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8E40F0D"/>
    <w:multiLevelType w:val="multilevel"/>
    <w:tmpl w:val="30D483F4"/>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C3A0943"/>
    <w:multiLevelType w:val="multilevel"/>
    <w:tmpl w:val="F0103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1696B63"/>
    <w:multiLevelType w:val="multilevel"/>
    <w:tmpl w:val="C45A42F0"/>
    <w:lvl w:ilvl="0">
      <w:start w:val="9"/>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5">
    <w:nsid w:val="21F44FCA"/>
    <w:multiLevelType w:val="multilevel"/>
    <w:tmpl w:val="688431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2321164"/>
    <w:multiLevelType w:val="multilevel"/>
    <w:tmpl w:val="B1324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3135AA6"/>
    <w:multiLevelType w:val="multilevel"/>
    <w:tmpl w:val="01AA1DE6"/>
    <w:lvl w:ilvl="0">
      <w:start w:val="3"/>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8">
    <w:nsid w:val="235A6F3C"/>
    <w:multiLevelType w:val="multilevel"/>
    <w:tmpl w:val="33140590"/>
    <w:lvl w:ilvl="0">
      <w:start w:val="6"/>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29">
    <w:nsid w:val="23871AB9"/>
    <w:multiLevelType w:val="multilevel"/>
    <w:tmpl w:val="7DEC468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23913278"/>
    <w:multiLevelType w:val="multilevel"/>
    <w:tmpl w:val="D72E94DA"/>
    <w:lvl w:ilvl="0">
      <w:start w:val="1"/>
      <w:numFmt w:val="decimal"/>
      <w:lvlText w:val="%1."/>
      <w:lvlJc w:val="left"/>
      <w:pPr>
        <w:ind w:left="360" w:hanging="360"/>
      </w:pPr>
      <w:rPr>
        <w:b/>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25B55AAA"/>
    <w:multiLevelType w:val="multilevel"/>
    <w:tmpl w:val="87649B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B650902"/>
    <w:multiLevelType w:val="multilevel"/>
    <w:tmpl w:val="41887C1A"/>
    <w:lvl w:ilvl="0">
      <w:start w:val="7"/>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3">
    <w:nsid w:val="2C237293"/>
    <w:multiLevelType w:val="hybridMultilevel"/>
    <w:tmpl w:val="6D68B1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4">
    <w:nsid w:val="2D68218E"/>
    <w:multiLevelType w:val="multilevel"/>
    <w:tmpl w:val="919ED8E4"/>
    <w:lvl w:ilvl="0">
      <w:start w:val="9"/>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5">
    <w:nsid w:val="2F201767"/>
    <w:multiLevelType w:val="multilevel"/>
    <w:tmpl w:val="F7E8341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2F267F5D"/>
    <w:multiLevelType w:val="multilevel"/>
    <w:tmpl w:val="FA92507E"/>
    <w:lvl w:ilvl="0">
      <w:start w:val="8"/>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7">
    <w:nsid w:val="30C36105"/>
    <w:multiLevelType w:val="multilevel"/>
    <w:tmpl w:val="A5E4AE94"/>
    <w:lvl w:ilvl="0">
      <w:start w:val="2"/>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38">
    <w:nsid w:val="3149697D"/>
    <w:multiLevelType w:val="multilevel"/>
    <w:tmpl w:val="4F46A6F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nsid w:val="34293872"/>
    <w:multiLevelType w:val="multilevel"/>
    <w:tmpl w:val="80A4B342"/>
    <w:lvl w:ilvl="0">
      <w:start w:val="1"/>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0">
    <w:nsid w:val="35443D64"/>
    <w:multiLevelType w:val="multilevel"/>
    <w:tmpl w:val="F22C1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6AE5F6B"/>
    <w:multiLevelType w:val="multilevel"/>
    <w:tmpl w:val="A7A84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6F75A5F"/>
    <w:multiLevelType w:val="multilevel"/>
    <w:tmpl w:val="AF76E70C"/>
    <w:lvl w:ilvl="0">
      <w:start w:val="5"/>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3">
    <w:nsid w:val="37B31AB1"/>
    <w:multiLevelType w:val="multilevel"/>
    <w:tmpl w:val="748C97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37E46C63"/>
    <w:multiLevelType w:val="multilevel"/>
    <w:tmpl w:val="B3E6E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9DA23FA"/>
    <w:multiLevelType w:val="multilevel"/>
    <w:tmpl w:val="AFCE09F6"/>
    <w:lvl w:ilvl="0">
      <w:start w:val="8"/>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6">
    <w:nsid w:val="3C456732"/>
    <w:multiLevelType w:val="multilevel"/>
    <w:tmpl w:val="86AA940C"/>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C873C6A"/>
    <w:multiLevelType w:val="hybridMultilevel"/>
    <w:tmpl w:val="F5DCA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375C35"/>
    <w:multiLevelType w:val="hybridMultilevel"/>
    <w:tmpl w:val="31505726"/>
    <w:lvl w:ilvl="0" w:tplc="8E98F3AA">
      <w:start w:val="1"/>
      <w:numFmt w:val="lowerRoman"/>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C65D7F"/>
    <w:multiLevelType w:val="multilevel"/>
    <w:tmpl w:val="1EB8D1DC"/>
    <w:lvl w:ilvl="0">
      <w:start w:val="1"/>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50">
    <w:nsid w:val="44147646"/>
    <w:multiLevelType w:val="multilevel"/>
    <w:tmpl w:val="559E1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4704B8D"/>
    <w:multiLevelType w:val="multilevel"/>
    <w:tmpl w:val="6BBC8E18"/>
    <w:lvl w:ilvl="0">
      <w:start w:val="8"/>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360" w:hanging="36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080" w:hanging="108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52">
    <w:nsid w:val="44FA65F6"/>
    <w:multiLevelType w:val="multilevel"/>
    <w:tmpl w:val="FB06B5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457E3854"/>
    <w:multiLevelType w:val="multilevel"/>
    <w:tmpl w:val="AA0E4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6223F05"/>
    <w:multiLevelType w:val="multilevel"/>
    <w:tmpl w:val="BD0C16A4"/>
    <w:lvl w:ilvl="0">
      <w:start w:val="10"/>
      <w:numFmt w:val="decimal"/>
      <w:lvlText w:val="%1."/>
      <w:lvlJc w:val="left"/>
      <w:pPr>
        <w:ind w:left="400" w:hanging="400"/>
      </w:pPr>
      <w:rPr>
        <w:rFonts w:hint="default"/>
        <w:b/>
      </w:rPr>
    </w:lvl>
    <w:lvl w:ilvl="1">
      <w:start w:val="1"/>
      <w:numFmt w:val="decimal"/>
      <w:lvlText w:val="%1.%2."/>
      <w:lvlJc w:val="left"/>
      <w:pPr>
        <w:ind w:left="328" w:hanging="40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55">
    <w:nsid w:val="48355F09"/>
    <w:multiLevelType w:val="multilevel"/>
    <w:tmpl w:val="6576F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B024F28"/>
    <w:multiLevelType w:val="multilevel"/>
    <w:tmpl w:val="FE6E7284"/>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FDB3B88"/>
    <w:multiLevelType w:val="multilevel"/>
    <w:tmpl w:val="FDE015E2"/>
    <w:lvl w:ilvl="0">
      <w:start w:val="4"/>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58">
    <w:nsid w:val="529569FD"/>
    <w:multiLevelType w:val="multilevel"/>
    <w:tmpl w:val="D92E4A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9">
    <w:nsid w:val="5776244B"/>
    <w:multiLevelType w:val="multilevel"/>
    <w:tmpl w:val="EF02CD8A"/>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nsid w:val="57910E49"/>
    <w:multiLevelType w:val="multilevel"/>
    <w:tmpl w:val="BA8E64F0"/>
    <w:lvl w:ilvl="0">
      <w:start w:val="6"/>
      <w:numFmt w:val="decimal"/>
      <w:lvlText w:val="%1."/>
      <w:lvlJc w:val="left"/>
      <w:pPr>
        <w:ind w:left="360" w:hanging="360"/>
      </w:pPr>
      <w:rPr>
        <w:rFonts w:hint="default"/>
        <w:b/>
        <w:u w:val="none"/>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1">
    <w:nsid w:val="57BD3BFC"/>
    <w:multiLevelType w:val="multilevel"/>
    <w:tmpl w:val="CB700000"/>
    <w:lvl w:ilvl="0">
      <w:start w:val="1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8561A96"/>
    <w:multiLevelType w:val="multilevel"/>
    <w:tmpl w:val="55AE717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3">
    <w:nsid w:val="591839FD"/>
    <w:multiLevelType w:val="multilevel"/>
    <w:tmpl w:val="E12CEA2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4">
    <w:nsid w:val="5AA53C4E"/>
    <w:multiLevelType w:val="multilevel"/>
    <w:tmpl w:val="9028BAB8"/>
    <w:lvl w:ilvl="0">
      <w:start w:val="4"/>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5">
    <w:nsid w:val="5B756781"/>
    <w:multiLevelType w:val="multilevel"/>
    <w:tmpl w:val="2AF667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14011D4"/>
    <w:multiLevelType w:val="hybridMultilevel"/>
    <w:tmpl w:val="6784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46555A"/>
    <w:multiLevelType w:val="multilevel"/>
    <w:tmpl w:val="2CF067D6"/>
    <w:lvl w:ilvl="0">
      <w:start w:val="10"/>
      <w:numFmt w:val="decimal"/>
      <w:lvlText w:val="%1."/>
      <w:lvlJc w:val="left"/>
      <w:pPr>
        <w:ind w:left="400" w:hanging="400"/>
      </w:pPr>
      <w:rPr>
        <w:rFonts w:hint="default"/>
        <w:b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nsid w:val="631319DD"/>
    <w:multiLevelType w:val="multilevel"/>
    <w:tmpl w:val="A872A2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9">
    <w:nsid w:val="64107ECC"/>
    <w:multiLevelType w:val="hybridMultilevel"/>
    <w:tmpl w:val="332A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42935FD"/>
    <w:multiLevelType w:val="multilevel"/>
    <w:tmpl w:val="87649B5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1">
    <w:nsid w:val="66FF009E"/>
    <w:multiLevelType w:val="multilevel"/>
    <w:tmpl w:val="D0807472"/>
    <w:lvl w:ilvl="0">
      <w:start w:val="9"/>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72">
    <w:nsid w:val="67056D52"/>
    <w:multiLevelType w:val="multilevel"/>
    <w:tmpl w:val="64FA4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8390EBB"/>
    <w:multiLevelType w:val="multilevel"/>
    <w:tmpl w:val="9DF8C382"/>
    <w:lvl w:ilvl="0">
      <w:start w:val="7"/>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4">
    <w:nsid w:val="6B6C6170"/>
    <w:multiLevelType w:val="multilevel"/>
    <w:tmpl w:val="7E6EDC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5">
    <w:nsid w:val="70D039E0"/>
    <w:multiLevelType w:val="multilevel"/>
    <w:tmpl w:val="ED22DA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6">
    <w:nsid w:val="72044299"/>
    <w:multiLevelType w:val="multilevel"/>
    <w:tmpl w:val="6ABAF8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72725449"/>
    <w:multiLevelType w:val="multilevel"/>
    <w:tmpl w:val="06DA5AFC"/>
    <w:lvl w:ilvl="0">
      <w:start w:val="3"/>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78">
    <w:nsid w:val="75B57F51"/>
    <w:multiLevelType w:val="hybridMultilevel"/>
    <w:tmpl w:val="0B503E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nsid w:val="763E68DB"/>
    <w:multiLevelType w:val="multilevel"/>
    <w:tmpl w:val="A872C028"/>
    <w:lvl w:ilvl="0">
      <w:start w:val="3"/>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80">
    <w:nsid w:val="77B3721A"/>
    <w:multiLevelType w:val="multilevel"/>
    <w:tmpl w:val="7EA28A1C"/>
    <w:lvl w:ilvl="0">
      <w:start w:val="2"/>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1">
    <w:nsid w:val="783A1E05"/>
    <w:multiLevelType w:val="multilevel"/>
    <w:tmpl w:val="B8B0AB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78471146"/>
    <w:multiLevelType w:val="hybridMultilevel"/>
    <w:tmpl w:val="EB26C286"/>
    <w:lvl w:ilvl="0" w:tplc="F4505B7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78B101F5"/>
    <w:multiLevelType w:val="hybridMultilevel"/>
    <w:tmpl w:val="749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4A6B8D"/>
    <w:multiLevelType w:val="multilevel"/>
    <w:tmpl w:val="8FEAA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795467B0"/>
    <w:multiLevelType w:val="multilevel"/>
    <w:tmpl w:val="47C2611C"/>
    <w:lvl w:ilvl="0">
      <w:start w:val="1"/>
      <w:numFmt w:val="decimal"/>
      <w:lvlText w:val="%1."/>
      <w:lvlJc w:val="left"/>
      <w:pPr>
        <w:ind w:left="360" w:hanging="360"/>
      </w:pPr>
      <w:rPr>
        <w:rFonts w:hint="default"/>
        <w:b/>
      </w:rPr>
    </w:lvl>
    <w:lvl w:ilvl="1">
      <w:start w:val="1"/>
      <w:numFmt w:val="decimal"/>
      <w:lvlText w:val="%1.%2."/>
      <w:lvlJc w:val="left"/>
      <w:pPr>
        <w:ind w:left="288" w:hanging="360"/>
      </w:pPr>
      <w:rPr>
        <w:rFonts w:hint="default"/>
        <w:b/>
      </w:rPr>
    </w:lvl>
    <w:lvl w:ilvl="2">
      <w:start w:val="1"/>
      <w:numFmt w:val="decimal"/>
      <w:lvlText w:val="%1.%2.%3."/>
      <w:lvlJc w:val="left"/>
      <w:pPr>
        <w:ind w:left="576" w:hanging="720"/>
      </w:pPr>
      <w:rPr>
        <w:rFonts w:hint="default"/>
        <w:b/>
      </w:rPr>
    </w:lvl>
    <w:lvl w:ilvl="3">
      <w:start w:val="1"/>
      <w:numFmt w:val="decimal"/>
      <w:lvlText w:val="%1.%2.%3.%4."/>
      <w:lvlJc w:val="left"/>
      <w:pPr>
        <w:ind w:left="504" w:hanging="720"/>
      </w:pPr>
      <w:rPr>
        <w:rFonts w:hint="default"/>
        <w:b/>
      </w:rPr>
    </w:lvl>
    <w:lvl w:ilvl="4">
      <w:start w:val="1"/>
      <w:numFmt w:val="decimal"/>
      <w:lvlText w:val="%1.%2.%3.%4.%5."/>
      <w:lvlJc w:val="left"/>
      <w:pPr>
        <w:ind w:left="792" w:hanging="1080"/>
      </w:pPr>
      <w:rPr>
        <w:rFonts w:hint="default"/>
        <w:b/>
      </w:rPr>
    </w:lvl>
    <w:lvl w:ilvl="5">
      <w:start w:val="1"/>
      <w:numFmt w:val="decimal"/>
      <w:lvlText w:val="%1.%2.%3.%4.%5.%6."/>
      <w:lvlJc w:val="left"/>
      <w:pPr>
        <w:ind w:left="720" w:hanging="1080"/>
      </w:pPr>
      <w:rPr>
        <w:rFonts w:hint="default"/>
        <w:b/>
      </w:rPr>
    </w:lvl>
    <w:lvl w:ilvl="6">
      <w:start w:val="1"/>
      <w:numFmt w:val="decimal"/>
      <w:lvlText w:val="%1.%2.%3.%4.%5.%6.%7."/>
      <w:lvlJc w:val="left"/>
      <w:pPr>
        <w:ind w:left="648" w:hanging="1080"/>
      </w:pPr>
      <w:rPr>
        <w:rFonts w:hint="default"/>
        <w:b/>
      </w:rPr>
    </w:lvl>
    <w:lvl w:ilvl="7">
      <w:start w:val="1"/>
      <w:numFmt w:val="decimal"/>
      <w:lvlText w:val="%1.%2.%3.%4.%5.%6.%7.%8."/>
      <w:lvlJc w:val="left"/>
      <w:pPr>
        <w:ind w:left="936" w:hanging="1440"/>
      </w:pPr>
      <w:rPr>
        <w:rFonts w:hint="default"/>
        <w:b/>
      </w:rPr>
    </w:lvl>
    <w:lvl w:ilvl="8">
      <w:start w:val="1"/>
      <w:numFmt w:val="decimal"/>
      <w:lvlText w:val="%1.%2.%3.%4.%5.%6.%7.%8.%9."/>
      <w:lvlJc w:val="left"/>
      <w:pPr>
        <w:ind w:left="864" w:hanging="1440"/>
      </w:pPr>
      <w:rPr>
        <w:rFonts w:hint="default"/>
        <w:b/>
      </w:rPr>
    </w:lvl>
  </w:abstractNum>
  <w:abstractNum w:abstractNumId="86">
    <w:nsid w:val="79770F45"/>
    <w:multiLevelType w:val="multilevel"/>
    <w:tmpl w:val="78B8C18E"/>
    <w:lvl w:ilvl="0">
      <w:start w:val="10"/>
      <w:numFmt w:val="decimal"/>
      <w:lvlText w:val="%1."/>
      <w:lvlJc w:val="left"/>
      <w:pPr>
        <w:ind w:left="360" w:hanging="360"/>
      </w:pPr>
      <w:rPr>
        <w:rFonts w:hint="default"/>
        <w:b/>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87">
    <w:nsid w:val="7B1E7809"/>
    <w:multiLevelType w:val="multilevel"/>
    <w:tmpl w:val="87649B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7C1638A1"/>
    <w:multiLevelType w:val="multilevel"/>
    <w:tmpl w:val="6D5C0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52"/>
  </w:num>
  <w:num w:numId="2">
    <w:abstractNumId w:val="2"/>
  </w:num>
  <w:num w:numId="3">
    <w:abstractNumId w:val="62"/>
  </w:num>
  <w:num w:numId="4">
    <w:abstractNumId w:val="63"/>
  </w:num>
  <w:num w:numId="5">
    <w:abstractNumId w:val="9"/>
  </w:num>
  <w:num w:numId="6">
    <w:abstractNumId w:val="58"/>
  </w:num>
  <w:num w:numId="7">
    <w:abstractNumId w:val="41"/>
  </w:num>
  <w:num w:numId="8">
    <w:abstractNumId w:val="17"/>
  </w:num>
  <w:num w:numId="9">
    <w:abstractNumId w:val="26"/>
  </w:num>
  <w:num w:numId="10">
    <w:abstractNumId w:val="5"/>
  </w:num>
  <w:num w:numId="11">
    <w:abstractNumId w:val="33"/>
  </w:num>
  <w:num w:numId="12">
    <w:abstractNumId w:val="69"/>
  </w:num>
  <w:num w:numId="13">
    <w:abstractNumId w:val="66"/>
  </w:num>
  <w:num w:numId="14">
    <w:abstractNumId w:val="11"/>
  </w:num>
  <w:num w:numId="15">
    <w:abstractNumId w:val="34"/>
  </w:num>
  <w:num w:numId="16">
    <w:abstractNumId w:val="86"/>
  </w:num>
  <w:num w:numId="17">
    <w:abstractNumId w:val="13"/>
  </w:num>
  <w:num w:numId="18">
    <w:abstractNumId w:val="47"/>
  </w:num>
  <w:num w:numId="19">
    <w:abstractNumId w:val="68"/>
  </w:num>
  <w:num w:numId="20">
    <w:abstractNumId w:val="78"/>
  </w:num>
  <w:num w:numId="21">
    <w:abstractNumId w:val="48"/>
  </w:num>
  <w:num w:numId="22">
    <w:abstractNumId w:val="83"/>
  </w:num>
  <w:num w:numId="23">
    <w:abstractNumId w:val="30"/>
  </w:num>
  <w:num w:numId="24">
    <w:abstractNumId w:val="43"/>
  </w:num>
  <w:num w:numId="25">
    <w:abstractNumId w:val="49"/>
  </w:num>
  <w:num w:numId="26">
    <w:abstractNumId w:val="44"/>
  </w:num>
  <w:num w:numId="27">
    <w:abstractNumId w:val="1"/>
  </w:num>
  <w:num w:numId="28">
    <w:abstractNumId w:val="7"/>
  </w:num>
  <w:num w:numId="29">
    <w:abstractNumId w:val="4"/>
  </w:num>
  <w:num w:numId="30">
    <w:abstractNumId w:val="72"/>
  </w:num>
  <w:num w:numId="31">
    <w:abstractNumId w:val="27"/>
  </w:num>
  <w:num w:numId="32">
    <w:abstractNumId w:val="6"/>
  </w:num>
  <w:num w:numId="33">
    <w:abstractNumId w:val="75"/>
  </w:num>
  <w:num w:numId="34">
    <w:abstractNumId w:val="18"/>
  </w:num>
  <w:num w:numId="35">
    <w:abstractNumId w:val="88"/>
  </w:num>
  <w:num w:numId="36">
    <w:abstractNumId w:val="55"/>
  </w:num>
  <w:num w:numId="37">
    <w:abstractNumId w:val="42"/>
  </w:num>
  <w:num w:numId="38">
    <w:abstractNumId w:val="21"/>
  </w:num>
  <w:num w:numId="39">
    <w:abstractNumId w:val="19"/>
  </w:num>
  <w:num w:numId="40">
    <w:abstractNumId w:val="60"/>
  </w:num>
  <w:num w:numId="41">
    <w:abstractNumId w:val="38"/>
  </w:num>
  <w:num w:numId="42">
    <w:abstractNumId w:val="32"/>
  </w:num>
  <w:num w:numId="43">
    <w:abstractNumId w:val="76"/>
  </w:num>
  <w:num w:numId="44">
    <w:abstractNumId w:val="50"/>
  </w:num>
  <w:num w:numId="45">
    <w:abstractNumId w:val="87"/>
  </w:num>
  <w:num w:numId="46">
    <w:abstractNumId w:val="36"/>
  </w:num>
  <w:num w:numId="47">
    <w:abstractNumId w:val="12"/>
  </w:num>
  <w:num w:numId="48">
    <w:abstractNumId w:val="31"/>
  </w:num>
  <w:num w:numId="49">
    <w:abstractNumId w:val="24"/>
  </w:num>
  <w:num w:numId="50">
    <w:abstractNumId w:val="70"/>
  </w:num>
  <w:num w:numId="51">
    <w:abstractNumId w:val="46"/>
  </w:num>
  <w:num w:numId="52">
    <w:abstractNumId w:val="20"/>
  </w:num>
  <w:num w:numId="53">
    <w:abstractNumId w:val="67"/>
  </w:num>
  <w:num w:numId="54">
    <w:abstractNumId w:val="56"/>
  </w:num>
  <w:num w:numId="55">
    <w:abstractNumId w:val="15"/>
  </w:num>
  <w:num w:numId="56">
    <w:abstractNumId w:val="10"/>
  </w:num>
  <w:num w:numId="57">
    <w:abstractNumId w:val="14"/>
  </w:num>
  <w:num w:numId="58">
    <w:abstractNumId w:val="61"/>
  </w:num>
  <w:num w:numId="59">
    <w:abstractNumId w:val="22"/>
  </w:num>
  <w:num w:numId="60">
    <w:abstractNumId w:val="35"/>
  </w:num>
  <w:num w:numId="61">
    <w:abstractNumId w:val="39"/>
  </w:num>
  <w:num w:numId="62">
    <w:abstractNumId w:val="85"/>
  </w:num>
  <w:num w:numId="63">
    <w:abstractNumId w:val="23"/>
  </w:num>
  <w:num w:numId="64">
    <w:abstractNumId w:val="37"/>
  </w:num>
  <w:num w:numId="65">
    <w:abstractNumId w:val="80"/>
  </w:num>
  <w:num w:numId="66">
    <w:abstractNumId w:val="79"/>
  </w:num>
  <w:num w:numId="67">
    <w:abstractNumId w:val="77"/>
  </w:num>
  <w:num w:numId="68">
    <w:abstractNumId w:val="84"/>
  </w:num>
  <w:num w:numId="69">
    <w:abstractNumId w:val="81"/>
  </w:num>
  <w:num w:numId="70">
    <w:abstractNumId w:val="57"/>
  </w:num>
  <w:num w:numId="71">
    <w:abstractNumId w:val="64"/>
  </w:num>
  <w:num w:numId="72">
    <w:abstractNumId w:val="74"/>
  </w:num>
  <w:num w:numId="73">
    <w:abstractNumId w:val="40"/>
  </w:num>
  <w:num w:numId="74">
    <w:abstractNumId w:val="53"/>
  </w:num>
  <w:num w:numId="75">
    <w:abstractNumId w:val="28"/>
  </w:num>
  <w:num w:numId="76">
    <w:abstractNumId w:val="16"/>
  </w:num>
  <w:num w:numId="77">
    <w:abstractNumId w:val="0"/>
  </w:num>
  <w:num w:numId="78">
    <w:abstractNumId w:val="73"/>
  </w:num>
  <w:num w:numId="79">
    <w:abstractNumId w:val="8"/>
  </w:num>
  <w:num w:numId="80">
    <w:abstractNumId w:val="25"/>
  </w:num>
  <w:num w:numId="81">
    <w:abstractNumId w:val="65"/>
  </w:num>
  <w:num w:numId="82">
    <w:abstractNumId w:val="45"/>
  </w:num>
  <w:num w:numId="83">
    <w:abstractNumId w:val="51"/>
  </w:num>
  <w:num w:numId="84">
    <w:abstractNumId w:val="71"/>
  </w:num>
  <w:num w:numId="85">
    <w:abstractNumId w:val="29"/>
  </w:num>
  <w:num w:numId="86">
    <w:abstractNumId w:val="54"/>
  </w:num>
  <w:num w:numId="87">
    <w:abstractNumId w:val="3"/>
  </w:num>
  <w:num w:numId="88">
    <w:abstractNumId w:val="82"/>
  </w:num>
  <w:num w:numId="89">
    <w:abstractNumId w:val="59"/>
  </w:num>
  <w:num w:numId="90">
    <w:abstractNumId w:val="17"/>
  </w:num>
  <w:num w:numId="91">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ocumentProtection w:edit="forms" w:enforcement="1" w:cryptProviderType="rsaFull" w:cryptAlgorithmClass="hash" w:cryptAlgorithmType="typeAny" w:cryptAlgorithmSid="4" w:cryptSpinCount="100000" w:hash="M4wEcZ6zsrrcQaWnKouVWCYZbIM=" w:salt="h/hLVgIxnVGpTL7HFJ6+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9F"/>
    <w:rsid w:val="00004F65"/>
    <w:rsid w:val="00005FFC"/>
    <w:rsid w:val="000068C1"/>
    <w:rsid w:val="00011FD2"/>
    <w:rsid w:val="0001418B"/>
    <w:rsid w:val="00015FBF"/>
    <w:rsid w:val="0001696A"/>
    <w:rsid w:val="0002230B"/>
    <w:rsid w:val="0003571A"/>
    <w:rsid w:val="00040412"/>
    <w:rsid w:val="00040EC2"/>
    <w:rsid w:val="000432AD"/>
    <w:rsid w:val="00043D30"/>
    <w:rsid w:val="0004416F"/>
    <w:rsid w:val="00045556"/>
    <w:rsid w:val="00050ABE"/>
    <w:rsid w:val="00051370"/>
    <w:rsid w:val="00051799"/>
    <w:rsid w:val="000566AC"/>
    <w:rsid w:val="00060A91"/>
    <w:rsid w:val="00061419"/>
    <w:rsid w:val="000734C7"/>
    <w:rsid w:val="000748CB"/>
    <w:rsid w:val="0008312C"/>
    <w:rsid w:val="00085820"/>
    <w:rsid w:val="00090930"/>
    <w:rsid w:val="000A516E"/>
    <w:rsid w:val="000C56DA"/>
    <w:rsid w:val="000C7FBF"/>
    <w:rsid w:val="000D76A7"/>
    <w:rsid w:val="000E0057"/>
    <w:rsid w:val="000E1D28"/>
    <w:rsid w:val="000E2543"/>
    <w:rsid w:val="000E4020"/>
    <w:rsid w:val="000E550F"/>
    <w:rsid w:val="000F4613"/>
    <w:rsid w:val="001006A1"/>
    <w:rsid w:val="00100DB0"/>
    <w:rsid w:val="00101541"/>
    <w:rsid w:val="00110A56"/>
    <w:rsid w:val="00112E79"/>
    <w:rsid w:val="00113401"/>
    <w:rsid w:val="00113507"/>
    <w:rsid w:val="00133DDE"/>
    <w:rsid w:val="00134D2C"/>
    <w:rsid w:val="001406D0"/>
    <w:rsid w:val="001457EE"/>
    <w:rsid w:val="001457FE"/>
    <w:rsid w:val="001507B5"/>
    <w:rsid w:val="001525D0"/>
    <w:rsid w:val="0015361A"/>
    <w:rsid w:val="00165201"/>
    <w:rsid w:val="00174449"/>
    <w:rsid w:val="00175866"/>
    <w:rsid w:val="001776E2"/>
    <w:rsid w:val="001861D6"/>
    <w:rsid w:val="00186BEB"/>
    <w:rsid w:val="00187C52"/>
    <w:rsid w:val="0019137B"/>
    <w:rsid w:val="00193D0C"/>
    <w:rsid w:val="00195A88"/>
    <w:rsid w:val="001A06BE"/>
    <w:rsid w:val="001A38F1"/>
    <w:rsid w:val="001B43F0"/>
    <w:rsid w:val="001B7755"/>
    <w:rsid w:val="001D4758"/>
    <w:rsid w:val="001D5782"/>
    <w:rsid w:val="001E1746"/>
    <w:rsid w:val="001F0939"/>
    <w:rsid w:val="001F4AB6"/>
    <w:rsid w:val="00202B8E"/>
    <w:rsid w:val="00207000"/>
    <w:rsid w:val="002108B4"/>
    <w:rsid w:val="00211EC7"/>
    <w:rsid w:val="00221CC8"/>
    <w:rsid w:val="002228EC"/>
    <w:rsid w:val="00224829"/>
    <w:rsid w:val="00237EDA"/>
    <w:rsid w:val="00240323"/>
    <w:rsid w:val="002473B4"/>
    <w:rsid w:val="002554EA"/>
    <w:rsid w:val="00260E46"/>
    <w:rsid w:val="00266996"/>
    <w:rsid w:val="00272471"/>
    <w:rsid w:val="00272D0D"/>
    <w:rsid w:val="00273C23"/>
    <w:rsid w:val="0027532D"/>
    <w:rsid w:val="002756AB"/>
    <w:rsid w:val="002842A8"/>
    <w:rsid w:val="00287D11"/>
    <w:rsid w:val="002A2451"/>
    <w:rsid w:val="002A3906"/>
    <w:rsid w:val="002A3B02"/>
    <w:rsid w:val="002B11D3"/>
    <w:rsid w:val="002B17DA"/>
    <w:rsid w:val="002B447E"/>
    <w:rsid w:val="002B4A74"/>
    <w:rsid w:val="002B645F"/>
    <w:rsid w:val="002B68CD"/>
    <w:rsid w:val="002C0BDB"/>
    <w:rsid w:val="002C480C"/>
    <w:rsid w:val="002D2B87"/>
    <w:rsid w:val="002D2F78"/>
    <w:rsid w:val="002D751F"/>
    <w:rsid w:val="002E6720"/>
    <w:rsid w:val="00302651"/>
    <w:rsid w:val="0030590D"/>
    <w:rsid w:val="0030706A"/>
    <w:rsid w:val="00307801"/>
    <w:rsid w:val="0033164B"/>
    <w:rsid w:val="0033170E"/>
    <w:rsid w:val="00333355"/>
    <w:rsid w:val="003360B9"/>
    <w:rsid w:val="0034606F"/>
    <w:rsid w:val="003461FD"/>
    <w:rsid w:val="00351419"/>
    <w:rsid w:val="00351DA5"/>
    <w:rsid w:val="00355146"/>
    <w:rsid w:val="00361871"/>
    <w:rsid w:val="00362208"/>
    <w:rsid w:val="00364558"/>
    <w:rsid w:val="00364CA3"/>
    <w:rsid w:val="00365434"/>
    <w:rsid w:val="0037029A"/>
    <w:rsid w:val="00386CAC"/>
    <w:rsid w:val="00393CC8"/>
    <w:rsid w:val="00394B52"/>
    <w:rsid w:val="00397DFD"/>
    <w:rsid w:val="003A1C60"/>
    <w:rsid w:val="003A1E61"/>
    <w:rsid w:val="003A2A3A"/>
    <w:rsid w:val="003A3DCF"/>
    <w:rsid w:val="003A6CD2"/>
    <w:rsid w:val="003B3D3E"/>
    <w:rsid w:val="003B7585"/>
    <w:rsid w:val="003D48B3"/>
    <w:rsid w:val="003D51A5"/>
    <w:rsid w:val="003E1596"/>
    <w:rsid w:val="003E1D4B"/>
    <w:rsid w:val="003F05A9"/>
    <w:rsid w:val="003F0987"/>
    <w:rsid w:val="003F1855"/>
    <w:rsid w:val="003F1F57"/>
    <w:rsid w:val="003F4F48"/>
    <w:rsid w:val="00400E03"/>
    <w:rsid w:val="0040356F"/>
    <w:rsid w:val="00411941"/>
    <w:rsid w:val="00415878"/>
    <w:rsid w:val="0041683D"/>
    <w:rsid w:val="0042063E"/>
    <w:rsid w:val="00425D6B"/>
    <w:rsid w:val="0043303B"/>
    <w:rsid w:val="00434979"/>
    <w:rsid w:val="004377D6"/>
    <w:rsid w:val="0044256C"/>
    <w:rsid w:val="00462C73"/>
    <w:rsid w:val="00462E85"/>
    <w:rsid w:val="00463DAA"/>
    <w:rsid w:val="00465A29"/>
    <w:rsid w:val="0048436F"/>
    <w:rsid w:val="00487736"/>
    <w:rsid w:val="00487EBC"/>
    <w:rsid w:val="004A7C24"/>
    <w:rsid w:val="004B7D44"/>
    <w:rsid w:val="004C245D"/>
    <w:rsid w:val="004C30DD"/>
    <w:rsid w:val="004D3B59"/>
    <w:rsid w:val="004D4084"/>
    <w:rsid w:val="004E1434"/>
    <w:rsid w:val="004E26E0"/>
    <w:rsid w:val="004F251B"/>
    <w:rsid w:val="00507C37"/>
    <w:rsid w:val="00514095"/>
    <w:rsid w:val="00514EDD"/>
    <w:rsid w:val="00520165"/>
    <w:rsid w:val="00522F64"/>
    <w:rsid w:val="00526BBB"/>
    <w:rsid w:val="005334D6"/>
    <w:rsid w:val="00534FE1"/>
    <w:rsid w:val="00537253"/>
    <w:rsid w:val="00546967"/>
    <w:rsid w:val="00554F51"/>
    <w:rsid w:val="0055612C"/>
    <w:rsid w:val="005619EE"/>
    <w:rsid w:val="0056342E"/>
    <w:rsid w:val="0056427D"/>
    <w:rsid w:val="00565A57"/>
    <w:rsid w:val="00571FE7"/>
    <w:rsid w:val="0058409A"/>
    <w:rsid w:val="00587DCA"/>
    <w:rsid w:val="00595A2E"/>
    <w:rsid w:val="005A3741"/>
    <w:rsid w:val="005A5C0E"/>
    <w:rsid w:val="005B418E"/>
    <w:rsid w:val="005B4E6E"/>
    <w:rsid w:val="005B7EB9"/>
    <w:rsid w:val="005C0E7F"/>
    <w:rsid w:val="005C4FA1"/>
    <w:rsid w:val="005C5036"/>
    <w:rsid w:val="005C76AA"/>
    <w:rsid w:val="005D2C39"/>
    <w:rsid w:val="005D63EE"/>
    <w:rsid w:val="005D71D4"/>
    <w:rsid w:val="005D7C51"/>
    <w:rsid w:val="005E048B"/>
    <w:rsid w:val="005E5793"/>
    <w:rsid w:val="005F1476"/>
    <w:rsid w:val="005F47D8"/>
    <w:rsid w:val="005F6EBB"/>
    <w:rsid w:val="00612BBC"/>
    <w:rsid w:val="006130D7"/>
    <w:rsid w:val="006148FC"/>
    <w:rsid w:val="00622891"/>
    <w:rsid w:val="0062372D"/>
    <w:rsid w:val="006376F9"/>
    <w:rsid w:val="00640EF1"/>
    <w:rsid w:val="00663B49"/>
    <w:rsid w:val="0066608D"/>
    <w:rsid w:val="0066679A"/>
    <w:rsid w:val="00666A2A"/>
    <w:rsid w:val="00667470"/>
    <w:rsid w:val="00670FD9"/>
    <w:rsid w:val="00671ED9"/>
    <w:rsid w:val="00677A21"/>
    <w:rsid w:val="006821C1"/>
    <w:rsid w:val="006864C6"/>
    <w:rsid w:val="006949FA"/>
    <w:rsid w:val="00694B4B"/>
    <w:rsid w:val="006A0387"/>
    <w:rsid w:val="006C18D8"/>
    <w:rsid w:val="006D25F0"/>
    <w:rsid w:val="006D4870"/>
    <w:rsid w:val="006F1FB5"/>
    <w:rsid w:val="006F676B"/>
    <w:rsid w:val="00704BFC"/>
    <w:rsid w:val="00711191"/>
    <w:rsid w:val="00717323"/>
    <w:rsid w:val="00717516"/>
    <w:rsid w:val="00717FB9"/>
    <w:rsid w:val="00733FEF"/>
    <w:rsid w:val="00744D0C"/>
    <w:rsid w:val="00747AA9"/>
    <w:rsid w:val="007537C0"/>
    <w:rsid w:val="00761FEC"/>
    <w:rsid w:val="0076780A"/>
    <w:rsid w:val="00772A4B"/>
    <w:rsid w:val="00775D31"/>
    <w:rsid w:val="00776EB1"/>
    <w:rsid w:val="00780C2A"/>
    <w:rsid w:val="00783DA8"/>
    <w:rsid w:val="0078567C"/>
    <w:rsid w:val="00792070"/>
    <w:rsid w:val="007945CC"/>
    <w:rsid w:val="00794D23"/>
    <w:rsid w:val="007951DE"/>
    <w:rsid w:val="007A257E"/>
    <w:rsid w:val="007A2B8A"/>
    <w:rsid w:val="007A3BFB"/>
    <w:rsid w:val="007A6579"/>
    <w:rsid w:val="007B029E"/>
    <w:rsid w:val="007B4611"/>
    <w:rsid w:val="007C11BF"/>
    <w:rsid w:val="007C2F05"/>
    <w:rsid w:val="007D0166"/>
    <w:rsid w:val="007D22EA"/>
    <w:rsid w:val="007D2F48"/>
    <w:rsid w:val="007E0722"/>
    <w:rsid w:val="007E302B"/>
    <w:rsid w:val="00801200"/>
    <w:rsid w:val="0080265F"/>
    <w:rsid w:val="00806C6B"/>
    <w:rsid w:val="00810129"/>
    <w:rsid w:val="00810867"/>
    <w:rsid w:val="008205E4"/>
    <w:rsid w:val="008267CD"/>
    <w:rsid w:val="0083091C"/>
    <w:rsid w:val="00830ACE"/>
    <w:rsid w:val="00835425"/>
    <w:rsid w:val="0084059D"/>
    <w:rsid w:val="00854FE4"/>
    <w:rsid w:val="00855239"/>
    <w:rsid w:val="00861CB7"/>
    <w:rsid w:val="0086461F"/>
    <w:rsid w:val="00867CD6"/>
    <w:rsid w:val="00875751"/>
    <w:rsid w:val="008874F4"/>
    <w:rsid w:val="008919AC"/>
    <w:rsid w:val="008939C3"/>
    <w:rsid w:val="00896F04"/>
    <w:rsid w:val="008A39F3"/>
    <w:rsid w:val="008B0245"/>
    <w:rsid w:val="008B53D8"/>
    <w:rsid w:val="008C2CDD"/>
    <w:rsid w:val="008C6E12"/>
    <w:rsid w:val="008D37CB"/>
    <w:rsid w:val="008D7A24"/>
    <w:rsid w:val="008E6135"/>
    <w:rsid w:val="008E7FCE"/>
    <w:rsid w:val="008F0CE1"/>
    <w:rsid w:val="00906B73"/>
    <w:rsid w:val="00910408"/>
    <w:rsid w:val="00930244"/>
    <w:rsid w:val="009304AF"/>
    <w:rsid w:val="009334EF"/>
    <w:rsid w:val="00942A98"/>
    <w:rsid w:val="009464EE"/>
    <w:rsid w:val="00957706"/>
    <w:rsid w:val="009651A3"/>
    <w:rsid w:val="009809A1"/>
    <w:rsid w:val="0098204C"/>
    <w:rsid w:val="00983346"/>
    <w:rsid w:val="0098610A"/>
    <w:rsid w:val="009A2D50"/>
    <w:rsid w:val="009A3FDA"/>
    <w:rsid w:val="009B198F"/>
    <w:rsid w:val="009B637F"/>
    <w:rsid w:val="009C4ABF"/>
    <w:rsid w:val="009C557C"/>
    <w:rsid w:val="009C661E"/>
    <w:rsid w:val="009C7313"/>
    <w:rsid w:val="009D08EE"/>
    <w:rsid w:val="009E2C9E"/>
    <w:rsid w:val="009E2F09"/>
    <w:rsid w:val="009F0FDA"/>
    <w:rsid w:val="009F2F0A"/>
    <w:rsid w:val="00A00312"/>
    <w:rsid w:val="00A12338"/>
    <w:rsid w:val="00A1586B"/>
    <w:rsid w:val="00A1586D"/>
    <w:rsid w:val="00A167E8"/>
    <w:rsid w:val="00A224D2"/>
    <w:rsid w:val="00A37F45"/>
    <w:rsid w:val="00A60877"/>
    <w:rsid w:val="00A651A1"/>
    <w:rsid w:val="00A668FC"/>
    <w:rsid w:val="00A66E2C"/>
    <w:rsid w:val="00A73A14"/>
    <w:rsid w:val="00A8425B"/>
    <w:rsid w:val="00A84789"/>
    <w:rsid w:val="00A96735"/>
    <w:rsid w:val="00AA4DD4"/>
    <w:rsid w:val="00AA5363"/>
    <w:rsid w:val="00AA7761"/>
    <w:rsid w:val="00AB0EF7"/>
    <w:rsid w:val="00AB136B"/>
    <w:rsid w:val="00AB18D9"/>
    <w:rsid w:val="00AB726F"/>
    <w:rsid w:val="00AC38E3"/>
    <w:rsid w:val="00AC7EE9"/>
    <w:rsid w:val="00AD18EF"/>
    <w:rsid w:val="00AD1EE1"/>
    <w:rsid w:val="00AF54A9"/>
    <w:rsid w:val="00AF5556"/>
    <w:rsid w:val="00B10CDE"/>
    <w:rsid w:val="00B12809"/>
    <w:rsid w:val="00B178C1"/>
    <w:rsid w:val="00B22E8F"/>
    <w:rsid w:val="00B30BE6"/>
    <w:rsid w:val="00B525CE"/>
    <w:rsid w:val="00B53C47"/>
    <w:rsid w:val="00B6290F"/>
    <w:rsid w:val="00B62AFB"/>
    <w:rsid w:val="00B639C3"/>
    <w:rsid w:val="00B64740"/>
    <w:rsid w:val="00B67104"/>
    <w:rsid w:val="00B67A99"/>
    <w:rsid w:val="00B73673"/>
    <w:rsid w:val="00B73B5E"/>
    <w:rsid w:val="00B74D1B"/>
    <w:rsid w:val="00B76AEF"/>
    <w:rsid w:val="00B91BB2"/>
    <w:rsid w:val="00B952FC"/>
    <w:rsid w:val="00BA4787"/>
    <w:rsid w:val="00BA6359"/>
    <w:rsid w:val="00BB29EA"/>
    <w:rsid w:val="00BB2CB2"/>
    <w:rsid w:val="00BC2902"/>
    <w:rsid w:val="00BC4062"/>
    <w:rsid w:val="00BC4DE2"/>
    <w:rsid w:val="00BC7302"/>
    <w:rsid w:val="00BC7794"/>
    <w:rsid w:val="00BD2DF2"/>
    <w:rsid w:val="00BD541B"/>
    <w:rsid w:val="00BE4946"/>
    <w:rsid w:val="00BE628A"/>
    <w:rsid w:val="00BE7725"/>
    <w:rsid w:val="00C05D22"/>
    <w:rsid w:val="00C07A27"/>
    <w:rsid w:val="00C10983"/>
    <w:rsid w:val="00C138B6"/>
    <w:rsid w:val="00C22F1A"/>
    <w:rsid w:val="00C26AEC"/>
    <w:rsid w:val="00C33395"/>
    <w:rsid w:val="00C3407E"/>
    <w:rsid w:val="00C4052B"/>
    <w:rsid w:val="00C40595"/>
    <w:rsid w:val="00C40807"/>
    <w:rsid w:val="00C40DC1"/>
    <w:rsid w:val="00C4594C"/>
    <w:rsid w:val="00C727C2"/>
    <w:rsid w:val="00C83803"/>
    <w:rsid w:val="00C87AC3"/>
    <w:rsid w:val="00CA06D3"/>
    <w:rsid w:val="00CA13E1"/>
    <w:rsid w:val="00CA620A"/>
    <w:rsid w:val="00CB07EF"/>
    <w:rsid w:val="00CB320E"/>
    <w:rsid w:val="00CB68C2"/>
    <w:rsid w:val="00CB78C1"/>
    <w:rsid w:val="00CD0177"/>
    <w:rsid w:val="00CE15D2"/>
    <w:rsid w:val="00CE232D"/>
    <w:rsid w:val="00CF1C5B"/>
    <w:rsid w:val="00CF2F7A"/>
    <w:rsid w:val="00D0192E"/>
    <w:rsid w:val="00D04F37"/>
    <w:rsid w:val="00D131B9"/>
    <w:rsid w:val="00D13C99"/>
    <w:rsid w:val="00D14AC2"/>
    <w:rsid w:val="00D32E18"/>
    <w:rsid w:val="00D40010"/>
    <w:rsid w:val="00D40FAC"/>
    <w:rsid w:val="00D43F39"/>
    <w:rsid w:val="00D44F63"/>
    <w:rsid w:val="00D5683A"/>
    <w:rsid w:val="00D66DF1"/>
    <w:rsid w:val="00D82AD6"/>
    <w:rsid w:val="00D912B6"/>
    <w:rsid w:val="00D91BFB"/>
    <w:rsid w:val="00D9244C"/>
    <w:rsid w:val="00DA3E20"/>
    <w:rsid w:val="00DA6193"/>
    <w:rsid w:val="00DB237D"/>
    <w:rsid w:val="00DD06A6"/>
    <w:rsid w:val="00DE039F"/>
    <w:rsid w:val="00DF0108"/>
    <w:rsid w:val="00DF3BFB"/>
    <w:rsid w:val="00DF55DD"/>
    <w:rsid w:val="00E05744"/>
    <w:rsid w:val="00E22F63"/>
    <w:rsid w:val="00E269AF"/>
    <w:rsid w:val="00E32B46"/>
    <w:rsid w:val="00E51BA2"/>
    <w:rsid w:val="00E54393"/>
    <w:rsid w:val="00E551DF"/>
    <w:rsid w:val="00E56BA7"/>
    <w:rsid w:val="00E60A50"/>
    <w:rsid w:val="00E61C2F"/>
    <w:rsid w:val="00E64703"/>
    <w:rsid w:val="00E65C74"/>
    <w:rsid w:val="00E70F77"/>
    <w:rsid w:val="00E85AD4"/>
    <w:rsid w:val="00E91FFC"/>
    <w:rsid w:val="00E934B2"/>
    <w:rsid w:val="00EB0BEA"/>
    <w:rsid w:val="00EC2CC0"/>
    <w:rsid w:val="00ED0CC2"/>
    <w:rsid w:val="00ED6318"/>
    <w:rsid w:val="00EE044B"/>
    <w:rsid w:val="00EF46C7"/>
    <w:rsid w:val="00F00894"/>
    <w:rsid w:val="00F0135D"/>
    <w:rsid w:val="00F057B4"/>
    <w:rsid w:val="00F161F1"/>
    <w:rsid w:val="00F16B65"/>
    <w:rsid w:val="00F31864"/>
    <w:rsid w:val="00F33E54"/>
    <w:rsid w:val="00F36E12"/>
    <w:rsid w:val="00F50430"/>
    <w:rsid w:val="00F652D7"/>
    <w:rsid w:val="00F67938"/>
    <w:rsid w:val="00F71D83"/>
    <w:rsid w:val="00F827BE"/>
    <w:rsid w:val="00F843C8"/>
    <w:rsid w:val="00F87FD2"/>
    <w:rsid w:val="00FA58C7"/>
    <w:rsid w:val="00FB2111"/>
    <w:rsid w:val="00FC4A79"/>
    <w:rsid w:val="00FC6654"/>
    <w:rsid w:val="00FD4A90"/>
    <w:rsid w:val="00F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B18D9"/>
    <w:pPr>
      <w:keepNext/>
      <w:keepLines/>
      <w:numPr>
        <w:numId w:val="8"/>
      </w:numPr>
      <w:pBdr>
        <w:top w:val="nil"/>
        <w:left w:val="nil"/>
        <w:bottom w:val="nil"/>
        <w:right w:val="nil"/>
        <w:between w:val="nil"/>
      </w:pBdr>
      <w:spacing w:before="280" w:after="140" w:line="216" w:lineRule="auto"/>
      <w:outlineLvl w:val="0"/>
    </w:pPr>
    <w:rPr>
      <w:rFonts w:ascii="Arial" w:eastAsia="Arial" w:hAnsi="Arial" w:cs="Arial"/>
      <w:b/>
      <w:color w:val="D01D2B"/>
      <w:sz w:val="48"/>
      <w:szCs w:val="48"/>
      <w:lang w:val="en"/>
    </w:rPr>
  </w:style>
  <w:style w:type="paragraph" w:styleId="Heading2">
    <w:name w:val="heading 2"/>
    <w:basedOn w:val="Normal"/>
    <w:next w:val="Normal"/>
    <w:link w:val="Heading2Char"/>
    <w:rsid w:val="00AB18D9"/>
    <w:pPr>
      <w:keepNext/>
      <w:keepLines/>
      <w:numPr>
        <w:ilvl w:val="1"/>
        <w:numId w:val="8"/>
      </w:numPr>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lang w:val="en"/>
    </w:rPr>
  </w:style>
  <w:style w:type="paragraph" w:styleId="Heading3">
    <w:name w:val="heading 3"/>
    <w:basedOn w:val="Normal"/>
    <w:next w:val="Normal"/>
    <w:link w:val="Heading3Char"/>
    <w:rsid w:val="00AB18D9"/>
    <w:pPr>
      <w:keepNext/>
      <w:keepLines/>
      <w:numPr>
        <w:ilvl w:val="2"/>
        <w:numId w:val="8"/>
      </w:numPr>
      <w:pBdr>
        <w:top w:val="nil"/>
        <w:left w:val="nil"/>
        <w:bottom w:val="nil"/>
        <w:right w:val="nil"/>
        <w:between w:val="nil"/>
      </w:pBdr>
      <w:spacing w:after="100" w:line="228" w:lineRule="auto"/>
      <w:outlineLvl w:val="2"/>
    </w:pPr>
    <w:rPr>
      <w:rFonts w:ascii="Arial" w:eastAsia="Arial" w:hAnsi="Arial" w:cs="Arial"/>
      <w:b/>
      <w:color w:val="D01D2B"/>
      <w:sz w:val="28"/>
      <w:szCs w:val="28"/>
      <w:lang w:val="en"/>
    </w:rPr>
  </w:style>
  <w:style w:type="paragraph" w:styleId="Heading4">
    <w:name w:val="heading 4"/>
    <w:basedOn w:val="Normal"/>
    <w:next w:val="Normal"/>
    <w:link w:val="Heading4Char"/>
    <w:rsid w:val="00AB18D9"/>
    <w:pPr>
      <w:keepNext/>
      <w:keepLines/>
      <w:numPr>
        <w:ilvl w:val="3"/>
        <w:numId w:val="8"/>
      </w:numPr>
      <w:pBdr>
        <w:top w:val="nil"/>
        <w:left w:val="nil"/>
        <w:bottom w:val="nil"/>
        <w:right w:val="nil"/>
        <w:between w:val="nil"/>
      </w:pBdr>
      <w:spacing w:before="40" w:after="40"/>
      <w:outlineLvl w:val="3"/>
    </w:pPr>
    <w:rPr>
      <w:rFonts w:ascii="Arial" w:eastAsia="Arial" w:hAnsi="Arial" w:cs="Arial"/>
      <w:b/>
      <w:color w:val="4C515A"/>
      <w:sz w:val="24"/>
      <w:szCs w:val="24"/>
      <w:lang w:val="en"/>
    </w:rPr>
  </w:style>
  <w:style w:type="paragraph" w:styleId="Heading5">
    <w:name w:val="heading 5"/>
    <w:basedOn w:val="Normal"/>
    <w:next w:val="Normal"/>
    <w:link w:val="Heading5Char"/>
    <w:rsid w:val="00AB18D9"/>
    <w:pPr>
      <w:keepNext/>
      <w:keepLines/>
      <w:numPr>
        <w:ilvl w:val="4"/>
        <w:numId w:val="8"/>
      </w:numPr>
      <w:pBdr>
        <w:top w:val="nil"/>
        <w:left w:val="nil"/>
        <w:bottom w:val="nil"/>
        <w:right w:val="nil"/>
        <w:between w:val="nil"/>
      </w:pBdr>
      <w:spacing w:after="100" w:line="228" w:lineRule="auto"/>
      <w:outlineLvl w:val="4"/>
    </w:pPr>
    <w:rPr>
      <w:rFonts w:ascii="Arial" w:eastAsia="Arial" w:hAnsi="Arial" w:cs="Arial"/>
      <w:smallCaps/>
      <w:color w:val="868A90"/>
      <w:sz w:val="21"/>
      <w:szCs w:val="21"/>
      <w:lang w:val="en"/>
    </w:rPr>
  </w:style>
  <w:style w:type="paragraph" w:styleId="Heading6">
    <w:name w:val="heading 6"/>
    <w:basedOn w:val="Normal"/>
    <w:next w:val="Normal"/>
    <w:link w:val="Heading6Char"/>
    <w:rsid w:val="00AB18D9"/>
    <w:pPr>
      <w:keepNext/>
      <w:keepLines/>
      <w:numPr>
        <w:ilvl w:val="5"/>
        <w:numId w:val="8"/>
      </w:numPr>
      <w:pBdr>
        <w:top w:val="nil"/>
        <w:left w:val="nil"/>
        <w:bottom w:val="nil"/>
        <w:right w:val="nil"/>
        <w:between w:val="nil"/>
      </w:pBdr>
      <w:spacing w:before="40" w:after="280"/>
      <w:outlineLvl w:val="5"/>
    </w:pPr>
    <w:rPr>
      <w:rFonts w:ascii="Arial" w:eastAsia="Arial" w:hAnsi="Arial" w:cs="Arial"/>
      <w:b/>
      <w:color w:val="868A90"/>
      <w:sz w:val="21"/>
      <w:szCs w:val="21"/>
      <w:lang w:val="en"/>
    </w:rPr>
  </w:style>
  <w:style w:type="paragraph" w:styleId="Heading7">
    <w:name w:val="heading 7"/>
    <w:basedOn w:val="Normal"/>
    <w:next w:val="Normal"/>
    <w:link w:val="Heading7Char"/>
    <w:uiPriority w:val="9"/>
    <w:semiHidden/>
    <w:unhideWhenUsed/>
    <w:qFormat/>
    <w:rsid w:val="00AB18D9"/>
    <w:pPr>
      <w:keepNext/>
      <w:keepLines/>
      <w:numPr>
        <w:ilvl w:val="6"/>
        <w:numId w:val="8"/>
      </w:numPr>
      <w:pBdr>
        <w:top w:val="nil"/>
        <w:left w:val="nil"/>
        <w:bottom w:val="nil"/>
        <w:right w:val="nil"/>
        <w:between w:val="nil"/>
      </w:pBdr>
      <w:spacing w:before="40" w:after="0"/>
      <w:outlineLvl w:val="6"/>
    </w:pPr>
    <w:rPr>
      <w:rFonts w:asciiTheme="majorHAnsi" w:eastAsiaTheme="majorEastAsia" w:hAnsiTheme="majorHAnsi" w:cstheme="majorBidi"/>
      <w:i/>
      <w:iCs/>
      <w:color w:val="243F60" w:themeColor="accent1" w:themeShade="7F"/>
      <w:sz w:val="21"/>
      <w:szCs w:val="21"/>
      <w:lang w:val="en"/>
    </w:rPr>
  </w:style>
  <w:style w:type="paragraph" w:styleId="Heading8">
    <w:name w:val="heading 8"/>
    <w:basedOn w:val="Normal"/>
    <w:next w:val="Normal"/>
    <w:link w:val="Heading8Char"/>
    <w:uiPriority w:val="9"/>
    <w:semiHidden/>
    <w:unhideWhenUsed/>
    <w:qFormat/>
    <w:rsid w:val="00AB18D9"/>
    <w:pPr>
      <w:keepNext/>
      <w:keepLines/>
      <w:numPr>
        <w:ilvl w:val="7"/>
        <w:numId w:val="8"/>
      </w:numPr>
      <w:pBdr>
        <w:top w:val="nil"/>
        <w:left w:val="nil"/>
        <w:bottom w:val="nil"/>
        <w:right w:val="nil"/>
        <w:between w:val="nil"/>
      </w:pBdr>
      <w:spacing w:before="40" w:after="0"/>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semiHidden/>
    <w:unhideWhenUsed/>
    <w:qFormat/>
    <w:rsid w:val="00AB18D9"/>
    <w:pPr>
      <w:keepNext/>
      <w:keepLines/>
      <w:numPr>
        <w:ilvl w:val="8"/>
        <w:numId w:val="8"/>
      </w:numPr>
      <w:pBdr>
        <w:top w:val="nil"/>
        <w:left w:val="nil"/>
        <w:bottom w:val="nil"/>
        <w:right w:val="nil"/>
        <w:between w:val="nil"/>
      </w:pBdr>
      <w:spacing w:before="40" w:after="0"/>
      <w:outlineLvl w:val="8"/>
    </w:pPr>
    <w:rPr>
      <w:rFonts w:asciiTheme="majorHAnsi" w:eastAsiaTheme="majorEastAsia" w:hAnsiTheme="majorHAnsi" w:cstheme="majorBidi"/>
      <w:i/>
      <w:iCs/>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8D9"/>
    <w:rPr>
      <w:rFonts w:ascii="Arial" w:eastAsia="Arial" w:hAnsi="Arial" w:cs="Arial"/>
      <w:b/>
      <w:color w:val="D01D2B"/>
      <w:sz w:val="48"/>
      <w:szCs w:val="48"/>
      <w:lang w:val="en"/>
    </w:rPr>
  </w:style>
  <w:style w:type="character" w:customStyle="1" w:styleId="Heading2Char">
    <w:name w:val="Heading 2 Char"/>
    <w:basedOn w:val="DefaultParagraphFont"/>
    <w:link w:val="Heading2"/>
    <w:rsid w:val="00AB18D9"/>
    <w:rPr>
      <w:rFonts w:ascii="Times New Roman" w:eastAsia="Times New Roman" w:hAnsi="Times New Roman" w:cs="Times New Roman"/>
      <w:b/>
      <w:color w:val="4C515A"/>
      <w:sz w:val="36"/>
      <w:szCs w:val="36"/>
      <w:lang w:val="en"/>
    </w:rPr>
  </w:style>
  <w:style w:type="character" w:customStyle="1" w:styleId="Heading3Char">
    <w:name w:val="Heading 3 Char"/>
    <w:basedOn w:val="DefaultParagraphFont"/>
    <w:link w:val="Heading3"/>
    <w:rsid w:val="00AB18D9"/>
    <w:rPr>
      <w:rFonts w:ascii="Arial" w:eastAsia="Arial" w:hAnsi="Arial" w:cs="Arial"/>
      <w:b/>
      <w:color w:val="D01D2B"/>
      <w:sz w:val="28"/>
      <w:szCs w:val="28"/>
      <w:lang w:val="en"/>
    </w:rPr>
  </w:style>
  <w:style w:type="character" w:customStyle="1" w:styleId="Heading4Char">
    <w:name w:val="Heading 4 Char"/>
    <w:basedOn w:val="DefaultParagraphFont"/>
    <w:link w:val="Heading4"/>
    <w:rsid w:val="00AB18D9"/>
    <w:rPr>
      <w:rFonts w:ascii="Arial" w:eastAsia="Arial" w:hAnsi="Arial" w:cs="Arial"/>
      <w:b/>
      <w:color w:val="4C515A"/>
      <w:sz w:val="24"/>
      <w:szCs w:val="24"/>
      <w:lang w:val="en"/>
    </w:rPr>
  </w:style>
  <w:style w:type="character" w:customStyle="1" w:styleId="Heading5Char">
    <w:name w:val="Heading 5 Char"/>
    <w:basedOn w:val="DefaultParagraphFont"/>
    <w:link w:val="Heading5"/>
    <w:rsid w:val="00AB18D9"/>
    <w:rPr>
      <w:rFonts w:ascii="Arial" w:eastAsia="Arial" w:hAnsi="Arial" w:cs="Arial"/>
      <w:smallCaps/>
      <w:color w:val="868A90"/>
      <w:sz w:val="21"/>
      <w:szCs w:val="21"/>
      <w:lang w:val="en"/>
    </w:rPr>
  </w:style>
  <w:style w:type="character" w:customStyle="1" w:styleId="Heading6Char">
    <w:name w:val="Heading 6 Char"/>
    <w:basedOn w:val="DefaultParagraphFont"/>
    <w:link w:val="Heading6"/>
    <w:rsid w:val="00AB18D9"/>
    <w:rPr>
      <w:rFonts w:ascii="Arial" w:eastAsia="Arial" w:hAnsi="Arial" w:cs="Arial"/>
      <w:b/>
      <w:color w:val="868A90"/>
      <w:sz w:val="21"/>
      <w:szCs w:val="21"/>
      <w:lang w:val="en"/>
    </w:rPr>
  </w:style>
  <w:style w:type="character" w:customStyle="1" w:styleId="Heading7Char">
    <w:name w:val="Heading 7 Char"/>
    <w:basedOn w:val="DefaultParagraphFont"/>
    <w:link w:val="Heading7"/>
    <w:uiPriority w:val="9"/>
    <w:semiHidden/>
    <w:rsid w:val="00AB18D9"/>
    <w:rPr>
      <w:rFonts w:asciiTheme="majorHAnsi" w:eastAsiaTheme="majorEastAsia" w:hAnsiTheme="majorHAnsi" w:cstheme="majorBidi"/>
      <w:i/>
      <w:iCs/>
      <w:color w:val="243F60" w:themeColor="accent1" w:themeShade="7F"/>
      <w:sz w:val="21"/>
      <w:szCs w:val="21"/>
      <w:lang w:val="en"/>
    </w:rPr>
  </w:style>
  <w:style w:type="character" w:customStyle="1" w:styleId="Heading8Char">
    <w:name w:val="Heading 8 Char"/>
    <w:basedOn w:val="DefaultParagraphFont"/>
    <w:link w:val="Heading8"/>
    <w:uiPriority w:val="9"/>
    <w:semiHidden/>
    <w:rsid w:val="00AB18D9"/>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AB18D9"/>
    <w:rPr>
      <w:rFonts w:asciiTheme="majorHAnsi" w:eastAsiaTheme="majorEastAsia" w:hAnsiTheme="majorHAnsi" w:cstheme="majorBidi"/>
      <w:i/>
      <w:iCs/>
      <w:color w:val="272727" w:themeColor="text1" w:themeTint="D8"/>
      <w:sz w:val="21"/>
      <w:szCs w:val="21"/>
      <w:lang w:val="en"/>
    </w:rPr>
  </w:style>
  <w:style w:type="paragraph" w:styleId="Header">
    <w:name w:val="header"/>
    <w:basedOn w:val="Normal"/>
    <w:link w:val="HeaderChar"/>
    <w:uiPriority w:val="99"/>
    <w:unhideWhenUsed/>
    <w:rsid w:val="00DE03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DE039F"/>
  </w:style>
  <w:style w:type="paragraph" w:styleId="Footer">
    <w:name w:val="footer"/>
    <w:basedOn w:val="Normal"/>
    <w:link w:val="FooterChar"/>
    <w:uiPriority w:val="99"/>
    <w:unhideWhenUsed/>
    <w:rsid w:val="00DE03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E039F"/>
  </w:style>
  <w:style w:type="paragraph" w:styleId="ListParagraph">
    <w:name w:val="List Paragraph"/>
    <w:basedOn w:val="Normal"/>
    <w:uiPriority w:val="34"/>
    <w:qFormat/>
    <w:rsid w:val="00DE039F"/>
    <w:pPr>
      <w:ind w:left="720"/>
      <w:contextualSpacing/>
    </w:pPr>
  </w:style>
  <w:style w:type="character" w:styleId="Hyperlink">
    <w:name w:val="Hyperlink"/>
    <w:basedOn w:val="DefaultParagraphFont"/>
    <w:uiPriority w:val="99"/>
    <w:unhideWhenUsed/>
    <w:rsid w:val="003461FD"/>
    <w:rPr>
      <w:color w:val="0000FF" w:themeColor="hyperlink"/>
      <w:u w:val="single"/>
    </w:rPr>
  </w:style>
  <w:style w:type="table" w:styleId="TableGrid">
    <w:name w:val="Table Grid"/>
    <w:basedOn w:val="TableNormal"/>
    <w:uiPriority w:val="39"/>
    <w:rsid w:val="00E6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5C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6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70"/>
    <w:rPr>
      <w:rFonts w:ascii="Segoe UI" w:hAnsi="Segoe UI" w:cs="Segoe UI"/>
      <w:sz w:val="18"/>
      <w:szCs w:val="18"/>
    </w:rPr>
  </w:style>
  <w:style w:type="character" w:customStyle="1" w:styleId="SubHeading">
    <w:name w:val="SubHeading"/>
    <w:rsid w:val="003F1F57"/>
    <w:rPr>
      <w:rFonts w:ascii="Arial" w:hAnsi="Arial" w:cs="Arial" w:hint="default"/>
      <w:b/>
      <w:bCs w:val="0"/>
      <w:color w:val="C7030A"/>
      <w:sz w:val="22"/>
    </w:rPr>
  </w:style>
  <w:style w:type="paragraph" w:styleId="Title">
    <w:name w:val="Title"/>
    <w:basedOn w:val="Normal"/>
    <w:next w:val="Normal"/>
    <w:link w:val="TitleChar"/>
    <w:rsid w:val="002108B4"/>
    <w:pPr>
      <w:keepNext/>
      <w:keepLines/>
      <w:pBdr>
        <w:top w:val="nil"/>
        <w:left w:val="nil"/>
        <w:bottom w:val="nil"/>
        <w:right w:val="nil"/>
        <w:between w:val="nil"/>
      </w:pBdr>
      <w:spacing w:before="240" w:after="0" w:line="240" w:lineRule="auto"/>
      <w:ind w:left="720" w:right="720"/>
      <w:jc w:val="center"/>
    </w:pPr>
    <w:rPr>
      <w:rFonts w:ascii="Times New Roman" w:eastAsia="Times New Roman" w:hAnsi="Times New Roman" w:cs="Times New Roman"/>
      <w:b/>
      <w:color w:val="000000"/>
      <w:sz w:val="24"/>
      <w:szCs w:val="24"/>
    </w:rPr>
  </w:style>
  <w:style w:type="character" w:customStyle="1" w:styleId="TitleChar">
    <w:name w:val="Title Char"/>
    <w:basedOn w:val="DefaultParagraphFont"/>
    <w:link w:val="Title"/>
    <w:rsid w:val="002108B4"/>
    <w:rPr>
      <w:rFonts w:ascii="Times New Roman" w:eastAsia="Times New Roman" w:hAnsi="Times New Roman" w:cs="Times New Roman"/>
      <w:b/>
      <w:color w:val="000000"/>
      <w:sz w:val="24"/>
      <w:szCs w:val="24"/>
    </w:rPr>
  </w:style>
  <w:style w:type="paragraph" w:customStyle="1" w:styleId="m4329206590704931974gmail-msolistparagraph">
    <w:name w:val="m_4329206590704931974gmail-msolistparagraph"/>
    <w:basedOn w:val="Normal"/>
    <w:rsid w:val="00D32E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B18D9"/>
    <w:pPr>
      <w:keepNext/>
      <w:keepLines/>
      <w:numPr>
        <w:numId w:val="8"/>
      </w:numPr>
      <w:pBdr>
        <w:top w:val="nil"/>
        <w:left w:val="nil"/>
        <w:bottom w:val="nil"/>
        <w:right w:val="nil"/>
        <w:between w:val="nil"/>
      </w:pBdr>
      <w:spacing w:before="280" w:after="140" w:line="216" w:lineRule="auto"/>
      <w:outlineLvl w:val="0"/>
    </w:pPr>
    <w:rPr>
      <w:rFonts w:ascii="Arial" w:eastAsia="Arial" w:hAnsi="Arial" w:cs="Arial"/>
      <w:b/>
      <w:color w:val="D01D2B"/>
      <w:sz w:val="48"/>
      <w:szCs w:val="48"/>
      <w:lang w:val="en"/>
    </w:rPr>
  </w:style>
  <w:style w:type="paragraph" w:styleId="Heading2">
    <w:name w:val="heading 2"/>
    <w:basedOn w:val="Normal"/>
    <w:next w:val="Normal"/>
    <w:link w:val="Heading2Char"/>
    <w:rsid w:val="00AB18D9"/>
    <w:pPr>
      <w:keepNext/>
      <w:keepLines/>
      <w:numPr>
        <w:ilvl w:val="1"/>
        <w:numId w:val="8"/>
      </w:numPr>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lang w:val="en"/>
    </w:rPr>
  </w:style>
  <w:style w:type="paragraph" w:styleId="Heading3">
    <w:name w:val="heading 3"/>
    <w:basedOn w:val="Normal"/>
    <w:next w:val="Normal"/>
    <w:link w:val="Heading3Char"/>
    <w:rsid w:val="00AB18D9"/>
    <w:pPr>
      <w:keepNext/>
      <w:keepLines/>
      <w:numPr>
        <w:ilvl w:val="2"/>
        <w:numId w:val="8"/>
      </w:numPr>
      <w:pBdr>
        <w:top w:val="nil"/>
        <w:left w:val="nil"/>
        <w:bottom w:val="nil"/>
        <w:right w:val="nil"/>
        <w:between w:val="nil"/>
      </w:pBdr>
      <w:spacing w:after="100" w:line="228" w:lineRule="auto"/>
      <w:outlineLvl w:val="2"/>
    </w:pPr>
    <w:rPr>
      <w:rFonts w:ascii="Arial" w:eastAsia="Arial" w:hAnsi="Arial" w:cs="Arial"/>
      <w:b/>
      <w:color w:val="D01D2B"/>
      <w:sz w:val="28"/>
      <w:szCs w:val="28"/>
      <w:lang w:val="en"/>
    </w:rPr>
  </w:style>
  <w:style w:type="paragraph" w:styleId="Heading4">
    <w:name w:val="heading 4"/>
    <w:basedOn w:val="Normal"/>
    <w:next w:val="Normal"/>
    <w:link w:val="Heading4Char"/>
    <w:rsid w:val="00AB18D9"/>
    <w:pPr>
      <w:keepNext/>
      <w:keepLines/>
      <w:numPr>
        <w:ilvl w:val="3"/>
        <w:numId w:val="8"/>
      </w:numPr>
      <w:pBdr>
        <w:top w:val="nil"/>
        <w:left w:val="nil"/>
        <w:bottom w:val="nil"/>
        <w:right w:val="nil"/>
        <w:between w:val="nil"/>
      </w:pBdr>
      <w:spacing w:before="40" w:after="40"/>
      <w:outlineLvl w:val="3"/>
    </w:pPr>
    <w:rPr>
      <w:rFonts w:ascii="Arial" w:eastAsia="Arial" w:hAnsi="Arial" w:cs="Arial"/>
      <w:b/>
      <w:color w:val="4C515A"/>
      <w:sz w:val="24"/>
      <w:szCs w:val="24"/>
      <w:lang w:val="en"/>
    </w:rPr>
  </w:style>
  <w:style w:type="paragraph" w:styleId="Heading5">
    <w:name w:val="heading 5"/>
    <w:basedOn w:val="Normal"/>
    <w:next w:val="Normal"/>
    <w:link w:val="Heading5Char"/>
    <w:rsid w:val="00AB18D9"/>
    <w:pPr>
      <w:keepNext/>
      <w:keepLines/>
      <w:numPr>
        <w:ilvl w:val="4"/>
        <w:numId w:val="8"/>
      </w:numPr>
      <w:pBdr>
        <w:top w:val="nil"/>
        <w:left w:val="nil"/>
        <w:bottom w:val="nil"/>
        <w:right w:val="nil"/>
        <w:between w:val="nil"/>
      </w:pBdr>
      <w:spacing w:after="100" w:line="228" w:lineRule="auto"/>
      <w:outlineLvl w:val="4"/>
    </w:pPr>
    <w:rPr>
      <w:rFonts w:ascii="Arial" w:eastAsia="Arial" w:hAnsi="Arial" w:cs="Arial"/>
      <w:smallCaps/>
      <w:color w:val="868A90"/>
      <w:sz w:val="21"/>
      <w:szCs w:val="21"/>
      <w:lang w:val="en"/>
    </w:rPr>
  </w:style>
  <w:style w:type="paragraph" w:styleId="Heading6">
    <w:name w:val="heading 6"/>
    <w:basedOn w:val="Normal"/>
    <w:next w:val="Normal"/>
    <w:link w:val="Heading6Char"/>
    <w:rsid w:val="00AB18D9"/>
    <w:pPr>
      <w:keepNext/>
      <w:keepLines/>
      <w:numPr>
        <w:ilvl w:val="5"/>
        <w:numId w:val="8"/>
      </w:numPr>
      <w:pBdr>
        <w:top w:val="nil"/>
        <w:left w:val="nil"/>
        <w:bottom w:val="nil"/>
        <w:right w:val="nil"/>
        <w:between w:val="nil"/>
      </w:pBdr>
      <w:spacing w:before="40" w:after="280"/>
      <w:outlineLvl w:val="5"/>
    </w:pPr>
    <w:rPr>
      <w:rFonts w:ascii="Arial" w:eastAsia="Arial" w:hAnsi="Arial" w:cs="Arial"/>
      <w:b/>
      <w:color w:val="868A90"/>
      <w:sz w:val="21"/>
      <w:szCs w:val="21"/>
      <w:lang w:val="en"/>
    </w:rPr>
  </w:style>
  <w:style w:type="paragraph" w:styleId="Heading7">
    <w:name w:val="heading 7"/>
    <w:basedOn w:val="Normal"/>
    <w:next w:val="Normal"/>
    <w:link w:val="Heading7Char"/>
    <w:uiPriority w:val="9"/>
    <w:semiHidden/>
    <w:unhideWhenUsed/>
    <w:qFormat/>
    <w:rsid w:val="00AB18D9"/>
    <w:pPr>
      <w:keepNext/>
      <w:keepLines/>
      <w:numPr>
        <w:ilvl w:val="6"/>
        <w:numId w:val="8"/>
      </w:numPr>
      <w:pBdr>
        <w:top w:val="nil"/>
        <w:left w:val="nil"/>
        <w:bottom w:val="nil"/>
        <w:right w:val="nil"/>
        <w:between w:val="nil"/>
      </w:pBdr>
      <w:spacing w:before="40" w:after="0"/>
      <w:outlineLvl w:val="6"/>
    </w:pPr>
    <w:rPr>
      <w:rFonts w:asciiTheme="majorHAnsi" w:eastAsiaTheme="majorEastAsia" w:hAnsiTheme="majorHAnsi" w:cstheme="majorBidi"/>
      <w:i/>
      <w:iCs/>
      <w:color w:val="243F60" w:themeColor="accent1" w:themeShade="7F"/>
      <w:sz w:val="21"/>
      <w:szCs w:val="21"/>
      <w:lang w:val="en"/>
    </w:rPr>
  </w:style>
  <w:style w:type="paragraph" w:styleId="Heading8">
    <w:name w:val="heading 8"/>
    <w:basedOn w:val="Normal"/>
    <w:next w:val="Normal"/>
    <w:link w:val="Heading8Char"/>
    <w:uiPriority w:val="9"/>
    <w:semiHidden/>
    <w:unhideWhenUsed/>
    <w:qFormat/>
    <w:rsid w:val="00AB18D9"/>
    <w:pPr>
      <w:keepNext/>
      <w:keepLines/>
      <w:numPr>
        <w:ilvl w:val="7"/>
        <w:numId w:val="8"/>
      </w:numPr>
      <w:pBdr>
        <w:top w:val="nil"/>
        <w:left w:val="nil"/>
        <w:bottom w:val="nil"/>
        <w:right w:val="nil"/>
        <w:between w:val="nil"/>
      </w:pBdr>
      <w:spacing w:before="40" w:after="0"/>
      <w:outlineLvl w:val="7"/>
    </w:pPr>
    <w:rPr>
      <w:rFonts w:asciiTheme="majorHAnsi" w:eastAsiaTheme="majorEastAsia" w:hAnsiTheme="majorHAnsi" w:cstheme="majorBidi"/>
      <w:color w:val="272727" w:themeColor="text1" w:themeTint="D8"/>
      <w:sz w:val="21"/>
      <w:szCs w:val="21"/>
      <w:lang w:val="en"/>
    </w:rPr>
  </w:style>
  <w:style w:type="paragraph" w:styleId="Heading9">
    <w:name w:val="heading 9"/>
    <w:basedOn w:val="Normal"/>
    <w:next w:val="Normal"/>
    <w:link w:val="Heading9Char"/>
    <w:uiPriority w:val="9"/>
    <w:semiHidden/>
    <w:unhideWhenUsed/>
    <w:qFormat/>
    <w:rsid w:val="00AB18D9"/>
    <w:pPr>
      <w:keepNext/>
      <w:keepLines/>
      <w:numPr>
        <w:ilvl w:val="8"/>
        <w:numId w:val="8"/>
      </w:numPr>
      <w:pBdr>
        <w:top w:val="nil"/>
        <w:left w:val="nil"/>
        <w:bottom w:val="nil"/>
        <w:right w:val="nil"/>
        <w:between w:val="nil"/>
      </w:pBdr>
      <w:spacing w:before="40" w:after="0"/>
      <w:outlineLvl w:val="8"/>
    </w:pPr>
    <w:rPr>
      <w:rFonts w:asciiTheme="majorHAnsi" w:eastAsiaTheme="majorEastAsia" w:hAnsiTheme="majorHAnsi" w:cstheme="majorBidi"/>
      <w:i/>
      <w:iCs/>
      <w:color w:val="272727"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8D9"/>
    <w:rPr>
      <w:rFonts w:ascii="Arial" w:eastAsia="Arial" w:hAnsi="Arial" w:cs="Arial"/>
      <w:b/>
      <w:color w:val="D01D2B"/>
      <w:sz w:val="48"/>
      <w:szCs w:val="48"/>
      <w:lang w:val="en"/>
    </w:rPr>
  </w:style>
  <w:style w:type="character" w:customStyle="1" w:styleId="Heading2Char">
    <w:name w:val="Heading 2 Char"/>
    <w:basedOn w:val="DefaultParagraphFont"/>
    <w:link w:val="Heading2"/>
    <w:rsid w:val="00AB18D9"/>
    <w:rPr>
      <w:rFonts w:ascii="Times New Roman" w:eastAsia="Times New Roman" w:hAnsi="Times New Roman" w:cs="Times New Roman"/>
      <w:b/>
      <w:color w:val="4C515A"/>
      <w:sz w:val="36"/>
      <w:szCs w:val="36"/>
      <w:lang w:val="en"/>
    </w:rPr>
  </w:style>
  <w:style w:type="character" w:customStyle="1" w:styleId="Heading3Char">
    <w:name w:val="Heading 3 Char"/>
    <w:basedOn w:val="DefaultParagraphFont"/>
    <w:link w:val="Heading3"/>
    <w:rsid w:val="00AB18D9"/>
    <w:rPr>
      <w:rFonts w:ascii="Arial" w:eastAsia="Arial" w:hAnsi="Arial" w:cs="Arial"/>
      <w:b/>
      <w:color w:val="D01D2B"/>
      <w:sz w:val="28"/>
      <w:szCs w:val="28"/>
      <w:lang w:val="en"/>
    </w:rPr>
  </w:style>
  <w:style w:type="character" w:customStyle="1" w:styleId="Heading4Char">
    <w:name w:val="Heading 4 Char"/>
    <w:basedOn w:val="DefaultParagraphFont"/>
    <w:link w:val="Heading4"/>
    <w:rsid w:val="00AB18D9"/>
    <w:rPr>
      <w:rFonts w:ascii="Arial" w:eastAsia="Arial" w:hAnsi="Arial" w:cs="Arial"/>
      <w:b/>
      <w:color w:val="4C515A"/>
      <w:sz w:val="24"/>
      <w:szCs w:val="24"/>
      <w:lang w:val="en"/>
    </w:rPr>
  </w:style>
  <w:style w:type="character" w:customStyle="1" w:styleId="Heading5Char">
    <w:name w:val="Heading 5 Char"/>
    <w:basedOn w:val="DefaultParagraphFont"/>
    <w:link w:val="Heading5"/>
    <w:rsid w:val="00AB18D9"/>
    <w:rPr>
      <w:rFonts w:ascii="Arial" w:eastAsia="Arial" w:hAnsi="Arial" w:cs="Arial"/>
      <w:smallCaps/>
      <w:color w:val="868A90"/>
      <w:sz w:val="21"/>
      <w:szCs w:val="21"/>
      <w:lang w:val="en"/>
    </w:rPr>
  </w:style>
  <w:style w:type="character" w:customStyle="1" w:styleId="Heading6Char">
    <w:name w:val="Heading 6 Char"/>
    <w:basedOn w:val="DefaultParagraphFont"/>
    <w:link w:val="Heading6"/>
    <w:rsid w:val="00AB18D9"/>
    <w:rPr>
      <w:rFonts w:ascii="Arial" w:eastAsia="Arial" w:hAnsi="Arial" w:cs="Arial"/>
      <w:b/>
      <w:color w:val="868A90"/>
      <w:sz w:val="21"/>
      <w:szCs w:val="21"/>
      <w:lang w:val="en"/>
    </w:rPr>
  </w:style>
  <w:style w:type="character" w:customStyle="1" w:styleId="Heading7Char">
    <w:name w:val="Heading 7 Char"/>
    <w:basedOn w:val="DefaultParagraphFont"/>
    <w:link w:val="Heading7"/>
    <w:uiPriority w:val="9"/>
    <w:semiHidden/>
    <w:rsid w:val="00AB18D9"/>
    <w:rPr>
      <w:rFonts w:asciiTheme="majorHAnsi" w:eastAsiaTheme="majorEastAsia" w:hAnsiTheme="majorHAnsi" w:cstheme="majorBidi"/>
      <w:i/>
      <w:iCs/>
      <w:color w:val="243F60" w:themeColor="accent1" w:themeShade="7F"/>
      <w:sz w:val="21"/>
      <w:szCs w:val="21"/>
      <w:lang w:val="en"/>
    </w:rPr>
  </w:style>
  <w:style w:type="character" w:customStyle="1" w:styleId="Heading8Char">
    <w:name w:val="Heading 8 Char"/>
    <w:basedOn w:val="DefaultParagraphFont"/>
    <w:link w:val="Heading8"/>
    <w:uiPriority w:val="9"/>
    <w:semiHidden/>
    <w:rsid w:val="00AB18D9"/>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AB18D9"/>
    <w:rPr>
      <w:rFonts w:asciiTheme="majorHAnsi" w:eastAsiaTheme="majorEastAsia" w:hAnsiTheme="majorHAnsi" w:cstheme="majorBidi"/>
      <w:i/>
      <w:iCs/>
      <w:color w:val="272727" w:themeColor="text1" w:themeTint="D8"/>
      <w:sz w:val="21"/>
      <w:szCs w:val="21"/>
      <w:lang w:val="en"/>
    </w:rPr>
  </w:style>
  <w:style w:type="paragraph" w:styleId="Header">
    <w:name w:val="header"/>
    <w:basedOn w:val="Normal"/>
    <w:link w:val="HeaderChar"/>
    <w:uiPriority w:val="99"/>
    <w:unhideWhenUsed/>
    <w:rsid w:val="00DE03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DE039F"/>
  </w:style>
  <w:style w:type="paragraph" w:styleId="Footer">
    <w:name w:val="footer"/>
    <w:basedOn w:val="Normal"/>
    <w:link w:val="FooterChar"/>
    <w:uiPriority w:val="99"/>
    <w:unhideWhenUsed/>
    <w:rsid w:val="00DE03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E039F"/>
  </w:style>
  <w:style w:type="paragraph" w:styleId="ListParagraph">
    <w:name w:val="List Paragraph"/>
    <w:basedOn w:val="Normal"/>
    <w:uiPriority w:val="34"/>
    <w:qFormat/>
    <w:rsid w:val="00DE039F"/>
    <w:pPr>
      <w:ind w:left="720"/>
      <w:contextualSpacing/>
    </w:pPr>
  </w:style>
  <w:style w:type="character" w:styleId="Hyperlink">
    <w:name w:val="Hyperlink"/>
    <w:basedOn w:val="DefaultParagraphFont"/>
    <w:uiPriority w:val="99"/>
    <w:unhideWhenUsed/>
    <w:rsid w:val="003461FD"/>
    <w:rPr>
      <w:color w:val="0000FF" w:themeColor="hyperlink"/>
      <w:u w:val="single"/>
    </w:rPr>
  </w:style>
  <w:style w:type="table" w:styleId="TableGrid">
    <w:name w:val="Table Grid"/>
    <w:basedOn w:val="TableNormal"/>
    <w:uiPriority w:val="39"/>
    <w:rsid w:val="00E6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5C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6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70"/>
    <w:rPr>
      <w:rFonts w:ascii="Segoe UI" w:hAnsi="Segoe UI" w:cs="Segoe UI"/>
      <w:sz w:val="18"/>
      <w:szCs w:val="18"/>
    </w:rPr>
  </w:style>
  <w:style w:type="character" w:customStyle="1" w:styleId="SubHeading">
    <w:name w:val="SubHeading"/>
    <w:rsid w:val="003F1F57"/>
    <w:rPr>
      <w:rFonts w:ascii="Arial" w:hAnsi="Arial" w:cs="Arial" w:hint="default"/>
      <w:b/>
      <w:bCs w:val="0"/>
      <w:color w:val="C7030A"/>
      <w:sz w:val="22"/>
    </w:rPr>
  </w:style>
  <w:style w:type="paragraph" w:styleId="Title">
    <w:name w:val="Title"/>
    <w:basedOn w:val="Normal"/>
    <w:next w:val="Normal"/>
    <w:link w:val="TitleChar"/>
    <w:rsid w:val="002108B4"/>
    <w:pPr>
      <w:keepNext/>
      <w:keepLines/>
      <w:pBdr>
        <w:top w:val="nil"/>
        <w:left w:val="nil"/>
        <w:bottom w:val="nil"/>
        <w:right w:val="nil"/>
        <w:between w:val="nil"/>
      </w:pBdr>
      <w:spacing w:before="240" w:after="0" w:line="240" w:lineRule="auto"/>
      <w:ind w:left="720" w:right="720"/>
      <w:jc w:val="center"/>
    </w:pPr>
    <w:rPr>
      <w:rFonts w:ascii="Times New Roman" w:eastAsia="Times New Roman" w:hAnsi="Times New Roman" w:cs="Times New Roman"/>
      <w:b/>
      <w:color w:val="000000"/>
      <w:sz w:val="24"/>
      <w:szCs w:val="24"/>
    </w:rPr>
  </w:style>
  <w:style w:type="character" w:customStyle="1" w:styleId="TitleChar">
    <w:name w:val="Title Char"/>
    <w:basedOn w:val="DefaultParagraphFont"/>
    <w:link w:val="Title"/>
    <w:rsid w:val="002108B4"/>
    <w:rPr>
      <w:rFonts w:ascii="Times New Roman" w:eastAsia="Times New Roman" w:hAnsi="Times New Roman" w:cs="Times New Roman"/>
      <w:b/>
      <w:color w:val="000000"/>
      <w:sz w:val="24"/>
      <w:szCs w:val="24"/>
    </w:rPr>
  </w:style>
  <w:style w:type="paragraph" w:customStyle="1" w:styleId="m4329206590704931974gmail-msolistparagraph">
    <w:name w:val="m_4329206590704931974gmail-msolistparagraph"/>
    <w:basedOn w:val="Normal"/>
    <w:rsid w:val="00D32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13963">
      <w:bodyDiv w:val="1"/>
      <w:marLeft w:val="0"/>
      <w:marRight w:val="0"/>
      <w:marTop w:val="0"/>
      <w:marBottom w:val="0"/>
      <w:divBdr>
        <w:top w:val="none" w:sz="0" w:space="0" w:color="auto"/>
        <w:left w:val="none" w:sz="0" w:space="0" w:color="auto"/>
        <w:bottom w:val="none" w:sz="0" w:space="0" w:color="auto"/>
        <w:right w:val="none" w:sz="0" w:space="0" w:color="auto"/>
      </w:divBdr>
    </w:div>
    <w:div w:id="1351762394">
      <w:bodyDiv w:val="1"/>
      <w:marLeft w:val="0"/>
      <w:marRight w:val="0"/>
      <w:marTop w:val="0"/>
      <w:marBottom w:val="0"/>
      <w:divBdr>
        <w:top w:val="none" w:sz="0" w:space="0" w:color="auto"/>
        <w:left w:val="none" w:sz="0" w:space="0" w:color="auto"/>
        <w:bottom w:val="none" w:sz="0" w:space="0" w:color="auto"/>
        <w:right w:val="none" w:sz="0" w:space="0" w:color="auto"/>
      </w:divBdr>
    </w:div>
    <w:div w:id="1605919408">
      <w:bodyDiv w:val="1"/>
      <w:marLeft w:val="0"/>
      <w:marRight w:val="0"/>
      <w:marTop w:val="0"/>
      <w:marBottom w:val="0"/>
      <w:divBdr>
        <w:top w:val="none" w:sz="0" w:space="0" w:color="auto"/>
        <w:left w:val="none" w:sz="0" w:space="0" w:color="auto"/>
        <w:bottom w:val="none" w:sz="0" w:space="0" w:color="auto"/>
        <w:right w:val="none" w:sz="0" w:space="0" w:color="auto"/>
      </w:divBdr>
    </w:div>
    <w:div w:id="20425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krprocurement@mercycorps.org" TargetMode="External"/><Relationship Id="rId18" Type="http://schemas.openxmlformats.org/officeDocument/2006/relationships/hyperlink" Target="http://www.un.org/sc/committees/1267/aq_sanctions_list.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rcycorps.org/sites/default/files/Other_Contract_Provisions_USDA.pdf" TargetMode="External"/><Relationship Id="rId7" Type="http://schemas.openxmlformats.org/officeDocument/2006/relationships/footnotes" Target="footnotes.xml"/><Relationship Id="rId12" Type="http://schemas.openxmlformats.org/officeDocument/2006/relationships/hyperlink" Target="http://www.donors.kg" TargetMode="External"/><Relationship Id="rId17" Type="http://schemas.openxmlformats.org/officeDocument/2006/relationships/hyperlink" Target="mailto:integrityhotline@mercycorp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ckrprocurement@mercycorps.org" TargetMode="External"/><Relationship Id="rId20" Type="http://schemas.openxmlformats.org/officeDocument/2006/relationships/hyperlink" Target="http://www.un.org/sc/committees/1267/aq_sanctions_list%20.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s.kg" TargetMode="External"/><Relationship Id="rId24" Type="http://schemas.openxmlformats.org/officeDocument/2006/relationships/hyperlink" Target="https://www.mercycorps.org/sites/default/files/Other_Contract_Provisions_USDA.pdf" TargetMode="External"/><Relationship Id="rId5" Type="http://schemas.openxmlformats.org/officeDocument/2006/relationships/settings" Target="settings.xml"/><Relationship Id="rId15" Type="http://schemas.openxmlformats.org/officeDocument/2006/relationships/hyperlink" Target="mailto:mckrprocurement@mercycorps.org" TargetMode="External"/><Relationship Id="rId23" Type="http://schemas.openxmlformats.org/officeDocument/2006/relationships/hyperlink" Target="https://www.mercycorps.org/sites/default/files/Other_Contract_Provisions_USDA.pdf" TargetMode="External"/><Relationship Id="rId28" Type="http://schemas.openxmlformats.org/officeDocument/2006/relationships/theme" Target="theme/theme1.xml"/><Relationship Id="rId10" Type="http://schemas.openxmlformats.org/officeDocument/2006/relationships/hyperlink" Target="http://www.procurement.kg" TargetMode="External"/><Relationship Id="rId19" Type="http://schemas.openxmlformats.org/officeDocument/2006/relationships/hyperlink" Target="http://www.treasury.gov/resource-center/sanctions/SDN-List/Pages/default.aspx" TargetMode="External"/><Relationship Id="rId4" Type="http://schemas.microsoft.com/office/2007/relationships/stylesWithEffects" Target="stylesWithEffects.xml"/><Relationship Id="rId9" Type="http://schemas.openxmlformats.org/officeDocument/2006/relationships/hyperlink" Target="http://www.mercycorps.org/tenders" TargetMode="External"/><Relationship Id="rId14" Type="http://schemas.openxmlformats.org/officeDocument/2006/relationships/hyperlink" Target="mailto:tenders@mercycorps.org" TargetMode="External"/><Relationship Id="rId22" Type="http://schemas.openxmlformats.org/officeDocument/2006/relationships/hyperlink" Target="https://www.mercycorps.org/sites/default/files/Other_Contract_Provisions_USDA.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762D-F696-4E8B-8BD8-890ADC14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17819</Words>
  <Characters>101571</Characters>
  <Application>Microsoft Office Word</Application>
  <DocSecurity>0</DocSecurity>
  <Lines>846</Lines>
  <Paragraphs>238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Lyudmila</cp:lastModifiedBy>
  <cp:revision>5</cp:revision>
  <cp:lastPrinted>2018-02-12T08:12:00Z</cp:lastPrinted>
  <dcterms:created xsi:type="dcterms:W3CDTF">2019-01-09T08:07:00Z</dcterms:created>
  <dcterms:modified xsi:type="dcterms:W3CDTF">2019-01-09T10:43:00Z</dcterms:modified>
</cp:coreProperties>
</file>