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D673" w14:textId="77777777" w:rsidR="002B0FBF" w:rsidRPr="00DF498B" w:rsidRDefault="002B0FBF" w:rsidP="00471621">
      <w:pPr>
        <w:pStyle w:val="1"/>
        <w:rPr>
          <w:bCs/>
          <w:sz w:val="24"/>
          <w:szCs w:val="24"/>
        </w:rPr>
      </w:pPr>
      <w:r w:rsidRPr="00DF498B">
        <w:rPr>
          <w:bCs/>
          <w:sz w:val="24"/>
          <w:szCs w:val="24"/>
        </w:rPr>
        <w:t>КЫРГЫЗСКАЯ РЕСПУБЛИКА</w:t>
      </w:r>
    </w:p>
    <w:p w14:paraId="491CD9E9" w14:textId="77777777" w:rsidR="002B0FBF" w:rsidRPr="00DF498B" w:rsidRDefault="002B0FBF" w:rsidP="00471621">
      <w:pPr>
        <w:pStyle w:val="1"/>
        <w:rPr>
          <w:b w:val="0"/>
          <w:bCs/>
          <w:sz w:val="24"/>
          <w:szCs w:val="24"/>
        </w:rPr>
      </w:pPr>
    </w:p>
    <w:p w14:paraId="75F09DE8" w14:textId="77777777" w:rsidR="00CF66A9" w:rsidRPr="00CF66A9" w:rsidRDefault="00CF66A9" w:rsidP="00AA6F7B">
      <w:pPr>
        <w:spacing w:line="278" w:lineRule="auto"/>
        <w:jc w:val="center"/>
        <w:rPr>
          <w:rFonts w:ascii="Calibri" w:eastAsia="Calibri" w:hAnsi="Calibri"/>
          <w:kern w:val="2"/>
          <w:u w:color="000000"/>
          <w:lang w:eastAsia="en-US"/>
          <w14:ligatures w14:val="standardContextual"/>
        </w:rPr>
      </w:pPr>
      <w:r w:rsidRPr="00CF66A9">
        <w:rPr>
          <w:b/>
          <w:bCs/>
          <w:sz w:val="27"/>
          <w:szCs w:val="27"/>
          <w:u w:color="000000"/>
          <w:lang w:eastAsia="en-US"/>
        </w:rPr>
        <w:t>Проект «Фаза 1 для Кыргызской Республики в рамках Программы «Единое здоровье» для предотвращения пандемий, обеспечения жизнестойкости продовольственных систем и здоровья экосистем в Центральной Азии»</w:t>
      </w:r>
    </w:p>
    <w:p w14:paraId="3F951263" w14:textId="77777777" w:rsidR="00AA6F7B" w:rsidRDefault="00AA6F7B" w:rsidP="0048397C">
      <w:pPr>
        <w:jc w:val="center"/>
        <w:rPr>
          <w:b/>
        </w:rPr>
      </w:pPr>
    </w:p>
    <w:p w14:paraId="5D9555A9" w14:textId="2ED1BEE5" w:rsidR="0048397C" w:rsidRDefault="002B0FBF" w:rsidP="0048397C">
      <w:pPr>
        <w:jc w:val="center"/>
        <w:rPr>
          <w:b/>
        </w:rPr>
      </w:pPr>
      <w:r w:rsidRPr="00DF498B">
        <w:rPr>
          <w:b/>
        </w:rPr>
        <w:t>ТЕХНИЧЕСКОЕ ЗАДАНИЕ</w:t>
      </w:r>
      <w:r w:rsidR="0048397C">
        <w:rPr>
          <w:b/>
        </w:rPr>
        <w:t xml:space="preserve">  </w:t>
      </w:r>
    </w:p>
    <w:p w14:paraId="75A3C6DF" w14:textId="77777777" w:rsidR="00AA6F7B" w:rsidRDefault="00AA6F7B" w:rsidP="0048397C">
      <w:pPr>
        <w:jc w:val="center"/>
        <w:rPr>
          <w:b/>
        </w:rPr>
      </w:pPr>
    </w:p>
    <w:p w14:paraId="27F84492" w14:textId="7E901118" w:rsidR="00703449" w:rsidRDefault="00A23965" w:rsidP="00CB0591">
      <w:pPr>
        <w:spacing w:line="222" w:lineRule="auto"/>
        <w:ind w:right="420"/>
        <w:jc w:val="center"/>
        <w:rPr>
          <w:b/>
          <w:sz w:val="28"/>
          <w:szCs w:val="28"/>
        </w:rPr>
      </w:pPr>
      <w:r w:rsidRPr="00A23965">
        <w:rPr>
          <w:b/>
          <w:sz w:val="28"/>
          <w:szCs w:val="28"/>
        </w:rPr>
        <w:t xml:space="preserve">Специалиста по </w:t>
      </w:r>
      <w:r w:rsidR="009652C1" w:rsidRPr="009652C1">
        <w:rPr>
          <w:b/>
          <w:sz w:val="28"/>
          <w:szCs w:val="28"/>
        </w:rPr>
        <w:t>мониторингу и оценке</w:t>
      </w:r>
    </w:p>
    <w:p w14:paraId="3FB6A97D" w14:textId="77777777" w:rsidR="00A23965" w:rsidRPr="00A23965" w:rsidRDefault="00A23965" w:rsidP="00CB0591">
      <w:pPr>
        <w:spacing w:line="222" w:lineRule="auto"/>
        <w:ind w:right="420"/>
        <w:jc w:val="center"/>
        <w:rPr>
          <w:rFonts w:eastAsia="Arial"/>
          <w:b/>
          <w:bCs/>
          <w:sz w:val="28"/>
          <w:szCs w:val="28"/>
        </w:rPr>
      </w:pPr>
    </w:p>
    <w:p w14:paraId="50938592" w14:textId="2C4E9AB9" w:rsidR="002B0FBF" w:rsidRPr="00DF498B" w:rsidRDefault="002B0FBF" w:rsidP="00471621">
      <w:pPr>
        <w:pBdr>
          <w:bottom w:val="thinThickSmallGap" w:sz="24" w:space="1" w:color="auto"/>
        </w:pBdr>
        <w:jc w:val="center"/>
      </w:pPr>
    </w:p>
    <w:p w14:paraId="467802F6" w14:textId="77777777" w:rsidR="002B0FBF" w:rsidRPr="00DF498B" w:rsidRDefault="002B0FBF" w:rsidP="00471621">
      <w:pPr>
        <w:pStyle w:val="a5"/>
        <w:tabs>
          <w:tab w:val="left" w:pos="2334"/>
        </w:tabs>
        <w:ind w:left="0"/>
        <w:rPr>
          <w:b/>
        </w:rPr>
      </w:pPr>
    </w:p>
    <w:p w14:paraId="7F4A54E6" w14:textId="0EBBFB10" w:rsidR="00CF66A9" w:rsidRPr="00CF66A9" w:rsidRDefault="00CF66A9">
      <w:pPr>
        <w:pStyle w:val="a5"/>
        <w:numPr>
          <w:ilvl w:val="0"/>
          <w:numId w:val="3"/>
        </w:numPr>
        <w:spacing w:before="100" w:beforeAutospacing="1" w:after="100" w:afterAutospacing="1"/>
        <w:ind w:left="567" w:hanging="567"/>
        <w:outlineLvl w:val="2"/>
        <w:rPr>
          <w:b/>
          <w:bCs/>
          <w:sz w:val="27"/>
          <w:szCs w:val="27"/>
          <w:u w:color="000000"/>
          <w:lang w:eastAsia="en-US"/>
        </w:rPr>
      </w:pPr>
      <w:r w:rsidRPr="00CF66A9">
        <w:rPr>
          <w:b/>
          <w:bCs/>
          <w:sz w:val="27"/>
          <w:szCs w:val="27"/>
          <w:u w:color="000000"/>
          <w:lang w:eastAsia="en-US"/>
        </w:rPr>
        <w:t>Введение и краткая информация о проекте.</w:t>
      </w:r>
      <w:r w:rsidRPr="00CF66A9" w:rsidDel="00653A6D">
        <w:rPr>
          <w:b/>
          <w:bCs/>
          <w:sz w:val="27"/>
          <w:szCs w:val="27"/>
          <w:u w:color="000000"/>
          <w:lang w:eastAsia="en-US"/>
        </w:rPr>
        <w:t xml:space="preserve"> </w:t>
      </w:r>
    </w:p>
    <w:p w14:paraId="61A7F264" w14:textId="77777777"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Программа «Единое здоровье» — это интегрированная и объединяющая рамочная концепция, направленная на достижение оптимального состояния здоровья людей, животных и экосистем. Он признаёт взаимозависимость здоровья человека, животных, растений и окружающей среды и мобилизует различные секторы и сообщества для решения глобальных задач, таких как предотвращение пандемий, противодействие антимикробной резистентности, обеспечение безопасности пищевых продуктов и экологическая устойчивость. Этот подход необходим для укрепления благополучия и решения сложных проблем здравоохранения в взаимосвязанных системах.</w:t>
      </w:r>
    </w:p>
    <w:p w14:paraId="030AC378" w14:textId="77777777"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Проект «Фаза 1 для Кыргызской Республики в рамках Программы «Единое здоровье» для предотвращения пандемий, обеспечения жизнестойкости продовольственных систем и здоровья экосистем в Центральной Азии» (далее – Фаза - 1) представляет собой финансирование в размере 31,79 млн долларов США, из которых заемные средства 30 млн долларов США предоставленные Международной ассоциацией развития, грантовые средства в размере  1,79 млн долларов США — Международным банком реконструкции и развития (выступающим в качестве администратора Трастового фонда профилактики, готовности и реагирования на пандемии). Эта инициатива, являющаяся частью многофазного программного подхода Всемирного банка, направлена на поддержку пяти стран Центральной Азии (Казахстан, Кыргызская Республика, Таджикистан, Туркменистан и Узбекистан) в решении распространённых проблем, связанных с зоонозными заболеваниями, антимикробной резистентностью и безопасностью пищевых продуктов.</w:t>
      </w:r>
    </w:p>
    <w:p w14:paraId="4EF97D9A" w14:textId="77777777"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Фаза - 1 многофазного программного подхода Всемирного банка, направлена на укрепление потенциала страны по предотвращению, выявлению и реагированию на зоонозные заболевания, антимикробную резистентность и риски, связанные с безопасностью пищевых продуктов. Она поддерживает инвестиции в национальную и региональную координацию «Единого здоровья», коммуникацию, обмен информацией, нормативно</w:t>
      </w:r>
      <w:r w:rsidRPr="00CF66A9">
        <w:rPr>
          <w:u w:color="000000"/>
          <w:lang w:eastAsia="en-US"/>
        </w:rPr>
        <w:noBreakHyphen/>
        <w:t>правовые рамки, развитие знаний, подготовку кадров, риск</w:t>
      </w:r>
      <w:r w:rsidRPr="00CF66A9">
        <w:rPr>
          <w:u w:color="000000"/>
          <w:lang w:eastAsia="en-US"/>
        </w:rPr>
        <w:noBreakHyphen/>
        <w:t>ориентированный надзор, системы профилактики и реагирования, лабораторные мощности и системы данных.</w:t>
      </w:r>
    </w:p>
    <w:p w14:paraId="545460D3" w14:textId="77777777" w:rsidR="00CF66A9" w:rsidRPr="00CF66A9" w:rsidRDefault="00CF66A9" w:rsidP="00CF66A9">
      <w:pPr>
        <w:spacing w:before="100" w:beforeAutospacing="1" w:after="100" w:afterAutospacing="1"/>
        <w:rPr>
          <w:u w:color="000000"/>
          <w:lang w:eastAsia="en-US"/>
        </w:rPr>
      </w:pPr>
      <w:r w:rsidRPr="00CF66A9">
        <w:rPr>
          <w:u w:color="000000"/>
          <w:lang w:eastAsia="en-US"/>
        </w:rPr>
        <w:t>Фаза -1 включает четыре ключевых компонента:</w:t>
      </w:r>
    </w:p>
    <w:p w14:paraId="4413745D" w14:textId="77777777" w:rsidR="00CF66A9" w:rsidRPr="00CF66A9" w:rsidRDefault="00CF66A9">
      <w:pPr>
        <w:numPr>
          <w:ilvl w:val="0"/>
          <w:numId w:val="2"/>
        </w:numPr>
        <w:spacing w:before="100" w:beforeAutospacing="1" w:after="100" w:afterAutospacing="1" w:line="278" w:lineRule="auto"/>
        <w:jc w:val="both"/>
        <w:rPr>
          <w:u w:color="000000"/>
          <w:lang w:eastAsia="en-US"/>
        </w:rPr>
      </w:pPr>
      <w:r w:rsidRPr="00CF66A9">
        <w:rPr>
          <w:b/>
          <w:bCs/>
          <w:u w:color="000000"/>
          <w:lang w:eastAsia="en-US"/>
        </w:rPr>
        <w:t xml:space="preserve">Укрепление руководства в рамках подхода «Единое здоровье» - </w:t>
      </w:r>
      <w:r w:rsidRPr="00CF66A9">
        <w:rPr>
          <w:u w:color="000000"/>
          <w:lang w:eastAsia="en-US"/>
        </w:rPr>
        <w:t>Данный компонент нацелен на создание основополагающих элементов для эффективного руководства в рамках подхода «Единое здоровье» и межотраслевое сотрудничество в Кыргызской Республике.</w:t>
      </w:r>
    </w:p>
    <w:p w14:paraId="3963FB56" w14:textId="77777777" w:rsidR="00CF66A9" w:rsidRPr="00CF66A9" w:rsidRDefault="00CF66A9">
      <w:pPr>
        <w:numPr>
          <w:ilvl w:val="0"/>
          <w:numId w:val="2"/>
        </w:numPr>
        <w:spacing w:before="100" w:beforeAutospacing="1" w:after="100" w:afterAutospacing="1" w:line="278" w:lineRule="auto"/>
        <w:jc w:val="both"/>
        <w:rPr>
          <w:b/>
          <w:bCs/>
          <w:u w:color="000000"/>
          <w:lang w:eastAsia="en-US"/>
        </w:rPr>
      </w:pPr>
      <w:r w:rsidRPr="00CF66A9">
        <w:rPr>
          <w:b/>
          <w:bCs/>
          <w:u w:color="000000"/>
          <w:lang w:eastAsia="en-US"/>
        </w:rPr>
        <w:lastRenderedPageBreak/>
        <w:t xml:space="preserve">Улучшение знаний и работников программы «Единое здоровье» - </w:t>
      </w:r>
      <w:r w:rsidRPr="00CF66A9">
        <w:rPr>
          <w:u w:color="000000"/>
          <w:lang w:eastAsia="en-US"/>
        </w:rPr>
        <w:t>В рамках данного компонента будут сформированы межотраслевые и учитывающие отраслевую специфику кадровые стратегии и разработаны, и реализованы мероприятия по повышению потенциала для заинтересованных сторон внутри страны как на национальном, так и на местном уровне. Кроме того,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 обнаружения и реагирования на риски по Устойчивости к противомикробным препаратам (УПП), продовольственной безопасности и зоонозам.</w:t>
      </w:r>
    </w:p>
    <w:p w14:paraId="4BADED21" w14:textId="77777777" w:rsidR="00CF66A9" w:rsidRPr="00CF66A9" w:rsidRDefault="00CF66A9">
      <w:pPr>
        <w:numPr>
          <w:ilvl w:val="0"/>
          <w:numId w:val="2"/>
        </w:numPr>
        <w:spacing w:before="100" w:beforeAutospacing="1" w:after="100" w:afterAutospacing="1" w:line="278" w:lineRule="auto"/>
        <w:jc w:val="both"/>
        <w:rPr>
          <w:b/>
          <w:bCs/>
          <w:u w:color="000000"/>
          <w:lang w:eastAsia="en-US"/>
        </w:rPr>
      </w:pPr>
      <w:r w:rsidRPr="00CF66A9">
        <w:rPr>
          <w:b/>
          <w:bCs/>
          <w:u w:color="000000"/>
          <w:lang w:eastAsia="en-US"/>
        </w:rPr>
        <w:t xml:space="preserve">Улучшение систем предотвращения, обнаружения и реагирования программы «Единое здоровье» - </w:t>
      </w:r>
      <w:r w:rsidRPr="00CF66A9">
        <w:rPr>
          <w:u w:color="000000"/>
          <w:lang w:eastAsia="en-US"/>
        </w:rPr>
        <w:t>Данный компонент направлен на разработку и развитие или усиление национальных и региональных лабораторных сетей для поддержки реализации планов риск-ориентированного эпидемиологического надзора и мониторинга, а также мер реагирования, разработанных в рамках Компонента 1, с первоначальной направленностью на обеспечение возможности реализации Национального плана действий «Единое здоровье».</w:t>
      </w:r>
    </w:p>
    <w:p w14:paraId="6A6EF17D" w14:textId="77777777" w:rsidR="00CF66A9" w:rsidRPr="00CF66A9" w:rsidRDefault="00CF66A9">
      <w:pPr>
        <w:numPr>
          <w:ilvl w:val="0"/>
          <w:numId w:val="2"/>
        </w:numPr>
        <w:spacing w:before="100" w:beforeAutospacing="1" w:after="100" w:afterAutospacing="1" w:line="278" w:lineRule="auto"/>
        <w:jc w:val="both"/>
        <w:rPr>
          <w:u w:color="000000"/>
          <w:lang w:eastAsia="en-US"/>
        </w:rPr>
      </w:pPr>
      <w:r w:rsidRPr="00CF66A9">
        <w:rPr>
          <w:b/>
          <w:bCs/>
          <w:u w:color="000000"/>
          <w:lang w:eastAsia="en-US"/>
        </w:rPr>
        <w:t>Управление проектом, мониторинг и оценка, обучение</w:t>
      </w:r>
      <w:r w:rsidRPr="00CF66A9">
        <w:rPr>
          <w:u w:color="000000"/>
          <w:lang w:eastAsia="en-US"/>
        </w:rPr>
        <w:t xml:space="preserve"> — создание систем для управления и отслеживания хода проекта, обеспечения соблюдения требований и распространения знаний.</w:t>
      </w:r>
    </w:p>
    <w:p w14:paraId="3D3334D5" w14:textId="4C3496C8"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 xml:space="preserve">Исполнительным агентством проекта Фаза - 1 является - Министерство водных ресурсов, сельского хозяйства и перерабатывающей промышленности Кыргызской Республики (далее МВСХПП), а также со-исполнительные агентства: </w:t>
      </w:r>
      <w:r w:rsidR="00AF7A5B">
        <w:rPr>
          <w:u w:color="000000"/>
          <w:lang w:eastAsia="en-US"/>
        </w:rPr>
        <w:t>М</w:t>
      </w:r>
      <w:r w:rsidRPr="00CF66A9">
        <w:rPr>
          <w:u w:color="000000"/>
          <w:lang w:eastAsia="en-US"/>
        </w:rPr>
        <w:t xml:space="preserve">инистерство природных ресурсов, экологии и технического надзора Кыргызской Республики (МПРЭТН) и </w:t>
      </w:r>
      <w:r w:rsidR="00AF7A5B">
        <w:rPr>
          <w:u w:color="000000"/>
          <w:lang w:eastAsia="en-US"/>
        </w:rPr>
        <w:t>М</w:t>
      </w:r>
      <w:r w:rsidRPr="00CF66A9">
        <w:rPr>
          <w:u w:color="000000"/>
          <w:lang w:eastAsia="en-US"/>
        </w:rPr>
        <w:t>инистерство здравоохранения Кыргызской Республики (МЗ).</w:t>
      </w:r>
      <w:r w:rsidR="007E0277">
        <w:rPr>
          <w:u w:color="000000"/>
          <w:lang w:eastAsia="en-US"/>
        </w:rPr>
        <w:t xml:space="preserve"> </w:t>
      </w:r>
      <w:r w:rsidRPr="00CF66A9">
        <w:rPr>
          <w:u w:color="000000"/>
          <w:lang w:eastAsia="en-US"/>
        </w:rPr>
        <w:t>Исполнительный орган тесно сотрудничает с национальными и региональными заинтересованными сторонами для обеспечения эффективной и устойчивой реализации подхода «Единое здоровье».</w:t>
      </w:r>
    </w:p>
    <w:p w14:paraId="707EA2D9" w14:textId="4BF05E89"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Реализующим агентством является - Отдел реализации сельскохозяйственных проектов при МВСХПП (далее ОРСП)</w:t>
      </w:r>
      <w:r w:rsidR="00251380">
        <w:rPr>
          <w:u w:color="000000"/>
          <w:lang w:eastAsia="en-US"/>
        </w:rPr>
        <w:t>.</w:t>
      </w:r>
    </w:p>
    <w:p w14:paraId="453A4602" w14:textId="77777777" w:rsidR="00CF66A9" w:rsidRPr="00CF66A9" w:rsidRDefault="00CF66A9" w:rsidP="00CF66A9">
      <w:pPr>
        <w:spacing w:before="100" w:beforeAutospacing="1" w:after="100" w:afterAutospacing="1"/>
        <w:ind w:firstLine="720"/>
        <w:jc w:val="both"/>
        <w:rPr>
          <w:u w:color="000000"/>
          <w:lang w:eastAsia="en-US"/>
        </w:rPr>
      </w:pPr>
      <w:r w:rsidRPr="00CF66A9">
        <w:rPr>
          <w:u w:color="000000"/>
          <w:lang w:eastAsia="en-US"/>
        </w:rPr>
        <w:t>Проект в основном ориентирован на техническую помощь, развитие потенциала, закупку лабораторного оборудования, строительство исследовательских центров и лабораторий, а также на управление рисками, связанными со строительными работами в лабораториях в рамках программы «Единое здоровье».</w:t>
      </w:r>
    </w:p>
    <w:p w14:paraId="679C9936" w14:textId="3B6269B3" w:rsidR="00CF66A9" w:rsidRPr="00CF66A9" w:rsidRDefault="00CF66A9">
      <w:pPr>
        <w:pStyle w:val="a5"/>
        <w:numPr>
          <w:ilvl w:val="0"/>
          <w:numId w:val="3"/>
        </w:numPr>
        <w:ind w:left="567" w:hanging="567"/>
        <w:jc w:val="both"/>
        <w:rPr>
          <w:b/>
          <w:bCs/>
          <w:sz w:val="27"/>
          <w:szCs w:val="27"/>
          <w:u w:color="000000"/>
          <w:lang w:eastAsia="en-US"/>
        </w:rPr>
      </w:pPr>
      <w:r w:rsidRPr="00CF66A9">
        <w:rPr>
          <w:b/>
        </w:rPr>
        <w:t>Цель</w:t>
      </w:r>
      <w:r w:rsidRPr="00CF66A9">
        <w:rPr>
          <w:b/>
          <w:bCs/>
          <w:sz w:val="27"/>
          <w:szCs w:val="27"/>
          <w:u w:color="000000"/>
          <w:lang w:eastAsia="en-US"/>
        </w:rPr>
        <w:t xml:space="preserve"> проекта</w:t>
      </w:r>
    </w:p>
    <w:p w14:paraId="7DAE8853" w14:textId="77777777" w:rsidR="00CF66A9" w:rsidRPr="00CF66A9" w:rsidRDefault="00CF66A9" w:rsidP="00CF66A9">
      <w:pPr>
        <w:spacing w:before="100" w:beforeAutospacing="1" w:after="100" w:afterAutospacing="1"/>
        <w:ind w:firstLine="720"/>
        <w:jc w:val="both"/>
        <w:outlineLvl w:val="2"/>
        <w:rPr>
          <w:u w:color="000000"/>
          <w:lang w:eastAsia="en-US"/>
        </w:rPr>
      </w:pPr>
      <w:r w:rsidRPr="00CF66A9">
        <w:rPr>
          <w:b/>
          <w:bCs/>
          <w:u w:color="000000"/>
          <w:lang w:eastAsia="en-US"/>
        </w:rPr>
        <w:t>Цель Фазы 1</w:t>
      </w:r>
      <w:r w:rsidRPr="00CF66A9">
        <w:rPr>
          <w:u w:color="000000"/>
          <w:lang w:eastAsia="en-US"/>
        </w:rPr>
        <w:t xml:space="preserve"> заключается в повышении потенциала по предотвращению, обнаружению и реагированию на приоритетные проблемы зоонозов, устойчивости к противомикробным препаратам, а также продовольственной безопасности в Кыргызской Республике на основе регионального подхода «Единое здоровье».</w:t>
      </w:r>
    </w:p>
    <w:p w14:paraId="2BB0E4F2" w14:textId="77777777" w:rsidR="00CF66A9" w:rsidRPr="00CF66A9" w:rsidRDefault="00CF66A9" w:rsidP="00CF66A9">
      <w:pPr>
        <w:spacing w:before="100" w:beforeAutospacing="1" w:after="100" w:afterAutospacing="1"/>
        <w:ind w:firstLine="720"/>
        <w:jc w:val="both"/>
        <w:outlineLvl w:val="2"/>
        <w:rPr>
          <w:u w:color="000000"/>
          <w:lang w:eastAsia="en-US"/>
        </w:rPr>
      </w:pPr>
      <w:r w:rsidRPr="00CF66A9">
        <w:rPr>
          <w:b/>
          <w:bCs/>
          <w:u w:color="000000"/>
          <w:lang w:eastAsia="en-US"/>
        </w:rPr>
        <w:t>Цель высокого уровня 1:</w:t>
      </w:r>
      <w:r w:rsidRPr="00CF66A9">
        <w:rPr>
          <w:u w:color="000000"/>
          <w:lang w:eastAsia="en-US"/>
        </w:rPr>
        <w:t xml:space="preserve"> Улучшение предотвращения, обеспечения готовности к и реагирования на пандемии. Наращивание человеческих и технических ресурсов, информационных систем, механизмов сотрудничества и практик коммуникации на </w:t>
      </w:r>
      <w:r w:rsidRPr="00CF66A9">
        <w:rPr>
          <w:u w:color="000000"/>
          <w:lang w:eastAsia="en-US"/>
        </w:rPr>
        <w:lastRenderedPageBreak/>
        <w:t>национальном и региональном уровнях исключительно важно для предотвращения, подготовки к и реагирования на экономические и человеческие последствия будущих пандемий.</w:t>
      </w:r>
    </w:p>
    <w:p w14:paraId="3C4BD714" w14:textId="77777777" w:rsidR="00CF66A9" w:rsidRPr="00CF66A9" w:rsidRDefault="00CF66A9" w:rsidP="00CF66A9">
      <w:pPr>
        <w:spacing w:before="100" w:beforeAutospacing="1" w:after="100" w:afterAutospacing="1"/>
        <w:ind w:firstLine="720"/>
        <w:jc w:val="both"/>
        <w:outlineLvl w:val="2"/>
        <w:rPr>
          <w:u w:color="000000"/>
          <w:lang w:eastAsia="en-US"/>
        </w:rPr>
      </w:pPr>
      <w:r w:rsidRPr="00CF66A9">
        <w:rPr>
          <w:b/>
          <w:bCs/>
          <w:u w:color="000000"/>
          <w:lang w:eastAsia="en-US"/>
        </w:rPr>
        <w:t>Цель высокого уровня 2:</w:t>
      </w:r>
      <w:r w:rsidRPr="00CF66A9">
        <w:rPr>
          <w:u w:color="000000"/>
          <w:lang w:eastAsia="en-US"/>
        </w:rPr>
        <w:t xml:space="preserve"> Повышение жизнестойкости продовольственных систем и конкурентоспособности сельского хозяйства и торговли. Мероприятия, варьирующиеся от фермерских практик до национальных и региональных мер политики и структур сотрудничества для предотвращения и борьбы с зоонозами, заболеваниями пищевого происхождения и УПП, будут способствовать повышению жизнестойкости и формированию условий для ведения бизнеса в ряде ключевых секторов, которые поддерживаются в рамках данной Программы.</w:t>
      </w:r>
    </w:p>
    <w:p w14:paraId="4486F8D3" w14:textId="77777777" w:rsidR="00CF66A9" w:rsidRPr="00CF66A9" w:rsidRDefault="00CF66A9" w:rsidP="00CF66A9">
      <w:pPr>
        <w:spacing w:before="100" w:beforeAutospacing="1" w:after="100" w:afterAutospacing="1"/>
        <w:ind w:firstLine="720"/>
        <w:jc w:val="both"/>
        <w:rPr>
          <w:u w:color="000000"/>
          <w:lang w:eastAsia="en-US"/>
        </w:rPr>
      </w:pPr>
      <w:r w:rsidRPr="00CF66A9">
        <w:rPr>
          <w:b/>
          <w:bCs/>
          <w:u w:color="000000"/>
          <w:lang w:eastAsia="en-US"/>
        </w:rPr>
        <w:t>Цель высокого уровня 3:</w:t>
      </w:r>
      <w:r w:rsidRPr="00CF66A9">
        <w:rPr>
          <w:u w:color="000000"/>
          <w:lang w:eastAsia="en-US"/>
        </w:rPr>
        <w:t xml:space="preserve"> Улучшение здоровья экосистем. Развитие регионального сотрудничества в области зоонозов и УПП, обмен передовыми практиками и совершенствование нормативно-правовых баз и потенциала поможет странам Центральной Азии обеспечить защиту здоровья своих экосистем и предотвратить потерю биоразнообразия</w:t>
      </w:r>
    </w:p>
    <w:p w14:paraId="16DFD6BC" w14:textId="77777777" w:rsidR="00AA4B56" w:rsidRDefault="00AA4B56" w:rsidP="00FC6E8F">
      <w:pPr>
        <w:jc w:val="both"/>
      </w:pPr>
    </w:p>
    <w:p w14:paraId="1C448442" w14:textId="01B02FCE" w:rsidR="00A675F4" w:rsidRPr="00A5471F" w:rsidRDefault="00A675F4">
      <w:pPr>
        <w:pStyle w:val="a5"/>
        <w:numPr>
          <w:ilvl w:val="0"/>
          <w:numId w:val="3"/>
        </w:numPr>
        <w:ind w:left="567" w:hanging="567"/>
        <w:jc w:val="both"/>
        <w:rPr>
          <w:b/>
        </w:rPr>
      </w:pPr>
      <w:r w:rsidRPr="00CF66A9">
        <w:rPr>
          <w:b/>
        </w:rPr>
        <w:t>Объем работ</w:t>
      </w:r>
      <w:r w:rsidR="00C968A0" w:rsidRPr="00CF66A9">
        <w:rPr>
          <w:b/>
        </w:rPr>
        <w:t xml:space="preserve"> и </w:t>
      </w:r>
      <w:r w:rsidR="00CF66A9" w:rsidRPr="00CF66A9">
        <w:rPr>
          <w:b/>
        </w:rPr>
        <w:t>обязанности Специалиста</w:t>
      </w:r>
      <w:r w:rsidR="00CF66A9">
        <w:rPr>
          <w:b/>
          <w:lang w:val="ky-KG"/>
        </w:rPr>
        <w:t xml:space="preserve"> по мониторингу и оценке.</w:t>
      </w:r>
    </w:p>
    <w:p w14:paraId="5F269CEB" w14:textId="5DEE03AD" w:rsidR="00A5471F" w:rsidRDefault="00A5471F" w:rsidP="00521510">
      <w:pPr>
        <w:pStyle w:val="a5"/>
        <w:ind w:left="567"/>
        <w:jc w:val="both"/>
        <w:rPr>
          <w:b/>
        </w:rPr>
      </w:pPr>
    </w:p>
    <w:p w14:paraId="60B92280" w14:textId="0519513F" w:rsidR="00A5471F" w:rsidRPr="00A518C6" w:rsidRDefault="00FC1F0C">
      <w:pPr>
        <w:pStyle w:val="min-w-0"/>
        <w:numPr>
          <w:ilvl w:val="1"/>
          <w:numId w:val="4"/>
        </w:numPr>
        <w:shd w:val="clear" w:color="auto" w:fill="FFFFFF" w:themeFill="background1"/>
        <w:spacing w:before="0" w:beforeAutospacing="0" w:after="0" w:afterAutospacing="0"/>
        <w:jc w:val="both"/>
      </w:pPr>
      <w:r w:rsidRPr="00A518C6">
        <w:t>Подготовка методологии</w:t>
      </w:r>
      <w:r w:rsidRPr="00521510">
        <w:t xml:space="preserve"> мониторинга и оценки </w:t>
      </w:r>
      <w:r w:rsidRPr="00A518C6">
        <w:t xml:space="preserve">с учетом специфики </w:t>
      </w:r>
      <w:r w:rsidRPr="00521510">
        <w:t>проекта</w:t>
      </w:r>
      <w:r w:rsidRPr="00A518C6">
        <w:t xml:space="preserve"> OneHealth, включая интеграцию данных из секторов здравоохранения, сельского хозяйства и окружающей среды.</w:t>
      </w:r>
    </w:p>
    <w:p w14:paraId="4856DB27" w14:textId="5D00A824" w:rsidR="00FC1F0C" w:rsidRPr="00A518C6" w:rsidRDefault="00FC1F0C">
      <w:pPr>
        <w:pStyle w:val="min-w-0"/>
        <w:numPr>
          <w:ilvl w:val="1"/>
          <w:numId w:val="4"/>
        </w:numPr>
        <w:shd w:val="clear" w:color="auto" w:fill="FFFFFF" w:themeFill="background1"/>
        <w:spacing w:before="0" w:beforeAutospacing="0" w:after="0" w:afterAutospacing="0"/>
        <w:jc w:val="both"/>
      </w:pPr>
      <w:r w:rsidRPr="00A518C6">
        <w:t>Определение источников данных, периодичности сбора информации, ролей и обязанностей ответственных за сбор и обработку данных.</w:t>
      </w:r>
      <w:r w:rsidR="004B116E">
        <w:t>, с в</w:t>
      </w:r>
      <w:r w:rsidRPr="00A518C6">
        <w:t>ключение</w:t>
      </w:r>
      <w:r w:rsidR="004B116E">
        <w:t>м</w:t>
      </w:r>
      <w:r w:rsidRPr="00A518C6">
        <w:t xml:space="preserve"> подраздела, посвященного проверке данных, который предусматривает проведение выборочных проверок на местах и подготовку протоколов валидации данных, что повысит уровень подотчетности и надежности данных.</w:t>
      </w:r>
    </w:p>
    <w:p w14:paraId="0949EE36" w14:textId="3F90885C" w:rsidR="00FC1F0C" w:rsidRPr="00A518C6" w:rsidRDefault="00FC1F0C">
      <w:pPr>
        <w:pStyle w:val="py-1"/>
        <w:numPr>
          <w:ilvl w:val="1"/>
          <w:numId w:val="4"/>
        </w:numPr>
        <w:shd w:val="clear" w:color="auto" w:fill="FFFFFF" w:themeFill="background1"/>
        <w:spacing w:before="0" w:beforeAutospacing="0" w:after="0" w:afterAutospacing="0"/>
        <w:jc w:val="both"/>
      </w:pPr>
      <w:r w:rsidRPr="00A518C6">
        <w:t xml:space="preserve">Разработка системы мониторинга, включающей создание, обновление и управление </w:t>
      </w:r>
      <w:r w:rsidR="007E5346">
        <w:t xml:space="preserve">Плана мониторинга и оценки, включая </w:t>
      </w:r>
      <w:r w:rsidRPr="00A518C6">
        <w:t>матриц</w:t>
      </w:r>
      <w:r w:rsidR="007E5346">
        <w:t>у</w:t>
      </w:r>
      <w:r w:rsidRPr="00A518C6">
        <w:t xml:space="preserve"> результатов (</w:t>
      </w:r>
      <w:r w:rsidR="00A518C6" w:rsidRPr="00A518C6">
        <w:t>Л</w:t>
      </w:r>
      <w:r w:rsidRPr="00A518C6">
        <w:t>огической матрицы проекта).</w:t>
      </w:r>
      <w:r w:rsidR="007E5346">
        <w:t xml:space="preserve"> Которая должна включать </w:t>
      </w:r>
      <w:r w:rsidR="007E5346" w:rsidRPr="007E5346">
        <w:t>методология, источники данных, периодичность их сбора, а также роли и обязанности по каждому показателю</w:t>
      </w:r>
    </w:p>
    <w:p w14:paraId="79B00551" w14:textId="4D0D03F2" w:rsidR="00FC1F0C" w:rsidRPr="00A518C6" w:rsidRDefault="00FC1F0C">
      <w:pPr>
        <w:pStyle w:val="py-1"/>
        <w:numPr>
          <w:ilvl w:val="1"/>
          <w:numId w:val="4"/>
        </w:numPr>
        <w:shd w:val="clear" w:color="auto" w:fill="FFFFFF" w:themeFill="background1"/>
        <w:spacing w:before="0" w:beforeAutospacing="0" w:after="0" w:afterAutospacing="0"/>
        <w:jc w:val="both"/>
      </w:pPr>
      <w:r w:rsidRPr="00A518C6">
        <w:t>Обеспечение интеграции данных из различных секторов и совместимости системы с другими информационными системами проекта.</w:t>
      </w:r>
    </w:p>
    <w:p w14:paraId="69F00421" w14:textId="374E9170" w:rsidR="00FC1F0C" w:rsidRPr="00D40A8A" w:rsidRDefault="00FC1F0C">
      <w:pPr>
        <w:pStyle w:val="py-1"/>
        <w:numPr>
          <w:ilvl w:val="1"/>
          <w:numId w:val="4"/>
        </w:numPr>
        <w:shd w:val="clear" w:color="auto" w:fill="FFFFFF" w:themeFill="background1"/>
        <w:spacing w:before="0" w:beforeAutospacing="0" w:after="0" w:afterAutospacing="0"/>
        <w:jc w:val="both"/>
      </w:pPr>
      <w:r w:rsidRPr="00D40A8A">
        <w:t>Подготовка квартальных отчетов по мониторингу, содержащих аналитические данные</w:t>
      </w:r>
      <w:r w:rsidRPr="00521510">
        <w:t xml:space="preserve"> о ходе реализации проекта</w:t>
      </w:r>
      <w:r w:rsidRPr="00D40A8A">
        <w:t>, достижении ключевых показателей и рекомендациях.</w:t>
      </w:r>
    </w:p>
    <w:p w14:paraId="37DB44EC" w14:textId="7349D451" w:rsidR="00FC1F0C" w:rsidRPr="00D40A8A" w:rsidRDefault="00FC1F0C">
      <w:pPr>
        <w:pStyle w:val="py-1"/>
        <w:numPr>
          <w:ilvl w:val="1"/>
          <w:numId w:val="4"/>
        </w:numPr>
        <w:shd w:val="clear" w:color="auto" w:fill="FFFFFF" w:themeFill="background1"/>
        <w:spacing w:before="0" w:beforeAutospacing="0" w:after="0" w:afterAutospacing="0"/>
        <w:jc w:val="both"/>
      </w:pPr>
      <w:r w:rsidRPr="00D40A8A">
        <w:t>Подготовка годового отчета по мониторингу и оценке,</w:t>
      </w:r>
      <w:r w:rsidRPr="00521510">
        <w:t xml:space="preserve"> в </w:t>
      </w:r>
      <w:r w:rsidRPr="00D40A8A">
        <w:t>котором обобщаются основные тенденции, оценивается вероятность достижения целей проекта, а также вырабатываются рекомендации на</w:t>
      </w:r>
      <w:r w:rsidRPr="00521510">
        <w:t xml:space="preserve"> основе </w:t>
      </w:r>
      <w:r w:rsidRPr="00D40A8A">
        <w:t>собранных данных.</w:t>
      </w:r>
    </w:p>
    <w:p w14:paraId="3A3C3786" w14:textId="5E02FF1E" w:rsidR="00A518C6" w:rsidRPr="00521510" w:rsidRDefault="00A518C6">
      <w:pPr>
        <w:pStyle w:val="py-1"/>
        <w:numPr>
          <w:ilvl w:val="1"/>
          <w:numId w:val="4"/>
        </w:numPr>
        <w:shd w:val="clear" w:color="auto" w:fill="FFFFFF" w:themeFill="background1"/>
        <w:spacing w:before="0" w:beforeAutospacing="0" w:after="0" w:afterAutospacing="0"/>
        <w:jc w:val="both"/>
      </w:pPr>
      <w:r w:rsidRPr="00D40A8A">
        <w:t>Подготовка ежеквартальных и годовых отчетов</w:t>
      </w:r>
      <w:r w:rsidRPr="00521510">
        <w:t xml:space="preserve"> о </w:t>
      </w:r>
      <w:r w:rsidRPr="00D40A8A">
        <w:t>ходе</w:t>
      </w:r>
      <w:r w:rsidRPr="00521510">
        <w:t xml:space="preserve"> реализации проекта </w:t>
      </w:r>
      <w:r w:rsidRPr="00D40A8A">
        <w:t xml:space="preserve">в ВБ, </w:t>
      </w:r>
      <w:r w:rsidR="004B116E">
        <w:t>Кабинет Министров</w:t>
      </w:r>
      <w:r w:rsidRPr="00D40A8A">
        <w:t xml:space="preserve"> КР, Жогорку Кенеш</w:t>
      </w:r>
      <w:r w:rsidR="004B116E">
        <w:t xml:space="preserve"> КР</w:t>
      </w:r>
      <w:r w:rsidRPr="00D40A8A">
        <w:t xml:space="preserve">, </w:t>
      </w:r>
      <w:r w:rsidR="004B116E">
        <w:t>м</w:t>
      </w:r>
      <w:r w:rsidRPr="00D40A8A">
        <w:t>инистерств</w:t>
      </w:r>
      <w:r w:rsidR="004B116E">
        <w:t>о</w:t>
      </w:r>
      <w:r w:rsidRPr="00D40A8A">
        <w:t xml:space="preserve"> </w:t>
      </w:r>
      <w:r w:rsidR="004B116E">
        <w:t>ф</w:t>
      </w:r>
      <w:r w:rsidRPr="00D40A8A">
        <w:t>инансов, Министерство Экономики и Коммерции, МВСХПП и другие ведомства по запросу.</w:t>
      </w:r>
    </w:p>
    <w:p w14:paraId="40B08246" w14:textId="58A76984" w:rsidR="00BB682B" w:rsidRPr="00D40A8A" w:rsidRDefault="00BB682B">
      <w:pPr>
        <w:pStyle w:val="py-1"/>
        <w:numPr>
          <w:ilvl w:val="1"/>
          <w:numId w:val="4"/>
        </w:numPr>
        <w:shd w:val="clear" w:color="auto" w:fill="FFFFFF" w:themeFill="background1"/>
        <w:spacing w:before="0" w:beforeAutospacing="0" w:after="0" w:afterAutospacing="0"/>
        <w:jc w:val="both"/>
      </w:pPr>
      <w:r w:rsidRPr="00D40A8A">
        <w:t>Координировать деятельность с уполномоченными национальными органами Министерство</w:t>
      </w:r>
      <w:r w:rsidR="004B116E">
        <w:t>м</w:t>
      </w:r>
      <w:r w:rsidRPr="00D40A8A">
        <w:t xml:space="preserve"> водных ресурсов, сельского хозяйства и перерабатывающей промышленности Кыргызской Республики, а также со-исполнительные агентства: Министерство природных ресурсов, экологии и технического надзора Кыргызской Республики и Министерство здравоохранения Кыргызской Республики (МЗ), с целью согласования системы мониторинга и оценки проекта </w:t>
      </w:r>
      <w:r w:rsidRPr="00D40A8A">
        <w:lastRenderedPageBreak/>
        <w:t>с соответствующими национальными системами данных и содействия осуществлению процессов национальной отчетности.</w:t>
      </w:r>
    </w:p>
    <w:p w14:paraId="14CD40E2" w14:textId="49BF085C" w:rsidR="00A5471F" w:rsidRPr="00521510" w:rsidRDefault="00A5471F">
      <w:pPr>
        <w:pStyle w:val="py-1"/>
        <w:numPr>
          <w:ilvl w:val="1"/>
          <w:numId w:val="4"/>
        </w:numPr>
        <w:shd w:val="clear" w:color="auto" w:fill="FFFFFF" w:themeFill="background1"/>
        <w:spacing w:before="0" w:beforeAutospacing="0" w:after="0" w:afterAutospacing="0"/>
        <w:jc w:val="both"/>
      </w:pPr>
      <w:r w:rsidRPr="00521510">
        <w:t xml:space="preserve">Выполнять другие задачи, запрошенные </w:t>
      </w:r>
      <w:bookmarkStart w:id="0" w:name="_Hlk174442624"/>
      <w:r w:rsidRPr="00521510">
        <w:t>Директором ОРСП</w:t>
      </w:r>
      <w:bookmarkEnd w:id="0"/>
      <w:r w:rsidRPr="00521510">
        <w:t xml:space="preserve"> и Координатором Фазы-1.</w:t>
      </w:r>
    </w:p>
    <w:p w14:paraId="0CFCEDD6" w14:textId="77777777" w:rsidR="00211AAD" w:rsidRPr="00521510" w:rsidRDefault="00211AAD" w:rsidP="00521510">
      <w:pPr>
        <w:pStyle w:val="py-1"/>
        <w:shd w:val="clear" w:color="auto" w:fill="FFFFFF" w:themeFill="background1"/>
        <w:spacing w:before="0" w:beforeAutospacing="0" w:after="0" w:afterAutospacing="0"/>
        <w:ind w:left="1080"/>
        <w:jc w:val="both"/>
      </w:pPr>
    </w:p>
    <w:p w14:paraId="64F6E331" w14:textId="510BB2DE" w:rsidR="00B575AB" w:rsidRPr="00B575AB" w:rsidRDefault="00B575AB">
      <w:pPr>
        <w:pStyle w:val="a5"/>
        <w:numPr>
          <w:ilvl w:val="0"/>
          <w:numId w:val="3"/>
        </w:numPr>
        <w:spacing w:after="160" w:line="259" w:lineRule="auto"/>
        <w:ind w:left="567" w:hanging="567"/>
        <w:rPr>
          <w:b/>
          <w:bCs/>
        </w:rPr>
      </w:pPr>
      <w:r w:rsidRPr="00B575AB">
        <w:rPr>
          <w:b/>
          <w:bCs/>
        </w:rPr>
        <w:t xml:space="preserve">Отчетность </w:t>
      </w:r>
    </w:p>
    <w:p w14:paraId="5BD10EFD" w14:textId="2BAEE1EA" w:rsidR="00B575AB" w:rsidRPr="00040362" w:rsidRDefault="00CF66A9" w:rsidP="00C832C1">
      <w:pPr>
        <w:spacing w:after="160" w:line="259" w:lineRule="auto"/>
        <w:jc w:val="both"/>
      </w:pPr>
      <w:r w:rsidRPr="00C832C1">
        <w:rPr>
          <w:lang w:val="ky-KG"/>
        </w:rPr>
        <w:t xml:space="preserve">Специалист по </w:t>
      </w:r>
      <w:r w:rsidR="00B062E3" w:rsidRPr="00C832C1">
        <w:rPr>
          <w:lang w:val="ky-KG"/>
        </w:rPr>
        <w:t>м</w:t>
      </w:r>
      <w:r w:rsidRPr="00C832C1">
        <w:rPr>
          <w:lang w:val="ky-KG"/>
        </w:rPr>
        <w:t>ониторингу и оценке,</w:t>
      </w:r>
      <w:r w:rsidR="00B575AB">
        <w:t xml:space="preserve"> будет подотчетен </w:t>
      </w:r>
      <w:r w:rsidRPr="00C832C1">
        <w:rPr>
          <w:rFonts w:eastAsia="Arial"/>
          <w:lang w:val="ky-KG"/>
        </w:rPr>
        <w:t>Координатор</w:t>
      </w:r>
      <w:r w:rsidR="00B062E3" w:rsidRPr="00C832C1">
        <w:rPr>
          <w:rFonts w:eastAsia="Arial"/>
          <w:lang w:val="ky-KG"/>
        </w:rPr>
        <w:t>у</w:t>
      </w:r>
      <w:r w:rsidRPr="00C832C1">
        <w:rPr>
          <w:rFonts w:eastAsia="Arial"/>
          <w:lang w:val="ky-KG"/>
        </w:rPr>
        <w:t xml:space="preserve"> </w:t>
      </w:r>
      <w:r w:rsidR="00B062E3" w:rsidRPr="00C832C1">
        <w:rPr>
          <w:rFonts w:eastAsia="Arial"/>
          <w:lang w:val="ky-KG"/>
        </w:rPr>
        <w:t>Проекта</w:t>
      </w:r>
      <w:r w:rsidRPr="00C832C1">
        <w:rPr>
          <w:rFonts w:eastAsia="Arial"/>
          <w:lang w:val="ky-KG"/>
        </w:rPr>
        <w:t xml:space="preserve"> и </w:t>
      </w:r>
      <w:r w:rsidR="00B062E3" w:rsidRPr="00C832C1">
        <w:rPr>
          <w:rFonts w:eastAsia="Arial"/>
          <w:lang w:val="ky-KG"/>
        </w:rPr>
        <w:t>Директору</w:t>
      </w:r>
      <w:r w:rsidR="00B575AB">
        <w:t xml:space="preserve"> </w:t>
      </w:r>
      <w:r w:rsidR="001A3D50">
        <w:t>ОРСП, которы</w:t>
      </w:r>
      <w:r w:rsidR="00B062E3">
        <w:t>е</w:t>
      </w:r>
      <w:r w:rsidR="00B575AB">
        <w:t xml:space="preserve"> буд</w:t>
      </w:r>
      <w:r w:rsidR="00B062E3">
        <w:t>ут</w:t>
      </w:r>
      <w:r w:rsidR="00B575AB">
        <w:t xml:space="preserve"> оценивать исполнение обязанностей данного консультанта. </w:t>
      </w:r>
      <w:r w:rsidR="00B062E3" w:rsidRPr="00C832C1">
        <w:rPr>
          <w:u w:color="000000"/>
          <w:lang w:val="ky-KG" w:eastAsia="en-US"/>
        </w:rPr>
        <w:t>Специалист</w:t>
      </w:r>
      <w:r w:rsidRPr="00C832C1">
        <w:rPr>
          <w:u w:color="000000"/>
          <w:lang w:eastAsia="en-US"/>
        </w:rPr>
        <w:t xml:space="preserve"> должен предоставлять квартальные и годовые отчёты о ходе деятельности и результатах реализации </w:t>
      </w:r>
      <w:r w:rsidR="00590BA8" w:rsidRPr="00C832C1">
        <w:rPr>
          <w:u w:color="000000"/>
          <w:lang w:eastAsia="en-US"/>
        </w:rPr>
        <w:t>П</w:t>
      </w:r>
      <w:r w:rsidRPr="00C832C1">
        <w:rPr>
          <w:u w:color="000000"/>
          <w:lang w:eastAsia="en-US"/>
        </w:rPr>
        <w:t>роекта</w:t>
      </w:r>
      <w:r w:rsidR="00590BA8" w:rsidRPr="00C832C1">
        <w:rPr>
          <w:u w:color="000000"/>
          <w:lang w:eastAsia="en-US"/>
        </w:rPr>
        <w:t>.</w:t>
      </w:r>
    </w:p>
    <w:p w14:paraId="0DFBDAE4" w14:textId="77777777" w:rsidR="00D73F2E" w:rsidRDefault="00D73F2E" w:rsidP="00D73F2E">
      <w:pPr>
        <w:pStyle w:val="a5"/>
        <w:tabs>
          <w:tab w:val="left" w:pos="426"/>
        </w:tabs>
        <w:ind w:left="644"/>
        <w:jc w:val="both"/>
        <w:rPr>
          <w:rFonts w:eastAsia="Calibri"/>
          <w:b/>
          <w:spacing w:val="-2"/>
        </w:rPr>
      </w:pPr>
    </w:p>
    <w:p w14:paraId="28C6FF0C" w14:textId="217EE870" w:rsidR="002D62C3" w:rsidRPr="00E46B15" w:rsidRDefault="002D62C3">
      <w:pPr>
        <w:pStyle w:val="a5"/>
        <w:numPr>
          <w:ilvl w:val="0"/>
          <w:numId w:val="3"/>
        </w:numPr>
        <w:ind w:left="567" w:hanging="567"/>
        <w:jc w:val="both"/>
        <w:rPr>
          <w:b/>
        </w:rPr>
      </w:pPr>
      <w:r w:rsidRPr="00E46B15">
        <w:rPr>
          <w:b/>
        </w:rPr>
        <w:t>Квалификационные требования</w:t>
      </w:r>
    </w:p>
    <w:p w14:paraId="7533418E" w14:textId="77777777" w:rsidR="002D62C3" w:rsidRDefault="002D62C3" w:rsidP="002D62C3">
      <w:pPr>
        <w:jc w:val="both"/>
        <w:rPr>
          <w:b/>
        </w:rPr>
      </w:pPr>
    </w:p>
    <w:p w14:paraId="70EEFD15" w14:textId="1F0A6665" w:rsidR="00D73F2E" w:rsidRPr="005D7784" w:rsidRDefault="005E107B">
      <w:pPr>
        <w:pStyle w:val="a5"/>
        <w:numPr>
          <w:ilvl w:val="0"/>
          <w:numId w:val="1"/>
        </w:numPr>
        <w:ind w:left="426" w:hanging="426"/>
        <w:jc w:val="both"/>
      </w:pPr>
      <w:r w:rsidRPr="005D7784">
        <w:t>Высшее образование в сфере</w:t>
      </w:r>
      <w:r w:rsidR="00590BA8" w:rsidRPr="005D7784">
        <w:t xml:space="preserve"> </w:t>
      </w:r>
      <w:r w:rsidR="00CF6899" w:rsidRPr="005D7784">
        <w:t xml:space="preserve">управления, </w:t>
      </w:r>
      <w:r w:rsidR="001A3D50" w:rsidRPr="005D7784">
        <w:t>экономик</w:t>
      </w:r>
      <w:r w:rsidR="00590BA8" w:rsidRPr="005D7784">
        <w:t>и</w:t>
      </w:r>
      <w:r w:rsidR="001A3D50" w:rsidRPr="005D7784">
        <w:t xml:space="preserve">, бизнес-администрирование или </w:t>
      </w:r>
      <w:r w:rsidR="00CF6899" w:rsidRPr="005D7784">
        <w:t xml:space="preserve">в </w:t>
      </w:r>
      <w:r w:rsidR="00590BA8" w:rsidRPr="005D7784">
        <w:t>смежной области</w:t>
      </w:r>
      <w:r w:rsidR="009D5E63" w:rsidRPr="005D7784">
        <w:t>.</w:t>
      </w:r>
      <w:r w:rsidR="00590BA8" w:rsidRPr="005D7784">
        <w:t xml:space="preserve"> </w:t>
      </w:r>
      <w:r w:rsidR="009D5E63" w:rsidRPr="005D7784">
        <w:t>С</w:t>
      </w:r>
      <w:r w:rsidR="00590BA8" w:rsidRPr="005D7784">
        <w:t>тепень магистра является преимуществом;</w:t>
      </w:r>
    </w:p>
    <w:p w14:paraId="397A7B9C" w14:textId="77777777" w:rsidR="009F4988" w:rsidRPr="00FA48D6" w:rsidRDefault="009F4988">
      <w:pPr>
        <w:pStyle w:val="a5"/>
        <w:numPr>
          <w:ilvl w:val="0"/>
          <w:numId w:val="1"/>
        </w:numPr>
        <w:ind w:left="426" w:hanging="426"/>
        <w:jc w:val="both"/>
      </w:pPr>
      <w:r w:rsidRPr="005D7784">
        <w:t>Опыт работы не менее 3 лет в разработке инструментов и процессов мониторинга и оценки</w:t>
      </w:r>
      <w:r w:rsidRPr="00BA3511">
        <w:t xml:space="preserve"> в международных проектах развития,</w:t>
      </w:r>
      <w:r w:rsidRPr="002E450B">
        <w:t xml:space="preserve"> занимающимися вопросами реализации проектов в сфере развития сельского хозяйства</w:t>
      </w:r>
      <w:r>
        <w:t xml:space="preserve">, </w:t>
      </w:r>
      <w:r w:rsidRPr="0053499B">
        <w:t>в сфере общественного здравоохранения</w:t>
      </w:r>
      <w:r>
        <w:rPr>
          <w:lang w:val="ky-KG"/>
        </w:rPr>
        <w:t>,</w:t>
      </w:r>
      <w:r>
        <w:t xml:space="preserve"> </w:t>
      </w:r>
      <w:r>
        <w:rPr>
          <w:lang w:val="ky-KG"/>
        </w:rPr>
        <w:t>а также</w:t>
      </w:r>
      <w:r w:rsidRPr="00CF66A9">
        <w:t xml:space="preserve"> </w:t>
      </w:r>
      <w:r w:rsidRPr="0053499B">
        <w:t xml:space="preserve">в </w:t>
      </w:r>
      <w:r w:rsidRPr="00FA48D6">
        <w:t>государственных и/или частных секторах;</w:t>
      </w:r>
    </w:p>
    <w:p w14:paraId="6951C24B" w14:textId="59C4C8DF" w:rsidR="00FA48D6" w:rsidRPr="00521510" w:rsidRDefault="00FA48D6">
      <w:pPr>
        <w:numPr>
          <w:ilvl w:val="0"/>
          <w:numId w:val="1"/>
        </w:numPr>
        <w:shd w:val="clear" w:color="auto" w:fill="FFFFFF" w:themeFill="background1"/>
        <w:spacing w:after="75"/>
        <w:ind w:left="426" w:hanging="426"/>
        <w:jc w:val="both"/>
        <w:textAlignment w:val="baseline"/>
      </w:pPr>
      <w:r w:rsidRPr="00521510">
        <w:rPr>
          <w:shd w:val="clear" w:color="auto" w:fill="FFFFFF" w:themeFill="background1"/>
        </w:rPr>
        <w:t xml:space="preserve">Владеть </w:t>
      </w:r>
      <w:r w:rsidRPr="00FA48D6">
        <w:rPr>
          <w:shd w:val="clear" w:color="auto" w:fill="FFFFFF" w:themeFill="background1"/>
        </w:rPr>
        <w:t>знаниями различных методов</w:t>
      </w:r>
      <w:r w:rsidRPr="00521510">
        <w:rPr>
          <w:shd w:val="clear" w:color="auto" w:fill="FFFFFF" w:themeFill="background1"/>
        </w:rPr>
        <w:t xml:space="preserve"> регистрации </w:t>
      </w:r>
      <w:r w:rsidRPr="00FA48D6">
        <w:rPr>
          <w:shd w:val="clear" w:color="auto" w:fill="FFFFFF" w:themeFill="background1"/>
        </w:rPr>
        <w:t xml:space="preserve">и учета </w:t>
      </w:r>
      <w:r w:rsidRPr="00521510">
        <w:rPr>
          <w:shd w:val="clear" w:color="auto" w:fill="FFFFFF" w:themeFill="background1"/>
        </w:rPr>
        <w:t>достижений проекта</w:t>
      </w:r>
      <w:r w:rsidRPr="00FA48D6">
        <w:rPr>
          <w:shd w:val="clear" w:color="auto" w:fill="FFFFFF" w:themeFill="background1"/>
        </w:rPr>
        <w:t xml:space="preserve"> применяемые международными институтами развития</w:t>
      </w:r>
      <w:r w:rsidRPr="00521510">
        <w:rPr>
          <w:shd w:val="clear" w:color="auto" w:fill="FFFFFF" w:themeFill="background1"/>
        </w:rPr>
        <w:t xml:space="preserve">, такими как </w:t>
      </w:r>
      <w:r w:rsidRPr="00FA48D6">
        <w:rPr>
          <w:shd w:val="clear" w:color="auto" w:fill="FFFFFF" w:themeFill="background1"/>
        </w:rPr>
        <w:t xml:space="preserve">Всемирный </w:t>
      </w:r>
      <w:r w:rsidR="00D40A8A" w:rsidRPr="00FA48D6">
        <w:rPr>
          <w:shd w:val="clear" w:color="auto" w:fill="FFFFFF" w:themeFill="background1"/>
        </w:rPr>
        <w:t>банк</w:t>
      </w:r>
      <w:r w:rsidR="00D40A8A" w:rsidRPr="00521510">
        <w:rPr>
          <w:shd w:val="clear" w:color="auto" w:fill="FFFFFF" w:themeFill="background1"/>
        </w:rPr>
        <w:t xml:space="preserve"> (</w:t>
      </w:r>
      <w:r w:rsidRPr="00521510">
        <w:rPr>
          <w:shd w:val="clear" w:color="auto" w:fill="FFFFFF" w:themeFill="background1"/>
        </w:rPr>
        <w:t>ВБ</w:t>
      </w:r>
      <w:r w:rsidRPr="00FA48D6">
        <w:rPr>
          <w:shd w:val="clear" w:color="auto" w:fill="FFFFFF" w:themeFill="background1"/>
        </w:rPr>
        <w:t>), Международный фонд сельскохозяйственного развития (</w:t>
      </w:r>
      <w:r w:rsidRPr="00521510">
        <w:rPr>
          <w:shd w:val="clear" w:color="auto" w:fill="FFFFFF" w:themeFill="background1"/>
        </w:rPr>
        <w:t>МФСР</w:t>
      </w:r>
      <w:r w:rsidRPr="00FA48D6">
        <w:rPr>
          <w:shd w:val="clear" w:color="auto" w:fill="FFFFFF" w:themeFill="background1"/>
        </w:rPr>
        <w:t xml:space="preserve">), Азиатский банк </w:t>
      </w:r>
      <w:r w:rsidR="00D40A8A" w:rsidRPr="00FA48D6">
        <w:rPr>
          <w:shd w:val="clear" w:color="auto" w:fill="FFFFFF" w:themeFill="background1"/>
        </w:rPr>
        <w:t>развития (</w:t>
      </w:r>
      <w:r w:rsidRPr="00521510">
        <w:rPr>
          <w:shd w:val="clear" w:color="auto" w:fill="FFFFFF" w:themeFill="background1"/>
        </w:rPr>
        <w:t>АБР</w:t>
      </w:r>
      <w:r w:rsidRPr="00FA48D6">
        <w:rPr>
          <w:shd w:val="clear" w:color="auto" w:fill="FFFFFF" w:themeFill="background1"/>
        </w:rPr>
        <w:t>)</w:t>
      </w:r>
      <w:r w:rsidRPr="00521510">
        <w:rPr>
          <w:shd w:val="clear" w:color="auto" w:fill="FFFFFF" w:themeFill="background1"/>
        </w:rPr>
        <w:t xml:space="preserve"> и </w:t>
      </w:r>
      <w:r w:rsidRPr="00FA48D6">
        <w:rPr>
          <w:shd w:val="clear" w:color="auto" w:fill="FFFFFF" w:themeFill="background1"/>
        </w:rPr>
        <w:t>др."</w:t>
      </w:r>
    </w:p>
    <w:p w14:paraId="0596DC8F" w14:textId="45890B38" w:rsidR="00CF66A9" w:rsidRPr="00FA48D6" w:rsidRDefault="00CF66A9">
      <w:pPr>
        <w:pStyle w:val="a5"/>
        <w:numPr>
          <w:ilvl w:val="0"/>
          <w:numId w:val="1"/>
        </w:numPr>
        <w:ind w:left="426" w:hanging="426"/>
        <w:jc w:val="both"/>
      </w:pPr>
      <w:r w:rsidRPr="00FA48D6">
        <w:t>Сильные аналитические способности и навыки решения проблем</w:t>
      </w:r>
      <w:r w:rsidR="009F4988" w:rsidRPr="00FA48D6">
        <w:t>. К</w:t>
      </w:r>
      <w:r w:rsidRPr="00FA48D6">
        <w:t>реативность в разработке новых систем для проекта</w:t>
      </w:r>
      <w:r w:rsidR="009F4988" w:rsidRPr="00FA48D6">
        <w:t>;</w:t>
      </w:r>
    </w:p>
    <w:p w14:paraId="07980B7B" w14:textId="17F83325" w:rsidR="00CF66A9" w:rsidRPr="00FA48D6" w:rsidRDefault="00CF66A9">
      <w:pPr>
        <w:pStyle w:val="a5"/>
        <w:numPr>
          <w:ilvl w:val="0"/>
          <w:numId w:val="1"/>
        </w:numPr>
        <w:ind w:left="426" w:hanging="426"/>
        <w:jc w:val="both"/>
      </w:pPr>
      <w:r w:rsidRPr="00FA48D6">
        <w:t xml:space="preserve">Опыт разработки </w:t>
      </w:r>
      <w:r w:rsidR="005A67E1" w:rsidRPr="00FA48D6">
        <w:t xml:space="preserve">методологий </w:t>
      </w:r>
      <w:r w:rsidRPr="00FA48D6">
        <w:t xml:space="preserve">и проведения обучающих мероприятий, </w:t>
      </w:r>
      <w:r w:rsidR="009F4988" w:rsidRPr="00FA48D6">
        <w:t xml:space="preserve">проведения опросов, </w:t>
      </w:r>
      <w:r w:rsidRPr="00FA48D6">
        <w:t>планирования проектов</w:t>
      </w:r>
      <w:r w:rsidR="009F4988" w:rsidRPr="00FA48D6">
        <w:t>;</w:t>
      </w:r>
    </w:p>
    <w:p w14:paraId="70B75D36" w14:textId="6F7AF654" w:rsidR="00912864" w:rsidRPr="00912864" w:rsidRDefault="00912864">
      <w:pPr>
        <w:pStyle w:val="a5"/>
        <w:numPr>
          <w:ilvl w:val="0"/>
          <w:numId w:val="1"/>
        </w:numPr>
        <w:ind w:left="426" w:hanging="426"/>
        <w:jc w:val="both"/>
      </w:pPr>
      <w:r w:rsidRPr="00912864">
        <w:t>Свободное владение кыргызским</w:t>
      </w:r>
      <w:r w:rsidR="00CF66A9">
        <w:rPr>
          <w:lang w:val="ky-KG"/>
        </w:rPr>
        <w:t xml:space="preserve"> и</w:t>
      </w:r>
      <w:r w:rsidRPr="00912864">
        <w:t xml:space="preserve"> русским языками; знание английского языка будет преимуществом;</w:t>
      </w:r>
    </w:p>
    <w:p w14:paraId="55C10B62" w14:textId="77777777" w:rsidR="00912864" w:rsidRPr="007843FA" w:rsidRDefault="00912864">
      <w:pPr>
        <w:pStyle w:val="a5"/>
        <w:numPr>
          <w:ilvl w:val="0"/>
          <w:numId w:val="1"/>
        </w:numPr>
        <w:spacing w:after="240"/>
        <w:ind w:left="426" w:hanging="426"/>
        <w:jc w:val="both"/>
        <w:rPr>
          <w:lang w:val="en-US"/>
        </w:rPr>
      </w:pPr>
      <w:r w:rsidRPr="00912864">
        <w:t>Компьютерные</w:t>
      </w:r>
      <w:r w:rsidRPr="007843FA">
        <w:rPr>
          <w:lang w:val="en-US"/>
        </w:rPr>
        <w:t xml:space="preserve"> </w:t>
      </w:r>
      <w:r w:rsidRPr="00912864">
        <w:t>навыки</w:t>
      </w:r>
      <w:r w:rsidRPr="007843FA">
        <w:rPr>
          <w:lang w:val="en-US"/>
        </w:rPr>
        <w:t>: Microsoft Office (Word, Excel, Power Point).</w:t>
      </w:r>
    </w:p>
    <w:p w14:paraId="2C878F7A" w14:textId="4C9983CC" w:rsidR="002E1E13" w:rsidRPr="005A67E1" w:rsidRDefault="002E1E13" w:rsidP="00BF3332">
      <w:pPr>
        <w:jc w:val="both"/>
        <w:rPr>
          <w:b/>
          <w:lang w:val="en-US"/>
        </w:rPr>
      </w:pPr>
    </w:p>
    <w:p w14:paraId="787CE215" w14:textId="60902351" w:rsidR="002D62C3" w:rsidRPr="00961D4D" w:rsidRDefault="002D62C3">
      <w:pPr>
        <w:pStyle w:val="a5"/>
        <w:numPr>
          <w:ilvl w:val="0"/>
          <w:numId w:val="3"/>
        </w:numPr>
        <w:spacing w:before="240"/>
        <w:ind w:left="567" w:hanging="567"/>
        <w:jc w:val="both"/>
        <w:rPr>
          <w:b/>
        </w:rPr>
      </w:pPr>
      <w:r w:rsidRPr="00961D4D">
        <w:rPr>
          <w:b/>
        </w:rPr>
        <w:t>Период работы</w:t>
      </w:r>
    </w:p>
    <w:p w14:paraId="683EF617" w14:textId="77777777" w:rsidR="00F00F73" w:rsidRDefault="00F00F73" w:rsidP="002D62C3">
      <w:pPr>
        <w:tabs>
          <w:tab w:val="left" w:pos="2334"/>
        </w:tabs>
        <w:jc w:val="both"/>
      </w:pPr>
    </w:p>
    <w:p w14:paraId="56198403" w14:textId="77777777" w:rsidR="00773E0C" w:rsidRPr="00773E0C" w:rsidRDefault="00773E0C" w:rsidP="00773E0C">
      <w:pPr>
        <w:tabs>
          <w:tab w:val="left" w:pos="2334"/>
        </w:tabs>
        <w:jc w:val="both"/>
      </w:pPr>
      <w:r w:rsidRPr="00773E0C">
        <w:t xml:space="preserve">Контракт заключается сроком на 12 месяцев с испытательным сроком 3 месяца, в течение которого договор может быть расторгнут. По истечении первоначального срока действие контракта может быть продлено при условии удовлетворительных результатов работы Консультанта. </w:t>
      </w:r>
    </w:p>
    <w:p w14:paraId="40EE1A70" w14:textId="5C80A5BF" w:rsidR="002D62C3" w:rsidRDefault="002D62C3" w:rsidP="00773E0C">
      <w:pPr>
        <w:tabs>
          <w:tab w:val="left" w:pos="2334"/>
        </w:tabs>
        <w:jc w:val="both"/>
        <w:rPr>
          <w:rFonts w:eastAsia="Arial"/>
        </w:rPr>
      </w:pPr>
    </w:p>
    <w:p w14:paraId="4E638520" w14:textId="5AF6F650" w:rsidR="008C29ED" w:rsidRDefault="008C29ED" w:rsidP="00773E0C">
      <w:pPr>
        <w:tabs>
          <w:tab w:val="left" w:pos="2334"/>
        </w:tabs>
        <w:jc w:val="both"/>
        <w:rPr>
          <w:rFonts w:eastAsia="Arial"/>
        </w:rPr>
      </w:pPr>
    </w:p>
    <w:p w14:paraId="3F096385" w14:textId="663BB843" w:rsidR="008C29ED" w:rsidRDefault="008C29ED" w:rsidP="00773E0C">
      <w:pPr>
        <w:tabs>
          <w:tab w:val="left" w:pos="2334"/>
        </w:tabs>
        <w:jc w:val="both"/>
        <w:rPr>
          <w:rFonts w:eastAsia="Arial"/>
        </w:rPr>
      </w:pPr>
    </w:p>
    <w:p w14:paraId="1C18BF1B" w14:textId="7C681D56" w:rsidR="008C29ED" w:rsidRDefault="008C29ED" w:rsidP="00773E0C">
      <w:pPr>
        <w:tabs>
          <w:tab w:val="left" w:pos="2334"/>
        </w:tabs>
        <w:jc w:val="both"/>
        <w:rPr>
          <w:rFonts w:eastAsia="Arial"/>
        </w:rPr>
      </w:pPr>
    </w:p>
    <w:p w14:paraId="727035F4" w14:textId="77777777" w:rsidR="008C29ED" w:rsidRPr="008C29ED" w:rsidRDefault="008C29ED" w:rsidP="008C29ED">
      <w:pPr>
        <w:tabs>
          <w:tab w:val="left" w:pos="2334"/>
        </w:tabs>
        <w:jc w:val="both"/>
        <w:rPr>
          <w:rFonts w:eastAsia="Arial"/>
        </w:rPr>
      </w:pPr>
    </w:p>
    <w:sectPr w:rsidR="008C29ED" w:rsidRPr="008C29ED" w:rsidSect="00FC6E8F">
      <w:headerReference w:type="default" r:id="rId8"/>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CD25" w14:textId="77777777" w:rsidR="002165AD" w:rsidRDefault="002165AD" w:rsidP="00807939">
      <w:r>
        <w:separator/>
      </w:r>
    </w:p>
  </w:endnote>
  <w:endnote w:type="continuationSeparator" w:id="0">
    <w:p w14:paraId="5206737D" w14:textId="77777777" w:rsidR="002165AD" w:rsidRDefault="002165AD" w:rsidP="00807939">
      <w:r>
        <w:continuationSeparator/>
      </w:r>
    </w:p>
  </w:endnote>
  <w:endnote w:type="continuationNotice" w:id="1">
    <w:p w14:paraId="1E038525" w14:textId="77777777" w:rsidR="002165AD" w:rsidRDefault="002165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635597"/>
      <w:docPartObj>
        <w:docPartGallery w:val="Page Numbers (Bottom of Page)"/>
        <w:docPartUnique/>
      </w:docPartObj>
    </w:sdtPr>
    <w:sdtContent>
      <w:p w14:paraId="3312CB79" w14:textId="716A6CCE" w:rsidR="00E353BE" w:rsidRDefault="00E353BE">
        <w:pPr>
          <w:pStyle w:val="af0"/>
          <w:jc w:val="center"/>
        </w:pPr>
        <w:r>
          <w:fldChar w:fldCharType="begin"/>
        </w:r>
        <w:r>
          <w:instrText>PAGE   \* MERGEFORMAT</w:instrText>
        </w:r>
        <w:r>
          <w:fldChar w:fldCharType="separate"/>
        </w:r>
        <w:r w:rsidR="00CE6A7A">
          <w:rPr>
            <w:noProof/>
          </w:rPr>
          <w:t>4</w:t>
        </w:r>
        <w:r>
          <w:fldChar w:fldCharType="end"/>
        </w:r>
      </w:p>
    </w:sdtContent>
  </w:sdt>
  <w:p w14:paraId="7314A763" w14:textId="77777777" w:rsidR="00E353BE" w:rsidRDefault="00E353B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15926" w14:textId="77777777" w:rsidR="002165AD" w:rsidRDefault="002165AD" w:rsidP="00807939">
      <w:r>
        <w:separator/>
      </w:r>
    </w:p>
  </w:footnote>
  <w:footnote w:type="continuationSeparator" w:id="0">
    <w:p w14:paraId="28CF7BC4" w14:textId="77777777" w:rsidR="002165AD" w:rsidRDefault="002165AD" w:rsidP="00807939">
      <w:r>
        <w:continuationSeparator/>
      </w:r>
    </w:p>
  </w:footnote>
  <w:footnote w:type="continuationNotice" w:id="1">
    <w:p w14:paraId="373671D9" w14:textId="77777777" w:rsidR="002165AD" w:rsidRDefault="002165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97135" w14:textId="77777777" w:rsidR="004C7A5E" w:rsidRDefault="004C7A5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2278"/>
    <w:multiLevelType w:val="hybridMultilevel"/>
    <w:tmpl w:val="91C6BF96"/>
    <w:lvl w:ilvl="0" w:tplc="FFFFFFFF">
      <w:start w:val="1"/>
      <w:numFmt w:val="bullet"/>
      <w:lvlText w:val=""/>
      <w:lvlJc w:val="left"/>
      <w:pPr>
        <w:ind w:left="720" w:hanging="360"/>
      </w:pPr>
      <w:rPr>
        <w:rFonts w:ascii="Symbol" w:hAnsi="Symbol" w:hint="default"/>
      </w:rPr>
    </w:lvl>
    <w:lvl w:ilvl="1" w:tplc="100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D62F49"/>
    <w:multiLevelType w:val="hybridMultilevel"/>
    <w:tmpl w:val="ABDA49C2"/>
    <w:lvl w:ilvl="0" w:tplc="F314F9F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DE73FE"/>
    <w:multiLevelType w:val="hybridMultilevel"/>
    <w:tmpl w:val="52563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A79627B"/>
    <w:multiLevelType w:val="multilevel"/>
    <w:tmpl w:val="CE3EC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0230554">
    <w:abstractNumId w:val="2"/>
  </w:num>
  <w:num w:numId="2" w16cid:durableId="644236845">
    <w:abstractNumId w:val="3"/>
  </w:num>
  <w:num w:numId="3" w16cid:durableId="1625117697">
    <w:abstractNumId w:val="1"/>
  </w:num>
  <w:num w:numId="4" w16cid:durableId="14536448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1FE3"/>
    <w:rsid w:val="0000639C"/>
    <w:rsid w:val="00011A7C"/>
    <w:rsid w:val="00012446"/>
    <w:rsid w:val="00014777"/>
    <w:rsid w:val="0001477E"/>
    <w:rsid w:val="00017D4A"/>
    <w:rsid w:val="00021D7F"/>
    <w:rsid w:val="00023841"/>
    <w:rsid w:val="000279E7"/>
    <w:rsid w:val="0003398D"/>
    <w:rsid w:val="000344F6"/>
    <w:rsid w:val="00034DFD"/>
    <w:rsid w:val="00036DCC"/>
    <w:rsid w:val="00040362"/>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2D0"/>
    <w:rsid w:val="00070A50"/>
    <w:rsid w:val="00077350"/>
    <w:rsid w:val="00081422"/>
    <w:rsid w:val="00083132"/>
    <w:rsid w:val="00087C35"/>
    <w:rsid w:val="00087ED0"/>
    <w:rsid w:val="00087FD3"/>
    <w:rsid w:val="000945E9"/>
    <w:rsid w:val="0009540F"/>
    <w:rsid w:val="00097D03"/>
    <w:rsid w:val="000A3312"/>
    <w:rsid w:val="000B1E41"/>
    <w:rsid w:val="000B3BDA"/>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102ADE"/>
    <w:rsid w:val="001057FC"/>
    <w:rsid w:val="00105D8C"/>
    <w:rsid w:val="00110752"/>
    <w:rsid w:val="00112C42"/>
    <w:rsid w:val="00114DCE"/>
    <w:rsid w:val="00120813"/>
    <w:rsid w:val="001211E6"/>
    <w:rsid w:val="00122671"/>
    <w:rsid w:val="00126164"/>
    <w:rsid w:val="0012678E"/>
    <w:rsid w:val="001269B7"/>
    <w:rsid w:val="00126E33"/>
    <w:rsid w:val="00130B79"/>
    <w:rsid w:val="00132E61"/>
    <w:rsid w:val="001342E2"/>
    <w:rsid w:val="001375CD"/>
    <w:rsid w:val="00141AB9"/>
    <w:rsid w:val="00152C41"/>
    <w:rsid w:val="00153F3B"/>
    <w:rsid w:val="00155C98"/>
    <w:rsid w:val="0015643B"/>
    <w:rsid w:val="00157540"/>
    <w:rsid w:val="001703B9"/>
    <w:rsid w:val="00170FBA"/>
    <w:rsid w:val="00171CE6"/>
    <w:rsid w:val="00173C80"/>
    <w:rsid w:val="00174910"/>
    <w:rsid w:val="00177D4B"/>
    <w:rsid w:val="001821A3"/>
    <w:rsid w:val="001841D3"/>
    <w:rsid w:val="00184494"/>
    <w:rsid w:val="00184887"/>
    <w:rsid w:val="001856F0"/>
    <w:rsid w:val="001871F3"/>
    <w:rsid w:val="001878C3"/>
    <w:rsid w:val="0019176D"/>
    <w:rsid w:val="001A27EA"/>
    <w:rsid w:val="001A3445"/>
    <w:rsid w:val="001A3513"/>
    <w:rsid w:val="001A3D50"/>
    <w:rsid w:val="001A409B"/>
    <w:rsid w:val="001A5F39"/>
    <w:rsid w:val="001B1EAD"/>
    <w:rsid w:val="001B27D2"/>
    <w:rsid w:val="001B3E13"/>
    <w:rsid w:val="001B42C0"/>
    <w:rsid w:val="001B71C7"/>
    <w:rsid w:val="001C042C"/>
    <w:rsid w:val="001C16DC"/>
    <w:rsid w:val="001C3534"/>
    <w:rsid w:val="001C3B43"/>
    <w:rsid w:val="001C6699"/>
    <w:rsid w:val="001D0ECD"/>
    <w:rsid w:val="001D3B38"/>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70"/>
    <w:rsid w:val="001F23C9"/>
    <w:rsid w:val="001F36D1"/>
    <w:rsid w:val="001F46E5"/>
    <w:rsid w:val="001F4EC8"/>
    <w:rsid w:val="001F61CA"/>
    <w:rsid w:val="001F7171"/>
    <w:rsid w:val="00200B9C"/>
    <w:rsid w:val="002024B1"/>
    <w:rsid w:val="00202DA5"/>
    <w:rsid w:val="00211AAD"/>
    <w:rsid w:val="00212CA9"/>
    <w:rsid w:val="002165AD"/>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BF"/>
    <w:rsid w:val="00247E4E"/>
    <w:rsid w:val="00251380"/>
    <w:rsid w:val="0025630F"/>
    <w:rsid w:val="00261C8E"/>
    <w:rsid w:val="00262878"/>
    <w:rsid w:val="0026293B"/>
    <w:rsid w:val="0026479A"/>
    <w:rsid w:val="00264B3B"/>
    <w:rsid w:val="00264D39"/>
    <w:rsid w:val="0026650D"/>
    <w:rsid w:val="00266B33"/>
    <w:rsid w:val="00267103"/>
    <w:rsid w:val="00271C5C"/>
    <w:rsid w:val="00272224"/>
    <w:rsid w:val="0027639E"/>
    <w:rsid w:val="00276A12"/>
    <w:rsid w:val="00283364"/>
    <w:rsid w:val="0028470A"/>
    <w:rsid w:val="00293CD0"/>
    <w:rsid w:val="00296D74"/>
    <w:rsid w:val="002970CD"/>
    <w:rsid w:val="002A0248"/>
    <w:rsid w:val="002A0630"/>
    <w:rsid w:val="002A128A"/>
    <w:rsid w:val="002A2E5F"/>
    <w:rsid w:val="002A3AAA"/>
    <w:rsid w:val="002A4AA4"/>
    <w:rsid w:val="002A4D61"/>
    <w:rsid w:val="002A600E"/>
    <w:rsid w:val="002A6F47"/>
    <w:rsid w:val="002B0D1C"/>
    <w:rsid w:val="002B0FBF"/>
    <w:rsid w:val="002B2BB9"/>
    <w:rsid w:val="002B3888"/>
    <w:rsid w:val="002B7C02"/>
    <w:rsid w:val="002C03A1"/>
    <w:rsid w:val="002C0FE2"/>
    <w:rsid w:val="002C27A9"/>
    <w:rsid w:val="002D0AD6"/>
    <w:rsid w:val="002D565E"/>
    <w:rsid w:val="002D5B28"/>
    <w:rsid w:val="002D62C3"/>
    <w:rsid w:val="002E1E13"/>
    <w:rsid w:val="002E2A88"/>
    <w:rsid w:val="002E450B"/>
    <w:rsid w:val="002E7D15"/>
    <w:rsid w:val="002F4006"/>
    <w:rsid w:val="002F6456"/>
    <w:rsid w:val="00303851"/>
    <w:rsid w:val="003050C4"/>
    <w:rsid w:val="0031044F"/>
    <w:rsid w:val="00310DF2"/>
    <w:rsid w:val="00311118"/>
    <w:rsid w:val="003113E9"/>
    <w:rsid w:val="00313452"/>
    <w:rsid w:val="0031709D"/>
    <w:rsid w:val="00321967"/>
    <w:rsid w:val="00324C36"/>
    <w:rsid w:val="00324DBE"/>
    <w:rsid w:val="00325022"/>
    <w:rsid w:val="003270C8"/>
    <w:rsid w:val="00327A6E"/>
    <w:rsid w:val="00330104"/>
    <w:rsid w:val="00331D3A"/>
    <w:rsid w:val="00331F61"/>
    <w:rsid w:val="00335C26"/>
    <w:rsid w:val="00343F76"/>
    <w:rsid w:val="003524A6"/>
    <w:rsid w:val="0035305E"/>
    <w:rsid w:val="0035668B"/>
    <w:rsid w:val="00362AB4"/>
    <w:rsid w:val="0036586E"/>
    <w:rsid w:val="00366512"/>
    <w:rsid w:val="00366B1C"/>
    <w:rsid w:val="00370191"/>
    <w:rsid w:val="0037398F"/>
    <w:rsid w:val="00377772"/>
    <w:rsid w:val="00381753"/>
    <w:rsid w:val="00384436"/>
    <w:rsid w:val="0038683B"/>
    <w:rsid w:val="00387ECF"/>
    <w:rsid w:val="00390682"/>
    <w:rsid w:val="00390E6C"/>
    <w:rsid w:val="00392BF4"/>
    <w:rsid w:val="003938BE"/>
    <w:rsid w:val="00394CF8"/>
    <w:rsid w:val="003959A7"/>
    <w:rsid w:val="00395F4B"/>
    <w:rsid w:val="00396846"/>
    <w:rsid w:val="003B0879"/>
    <w:rsid w:val="003B1A36"/>
    <w:rsid w:val="003B3191"/>
    <w:rsid w:val="003B32C6"/>
    <w:rsid w:val="003B7BB4"/>
    <w:rsid w:val="003C175E"/>
    <w:rsid w:val="003C426E"/>
    <w:rsid w:val="003C4DFB"/>
    <w:rsid w:val="003C4F84"/>
    <w:rsid w:val="003C6286"/>
    <w:rsid w:val="003D2165"/>
    <w:rsid w:val="003D31B7"/>
    <w:rsid w:val="003D40F9"/>
    <w:rsid w:val="003D43B0"/>
    <w:rsid w:val="003D4BEA"/>
    <w:rsid w:val="003D731A"/>
    <w:rsid w:val="003D74E3"/>
    <w:rsid w:val="003E058F"/>
    <w:rsid w:val="003E3BA3"/>
    <w:rsid w:val="003E513B"/>
    <w:rsid w:val="003E5EAC"/>
    <w:rsid w:val="003E679B"/>
    <w:rsid w:val="003E7278"/>
    <w:rsid w:val="003F01A9"/>
    <w:rsid w:val="003F04DE"/>
    <w:rsid w:val="003F2ACA"/>
    <w:rsid w:val="003F48BC"/>
    <w:rsid w:val="003F4F42"/>
    <w:rsid w:val="003F5CAD"/>
    <w:rsid w:val="003F6510"/>
    <w:rsid w:val="003F7ABF"/>
    <w:rsid w:val="00405494"/>
    <w:rsid w:val="004057FF"/>
    <w:rsid w:val="00406418"/>
    <w:rsid w:val="00406592"/>
    <w:rsid w:val="0040689A"/>
    <w:rsid w:val="0040760F"/>
    <w:rsid w:val="004106FA"/>
    <w:rsid w:val="00413C64"/>
    <w:rsid w:val="00417DF7"/>
    <w:rsid w:val="004226B0"/>
    <w:rsid w:val="004259AD"/>
    <w:rsid w:val="004269FB"/>
    <w:rsid w:val="00427DDF"/>
    <w:rsid w:val="0043016E"/>
    <w:rsid w:val="00430F54"/>
    <w:rsid w:val="00434681"/>
    <w:rsid w:val="00435F93"/>
    <w:rsid w:val="00436F24"/>
    <w:rsid w:val="00440EBE"/>
    <w:rsid w:val="00441DC9"/>
    <w:rsid w:val="00442C88"/>
    <w:rsid w:val="00443B1B"/>
    <w:rsid w:val="00450399"/>
    <w:rsid w:val="0045158F"/>
    <w:rsid w:val="00454BF2"/>
    <w:rsid w:val="004570BF"/>
    <w:rsid w:val="004620FB"/>
    <w:rsid w:val="00464135"/>
    <w:rsid w:val="00467F90"/>
    <w:rsid w:val="00470310"/>
    <w:rsid w:val="00470BAD"/>
    <w:rsid w:val="00471621"/>
    <w:rsid w:val="0047234B"/>
    <w:rsid w:val="00474A7B"/>
    <w:rsid w:val="00476A28"/>
    <w:rsid w:val="00481A9C"/>
    <w:rsid w:val="00483082"/>
    <w:rsid w:val="0048397C"/>
    <w:rsid w:val="00493662"/>
    <w:rsid w:val="00493710"/>
    <w:rsid w:val="004937B3"/>
    <w:rsid w:val="00493F25"/>
    <w:rsid w:val="00495547"/>
    <w:rsid w:val="00497729"/>
    <w:rsid w:val="004977C4"/>
    <w:rsid w:val="004A1D82"/>
    <w:rsid w:val="004A1FA6"/>
    <w:rsid w:val="004A4C11"/>
    <w:rsid w:val="004A573A"/>
    <w:rsid w:val="004B116E"/>
    <w:rsid w:val="004B168D"/>
    <w:rsid w:val="004B2CB0"/>
    <w:rsid w:val="004B3B0D"/>
    <w:rsid w:val="004B3BD8"/>
    <w:rsid w:val="004B3E47"/>
    <w:rsid w:val="004B55D0"/>
    <w:rsid w:val="004B6385"/>
    <w:rsid w:val="004B6DCB"/>
    <w:rsid w:val="004B7D3A"/>
    <w:rsid w:val="004C04F4"/>
    <w:rsid w:val="004C16BE"/>
    <w:rsid w:val="004C2DA0"/>
    <w:rsid w:val="004C632D"/>
    <w:rsid w:val="004C7A5E"/>
    <w:rsid w:val="004D2B32"/>
    <w:rsid w:val="004D3E4C"/>
    <w:rsid w:val="004D5981"/>
    <w:rsid w:val="004D62CF"/>
    <w:rsid w:val="004D6D76"/>
    <w:rsid w:val="004D7E1A"/>
    <w:rsid w:val="004E6176"/>
    <w:rsid w:val="004E628D"/>
    <w:rsid w:val="004E6BBD"/>
    <w:rsid w:val="004E6F50"/>
    <w:rsid w:val="004F07E6"/>
    <w:rsid w:val="004F2579"/>
    <w:rsid w:val="004F3A03"/>
    <w:rsid w:val="004F4123"/>
    <w:rsid w:val="00512BA4"/>
    <w:rsid w:val="00513D1C"/>
    <w:rsid w:val="005147D6"/>
    <w:rsid w:val="005176B7"/>
    <w:rsid w:val="00517919"/>
    <w:rsid w:val="005206EB"/>
    <w:rsid w:val="00521510"/>
    <w:rsid w:val="0052197C"/>
    <w:rsid w:val="00522394"/>
    <w:rsid w:val="00526383"/>
    <w:rsid w:val="005312FA"/>
    <w:rsid w:val="0053342B"/>
    <w:rsid w:val="00533B36"/>
    <w:rsid w:val="0054096F"/>
    <w:rsid w:val="0054175D"/>
    <w:rsid w:val="00550C87"/>
    <w:rsid w:val="00552F95"/>
    <w:rsid w:val="005549C9"/>
    <w:rsid w:val="0055515B"/>
    <w:rsid w:val="00560991"/>
    <w:rsid w:val="00563474"/>
    <w:rsid w:val="005660CE"/>
    <w:rsid w:val="00571678"/>
    <w:rsid w:val="005725F1"/>
    <w:rsid w:val="00574822"/>
    <w:rsid w:val="0057495D"/>
    <w:rsid w:val="00587E06"/>
    <w:rsid w:val="00590533"/>
    <w:rsid w:val="00590BA8"/>
    <w:rsid w:val="00591117"/>
    <w:rsid w:val="00593AEC"/>
    <w:rsid w:val="00594568"/>
    <w:rsid w:val="005A2C20"/>
    <w:rsid w:val="005A2CFD"/>
    <w:rsid w:val="005A556F"/>
    <w:rsid w:val="005A5B52"/>
    <w:rsid w:val="005A67E1"/>
    <w:rsid w:val="005A6BDA"/>
    <w:rsid w:val="005B1142"/>
    <w:rsid w:val="005B5D56"/>
    <w:rsid w:val="005C0CE9"/>
    <w:rsid w:val="005C0D5B"/>
    <w:rsid w:val="005C1A0A"/>
    <w:rsid w:val="005C3973"/>
    <w:rsid w:val="005C4888"/>
    <w:rsid w:val="005C57E9"/>
    <w:rsid w:val="005C700E"/>
    <w:rsid w:val="005D2854"/>
    <w:rsid w:val="005D299B"/>
    <w:rsid w:val="005D2B0C"/>
    <w:rsid w:val="005D3019"/>
    <w:rsid w:val="005D6D08"/>
    <w:rsid w:val="005D73DB"/>
    <w:rsid w:val="005D7784"/>
    <w:rsid w:val="005E107B"/>
    <w:rsid w:val="005E185D"/>
    <w:rsid w:val="005E7D8B"/>
    <w:rsid w:val="005F06D0"/>
    <w:rsid w:val="005F45A1"/>
    <w:rsid w:val="005F4C41"/>
    <w:rsid w:val="0060252A"/>
    <w:rsid w:val="00602CE5"/>
    <w:rsid w:val="00604113"/>
    <w:rsid w:val="006140D3"/>
    <w:rsid w:val="00617ED9"/>
    <w:rsid w:val="0062237F"/>
    <w:rsid w:val="0062301C"/>
    <w:rsid w:val="00623795"/>
    <w:rsid w:val="00623C35"/>
    <w:rsid w:val="00625C42"/>
    <w:rsid w:val="00625E4B"/>
    <w:rsid w:val="00630A86"/>
    <w:rsid w:val="0063289B"/>
    <w:rsid w:val="006347C9"/>
    <w:rsid w:val="00640372"/>
    <w:rsid w:val="006465D7"/>
    <w:rsid w:val="006532FB"/>
    <w:rsid w:val="006541BE"/>
    <w:rsid w:val="00654E0D"/>
    <w:rsid w:val="00660BDF"/>
    <w:rsid w:val="00663F2E"/>
    <w:rsid w:val="0066576B"/>
    <w:rsid w:val="00665A92"/>
    <w:rsid w:val="00665C0B"/>
    <w:rsid w:val="00672CA0"/>
    <w:rsid w:val="00672E04"/>
    <w:rsid w:val="0067553B"/>
    <w:rsid w:val="006767D8"/>
    <w:rsid w:val="0068569D"/>
    <w:rsid w:val="0068757C"/>
    <w:rsid w:val="00687FF9"/>
    <w:rsid w:val="00690653"/>
    <w:rsid w:val="006919B9"/>
    <w:rsid w:val="00692241"/>
    <w:rsid w:val="006929AE"/>
    <w:rsid w:val="00696B52"/>
    <w:rsid w:val="006975F5"/>
    <w:rsid w:val="006A2317"/>
    <w:rsid w:val="006A2C51"/>
    <w:rsid w:val="006A4051"/>
    <w:rsid w:val="006A6180"/>
    <w:rsid w:val="006B016C"/>
    <w:rsid w:val="006B1397"/>
    <w:rsid w:val="006B17EB"/>
    <w:rsid w:val="006B3354"/>
    <w:rsid w:val="006C0748"/>
    <w:rsid w:val="006C22CB"/>
    <w:rsid w:val="006C28B7"/>
    <w:rsid w:val="006C38C9"/>
    <w:rsid w:val="006C49BC"/>
    <w:rsid w:val="006C5928"/>
    <w:rsid w:val="006C5D50"/>
    <w:rsid w:val="006C6416"/>
    <w:rsid w:val="006C6548"/>
    <w:rsid w:val="006C70C4"/>
    <w:rsid w:val="006D1B3B"/>
    <w:rsid w:val="006D2128"/>
    <w:rsid w:val="006D2DD1"/>
    <w:rsid w:val="006D579C"/>
    <w:rsid w:val="006D611E"/>
    <w:rsid w:val="006D73BB"/>
    <w:rsid w:val="006E1A48"/>
    <w:rsid w:val="006E2ECE"/>
    <w:rsid w:val="006F072E"/>
    <w:rsid w:val="006F2F8B"/>
    <w:rsid w:val="006F368A"/>
    <w:rsid w:val="006F3D08"/>
    <w:rsid w:val="006F4518"/>
    <w:rsid w:val="006F539D"/>
    <w:rsid w:val="006F5CB3"/>
    <w:rsid w:val="006F664F"/>
    <w:rsid w:val="006F7776"/>
    <w:rsid w:val="00700A63"/>
    <w:rsid w:val="00703449"/>
    <w:rsid w:val="00707AFE"/>
    <w:rsid w:val="00707D0A"/>
    <w:rsid w:val="007105B4"/>
    <w:rsid w:val="00710E46"/>
    <w:rsid w:val="00714B9E"/>
    <w:rsid w:val="00721CC8"/>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DF8"/>
    <w:rsid w:val="00764B7D"/>
    <w:rsid w:val="00765C80"/>
    <w:rsid w:val="00773E0C"/>
    <w:rsid w:val="00776452"/>
    <w:rsid w:val="007771F4"/>
    <w:rsid w:val="00777E86"/>
    <w:rsid w:val="0078059A"/>
    <w:rsid w:val="007807B3"/>
    <w:rsid w:val="007820FD"/>
    <w:rsid w:val="00782C5C"/>
    <w:rsid w:val="007843FA"/>
    <w:rsid w:val="00785CD6"/>
    <w:rsid w:val="007877EF"/>
    <w:rsid w:val="00793C91"/>
    <w:rsid w:val="00794377"/>
    <w:rsid w:val="007A08D1"/>
    <w:rsid w:val="007A0A82"/>
    <w:rsid w:val="007A1FD1"/>
    <w:rsid w:val="007A2416"/>
    <w:rsid w:val="007A2DCE"/>
    <w:rsid w:val="007A46DD"/>
    <w:rsid w:val="007B1145"/>
    <w:rsid w:val="007B4A4A"/>
    <w:rsid w:val="007B6A0D"/>
    <w:rsid w:val="007C3073"/>
    <w:rsid w:val="007C6C00"/>
    <w:rsid w:val="007C722D"/>
    <w:rsid w:val="007D265F"/>
    <w:rsid w:val="007D2802"/>
    <w:rsid w:val="007D2F84"/>
    <w:rsid w:val="007D57B8"/>
    <w:rsid w:val="007D60A0"/>
    <w:rsid w:val="007E0277"/>
    <w:rsid w:val="007E2F16"/>
    <w:rsid w:val="007E5346"/>
    <w:rsid w:val="007E63F4"/>
    <w:rsid w:val="007E66D4"/>
    <w:rsid w:val="007F1A07"/>
    <w:rsid w:val="007F2A1F"/>
    <w:rsid w:val="007F347A"/>
    <w:rsid w:val="007F3B87"/>
    <w:rsid w:val="007F5DF8"/>
    <w:rsid w:val="00802CE6"/>
    <w:rsid w:val="0080315E"/>
    <w:rsid w:val="00803494"/>
    <w:rsid w:val="008061F4"/>
    <w:rsid w:val="008068D9"/>
    <w:rsid w:val="0080780F"/>
    <w:rsid w:val="00807939"/>
    <w:rsid w:val="00810F95"/>
    <w:rsid w:val="0081269C"/>
    <w:rsid w:val="00814147"/>
    <w:rsid w:val="00815ABD"/>
    <w:rsid w:val="00815C24"/>
    <w:rsid w:val="00816A2E"/>
    <w:rsid w:val="00820750"/>
    <w:rsid w:val="00822ABB"/>
    <w:rsid w:val="00824FD4"/>
    <w:rsid w:val="008327EE"/>
    <w:rsid w:val="00832F93"/>
    <w:rsid w:val="00836D93"/>
    <w:rsid w:val="0083776D"/>
    <w:rsid w:val="00837EE8"/>
    <w:rsid w:val="008530F2"/>
    <w:rsid w:val="00853BAF"/>
    <w:rsid w:val="00854A48"/>
    <w:rsid w:val="00854B1A"/>
    <w:rsid w:val="00855EBC"/>
    <w:rsid w:val="00857890"/>
    <w:rsid w:val="0086243E"/>
    <w:rsid w:val="00862F01"/>
    <w:rsid w:val="00863C1B"/>
    <w:rsid w:val="008647D5"/>
    <w:rsid w:val="0086678A"/>
    <w:rsid w:val="0087012D"/>
    <w:rsid w:val="008718DD"/>
    <w:rsid w:val="00872291"/>
    <w:rsid w:val="00873DD4"/>
    <w:rsid w:val="00874CF4"/>
    <w:rsid w:val="008833AF"/>
    <w:rsid w:val="00883A82"/>
    <w:rsid w:val="00884953"/>
    <w:rsid w:val="00885906"/>
    <w:rsid w:val="00887AC1"/>
    <w:rsid w:val="0089099F"/>
    <w:rsid w:val="008947EF"/>
    <w:rsid w:val="008A1EC1"/>
    <w:rsid w:val="008A2E11"/>
    <w:rsid w:val="008A3562"/>
    <w:rsid w:val="008A5895"/>
    <w:rsid w:val="008A5ABC"/>
    <w:rsid w:val="008B0102"/>
    <w:rsid w:val="008B3C87"/>
    <w:rsid w:val="008B5DD0"/>
    <w:rsid w:val="008C00FE"/>
    <w:rsid w:val="008C29ED"/>
    <w:rsid w:val="008C4034"/>
    <w:rsid w:val="008D050A"/>
    <w:rsid w:val="008D16B8"/>
    <w:rsid w:val="008D4A53"/>
    <w:rsid w:val="008D6464"/>
    <w:rsid w:val="008D66EF"/>
    <w:rsid w:val="008D7114"/>
    <w:rsid w:val="008D75F4"/>
    <w:rsid w:val="008D7EB9"/>
    <w:rsid w:val="008E051E"/>
    <w:rsid w:val="008E455B"/>
    <w:rsid w:val="008E7F1D"/>
    <w:rsid w:val="008F5252"/>
    <w:rsid w:val="008F7BC3"/>
    <w:rsid w:val="008F7F69"/>
    <w:rsid w:val="009002FE"/>
    <w:rsid w:val="00903EE7"/>
    <w:rsid w:val="00907240"/>
    <w:rsid w:val="00911110"/>
    <w:rsid w:val="00912864"/>
    <w:rsid w:val="00915B06"/>
    <w:rsid w:val="009164C4"/>
    <w:rsid w:val="00927291"/>
    <w:rsid w:val="00931FD8"/>
    <w:rsid w:val="00932257"/>
    <w:rsid w:val="009337BC"/>
    <w:rsid w:val="009369B7"/>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52C1"/>
    <w:rsid w:val="00966486"/>
    <w:rsid w:val="0097243D"/>
    <w:rsid w:val="009745AE"/>
    <w:rsid w:val="009748D5"/>
    <w:rsid w:val="009776F3"/>
    <w:rsid w:val="009809F8"/>
    <w:rsid w:val="00980A58"/>
    <w:rsid w:val="009819D0"/>
    <w:rsid w:val="0098248C"/>
    <w:rsid w:val="009835BB"/>
    <w:rsid w:val="00986A8D"/>
    <w:rsid w:val="00987448"/>
    <w:rsid w:val="00990B6A"/>
    <w:rsid w:val="00991C4E"/>
    <w:rsid w:val="009928BF"/>
    <w:rsid w:val="00992A94"/>
    <w:rsid w:val="009936D6"/>
    <w:rsid w:val="009939EF"/>
    <w:rsid w:val="00994C2E"/>
    <w:rsid w:val="00995E4C"/>
    <w:rsid w:val="009A1C5A"/>
    <w:rsid w:val="009A21E6"/>
    <w:rsid w:val="009A3823"/>
    <w:rsid w:val="009A3CEF"/>
    <w:rsid w:val="009A4076"/>
    <w:rsid w:val="009A4DE4"/>
    <w:rsid w:val="009A5B30"/>
    <w:rsid w:val="009A66CC"/>
    <w:rsid w:val="009B03A7"/>
    <w:rsid w:val="009B0A2B"/>
    <w:rsid w:val="009B2A48"/>
    <w:rsid w:val="009B43DE"/>
    <w:rsid w:val="009B5E56"/>
    <w:rsid w:val="009B6C39"/>
    <w:rsid w:val="009C14B9"/>
    <w:rsid w:val="009C3D89"/>
    <w:rsid w:val="009C6257"/>
    <w:rsid w:val="009D0481"/>
    <w:rsid w:val="009D2587"/>
    <w:rsid w:val="009D4B1E"/>
    <w:rsid w:val="009D5E63"/>
    <w:rsid w:val="009D7161"/>
    <w:rsid w:val="009D7317"/>
    <w:rsid w:val="009D75C7"/>
    <w:rsid w:val="009E2A1C"/>
    <w:rsid w:val="009E4C1F"/>
    <w:rsid w:val="009E649E"/>
    <w:rsid w:val="009F4988"/>
    <w:rsid w:val="009F5F53"/>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7569"/>
    <w:rsid w:val="00A405BD"/>
    <w:rsid w:val="00A42A50"/>
    <w:rsid w:val="00A43E25"/>
    <w:rsid w:val="00A44F89"/>
    <w:rsid w:val="00A518C6"/>
    <w:rsid w:val="00A51BB4"/>
    <w:rsid w:val="00A528CF"/>
    <w:rsid w:val="00A530CA"/>
    <w:rsid w:val="00A534EE"/>
    <w:rsid w:val="00A5471F"/>
    <w:rsid w:val="00A54DBE"/>
    <w:rsid w:val="00A54F49"/>
    <w:rsid w:val="00A561A8"/>
    <w:rsid w:val="00A61CC6"/>
    <w:rsid w:val="00A64613"/>
    <w:rsid w:val="00A65A1F"/>
    <w:rsid w:val="00A675F4"/>
    <w:rsid w:val="00A708F5"/>
    <w:rsid w:val="00A74582"/>
    <w:rsid w:val="00A746E4"/>
    <w:rsid w:val="00A80CC3"/>
    <w:rsid w:val="00A8551F"/>
    <w:rsid w:val="00A923C7"/>
    <w:rsid w:val="00A940E6"/>
    <w:rsid w:val="00A96520"/>
    <w:rsid w:val="00A97C2D"/>
    <w:rsid w:val="00AA1829"/>
    <w:rsid w:val="00AA29D9"/>
    <w:rsid w:val="00AA35D5"/>
    <w:rsid w:val="00AA4B56"/>
    <w:rsid w:val="00AA6F7B"/>
    <w:rsid w:val="00AB2AA6"/>
    <w:rsid w:val="00AB5396"/>
    <w:rsid w:val="00AB556F"/>
    <w:rsid w:val="00AB6CD1"/>
    <w:rsid w:val="00AC110A"/>
    <w:rsid w:val="00AC3F7E"/>
    <w:rsid w:val="00AC491A"/>
    <w:rsid w:val="00AC4B20"/>
    <w:rsid w:val="00AC71D3"/>
    <w:rsid w:val="00AD4AB6"/>
    <w:rsid w:val="00AD5607"/>
    <w:rsid w:val="00AE1146"/>
    <w:rsid w:val="00AF214B"/>
    <w:rsid w:val="00AF29B5"/>
    <w:rsid w:val="00AF3DC6"/>
    <w:rsid w:val="00AF7A5B"/>
    <w:rsid w:val="00B010DB"/>
    <w:rsid w:val="00B03C97"/>
    <w:rsid w:val="00B04EFB"/>
    <w:rsid w:val="00B05100"/>
    <w:rsid w:val="00B05D42"/>
    <w:rsid w:val="00B062E3"/>
    <w:rsid w:val="00B073F3"/>
    <w:rsid w:val="00B123B1"/>
    <w:rsid w:val="00B12D07"/>
    <w:rsid w:val="00B157FB"/>
    <w:rsid w:val="00B17C8B"/>
    <w:rsid w:val="00B20266"/>
    <w:rsid w:val="00B20A25"/>
    <w:rsid w:val="00B25407"/>
    <w:rsid w:val="00B30E2B"/>
    <w:rsid w:val="00B30E58"/>
    <w:rsid w:val="00B3343E"/>
    <w:rsid w:val="00B3503D"/>
    <w:rsid w:val="00B357C2"/>
    <w:rsid w:val="00B40ED8"/>
    <w:rsid w:val="00B422E4"/>
    <w:rsid w:val="00B42607"/>
    <w:rsid w:val="00B540F2"/>
    <w:rsid w:val="00B56CD5"/>
    <w:rsid w:val="00B575AB"/>
    <w:rsid w:val="00B609A1"/>
    <w:rsid w:val="00B618AA"/>
    <w:rsid w:val="00B64941"/>
    <w:rsid w:val="00B64AC3"/>
    <w:rsid w:val="00B664B1"/>
    <w:rsid w:val="00B67510"/>
    <w:rsid w:val="00B7209D"/>
    <w:rsid w:val="00B73B01"/>
    <w:rsid w:val="00B73CDC"/>
    <w:rsid w:val="00B73DA6"/>
    <w:rsid w:val="00B8176F"/>
    <w:rsid w:val="00B85549"/>
    <w:rsid w:val="00B94870"/>
    <w:rsid w:val="00B96BCC"/>
    <w:rsid w:val="00BA088F"/>
    <w:rsid w:val="00BA3511"/>
    <w:rsid w:val="00BA61B4"/>
    <w:rsid w:val="00BA6533"/>
    <w:rsid w:val="00BA7490"/>
    <w:rsid w:val="00BB0047"/>
    <w:rsid w:val="00BB0753"/>
    <w:rsid w:val="00BB17CD"/>
    <w:rsid w:val="00BB1B1F"/>
    <w:rsid w:val="00BB2217"/>
    <w:rsid w:val="00BB682B"/>
    <w:rsid w:val="00BC024D"/>
    <w:rsid w:val="00BD140E"/>
    <w:rsid w:val="00BD302A"/>
    <w:rsid w:val="00BD322E"/>
    <w:rsid w:val="00BD6324"/>
    <w:rsid w:val="00BD6B85"/>
    <w:rsid w:val="00BD6CB6"/>
    <w:rsid w:val="00BD7ABE"/>
    <w:rsid w:val="00BE05B4"/>
    <w:rsid w:val="00BE0A7F"/>
    <w:rsid w:val="00BF3332"/>
    <w:rsid w:val="00BF3FEB"/>
    <w:rsid w:val="00BF7198"/>
    <w:rsid w:val="00C00237"/>
    <w:rsid w:val="00C024CD"/>
    <w:rsid w:val="00C03CE4"/>
    <w:rsid w:val="00C04AEE"/>
    <w:rsid w:val="00C072CB"/>
    <w:rsid w:val="00C11699"/>
    <w:rsid w:val="00C13DCA"/>
    <w:rsid w:val="00C17696"/>
    <w:rsid w:val="00C200C6"/>
    <w:rsid w:val="00C23B5D"/>
    <w:rsid w:val="00C241EF"/>
    <w:rsid w:val="00C25632"/>
    <w:rsid w:val="00C25F35"/>
    <w:rsid w:val="00C30B0A"/>
    <w:rsid w:val="00C30B0C"/>
    <w:rsid w:val="00C415F0"/>
    <w:rsid w:val="00C43FB7"/>
    <w:rsid w:val="00C44179"/>
    <w:rsid w:val="00C45AEB"/>
    <w:rsid w:val="00C47FD3"/>
    <w:rsid w:val="00C50760"/>
    <w:rsid w:val="00C50EA9"/>
    <w:rsid w:val="00C5106A"/>
    <w:rsid w:val="00C55BE5"/>
    <w:rsid w:val="00C56A80"/>
    <w:rsid w:val="00C56C1E"/>
    <w:rsid w:val="00C62A1B"/>
    <w:rsid w:val="00C62D69"/>
    <w:rsid w:val="00C62FC0"/>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32C1"/>
    <w:rsid w:val="00C87AC4"/>
    <w:rsid w:val="00C90610"/>
    <w:rsid w:val="00C90A56"/>
    <w:rsid w:val="00C94576"/>
    <w:rsid w:val="00C95896"/>
    <w:rsid w:val="00C95E77"/>
    <w:rsid w:val="00C968A0"/>
    <w:rsid w:val="00CA0E78"/>
    <w:rsid w:val="00CA1461"/>
    <w:rsid w:val="00CA191B"/>
    <w:rsid w:val="00CA3B2B"/>
    <w:rsid w:val="00CA4AEA"/>
    <w:rsid w:val="00CA5137"/>
    <w:rsid w:val="00CA72D9"/>
    <w:rsid w:val="00CA72FC"/>
    <w:rsid w:val="00CA750E"/>
    <w:rsid w:val="00CB0591"/>
    <w:rsid w:val="00CB348E"/>
    <w:rsid w:val="00CB3C7C"/>
    <w:rsid w:val="00CB6F9D"/>
    <w:rsid w:val="00CB7C6B"/>
    <w:rsid w:val="00CD0448"/>
    <w:rsid w:val="00CD4DC7"/>
    <w:rsid w:val="00CD5FFE"/>
    <w:rsid w:val="00CE07E1"/>
    <w:rsid w:val="00CE1E79"/>
    <w:rsid w:val="00CE2392"/>
    <w:rsid w:val="00CE41C0"/>
    <w:rsid w:val="00CE41D2"/>
    <w:rsid w:val="00CE4956"/>
    <w:rsid w:val="00CE51F1"/>
    <w:rsid w:val="00CE5D61"/>
    <w:rsid w:val="00CE6A7A"/>
    <w:rsid w:val="00CF27C7"/>
    <w:rsid w:val="00CF66A9"/>
    <w:rsid w:val="00CF6899"/>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60B4"/>
    <w:rsid w:val="00D35A78"/>
    <w:rsid w:val="00D35EC7"/>
    <w:rsid w:val="00D405E6"/>
    <w:rsid w:val="00D40A8A"/>
    <w:rsid w:val="00D40AF8"/>
    <w:rsid w:val="00D41D29"/>
    <w:rsid w:val="00D427A5"/>
    <w:rsid w:val="00D46A2A"/>
    <w:rsid w:val="00D508A7"/>
    <w:rsid w:val="00D55383"/>
    <w:rsid w:val="00D616C6"/>
    <w:rsid w:val="00D61F71"/>
    <w:rsid w:val="00D61FFB"/>
    <w:rsid w:val="00D646C7"/>
    <w:rsid w:val="00D64849"/>
    <w:rsid w:val="00D65C78"/>
    <w:rsid w:val="00D65E16"/>
    <w:rsid w:val="00D67CDD"/>
    <w:rsid w:val="00D73F2E"/>
    <w:rsid w:val="00D753BA"/>
    <w:rsid w:val="00D769BA"/>
    <w:rsid w:val="00D772A6"/>
    <w:rsid w:val="00D816F2"/>
    <w:rsid w:val="00D8237D"/>
    <w:rsid w:val="00D8250A"/>
    <w:rsid w:val="00D834D3"/>
    <w:rsid w:val="00D858B4"/>
    <w:rsid w:val="00D8615E"/>
    <w:rsid w:val="00D879B4"/>
    <w:rsid w:val="00D920A7"/>
    <w:rsid w:val="00D9539B"/>
    <w:rsid w:val="00D96D36"/>
    <w:rsid w:val="00DA3000"/>
    <w:rsid w:val="00DA35DA"/>
    <w:rsid w:val="00DB1F24"/>
    <w:rsid w:val="00DB5865"/>
    <w:rsid w:val="00DC528C"/>
    <w:rsid w:val="00DC6BCE"/>
    <w:rsid w:val="00DC74E7"/>
    <w:rsid w:val="00DC7785"/>
    <w:rsid w:val="00DD0848"/>
    <w:rsid w:val="00DD36E0"/>
    <w:rsid w:val="00DD3C61"/>
    <w:rsid w:val="00DD4213"/>
    <w:rsid w:val="00DD4A6F"/>
    <w:rsid w:val="00DD51E2"/>
    <w:rsid w:val="00DD5204"/>
    <w:rsid w:val="00DD5B1E"/>
    <w:rsid w:val="00DD7101"/>
    <w:rsid w:val="00DE3964"/>
    <w:rsid w:val="00DE5545"/>
    <w:rsid w:val="00DE5C7B"/>
    <w:rsid w:val="00DE6EDB"/>
    <w:rsid w:val="00DE7B9A"/>
    <w:rsid w:val="00DF01C4"/>
    <w:rsid w:val="00DF3457"/>
    <w:rsid w:val="00DF47DC"/>
    <w:rsid w:val="00DF498B"/>
    <w:rsid w:val="00DF4C2F"/>
    <w:rsid w:val="00DF6647"/>
    <w:rsid w:val="00E008EB"/>
    <w:rsid w:val="00E027F9"/>
    <w:rsid w:val="00E0410E"/>
    <w:rsid w:val="00E05C30"/>
    <w:rsid w:val="00E12158"/>
    <w:rsid w:val="00E12A82"/>
    <w:rsid w:val="00E153A5"/>
    <w:rsid w:val="00E20E93"/>
    <w:rsid w:val="00E21166"/>
    <w:rsid w:val="00E32F88"/>
    <w:rsid w:val="00E334F9"/>
    <w:rsid w:val="00E33705"/>
    <w:rsid w:val="00E33C7E"/>
    <w:rsid w:val="00E353BE"/>
    <w:rsid w:val="00E37C84"/>
    <w:rsid w:val="00E413EA"/>
    <w:rsid w:val="00E43850"/>
    <w:rsid w:val="00E43F66"/>
    <w:rsid w:val="00E44CC7"/>
    <w:rsid w:val="00E4606A"/>
    <w:rsid w:val="00E46B15"/>
    <w:rsid w:val="00E52D6B"/>
    <w:rsid w:val="00E63C47"/>
    <w:rsid w:val="00E64A3F"/>
    <w:rsid w:val="00E724E5"/>
    <w:rsid w:val="00E74FED"/>
    <w:rsid w:val="00E7708A"/>
    <w:rsid w:val="00E82409"/>
    <w:rsid w:val="00E9353D"/>
    <w:rsid w:val="00E9532B"/>
    <w:rsid w:val="00E95805"/>
    <w:rsid w:val="00EA02AD"/>
    <w:rsid w:val="00EA0D4C"/>
    <w:rsid w:val="00EA20FD"/>
    <w:rsid w:val="00EA25A1"/>
    <w:rsid w:val="00EA46B2"/>
    <w:rsid w:val="00EB0A55"/>
    <w:rsid w:val="00EB301C"/>
    <w:rsid w:val="00EB3BC6"/>
    <w:rsid w:val="00EB3DE8"/>
    <w:rsid w:val="00EB5D48"/>
    <w:rsid w:val="00EB612D"/>
    <w:rsid w:val="00EC7543"/>
    <w:rsid w:val="00ED0674"/>
    <w:rsid w:val="00ED2F35"/>
    <w:rsid w:val="00ED3896"/>
    <w:rsid w:val="00ED43AB"/>
    <w:rsid w:val="00ED618B"/>
    <w:rsid w:val="00ED71BE"/>
    <w:rsid w:val="00EE2E5E"/>
    <w:rsid w:val="00EE5927"/>
    <w:rsid w:val="00EF10D6"/>
    <w:rsid w:val="00EF1AA6"/>
    <w:rsid w:val="00EF231E"/>
    <w:rsid w:val="00EF290C"/>
    <w:rsid w:val="00EF2B36"/>
    <w:rsid w:val="00EF3484"/>
    <w:rsid w:val="00F00A0F"/>
    <w:rsid w:val="00F00F73"/>
    <w:rsid w:val="00F034D6"/>
    <w:rsid w:val="00F05FAA"/>
    <w:rsid w:val="00F072E1"/>
    <w:rsid w:val="00F105B7"/>
    <w:rsid w:val="00F116C7"/>
    <w:rsid w:val="00F11EF0"/>
    <w:rsid w:val="00F12975"/>
    <w:rsid w:val="00F13CEE"/>
    <w:rsid w:val="00F15783"/>
    <w:rsid w:val="00F20A76"/>
    <w:rsid w:val="00F22CD9"/>
    <w:rsid w:val="00F237B9"/>
    <w:rsid w:val="00F24462"/>
    <w:rsid w:val="00F306C9"/>
    <w:rsid w:val="00F31A63"/>
    <w:rsid w:val="00F3551C"/>
    <w:rsid w:val="00F3692D"/>
    <w:rsid w:val="00F374C9"/>
    <w:rsid w:val="00F40841"/>
    <w:rsid w:val="00F40CDC"/>
    <w:rsid w:val="00F42397"/>
    <w:rsid w:val="00F47D4D"/>
    <w:rsid w:val="00F501E3"/>
    <w:rsid w:val="00F519BD"/>
    <w:rsid w:val="00F52331"/>
    <w:rsid w:val="00F53C29"/>
    <w:rsid w:val="00F558DC"/>
    <w:rsid w:val="00F55B67"/>
    <w:rsid w:val="00F56046"/>
    <w:rsid w:val="00F56292"/>
    <w:rsid w:val="00F56779"/>
    <w:rsid w:val="00F56CF4"/>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1807"/>
    <w:rsid w:val="00FA48D6"/>
    <w:rsid w:val="00FA6222"/>
    <w:rsid w:val="00FB17D6"/>
    <w:rsid w:val="00FB1D2C"/>
    <w:rsid w:val="00FB5AF6"/>
    <w:rsid w:val="00FB772C"/>
    <w:rsid w:val="00FC05C7"/>
    <w:rsid w:val="00FC1F0C"/>
    <w:rsid w:val="00FC692C"/>
    <w:rsid w:val="00FC6E8F"/>
    <w:rsid w:val="00FD0F2D"/>
    <w:rsid w:val="00FD3CF0"/>
    <w:rsid w:val="00FD4FBB"/>
    <w:rsid w:val="00FD64A6"/>
    <w:rsid w:val="00FE0A71"/>
    <w:rsid w:val="00FE1B33"/>
    <w:rsid w:val="00FE1FEA"/>
    <w:rsid w:val="00FE6C2D"/>
    <w:rsid w:val="00FE794E"/>
    <w:rsid w:val="00FF5538"/>
    <w:rsid w:val="00FF5E3E"/>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F8579"/>
  <w15:docId w15:val="{2DAFA03B-F6EA-4D87-8574-76C089F9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paragraph" w:styleId="3">
    <w:name w:val="heading 3"/>
    <w:basedOn w:val="a"/>
    <w:next w:val="a"/>
    <w:link w:val="30"/>
    <w:uiPriority w:val="9"/>
    <w:semiHidden/>
    <w:unhideWhenUsed/>
    <w:qFormat/>
    <w:rsid w:val="00FC1F0C"/>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E43F66"/>
    <w:pPr>
      <w:autoSpaceDE w:val="0"/>
      <w:autoSpaceDN w:val="0"/>
      <w:spacing w:line="360" w:lineRule="auto"/>
      <w:ind w:firstLine="708"/>
      <w:jc w:val="both"/>
    </w:pPr>
  </w:style>
  <w:style w:type="character" w:customStyle="1" w:styleId="32">
    <w:name w:val="Основной текст с отступом 3 Знак"/>
    <w:basedOn w:val="a0"/>
    <w:link w:val="31"/>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34"/>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semiHidden/>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3">
    <w:name w:val="toc 3"/>
    <w:basedOn w:val="a"/>
    <w:next w:val="a"/>
    <w:autoRedefine/>
    <w:uiPriority w:val="39"/>
    <w:qFormat/>
    <w:rsid w:val="007C722D"/>
    <w:pPr>
      <w:tabs>
        <w:tab w:val="right" w:leader="dot" w:pos="9323"/>
      </w:tabs>
    </w:pPr>
    <w:rPr>
      <w:rFonts w:ascii="Cambria" w:hAnsi="Cambria"/>
      <w:noProof/>
      <w:lang w:val="en-GB" w:eastAsia="en-US"/>
    </w:rPr>
  </w:style>
  <w:style w:type="character" w:customStyle="1" w:styleId="30">
    <w:name w:val="Заголовок 3 Знак"/>
    <w:basedOn w:val="a0"/>
    <w:link w:val="3"/>
    <w:uiPriority w:val="9"/>
    <w:semiHidden/>
    <w:rsid w:val="00FC1F0C"/>
    <w:rPr>
      <w:rFonts w:asciiTheme="majorHAnsi" w:eastAsiaTheme="majorEastAsia" w:hAnsiTheme="majorHAnsi" w:cstheme="majorBidi"/>
      <w:color w:val="1F4D78" w:themeColor="accent1" w:themeShade="7F"/>
      <w:sz w:val="24"/>
      <w:szCs w:val="24"/>
      <w:lang w:eastAsia="ru-RU"/>
    </w:rPr>
  </w:style>
  <w:style w:type="paragraph" w:customStyle="1" w:styleId="py-1">
    <w:name w:val="py-1"/>
    <w:basedOn w:val="a"/>
    <w:rsid w:val="00FC1F0C"/>
    <w:pPr>
      <w:spacing w:before="100" w:beforeAutospacing="1" w:after="100" w:afterAutospacing="1"/>
    </w:pPr>
  </w:style>
  <w:style w:type="paragraph" w:customStyle="1" w:styleId="min-w-0">
    <w:name w:val="min-w-0"/>
    <w:basedOn w:val="a"/>
    <w:rsid w:val="00FC1F0C"/>
    <w:pPr>
      <w:spacing w:before="100" w:beforeAutospacing="1" w:after="100" w:afterAutospacing="1"/>
    </w:pPr>
  </w:style>
  <w:style w:type="character" w:customStyle="1" w:styleId="font-semibold">
    <w:name w:val="font-semibold"/>
    <w:basedOn w:val="a0"/>
    <w:rsid w:val="00FC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338583969">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C79E5-5D94-4091-8E5F-55EFACE48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1551</Words>
  <Characters>8843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Ainura Kenjekaraeva</cp:lastModifiedBy>
  <cp:revision>2</cp:revision>
  <cp:lastPrinted>2021-11-22T09:31:00Z</cp:lastPrinted>
  <dcterms:created xsi:type="dcterms:W3CDTF">2026-07-23T17:57:00Z</dcterms:created>
  <dcterms:modified xsi:type="dcterms:W3CDTF">2026-07-23T17:57:00Z</dcterms:modified>
</cp:coreProperties>
</file>