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D1D673" w14:textId="77777777" w:rsidR="002B0FBF" w:rsidRPr="004F3350" w:rsidRDefault="002B0FBF" w:rsidP="00471621">
      <w:pPr>
        <w:pStyle w:val="1"/>
        <w:rPr>
          <w:bCs/>
          <w:sz w:val="24"/>
          <w:szCs w:val="24"/>
        </w:rPr>
      </w:pPr>
      <w:r w:rsidRPr="004F3350">
        <w:rPr>
          <w:bCs/>
          <w:sz w:val="24"/>
          <w:szCs w:val="24"/>
        </w:rPr>
        <w:t>КЫРГЫЗСКАЯ РЕСПУБЛИКА</w:t>
      </w:r>
    </w:p>
    <w:p w14:paraId="491CD9E9" w14:textId="77777777" w:rsidR="002B0FBF" w:rsidRPr="004F3350" w:rsidRDefault="002B0FBF" w:rsidP="00471621">
      <w:pPr>
        <w:pStyle w:val="1"/>
        <w:rPr>
          <w:b w:val="0"/>
          <w:bCs/>
          <w:sz w:val="24"/>
          <w:szCs w:val="24"/>
        </w:rPr>
      </w:pPr>
    </w:p>
    <w:p w14:paraId="72E09B47" w14:textId="77777777" w:rsidR="002B0FBF" w:rsidRPr="004F3350" w:rsidRDefault="002B0FBF" w:rsidP="00471621">
      <w:pPr>
        <w:pStyle w:val="1"/>
        <w:rPr>
          <w:bCs/>
          <w:sz w:val="24"/>
          <w:szCs w:val="24"/>
        </w:rPr>
      </w:pPr>
      <w:r w:rsidRPr="004F3350">
        <w:rPr>
          <w:sz w:val="24"/>
          <w:szCs w:val="24"/>
        </w:rPr>
        <w:t>ОТДЕЛ РЕАЛИЗАЦИИ СЕЛЬСКОХОЗЯЙСТВЕННЫХ ПРОЕКТОВ</w:t>
      </w:r>
    </w:p>
    <w:p w14:paraId="2DB1F89E" w14:textId="77777777" w:rsidR="002B0FBF" w:rsidRPr="004F3350" w:rsidRDefault="002B0FBF" w:rsidP="00471621">
      <w:pPr>
        <w:jc w:val="center"/>
        <w:rPr>
          <w:b/>
        </w:rPr>
      </w:pPr>
    </w:p>
    <w:p w14:paraId="11125722" w14:textId="77777777" w:rsidR="00C024F9" w:rsidRPr="004F3350" w:rsidRDefault="002B0FBF" w:rsidP="0048397C">
      <w:pPr>
        <w:jc w:val="center"/>
        <w:rPr>
          <w:b/>
        </w:rPr>
      </w:pPr>
      <w:r w:rsidRPr="004F3350">
        <w:rPr>
          <w:b/>
        </w:rPr>
        <w:t>ТЕХНИЧЕСКОЕ ЗАДАНИЕ</w:t>
      </w:r>
      <w:r w:rsidR="0048397C" w:rsidRPr="004F3350">
        <w:rPr>
          <w:b/>
        </w:rPr>
        <w:t xml:space="preserve"> </w:t>
      </w:r>
    </w:p>
    <w:p w14:paraId="5D9555A9" w14:textId="1DCE5EAA" w:rsidR="0048397C" w:rsidRPr="004F3350" w:rsidRDefault="0048397C" w:rsidP="0048397C">
      <w:pPr>
        <w:jc w:val="center"/>
        <w:rPr>
          <w:b/>
        </w:rPr>
      </w:pPr>
      <w:r w:rsidRPr="004F3350">
        <w:rPr>
          <w:b/>
        </w:rPr>
        <w:t xml:space="preserve"> </w:t>
      </w:r>
    </w:p>
    <w:p w14:paraId="0B2BD6C8" w14:textId="77777777" w:rsidR="00423E3D" w:rsidRPr="004F3350" w:rsidRDefault="00423E3D" w:rsidP="00423E3D">
      <w:pPr>
        <w:spacing w:line="222" w:lineRule="auto"/>
        <w:ind w:right="420"/>
        <w:jc w:val="center"/>
        <w:rPr>
          <w:b/>
        </w:rPr>
      </w:pPr>
      <w:r w:rsidRPr="004F3350">
        <w:rPr>
          <w:b/>
        </w:rPr>
        <w:t>ГЛАВНЫЙ СПЕЦИАЛИСТ ПО ЗАКУПКАМ</w:t>
      </w:r>
    </w:p>
    <w:p w14:paraId="3FB6A97D" w14:textId="77777777" w:rsidR="00A23965" w:rsidRPr="004F3350" w:rsidRDefault="00A23965" w:rsidP="00CB0591">
      <w:pPr>
        <w:spacing w:line="222" w:lineRule="auto"/>
        <w:ind w:right="420"/>
        <w:jc w:val="center"/>
        <w:rPr>
          <w:rFonts w:eastAsia="Arial"/>
          <w:b/>
          <w:bCs/>
        </w:rPr>
      </w:pPr>
    </w:p>
    <w:p w14:paraId="2CDA5FA2" w14:textId="5D7A06EE" w:rsidR="002B0FBF" w:rsidRPr="004F3350" w:rsidRDefault="00C024F9" w:rsidP="00CB0591">
      <w:pPr>
        <w:spacing w:line="222" w:lineRule="auto"/>
        <w:ind w:right="420"/>
        <w:jc w:val="center"/>
        <w:rPr>
          <w:b/>
          <w:bCs/>
        </w:rPr>
      </w:pPr>
      <w:bookmarkStart w:id="0" w:name="_Hlk176188832"/>
      <w:r w:rsidRPr="004F3350">
        <w:rPr>
          <w:rFonts w:eastAsia="Arial"/>
          <w:b/>
          <w:bCs/>
        </w:rPr>
        <w:t xml:space="preserve">ПРОЕКТ </w:t>
      </w:r>
      <w:r w:rsidRPr="004F3350">
        <w:rPr>
          <w:b/>
          <w:bCs/>
        </w:rPr>
        <w:t>«УСТОЙЧИВОСТЬ РЕГИОНАЛЬНЫХ ПАСТБИЩНЫХ СООБЩЕСТВ-АДАПТ» (</w:t>
      </w:r>
      <w:r w:rsidR="006F7D01" w:rsidRPr="004F3350">
        <w:rPr>
          <w:b/>
          <w:bCs/>
        </w:rPr>
        <w:t>ПУРПС-АДАПТ</w:t>
      </w:r>
      <w:r w:rsidRPr="004F3350">
        <w:rPr>
          <w:b/>
          <w:bCs/>
        </w:rPr>
        <w:t>)</w:t>
      </w:r>
    </w:p>
    <w:bookmarkEnd w:id="0"/>
    <w:p w14:paraId="50938592" w14:textId="2C4E9AB9" w:rsidR="002B0FBF" w:rsidRPr="00DF498B" w:rsidRDefault="002B0FBF" w:rsidP="00471621">
      <w:pPr>
        <w:pBdr>
          <w:bottom w:val="thinThickSmallGap" w:sz="24" w:space="1" w:color="auto"/>
        </w:pBdr>
        <w:jc w:val="center"/>
      </w:pPr>
    </w:p>
    <w:p w14:paraId="467802F6" w14:textId="77777777" w:rsidR="002B0FBF" w:rsidRPr="00DF498B" w:rsidRDefault="002B0FBF" w:rsidP="00471621">
      <w:pPr>
        <w:pStyle w:val="a5"/>
        <w:tabs>
          <w:tab w:val="left" w:pos="2334"/>
        </w:tabs>
        <w:ind w:left="0"/>
        <w:rPr>
          <w:b/>
        </w:rPr>
      </w:pPr>
    </w:p>
    <w:p w14:paraId="051677CE" w14:textId="77777777" w:rsidR="002B0FBF" w:rsidRPr="00DF498B" w:rsidRDefault="002B0FBF" w:rsidP="004F2579">
      <w:pPr>
        <w:pStyle w:val="a5"/>
        <w:numPr>
          <w:ilvl w:val="0"/>
          <w:numId w:val="1"/>
        </w:numPr>
        <w:tabs>
          <w:tab w:val="left" w:pos="2334"/>
        </w:tabs>
        <w:ind w:left="0"/>
        <w:rPr>
          <w:b/>
        </w:rPr>
      </w:pPr>
      <w:r w:rsidRPr="00DF498B">
        <w:rPr>
          <w:b/>
        </w:rPr>
        <w:t>Введение и краткая информация о проекте</w:t>
      </w:r>
    </w:p>
    <w:p w14:paraId="49FEC48B" w14:textId="77777777" w:rsidR="00815C24" w:rsidRPr="00DF498B" w:rsidRDefault="00815C24" w:rsidP="00471621">
      <w:pPr>
        <w:jc w:val="both"/>
      </w:pPr>
    </w:p>
    <w:p w14:paraId="6EFDA45C" w14:textId="7EA4BFE4" w:rsidR="00B836DC" w:rsidRPr="00C12F36" w:rsidRDefault="00B836DC" w:rsidP="00B836DC">
      <w:pPr>
        <w:pStyle w:val="IFADparagraphnumbering"/>
        <w:tabs>
          <w:tab w:val="left" w:pos="709"/>
        </w:tabs>
        <w:spacing w:after="0"/>
        <w:rPr>
          <w:sz w:val="24"/>
          <w:szCs w:val="24"/>
          <w:lang w:val="ru-RU"/>
        </w:rPr>
      </w:pPr>
      <w:bookmarkStart w:id="1" w:name="_Hlk189149869"/>
      <w:r>
        <w:rPr>
          <w:lang w:val="ru-RU"/>
        </w:rPr>
        <w:tab/>
      </w:r>
      <w:r w:rsidRPr="002B22E0">
        <w:rPr>
          <w:lang w:val="ru-RU"/>
        </w:rPr>
        <w:t xml:space="preserve">Проект </w:t>
      </w:r>
      <w:r w:rsidRPr="00B03471">
        <w:rPr>
          <w:sz w:val="24"/>
          <w:szCs w:val="24"/>
          <w:lang w:val="ru-RU"/>
        </w:rPr>
        <w:t>«</w:t>
      </w:r>
      <w:r>
        <w:rPr>
          <w:sz w:val="24"/>
          <w:szCs w:val="24"/>
          <w:lang w:val="ru-RU"/>
        </w:rPr>
        <w:t>У</w:t>
      </w:r>
      <w:r w:rsidRPr="00B03471">
        <w:rPr>
          <w:sz w:val="24"/>
          <w:szCs w:val="24"/>
          <w:lang w:val="ru-RU"/>
        </w:rPr>
        <w:t>стойчивость региональных пастбищных сообществ-</w:t>
      </w:r>
      <w:r>
        <w:rPr>
          <w:sz w:val="24"/>
          <w:szCs w:val="24"/>
          <w:lang w:val="ru-RU"/>
        </w:rPr>
        <w:t>АДАПТ</w:t>
      </w:r>
      <w:r w:rsidRPr="00EB420E">
        <w:rPr>
          <w:sz w:val="24"/>
          <w:szCs w:val="24"/>
          <w:lang w:val="ru-RU"/>
        </w:rPr>
        <w:t>»</w:t>
      </w:r>
      <w:r w:rsidRPr="004D3C6F">
        <w:rPr>
          <w:sz w:val="28"/>
          <w:szCs w:val="28"/>
          <w:lang w:val="ru-RU"/>
        </w:rPr>
        <w:t xml:space="preserve"> (</w:t>
      </w:r>
      <w:r w:rsidRPr="004D3C6F">
        <w:rPr>
          <w:sz w:val="24"/>
          <w:szCs w:val="24"/>
          <w:lang w:val="ru-RU"/>
        </w:rPr>
        <w:t xml:space="preserve">далее </w:t>
      </w:r>
      <w:r w:rsidR="006F7D01">
        <w:rPr>
          <w:sz w:val="24"/>
          <w:szCs w:val="24"/>
          <w:lang w:val="ru-RU"/>
        </w:rPr>
        <w:t>ПУРПС-АДАПТ</w:t>
      </w:r>
      <w:r>
        <w:rPr>
          <w:lang w:val="ky-KG"/>
        </w:rPr>
        <w:t xml:space="preserve"> или</w:t>
      </w:r>
      <w:r w:rsidRPr="002B22E0">
        <w:rPr>
          <w:lang w:val="ru-RU"/>
        </w:rPr>
        <w:t xml:space="preserve"> Проект) основывается на извлеченных уроках и передовом опыте программ </w:t>
      </w:r>
      <w:r>
        <w:rPr>
          <w:lang w:val="ky-KG"/>
        </w:rPr>
        <w:t>Р</w:t>
      </w:r>
      <w:r w:rsidRPr="002B22E0">
        <w:rPr>
          <w:lang w:val="ru-RU"/>
        </w:rPr>
        <w:t xml:space="preserve">азвития животноводства и рынка </w:t>
      </w:r>
      <w:r w:rsidRPr="00EB420E">
        <w:t>I</w:t>
      </w:r>
      <w:r w:rsidRPr="002B22E0">
        <w:rPr>
          <w:lang w:val="ru-RU"/>
        </w:rPr>
        <w:t xml:space="preserve"> и </w:t>
      </w:r>
      <w:r w:rsidRPr="00EB420E">
        <w:t>II</w:t>
      </w:r>
      <w:r w:rsidRPr="002B22E0">
        <w:rPr>
          <w:lang w:val="ru-RU"/>
        </w:rPr>
        <w:t xml:space="preserve"> (</w:t>
      </w:r>
      <w:r>
        <w:rPr>
          <w:lang w:val="ky-KG"/>
        </w:rPr>
        <w:t>ПРЖР</w:t>
      </w:r>
      <w:r w:rsidRPr="002B22E0">
        <w:rPr>
          <w:lang w:val="ru-RU"/>
        </w:rPr>
        <w:t xml:space="preserve"> </w:t>
      </w:r>
      <w:r w:rsidRPr="00EB420E">
        <w:t>I</w:t>
      </w:r>
      <w:r w:rsidRPr="002B22E0">
        <w:rPr>
          <w:lang w:val="ru-RU"/>
        </w:rPr>
        <w:t xml:space="preserve"> и </w:t>
      </w:r>
      <w:r w:rsidRPr="00EB420E">
        <w:t>II</w:t>
      </w:r>
      <w:r w:rsidRPr="002B22E0">
        <w:rPr>
          <w:lang w:val="ru-RU"/>
        </w:rPr>
        <w:t xml:space="preserve">). Проекты имели схожие цели, а именно повышение устойчивости скотоводческих </w:t>
      </w:r>
      <w:r>
        <w:rPr>
          <w:lang w:val="ky-KG"/>
        </w:rPr>
        <w:t>со</w:t>
      </w:r>
      <w:r w:rsidRPr="002B22E0">
        <w:rPr>
          <w:lang w:val="ru-RU"/>
        </w:rPr>
        <w:t>общ</w:t>
      </w:r>
      <w:r>
        <w:rPr>
          <w:lang w:val="ky-KG"/>
        </w:rPr>
        <w:t>еств</w:t>
      </w:r>
      <w:r w:rsidRPr="002B22E0">
        <w:rPr>
          <w:lang w:val="ru-RU"/>
        </w:rPr>
        <w:t xml:space="preserve"> к изменению климата. Проект </w:t>
      </w:r>
      <w:r>
        <w:rPr>
          <w:lang w:val="ky-KG"/>
        </w:rPr>
        <w:t xml:space="preserve">ПУРПС- АДАПТ </w:t>
      </w:r>
      <w:r w:rsidRPr="002B22E0">
        <w:rPr>
          <w:lang w:val="ru-RU"/>
        </w:rPr>
        <w:t>финансируется Адаптационным фондом (</w:t>
      </w:r>
      <w:r>
        <w:rPr>
          <w:lang w:val="ky-KG"/>
        </w:rPr>
        <w:t>АФ</w:t>
      </w:r>
      <w:r w:rsidRPr="002B22E0">
        <w:rPr>
          <w:lang w:val="ru-RU"/>
        </w:rPr>
        <w:t>) через Международный фонд сельскохозяйственного развития (</w:t>
      </w:r>
      <w:r>
        <w:rPr>
          <w:lang w:val="ky-KG"/>
        </w:rPr>
        <w:t>МФСР</w:t>
      </w:r>
      <w:r w:rsidRPr="002B22E0">
        <w:rPr>
          <w:lang w:val="ru-RU"/>
        </w:rPr>
        <w:t>) в соответствии с Соглашением между Адаптационным фондом и МФСР.</w:t>
      </w:r>
      <w:r w:rsidRPr="00FF6001">
        <w:rPr>
          <w:lang w:val="ru-RU"/>
        </w:rPr>
        <w:tab/>
      </w:r>
      <w:r w:rsidRPr="00FF6001">
        <w:rPr>
          <w:lang w:val="ru-RU"/>
        </w:rPr>
        <w:tab/>
      </w:r>
      <w:r w:rsidRPr="00AF0CD0">
        <w:rPr>
          <w:sz w:val="24"/>
          <w:szCs w:val="24"/>
          <w:lang w:val="ru-RU"/>
        </w:rPr>
        <w:t xml:space="preserve">Целью </w:t>
      </w:r>
      <w:r>
        <w:rPr>
          <w:sz w:val="24"/>
          <w:szCs w:val="24"/>
          <w:lang w:val="ru-RU"/>
        </w:rPr>
        <w:t xml:space="preserve">проекта </w:t>
      </w:r>
      <w:r w:rsidRPr="00B03471">
        <w:rPr>
          <w:sz w:val="24"/>
          <w:szCs w:val="24"/>
          <w:lang w:val="ru-RU"/>
        </w:rPr>
        <w:t>«</w:t>
      </w:r>
      <w:r>
        <w:rPr>
          <w:sz w:val="24"/>
          <w:szCs w:val="24"/>
          <w:lang w:val="ru-RU"/>
        </w:rPr>
        <w:t>У</w:t>
      </w:r>
      <w:r w:rsidRPr="00B03471">
        <w:rPr>
          <w:sz w:val="24"/>
          <w:szCs w:val="24"/>
          <w:lang w:val="ru-RU"/>
        </w:rPr>
        <w:t>стойчивость региональных пастбищных сообществ-</w:t>
      </w:r>
      <w:r>
        <w:rPr>
          <w:sz w:val="24"/>
          <w:szCs w:val="24"/>
          <w:lang w:val="ru-RU"/>
        </w:rPr>
        <w:t>АДАПТ</w:t>
      </w:r>
      <w:r w:rsidRPr="00B03471">
        <w:rPr>
          <w:sz w:val="24"/>
          <w:szCs w:val="24"/>
          <w:lang w:val="ru-RU"/>
        </w:rPr>
        <w:t xml:space="preserve">» </w:t>
      </w:r>
      <w:r>
        <w:rPr>
          <w:b/>
          <w:bCs/>
          <w:sz w:val="28"/>
          <w:szCs w:val="28"/>
          <w:lang w:val="ru-RU"/>
        </w:rPr>
        <w:t>(</w:t>
      </w:r>
      <w:r w:rsidR="006F7D01">
        <w:rPr>
          <w:sz w:val="24"/>
          <w:szCs w:val="24"/>
          <w:lang w:val="ru-RU"/>
        </w:rPr>
        <w:t>ПУРПС-АДАПТ</w:t>
      </w:r>
      <w:r>
        <w:rPr>
          <w:sz w:val="24"/>
          <w:szCs w:val="24"/>
          <w:lang w:val="ru-RU"/>
        </w:rPr>
        <w:t>)</w:t>
      </w:r>
      <w:r w:rsidRPr="00AF0CD0">
        <w:rPr>
          <w:sz w:val="24"/>
          <w:szCs w:val="24"/>
          <w:lang w:val="ru-RU"/>
        </w:rPr>
        <w:t xml:space="preserve">, финансируемого МФСР </w:t>
      </w:r>
      <w:r>
        <w:rPr>
          <w:sz w:val="24"/>
          <w:szCs w:val="24"/>
          <w:lang w:val="ru-RU"/>
        </w:rPr>
        <w:t xml:space="preserve">за счет грантовых средств </w:t>
      </w:r>
      <w:r w:rsidRPr="00AF0CD0">
        <w:rPr>
          <w:sz w:val="24"/>
          <w:szCs w:val="24"/>
          <w:lang w:val="ru-RU"/>
        </w:rPr>
        <w:t>Адаптационного</w:t>
      </w:r>
      <w:r>
        <w:rPr>
          <w:sz w:val="24"/>
          <w:szCs w:val="24"/>
          <w:lang w:val="ru-RU"/>
        </w:rPr>
        <w:t xml:space="preserve"> </w:t>
      </w:r>
      <w:r w:rsidRPr="00AF0CD0">
        <w:rPr>
          <w:sz w:val="24"/>
          <w:szCs w:val="24"/>
          <w:lang w:val="ru-RU"/>
        </w:rPr>
        <w:t>Ф</w:t>
      </w:r>
      <w:r>
        <w:rPr>
          <w:sz w:val="24"/>
          <w:szCs w:val="24"/>
          <w:lang w:val="ru-RU"/>
        </w:rPr>
        <w:t>онда</w:t>
      </w:r>
      <w:r w:rsidRPr="00AF0CD0">
        <w:rPr>
          <w:sz w:val="24"/>
          <w:szCs w:val="24"/>
          <w:lang w:val="ru-RU"/>
        </w:rPr>
        <w:t xml:space="preserve"> является оказание содействия сокращению бедности в сельской местности страны посредством повышения стабильности, доходности и укрепления экономического развития сельских фермерских хозяйств. Он направлен на достижение этой цели посредством улучшения средств к существованию сельских животноводов за счет повышения устойчивости к изменению климата поголовья скота и улучшения здоровья и продуктивности скота и пастбищ</w:t>
      </w:r>
      <w:r w:rsidRPr="00C12F36">
        <w:rPr>
          <w:sz w:val="24"/>
          <w:szCs w:val="24"/>
          <w:lang w:val="ru-RU"/>
        </w:rPr>
        <w:t xml:space="preserve">. </w:t>
      </w:r>
      <w:r w:rsidRPr="00C12F36">
        <w:rPr>
          <w:sz w:val="24"/>
          <w:szCs w:val="24"/>
          <w:lang w:val="ru-RU"/>
        </w:rPr>
        <w:cr/>
      </w:r>
      <w:r w:rsidRPr="00C12F36">
        <w:rPr>
          <w:sz w:val="24"/>
          <w:szCs w:val="24"/>
          <w:lang w:val="ru-RU"/>
        </w:rPr>
        <w:tab/>
        <w:t xml:space="preserve">Задачей развития </w:t>
      </w:r>
      <w:r w:rsidR="006F7D01">
        <w:rPr>
          <w:sz w:val="24"/>
          <w:szCs w:val="24"/>
          <w:lang w:val="ru-RU"/>
        </w:rPr>
        <w:t>ПУРПС-АДАПТ</w:t>
      </w:r>
      <w:r>
        <w:rPr>
          <w:sz w:val="24"/>
          <w:szCs w:val="24"/>
          <w:lang w:val="ru-RU"/>
        </w:rPr>
        <w:t xml:space="preserve"> является</w:t>
      </w:r>
      <w:r w:rsidRPr="00AF0CD0">
        <w:rPr>
          <w:sz w:val="24"/>
          <w:szCs w:val="24"/>
          <w:lang w:val="ru-RU"/>
        </w:rPr>
        <w:t xml:space="preserve"> устранение основных факторов сельской бедности и </w:t>
      </w:r>
      <w:r>
        <w:rPr>
          <w:sz w:val="24"/>
          <w:szCs w:val="24"/>
          <w:lang w:val="ru-RU"/>
        </w:rPr>
        <w:t>обеспечение</w:t>
      </w:r>
      <w:r w:rsidRPr="00AF0CD0">
        <w:rPr>
          <w:sz w:val="24"/>
          <w:szCs w:val="24"/>
          <w:lang w:val="ru-RU"/>
        </w:rPr>
        <w:t xml:space="preserve"> продовольственной безопасности посредством устойчивого управления экосистемами лесных пастбищ путем улучшения пастбищ и управления стадами, сохранения лесов и производства достаточного количества кормов, необходимых для преодоления нехватки кормов в зимний период, и диверсификации доходов за счет развития цепочки добавленной стоимости</w:t>
      </w:r>
      <w:r>
        <w:rPr>
          <w:sz w:val="24"/>
          <w:szCs w:val="24"/>
          <w:lang w:val="ru-RU"/>
        </w:rPr>
        <w:t>.</w:t>
      </w:r>
      <w:bookmarkEnd w:id="1"/>
    </w:p>
    <w:p w14:paraId="7F8C00E6" w14:textId="77777777" w:rsidR="00427F90" w:rsidRPr="00C12F36" w:rsidRDefault="00427F90" w:rsidP="00427F90">
      <w:pPr>
        <w:pStyle w:val="IFADparagraphnumbering"/>
        <w:tabs>
          <w:tab w:val="left" w:pos="709"/>
        </w:tabs>
        <w:spacing w:after="0"/>
        <w:rPr>
          <w:sz w:val="24"/>
          <w:szCs w:val="24"/>
          <w:lang w:val="ru-RU"/>
        </w:rPr>
      </w:pPr>
      <w:r w:rsidRPr="00C12F36">
        <w:rPr>
          <w:b/>
          <w:sz w:val="24"/>
          <w:szCs w:val="24"/>
          <w:lang w:val="ru-RU"/>
        </w:rPr>
        <w:t xml:space="preserve"> </w:t>
      </w:r>
    </w:p>
    <w:p w14:paraId="390B61CE" w14:textId="77777777" w:rsidR="00427F90" w:rsidRDefault="00427F90" w:rsidP="00427F90">
      <w:pPr>
        <w:spacing w:after="120"/>
        <w:jc w:val="both"/>
        <w:rPr>
          <w:b/>
        </w:rPr>
      </w:pPr>
      <w:r w:rsidRPr="00C12F36">
        <w:rPr>
          <w:b/>
        </w:rPr>
        <w:t xml:space="preserve">Географический охват </w:t>
      </w:r>
    </w:p>
    <w:p w14:paraId="04B3E532" w14:textId="0A71775E" w:rsidR="00427F90" w:rsidRPr="00D26B9C" w:rsidRDefault="00427F90" w:rsidP="00427F90">
      <w:pPr>
        <w:pStyle w:val="IFADparagraphnumbering"/>
        <w:tabs>
          <w:tab w:val="left" w:pos="709"/>
        </w:tabs>
        <w:spacing w:after="0"/>
        <w:rPr>
          <w:sz w:val="24"/>
          <w:szCs w:val="24"/>
          <w:lang w:val="ru-RU"/>
        </w:rPr>
      </w:pPr>
      <w:r>
        <w:rPr>
          <w:sz w:val="24"/>
          <w:szCs w:val="24"/>
          <w:lang w:val="ru-RU"/>
        </w:rPr>
        <w:tab/>
      </w:r>
      <w:r w:rsidR="006F7D01">
        <w:rPr>
          <w:sz w:val="24"/>
          <w:szCs w:val="24"/>
          <w:lang w:val="ru-RU"/>
        </w:rPr>
        <w:t>ПУРПС-АДАПТ</w:t>
      </w:r>
      <w:r w:rsidRPr="00AF0CD0">
        <w:rPr>
          <w:sz w:val="24"/>
          <w:szCs w:val="24"/>
          <w:lang w:val="ru-RU"/>
        </w:rPr>
        <w:t xml:space="preserve"> </w:t>
      </w:r>
      <w:bookmarkStart w:id="2" w:name="_Hlk123202647"/>
      <w:r w:rsidRPr="00AF0CD0">
        <w:rPr>
          <w:sz w:val="24"/>
          <w:szCs w:val="24"/>
          <w:lang w:val="ru-RU"/>
        </w:rPr>
        <w:t>будет иметь национальный охват и прежде всего будет оказывать поддержку уязвимым сельским домохозяйствам, чья жизнедеятельность зависит от пастбищных угодий и лесов</w:t>
      </w:r>
      <w:r>
        <w:rPr>
          <w:sz w:val="24"/>
          <w:szCs w:val="24"/>
          <w:lang w:val="ru-RU"/>
        </w:rPr>
        <w:t>. Проект будет о</w:t>
      </w:r>
      <w:r w:rsidRPr="00D26B9C">
        <w:rPr>
          <w:sz w:val="24"/>
          <w:szCs w:val="24"/>
          <w:lang w:val="ru-RU"/>
        </w:rPr>
        <w:t>риентироваться на спрос с тем, чтобы усилить результаты Проектов «Развитие животноводства и рынка I и II», и чтобы другие отрасли могли бы извлечь выгоду из опыта ПРЖР, а также в целях поощрения экономических стимулов и обеспечения долгосрочного воздействия после завершения инвестиций по проекту.</w:t>
      </w:r>
      <w:bookmarkEnd w:id="2"/>
      <w:r w:rsidRPr="00D26B9C">
        <w:rPr>
          <w:sz w:val="24"/>
          <w:szCs w:val="24"/>
          <w:lang w:val="ru-RU"/>
        </w:rPr>
        <w:t xml:space="preserve"> </w:t>
      </w:r>
      <w:r>
        <w:rPr>
          <w:sz w:val="24"/>
          <w:szCs w:val="24"/>
          <w:lang w:val="ru-RU"/>
        </w:rPr>
        <w:t xml:space="preserve"> </w:t>
      </w:r>
    </w:p>
    <w:p w14:paraId="046C5BFA" w14:textId="77777777" w:rsidR="00427F90" w:rsidRPr="00C12F36" w:rsidRDefault="00427F90" w:rsidP="00427F90">
      <w:pPr>
        <w:spacing w:after="120"/>
      </w:pPr>
    </w:p>
    <w:p w14:paraId="4C112AC2" w14:textId="77777777" w:rsidR="00427F90" w:rsidRPr="00554637" w:rsidRDefault="00427F90" w:rsidP="00427F90">
      <w:pPr>
        <w:spacing w:after="120"/>
        <w:rPr>
          <w:b/>
        </w:rPr>
      </w:pPr>
      <w:r>
        <w:rPr>
          <w:b/>
        </w:rPr>
        <w:t>Целевые группы</w:t>
      </w:r>
      <w:r w:rsidRPr="00554637">
        <w:rPr>
          <w:b/>
        </w:rPr>
        <w:t xml:space="preserve"> </w:t>
      </w:r>
    </w:p>
    <w:p w14:paraId="49A2435F" w14:textId="2EC11EA2" w:rsidR="00427F90" w:rsidRPr="00C12F36" w:rsidRDefault="006F7D01" w:rsidP="00C62CBA">
      <w:pPr>
        <w:spacing w:after="120"/>
        <w:ind w:firstLine="720"/>
        <w:jc w:val="both"/>
      </w:pPr>
      <w:r>
        <w:t>ПУРПС-АДАПТ</w:t>
      </w:r>
      <w:r w:rsidR="00427F90" w:rsidRPr="000E2783">
        <w:t xml:space="preserve"> </w:t>
      </w:r>
      <w:r w:rsidR="00427F90" w:rsidRPr="00C12F36">
        <w:t>будет</w:t>
      </w:r>
      <w:r w:rsidR="00427F90" w:rsidRPr="000E2783">
        <w:t xml:space="preserve"> в первую очередь поддерживать уязвимые сельские домохозяйства, источники доходов которых зависят от пастбищ</w:t>
      </w:r>
      <w:r w:rsidR="00427F90">
        <w:t>/</w:t>
      </w:r>
      <w:r w:rsidR="00427F90" w:rsidRPr="000E2783">
        <w:t>лесов</w:t>
      </w:r>
      <w:r w:rsidR="00427F90">
        <w:t xml:space="preserve"> и</w:t>
      </w:r>
      <w:r w:rsidR="00427F90" w:rsidRPr="00C12F36">
        <w:t xml:space="preserve"> будет ориентирован на следующие целевые группы: </w:t>
      </w:r>
    </w:p>
    <w:p w14:paraId="70FF66C1" w14:textId="77777777" w:rsidR="00427F90" w:rsidRPr="00C12F36" w:rsidRDefault="00427F90" w:rsidP="00427F90">
      <w:pPr>
        <w:spacing w:after="120"/>
      </w:pPr>
      <w:r w:rsidRPr="00C12F36">
        <w:t>(i)</w:t>
      </w:r>
      <w:r>
        <w:t xml:space="preserve"> </w:t>
      </w:r>
      <w:r w:rsidRPr="00C12F36">
        <w:t xml:space="preserve"> домохозяйства, практикующие мобильное экстенсивное животноводство; </w:t>
      </w:r>
    </w:p>
    <w:p w14:paraId="1115F2C0" w14:textId="77777777" w:rsidR="00427F90" w:rsidRPr="00C12F36" w:rsidRDefault="00427F90" w:rsidP="00427F90">
      <w:pPr>
        <w:spacing w:after="120"/>
      </w:pPr>
      <w:r w:rsidRPr="00C12F36">
        <w:t>(ii) домохозяйства, занимающиеся добычей лесной продукции;</w:t>
      </w:r>
    </w:p>
    <w:p w14:paraId="120E7450" w14:textId="564DCFEB" w:rsidR="00427F90" w:rsidRPr="00C12F36" w:rsidRDefault="00427F90" w:rsidP="00427F90">
      <w:pPr>
        <w:spacing w:after="120"/>
      </w:pPr>
      <w:r w:rsidRPr="00C12F36">
        <w:t xml:space="preserve">(iii) домохозяйства, занимающиеся производством кормов; </w:t>
      </w:r>
    </w:p>
    <w:p w14:paraId="4F90DC41" w14:textId="77777777" w:rsidR="00427F90" w:rsidRPr="00C12F36" w:rsidRDefault="00427F90" w:rsidP="00427F90">
      <w:pPr>
        <w:spacing w:after="120"/>
      </w:pPr>
      <w:r w:rsidRPr="00C12F36">
        <w:lastRenderedPageBreak/>
        <w:t xml:space="preserve"> (iv) сельских женщин и молодежь. </w:t>
      </w:r>
    </w:p>
    <w:p w14:paraId="035E967D" w14:textId="77777777" w:rsidR="00427F90" w:rsidRDefault="00427F90" w:rsidP="00427F90">
      <w:pPr>
        <w:ind w:firstLine="720"/>
        <w:jc w:val="both"/>
      </w:pPr>
      <w:bookmarkStart w:id="3" w:name="_Hlk123207499"/>
      <w:r w:rsidRPr="00C12F36">
        <w:t>Целевые группы играют ключевую роль в устойчивом управлении экосистемами лесных пастбищ за счет улучшенного выпаса и управления стадом, сохранения лесов и производства достаточного количества кормов, необходимых для преодоления дефицита кормов в зимний период. Сельские женщины и молодежь являются одними из самых уязвимых социальных групп страны, которые составляют почти половину всего населения.</w:t>
      </w:r>
    </w:p>
    <w:bookmarkEnd w:id="3"/>
    <w:p w14:paraId="682A4390" w14:textId="5EBFE9F6" w:rsidR="002B0FBF" w:rsidRPr="00DF01C4" w:rsidRDefault="002B0FBF" w:rsidP="00427F90">
      <w:pPr>
        <w:tabs>
          <w:tab w:val="left" w:pos="426"/>
        </w:tabs>
        <w:jc w:val="both"/>
        <w:rPr>
          <w:color w:val="FF0000"/>
        </w:rPr>
      </w:pPr>
    </w:p>
    <w:p w14:paraId="3D2EAE88" w14:textId="77777777" w:rsidR="007A2DCE" w:rsidRPr="00DF01C4" w:rsidRDefault="007A2DCE" w:rsidP="00471621">
      <w:pPr>
        <w:pStyle w:val="IFADparagraphnumbering"/>
        <w:tabs>
          <w:tab w:val="clear" w:pos="567"/>
          <w:tab w:val="clear" w:pos="1276"/>
          <w:tab w:val="left" w:pos="0"/>
          <w:tab w:val="left" w:pos="709"/>
        </w:tabs>
        <w:spacing w:after="0"/>
        <w:rPr>
          <w:color w:val="FF0000"/>
          <w:sz w:val="24"/>
          <w:szCs w:val="24"/>
          <w:lang w:val="ru-RU"/>
        </w:rPr>
      </w:pPr>
    </w:p>
    <w:p w14:paraId="5BD1FFE2" w14:textId="77777777" w:rsidR="00FE2D5B" w:rsidRPr="00C12F36" w:rsidRDefault="00FE2D5B" w:rsidP="00FE2D5B">
      <w:pPr>
        <w:pStyle w:val="IFADparagraphnumbering"/>
        <w:spacing w:after="0"/>
        <w:rPr>
          <w:sz w:val="24"/>
          <w:szCs w:val="24"/>
          <w:lang w:val="ru-RU"/>
        </w:rPr>
      </w:pPr>
      <w:r w:rsidRPr="00C12F36">
        <w:rPr>
          <w:b/>
          <w:sz w:val="24"/>
          <w:szCs w:val="24"/>
          <w:lang w:val="ru-RU"/>
        </w:rPr>
        <w:t xml:space="preserve">Компоненты Проекта </w:t>
      </w:r>
    </w:p>
    <w:p w14:paraId="2252789D" w14:textId="77777777" w:rsidR="00FE2D5B" w:rsidRDefault="00FE2D5B" w:rsidP="00FE2D5B">
      <w:pPr>
        <w:jc w:val="both"/>
      </w:pPr>
    </w:p>
    <w:p w14:paraId="50E9EE02" w14:textId="254A248D" w:rsidR="00FE2D5B" w:rsidRDefault="00FE2D5B" w:rsidP="00FE2D5B">
      <w:pPr>
        <w:ind w:firstLine="720"/>
        <w:jc w:val="both"/>
      </w:pPr>
      <w:bookmarkStart w:id="4" w:name="_Hlk123211516"/>
      <w:r w:rsidRPr="00895E98">
        <w:t xml:space="preserve">Предлагаемый </w:t>
      </w:r>
      <w:bookmarkStart w:id="5" w:name="_Hlk95126125"/>
      <w:r w:rsidRPr="00895E98">
        <w:t>Проект «Устойчивость региональных пастбищных сообществ – АДАПТ» (</w:t>
      </w:r>
      <w:r w:rsidR="006F7D01">
        <w:t>ПУРПС-АДАПТ</w:t>
      </w:r>
      <w:r w:rsidRPr="00895E98">
        <w:t xml:space="preserve">) </w:t>
      </w:r>
      <w:bookmarkEnd w:id="5"/>
      <w:r w:rsidRPr="00895E98">
        <w:t>содействует повышению устойчивости к изменению климата с помощью целенаправленного подхода к сокращению масштабов деградации пастбищных угодий и лесов и активному улучшению состояния этих взаимосвязанных экосистем. Проект будет способствовать диверсификации источников доходов в целях сокращения масштабов деградации пастбищных угодий и лесов, связанной с животноводством, и повышения уровня доходов. Это приведет к повышению устойчивости целевых групп и экосистем к изменению климата, от которых они зависят. В рамках проекта основное внимание будет уделяться основанному на широком участии устойчивому лесопользованию и управлению пастбищами для всех заинтересованных сторон в лесном хозяйстве и пастбищных угодьях Кыргызс</w:t>
      </w:r>
      <w:r>
        <w:t>кой Республики.</w:t>
      </w:r>
    </w:p>
    <w:bookmarkEnd w:id="4"/>
    <w:p w14:paraId="395CADCD" w14:textId="77777777" w:rsidR="00FE2D5B" w:rsidRPr="00895E98" w:rsidRDefault="00FE2D5B" w:rsidP="00FE2D5B">
      <w:pPr>
        <w:ind w:firstLine="720"/>
        <w:jc w:val="both"/>
      </w:pPr>
    </w:p>
    <w:p w14:paraId="33845A9B" w14:textId="77777777" w:rsidR="00FE2D5B" w:rsidRPr="00F41AF7" w:rsidRDefault="00FE2D5B" w:rsidP="00FE2D5B">
      <w:pPr>
        <w:spacing w:after="200" w:line="276" w:lineRule="auto"/>
        <w:jc w:val="both"/>
        <w:rPr>
          <w:b/>
        </w:rPr>
      </w:pPr>
      <w:r w:rsidRPr="00F41AF7">
        <w:rPr>
          <w:b/>
        </w:rPr>
        <w:t xml:space="preserve">Описание компонентов </w:t>
      </w:r>
    </w:p>
    <w:p w14:paraId="7794AA92" w14:textId="72082D1A" w:rsidR="00FE2D5B" w:rsidRDefault="00FE2D5B" w:rsidP="00FE2D5B">
      <w:pPr>
        <w:ind w:firstLine="720"/>
        <w:jc w:val="both"/>
        <w:rPr>
          <w:b/>
        </w:rPr>
      </w:pPr>
      <w:r w:rsidRPr="00895E98">
        <w:rPr>
          <w:b/>
        </w:rPr>
        <w:t>Компонент 1: Наращивание потенциала для интегрирования адаптации к изменению климата и гендерного равенства для обеспечения устойчивости экосистем и источников доходов</w:t>
      </w:r>
      <w:r>
        <w:rPr>
          <w:b/>
        </w:rPr>
        <w:t>.</w:t>
      </w:r>
    </w:p>
    <w:p w14:paraId="1D60A112" w14:textId="77777777" w:rsidR="00FE2D5B" w:rsidRDefault="00FE2D5B" w:rsidP="00FE2D5B">
      <w:pPr>
        <w:jc w:val="both"/>
        <w:rPr>
          <w:b/>
        </w:rPr>
      </w:pPr>
    </w:p>
    <w:p w14:paraId="1F0FF719" w14:textId="77777777" w:rsidR="00FE2D5B" w:rsidRPr="00895E98" w:rsidRDefault="00FE2D5B" w:rsidP="00FE2D5B">
      <w:pPr>
        <w:jc w:val="both"/>
        <w:rPr>
          <w:b/>
        </w:rPr>
      </w:pPr>
      <w:r w:rsidRPr="00895E98">
        <w:rPr>
          <w:b/>
        </w:rPr>
        <w:t>1.1 Повышен потенциал в обеспечении источника дохода, устойчивого к изменению климата</w:t>
      </w:r>
    </w:p>
    <w:p w14:paraId="42873F77" w14:textId="77777777" w:rsidR="00FE2D5B" w:rsidRDefault="00FE2D5B" w:rsidP="00FE2D5B">
      <w:pPr>
        <w:ind w:firstLine="720"/>
        <w:jc w:val="both"/>
        <w:rPr>
          <w:b/>
        </w:rPr>
      </w:pPr>
    </w:p>
    <w:p w14:paraId="599A99B6" w14:textId="60571749" w:rsidR="00FE2D5B" w:rsidRDefault="00FE2D5B" w:rsidP="00FE2D5B">
      <w:pPr>
        <w:ind w:firstLine="720"/>
        <w:jc w:val="both"/>
      </w:pPr>
      <w:r>
        <w:t xml:space="preserve">Данный компонент </w:t>
      </w:r>
      <w:r w:rsidRPr="00242D02">
        <w:t xml:space="preserve">включает в себя комплекс мер по содействию устойчивому к изменению климата </w:t>
      </w:r>
      <w:r w:rsidRPr="009710A5">
        <w:t xml:space="preserve">и </w:t>
      </w:r>
      <w:r>
        <w:t xml:space="preserve">увеличения дохода </w:t>
      </w:r>
      <w:r w:rsidRPr="009710A5">
        <w:t xml:space="preserve">на женщин и </w:t>
      </w:r>
      <w:r>
        <w:t>молодежь</w:t>
      </w:r>
      <w:r w:rsidRPr="009710A5">
        <w:t xml:space="preserve">. Например, в целях осуществления Совместной программы по расширению экономических прав и возможностей сельских женщин </w:t>
      </w:r>
      <w:r w:rsidR="006F7D01">
        <w:t>ПУРПС-АДАПТ</w:t>
      </w:r>
      <w:r>
        <w:t xml:space="preserve"> окажет</w:t>
      </w:r>
      <w:r w:rsidRPr="009710A5">
        <w:t xml:space="preserve"> поддержку в осуществлении программы </w:t>
      </w:r>
      <w:r>
        <w:t xml:space="preserve">по внедрению </w:t>
      </w:r>
      <w:r w:rsidRPr="009710A5">
        <w:t xml:space="preserve">Системы изучения гендерно-чувствительных действий (GALS), а также в </w:t>
      </w:r>
      <w:r>
        <w:t>внедрению</w:t>
      </w:r>
      <w:r w:rsidRPr="009710A5">
        <w:t xml:space="preserve"> </w:t>
      </w:r>
      <w:r>
        <w:t>механизма по разработке Бизнес-планов</w:t>
      </w:r>
      <w:r w:rsidRPr="009710A5">
        <w:t xml:space="preserve"> «Система обучения бизнес действиям для инноваций» (BALI). </w:t>
      </w:r>
    </w:p>
    <w:p w14:paraId="2FB79603" w14:textId="77777777" w:rsidR="003C07BC" w:rsidRDefault="003C07BC" w:rsidP="00FE2D5B">
      <w:pPr>
        <w:ind w:firstLine="720"/>
        <w:jc w:val="both"/>
      </w:pPr>
    </w:p>
    <w:p w14:paraId="07B51021" w14:textId="77777777" w:rsidR="00FE2D5B" w:rsidRPr="00091D63" w:rsidRDefault="00FE2D5B" w:rsidP="00FE2D5B">
      <w:pPr>
        <w:tabs>
          <w:tab w:val="left" w:pos="7145"/>
        </w:tabs>
        <w:spacing w:before="40" w:after="40"/>
        <w:jc w:val="both"/>
        <w:rPr>
          <w:b/>
        </w:rPr>
      </w:pPr>
      <w:r w:rsidRPr="00895E98">
        <w:rPr>
          <w:b/>
        </w:rPr>
        <w:t>1.</w:t>
      </w:r>
      <w:r>
        <w:rPr>
          <w:b/>
        </w:rPr>
        <w:t>2.</w:t>
      </w:r>
      <w:r w:rsidRPr="00895E98">
        <w:rPr>
          <w:b/>
        </w:rPr>
        <w:t xml:space="preserve"> </w:t>
      </w:r>
      <w:r w:rsidRPr="00091D63">
        <w:rPr>
          <w:b/>
        </w:rPr>
        <w:t>Управление знаниями</w:t>
      </w:r>
    </w:p>
    <w:p w14:paraId="48387BC2" w14:textId="77777777" w:rsidR="00FE2D5B" w:rsidRPr="00091D63" w:rsidRDefault="00FE2D5B" w:rsidP="00FE2D5B">
      <w:pPr>
        <w:tabs>
          <w:tab w:val="left" w:pos="7145"/>
        </w:tabs>
        <w:spacing w:before="40" w:after="40"/>
        <w:jc w:val="both"/>
        <w:rPr>
          <w:b/>
        </w:rPr>
      </w:pPr>
    </w:p>
    <w:p w14:paraId="39F09D0A" w14:textId="3B02C715" w:rsidR="00FE2D5B" w:rsidRDefault="00FE2D5B" w:rsidP="00FE2D5B">
      <w:pPr>
        <w:ind w:firstLine="720"/>
        <w:jc w:val="both"/>
      </w:pPr>
      <w:r w:rsidRPr="00091D63">
        <w:t>Обмен знаниями является важным компонентом любого адаптационного проекта. Цель этого</w:t>
      </w:r>
      <w:r>
        <w:t xml:space="preserve"> управления знаниями </w:t>
      </w:r>
      <w:r w:rsidRPr="00091D63">
        <w:t>заключается в том, чтобы обобщить и распространить</w:t>
      </w:r>
      <w:r>
        <w:t xml:space="preserve"> </w:t>
      </w:r>
      <w:r w:rsidRPr="00091D63">
        <w:t xml:space="preserve">извлеченные уроки для </w:t>
      </w:r>
      <w:r w:rsidR="006F7D01">
        <w:t>ПУРПС-АДАПТ</w:t>
      </w:r>
      <w:r w:rsidRPr="00091D63">
        <w:t xml:space="preserve">. </w:t>
      </w:r>
      <w:r w:rsidR="006F7D01">
        <w:t>ПУРПС-АДАПТ</w:t>
      </w:r>
      <w:r w:rsidRPr="00091D63">
        <w:t xml:space="preserve"> будет поддерживать целевое управление знаниями (УЗ), что будет способствовать непрерывному обучению, механизму управления знаниями на основе потребностей и обмену информацией о новшествах и передовой практике. У</w:t>
      </w:r>
      <w:r>
        <w:t>правление знаниями</w:t>
      </w:r>
      <w:r w:rsidRPr="00091D63">
        <w:t xml:space="preserve"> позволит внести свой вклад в создание надежной базы знаний о практических и </w:t>
      </w:r>
      <w:r>
        <w:t>инновационных</w:t>
      </w:r>
      <w:r w:rsidRPr="00091D63">
        <w:t xml:space="preserve"> ноу-хау, которые могут </w:t>
      </w:r>
      <w:r>
        <w:t xml:space="preserve">быть </w:t>
      </w:r>
      <w:r w:rsidRPr="00091D63">
        <w:t>использова</w:t>
      </w:r>
      <w:r>
        <w:t>ны</w:t>
      </w:r>
      <w:r w:rsidRPr="00091D63">
        <w:t xml:space="preserve"> для более эффективного решения проблем, возникающих в рамках проекта. </w:t>
      </w:r>
    </w:p>
    <w:p w14:paraId="5EC5611F" w14:textId="77777777" w:rsidR="00FE2D5B" w:rsidRDefault="00FE2D5B" w:rsidP="00FE2D5B">
      <w:pPr>
        <w:ind w:firstLine="720"/>
        <w:jc w:val="both"/>
      </w:pPr>
    </w:p>
    <w:p w14:paraId="552BCFF5" w14:textId="42CAD72C" w:rsidR="00FE2D5B" w:rsidRPr="00145CCB" w:rsidRDefault="00FE2D5B" w:rsidP="00FE2D5B">
      <w:pPr>
        <w:ind w:firstLine="720"/>
        <w:jc w:val="both"/>
        <w:rPr>
          <w:b/>
        </w:rPr>
      </w:pPr>
      <w:r w:rsidRPr="00145CCB">
        <w:rPr>
          <w:b/>
        </w:rPr>
        <w:lastRenderedPageBreak/>
        <w:t>Компонент 2. Климатически-адаптивные инвестиции в восстановление лесов и пастбищных угодий</w:t>
      </w:r>
      <w:r>
        <w:rPr>
          <w:b/>
        </w:rPr>
        <w:t>.</w:t>
      </w:r>
    </w:p>
    <w:p w14:paraId="0CD5C0D9" w14:textId="77777777" w:rsidR="00FE2D5B" w:rsidRDefault="00FE2D5B" w:rsidP="00FE2D5B">
      <w:pPr>
        <w:ind w:firstLine="720"/>
        <w:jc w:val="both"/>
      </w:pPr>
    </w:p>
    <w:p w14:paraId="7F540C4F" w14:textId="27247A55" w:rsidR="00FE2D5B" w:rsidRDefault="00FE2D5B" w:rsidP="00FE2D5B">
      <w:pPr>
        <w:ind w:firstLine="720"/>
        <w:jc w:val="both"/>
      </w:pPr>
      <w:r w:rsidRPr="00371A3C">
        <w:t xml:space="preserve">Проект </w:t>
      </w:r>
      <w:r w:rsidR="006F7D01">
        <w:t>ПУРПС-АДАПТ</w:t>
      </w:r>
      <w:r w:rsidRPr="00371A3C">
        <w:t xml:space="preserve"> направлен на решение вопросов связанные с адаптацией к изменению климата в проекте ПУРПС финансируемый МФСР с целью улучшения методов управления пастбищами на уровне сообществ, которые будут способствовать улучшению состояния пастбищ из-за чрезмерного выпаса. Деградация пастбищ усугубляется изменением климата с повышением температуры, ограничением доступа к воде, увеличением числа сельскохозяйственных и гидрологических засух, изменением режима выпадения осадков, снижением уровня влажности почвы, вызывающим повышенный стресс растений и снижением способности пастбищ поддерживать постоянно растущее число скота. Источник доходов малоимущего сельского населения, который непропорционально зависит от экологических услуг, предоставляемых пастбищами, находится под повышенным риском, поскольку они снизили способность преодолевать экологические потрясения, частота и интенсивность которых, по оценкам, возрастают</w:t>
      </w:r>
      <w:r>
        <w:t>.</w:t>
      </w:r>
    </w:p>
    <w:p w14:paraId="4E30D99B" w14:textId="77777777" w:rsidR="00FE2D5B" w:rsidRDefault="00FE2D5B" w:rsidP="00FE2D5B">
      <w:pPr>
        <w:ind w:firstLine="720"/>
        <w:jc w:val="both"/>
      </w:pPr>
    </w:p>
    <w:p w14:paraId="4318F25D" w14:textId="3102AC22" w:rsidR="00FE2D5B" w:rsidRPr="00B642DA" w:rsidRDefault="00FE2D5B" w:rsidP="00FE2D5B">
      <w:pPr>
        <w:ind w:firstLine="720"/>
        <w:jc w:val="both"/>
        <w:rPr>
          <w:b/>
        </w:rPr>
      </w:pPr>
      <w:r w:rsidRPr="00B642DA">
        <w:rPr>
          <w:b/>
        </w:rPr>
        <w:t>Компонент 3.  Развитие устойчивых к изменению климата альтернативных источников дохода</w:t>
      </w:r>
      <w:r>
        <w:rPr>
          <w:b/>
        </w:rPr>
        <w:t>.</w:t>
      </w:r>
    </w:p>
    <w:p w14:paraId="2F16B892" w14:textId="77777777" w:rsidR="00FE2D5B" w:rsidRDefault="00FE2D5B" w:rsidP="00FE2D5B">
      <w:pPr>
        <w:ind w:firstLine="720"/>
        <w:jc w:val="both"/>
        <w:rPr>
          <w:b/>
        </w:rPr>
      </w:pPr>
    </w:p>
    <w:p w14:paraId="15B38A44" w14:textId="04944E89" w:rsidR="00FE2D5B" w:rsidRPr="00B642DA" w:rsidRDefault="00FE2D5B" w:rsidP="00FE2D5B">
      <w:pPr>
        <w:ind w:firstLine="720"/>
        <w:jc w:val="both"/>
      </w:pPr>
      <w:r w:rsidRPr="00B642DA">
        <w:t xml:space="preserve">Основная цель этого компонента заключается в обеспечении альтернативных источников доходов, которые уменьшают зависимость от </w:t>
      </w:r>
      <w:r>
        <w:t>деградированных</w:t>
      </w:r>
      <w:r w:rsidRPr="00B642DA">
        <w:t xml:space="preserve"> пастбищ, на которые </w:t>
      </w:r>
      <w:r>
        <w:t xml:space="preserve">также </w:t>
      </w:r>
      <w:r w:rsidRPr="00B642DA">
        <w:t>негативно влия</w:t>
      </w:r>
      <w:r>
        <w:t>ет</w:t>
      </w:r>
      <w:r w:rsidRPr="00B642DA">
        <w:t xml:space="preserve"> изменение климата. Для содействия достижению этой цели </w:t>
      </w:r>
      <w:r w:rsidR="006F7D01">
        <w:t>ПУРПС-АДАПТ</w:t>
      </w:r>
      <w:r>
        <w:t xml:space="preserve"> </w:t>
      </w:r>
      <w:r w:rsidRPr="00B642DA">
        <w:t>предоставит пакет учебных материалов и грантов, направленных на изменение положения женщин и их обучение и обучение женщин из бедных и уязвимых в отношении изменения климата сельских районов и молодых производителей, с тем чтобы они могли начать новую экономическую деятельность и уменьшить зависимость от скотоводства.</w:t>
      </w:r>
      <w:r w:rsidRPr="00706947">
        <w:t xml:space="preserve"> </w:t>
      </w:r>
      <w:r w:rsidR="006F7D01">
        <w:t>ПУРПС-АДАПТ</w:t>
      </w:r>
      <w:r w:rsidRPr="00B642DA">
        <w:t xml:space="preserve"> будет обучать и поддерживать развитие и/или дальнейшее расширение деятельности малых предприятий. Если женские группы захотят и дальше развивать свой бизнес, им будет оказана поддержка, и проведены обучения и представлены рекомендации для повышения знаний. Проект поможет им, если они захотят сотрудничать с другими участниками цепочки добавленной стоимости (в том числе в рамках других проектов) или получить доступ к дополнительным </w:t>
      </w:r>
      <w:r>
        <w:t xml:space="preserve">доступным </w:t>
      </w:r>
      <w:r w:rsidRPr="00B642DA">
        <w:t>кредит</w:t>
      </w:r>
      <w:r>
        <w:t>ным ресурсам</w:t>
      </w:r>
    </w:p>
    <w:p w14:paraId="74376158" w14:textId="77777777" w:rsidR="002B0FBF" w:rsidRPr="00DF01C4" w:rsidRDefault="002B0FBF" w:rsidP="00471621">
      <w:pPr>
        <w:jc w:val="both"/>
        <w:rPr>
          <w:b/>
          <w:bCs/>
          <w:color w:val="FF0000"/>
        </w:rPr>
      </w:pPr>
    </w:p>
    <w:p w14:paraId="0D56F944" w14:textId="79274410" w:rsidR="001B5FD0" w:rsidRPr="00781B21" w:rsidRDefault="001B5FD0" w:rsidP="00781B21">
      <w:pPr>
        <w:pStyle w:val="a5"/>
        <w:numPr>
          <w:ilvl w:val="0"/>
          <w:numId w:val="1"/>
        </w:numPr>
        <w:ind w:right="-360"/>
        <w:jc w:val="both"/>
        <w:rPr>
          <w:b/>
          <w:bCs/>
          <w:lang w:eastAsia="en-US"/>
        </w:rPr>
      </w:pPr>
      <w:r w:rsidRPr="00781B21">
        <w:rPr>
          <w:b/>
          <w:bCs/>
          <w:lang w:eastAsia="en-US"/>
        </w:rPr>
        <w:t xml:space="preserve">Цель и задачи </w:t>
      </w:r>
    </w:p>
    <w:p w14:paraId="0C9AF9E0" w14:textId="77777777" w:rsidR="00413C64" w:rsidRPr="00DF01C4" w:rsidRDefault="00413C64" w:rsidP="00FC6E8F">
      <w:pPr>
        <w:jc w:val="both"/>
        <w:rPr>
          <w:bCs/>
          <w:color w:val="FF0000"/>
        </w:rPr>
      </w:pPr>
    </w:p>
    <w:p w14:paraId="34631BF9" w14:textId="2D060EA8" w:rsidR="00C0422B" w:rsidRPr="00653A26" w:rsidRDefault="00C0422B" w:rsidP="00C0422B">
      <w:pPr>
        <w:jc w:val="both"/>
        <w:rPr>
          <w:lang w:val="ky-KG"/>
        </w:rPr>
      </w:pPr>
      <w:r>
        <w:t xml:space="preserve">В </w:t>
      </w:r>
      <w:r>
        <w:rPr>
          <w:lang w:val="ky-KG"/>
        </w:rPr>
        <w:t>ОРСП</w:t>
      </w:r>
      <w:r>
        <w:t xml:space="preserve"> есть </w:t>
      </w:r>
      <w:r w:rsidR="00256474">
        <w:rPr>
          <w:lang w:val="ky-KG"/>
        </w:rPr>
        <w:t>главный</w:t>
      </w:r>
      <w:r>
        <w:t xml:space="preserve"> специалист по закупкам, который отвечает за закупку товаров, работ и услуг в рамках проекта </w:t>
      </w:r>
      <w:r w:rsidR="006F7D01">
        <w:rPr>
          <w:lang w:val="ky-KG"/>
        </w:rPr>
        <w:t>ПУРПС-АДАПТ</w:t>
      </w:r>
      <w:r>
        <w:t>.</w:t>
      </w:r>
      <w:r w:rsidR="00653A26">
        <w:rPr>
          <w:lang w:val="ky-KG"/>
        </w:rPr>
        <w:t xml:space="preserve"> </w:t>
      </w:r>
    </w:p>
    <w:p w14:paraId="5934F1CD" w14:textId="77777777" w:rsidR="00C0422B" w:rsidRDefault="00C0422B" w:rsidP="00C0422B">
      <w:pPr>
        <w:jc w:val="both"/>
      </w:pPr>
    </w:p>
    <w:p w14:paraId="5F2D3736" w14:textId="5C957B40" w:rsidR="00C0422B" w:rsidRDefault="00C0422B" w:rsidP="00C0422B">
      <w:pPr>
        <w:jc w:val="both"/>
      </w:pPr>
      <w:r>
        <w:t xml:space="preserve">Грантовое соглашение проекта </w:t>
      </w:r>
      <w:r w:rsidR="006F7D01">
        <w:rPr>
          <w:lang w:val="ky-KG"/>
        </w:rPr>
        <w:t>ПУРПС-АДАПТ</w:t>
      </w:r>
      <w:r>
        <w:t xml:space="preserve"> предусматривает, что все процедуры закупок, проводимые в рамках проекта, должны соответствовать требованиям</w:t>
      </w:r>
      <w:r w:rsidR="00256474">
        <w:rPr>
          <w:lang w:val="ky-KG"/>
        </w:rPr>
        <w:t xml:space="preserve"> МФСР</w:t>
      </w:r>
      <w:r>
        <w:t>.</w:t>
      </w:r>
    </w:p>
    <w:p w14:paraId="64AC087A" w14:textId="77777777" w:rsidR="00C0422B" w:rsidRDefault="00C0422B" w:rsidP="00C0422B">
      <w:pPr>
        <w:jc w:val="both"/>
      </w:pPr>
    </w:p>
    <w:p w14:paraId="36CE25CF" w14:textId="291A2D67" w:rsidR="00C0422B" w:rsidRDefault="00C0422B" w:rsidP="00C0422B">
      <w:pPr>
        <w:jc w:val="both"/>
      </w:pPr>
      <w:r>
        <w:t xml:space="preserve">Основная задача </w:t>
      </w:r>
      <w:r w:rsidR="00256474">
        <w:rPr>
          <w:lang w:val="ky-KG"/>
        </w:rPr>
        <w:t xml:space="preserve">главного </w:t>
      </w:r>
      <w:r>
        <w:t xml:space="preserve">специалиста по закупкам — обеспечить реализацию проекта в соответствии с процедурами и правилами закупок </w:t>
      </w:r>
      <w:r w:rsidR="00256474">
        <w:rPr>
          <w:lang w:val="ky-KG"/>
        </w:rPr>
        <w:t>МФСР</w:t>
      </w:r>
      <w:r>
        <w:t>. Специалист по закупкам должен обеспечить прозрачность и эффективность процесса закупок с соответствующим соотношением цены и качества для всех тендеров проекта.</w:t>
      </w:r>
    </w:p>
    <w:p w14:paraId="1D8D48D9" w14:textId="77777777" w:rsidR="00C0422B" w:rsidRDefault="00C0422B" w:rsidP="00C0422B">
      <w:pPr>
        <w:jc w:val="both"/>
      </w:pPr>
    </w:p>
    <w:p w14:paraId="42BDD0F3" w14:textId="02C2B693" w:rsidR="001B5FD0" w:rsidRDefault="00256474" w:rsidP="00C0422B">
      <w:pPr>
        <w:jc w:val="both"/>
      </w:pPr>
      <w:r>
        <w:rPr>
          <w:lang w:val="ky-KG"/>
        </w:rPr>
        <w:t>Главный</w:t>
      </w:r>
      <w:r w:rsidR="00C0422B">
        <w:t xml:space="preserve"> специалист по закупкам будет контролировать общую и ежедневную реализацию процедур закупок проекта совместно со всеми консультантами, участвующими в проекте, организовывать встречи, планировать ресурсы и распределять задачи по согласованию с директором </w:t>
      </w:r>
      <w:r>
        <w:rPr>
          <w:lang w:val="ky-KG"/>
        </w:rPr>
        <w:t>ОРСП</w:t>
      </w:r>
      <w:r w:rsidR="00C0422B">
        <w:t xml:space="preserve">. Он будет обеспечивать соответствие реализации проекта </w:t>
      </w:r>
      <w:r>
        <w:rPr>
          <w:lang w:val="ky-KG"/>
        </w:rPr>
        <w:t>Г</w:t>
      </w:r>
      <w:r w:rsidR="00C0422B">
        <w:t>одовому плану работ и бюджету (</w:t>
      </w:r>
      <w:r>
        <w:rPr>
          <w:lang w:val="ky-KG"/>
        </w:rPr>
        <w:t>ГПРБ</w:t>
      </w:r>
      <w:r w:rsidR="00C0422B">
        <w:t>) и будет отвечать за реализацию Плана закупок проекта.</w:t>
      </w:r>
    </w:p>
    <w:p w14:paraId="04178855" w14:textId="77777777" w:rsidR="00C0422B" w:rsidRDefault="00C0422B" w:rsidP="00C0422B">
      <w:pPr>
        <w:jc w:val="both"/>
      </w:pPr>
    </w:p>
    <w:p w14:paraId="0705C61C" w14:textId="13643810" w:rsidR="001B5FD0" w:rsidRPr="00781B21" w:rsidRDefault="001B5FD0" w:rsidP="00781B21">
      <w:pPr>
        <w:pStyle w:val="a5"/>
        <w:numPr>
          <w:ilvl w:val="0"/>
          <w:numId w:val="1"/>
        </w:numPr>
        <w:jc w:val="both"/>
        <w:rPr>
          <w:b/>
          <w:lang w:eastAsia="en-US"/>
        </w:rPr>
      </w:pPr>
      <w:r w:rsidRPr="00781B21">
        <w:rPr>
          <w:b/>
          <w:lang w:eastAsia="en-US"/>
        </w:rPr>
        <w:lastRenderedPageBreak/>
        <w:t>Объем оказываемых услуг и обязанности</w:t>
      </w:r>
    </w:p>
    <w:p w14:paraId="038DCCC2" w14:textId="77777777" w:rsidR="001B5FD0" w:rsidRDefault="001B5FD0" w:rsidP="001B5FD0">
      <w:pPr>
        <w:jc w:val="both"/>
      </w:pPr>
    </w:p>
    <w:p w14:paraId="409CF6C6" w14:textId="77777777" w:rsidR="00AA6BBE" w:rsidRPr="003D3C88" w:rsidRDefault="001B5FD0" w:rsidP="00AA6BBE">
      <w:pPr>
        <w:ind w:firstLine="426"/>
        <w:jc w:val="both"/>
      </w:pPr>
      <w:r>
        <w:t xml:space="preserve">Главный специалист по закупкам </w:t>
      </w:r>
      <w:r w:rsidR="00AA6BBE" w:rsidRPr="00A319A2">
        <w:t>будет выполнять следующие функции, но не ограничиваться этим</w:t>
      </w:r>
      <w:r w:rsidR="00AA6BBE">
        <w:t>:</w:t>
      </w:r>
    </w:p>
    <w:p w14:paraId="1CD23DAB" w14:textId="489495B3" w:rsidR="00AA6BBE" w:rsidRDefault="00AA6BBE" w:rsidP="001B5FD0">
      <w:pPr>
        <w:jc w:val="both"/>
        <w:rPr>
          <w:highlight w:val="yellow"/>
        </w:rPr>
      </w:pPr>
    </w:p>
    <w:p w14:paraId="0C3E290E" w14:textId="68056A63" w:rsidR="00AA6BBE" w:rsidRDefault="00AA6BBE" w:rsidP="00AA6BBE">
      <w:pPr>
        <w:numPr>
          <w:ilvl w:val="0"/>
          <w:numId w:val="8"/>
        </w:numPr>
        <w:jc w:val="both"/>
      </w:pPr>
      <w:r>
        <w:t>Подготовка и представление годового Плана закупок проекта в МФСР и обеспечение реализации и мониторинга закупочной деятельности;</w:t>
      </w:r>
    </w:p>
    <w:p w14:paraId="47B9C6EB" w14:textId="0D614F64" w:rsidR="00AA6BBE" w:rsidRDefault="003D3055" w:rsidP="00AA6BBE">
      <w:pPr>
        <w:numPr>
          <w:ilvl w:val="0"/>
          <w:numId w:val="8"/>
        </w:numPr>
        <w:jc w:val="both"/>
      </w:pPr>
      <w:r>
        <w:rPr>
          <w:lang w:val="ky-KG"/>
        </w:rPr>
        <w:t>Пров</w:t>
      </w:r>
      <w:r w:rsidR="00E2242A">
        <w:rPr>
          <w:lang w:val="ky-KG"/>
        </w:rPr>
        <w:t>едение</w:t>
      </w:r>
      <w:r>
        <w:rPr>
          <w:lang w:val="ky-KG"/>
        </w:rPr>
        <w:t xml:space="preserve"> р</w:t>
      </w:r>
      <w:r w:rsidR="00AA6BBE">
        <w:t>егулярн</w:t>
      </w:r>
      <w:r w:rsidR="00E2242A">
        <w:rPr>
          <w:lang w:val="ky-KG"/>
        </w:rPr>
        <w:t xml:space="preserve">ого </w:t>
      </w:r>
      <w:r>
        <w:rPr>
          <w:lang w:val="ky-KG"/>
        </w:rPr>
        <w:t>обзор</w:t>
      </w:r>
      <w:r w:rsidR="00E2242A">
        <w:rPr>
          <w:lang w:val="ky-KG"/>
        </w:rPr>
        <w:t>а</w:t>
      </w:r>
      <w:r>
        <w:rPr>
          <w:lang w:val="ky-KG"/>
        </w:rPr>
        <w:t xml:space="preserve"> </w:t>
      </w:r>
      <w:r w:rsidR="00AA6BBE">
        <w:t>и вн</w:t>
      </w:r>
      <w:r w:rsidR="00E2242A">
        <w:rPr>
          <w:lang w:val="ky-KG"/>
        </w:rPr>
        <w:t>есение</w:t>
      </w:r>
      <w:r w:rsidR="00AA6BBE">
        <w:t xml:space="preserve"> корректив в План закупок проекта по согласованию с директором ОРСП, финансовым менеджером, координатором проекта и страновой командой МФСР, а также своевременно представлять план закупок на рассмотрение МФСР;</w:t>
      </w:r>
      <w:r>
        <w:rPr>
          <w:lang w:val="ky-KG"/>
        </w:rPr>
        <w:t xml:space="preserve"> </w:t>
      </w:r>
    </w:p>
    <w:p w14:paraId="3D10EE21" w14:textId="1EEC00E2" w:rsidR="00AA6BBE" w:rsidRDefault="00AA6BBE" w:rsidP="00AA6BBE">
      <w:pPr>
        <w:numPr>
          <w:ilvl w:val="0"/>
          <w:numId w:val="8"/>
        </w:numPr>
        <w:jc w:val="both"/>
      </w:pPr>
      <w:r>
        <w:t>Выполнение всех обязанностей (подготовка тендерной документации, информации, организация заседаний тендерной комиссии, предоставление документов для необходимого рассмотрения, подготовка контрактов и т. д.), связанных с процедурами закупок для всех видов работ, товаров и услуг в соответствии с применимым Руководством по закупкам проектов МФСР и Справочником по закупкам (2021г.), РРП и другими проектными документами;</w:t>
      </w:r>
      <w:r w:rsidR="00E2242A">
        <w:rPr>
          <w:lang w:val="ky-KG"/>
        </w:rPr>
        <w:t xml:space="preserve"> </w:t>
      </w:r>
    </w:p>
    <w:p w14:paraId="4D8C29C6" w14:textId="14CCCC26" w:rsidR="00AA6BBE" w:rsidRPr="005A2CF7" w:rsidRDefault="00AA6BBE" w:rsidP="00AA6BBE">
      <w:pPr>
        <w:numPr>
          <w:ilvl w:val="0"/>
          <w:numId w:val="8"/>
        </w:numPr>
        <w:jc w:val="both"/>
      </w:pPr>
      <w:r w:rsidRPr="005A2CF7">
        <w:t xml:space="preserve">Обеспечение </w:t>
      </w:r>
      <w:r w:rsidR="00E2242A" w:rsidRPr="005A2CF7">
        <w:rPr>
          <w:lang w:val="ky-KG"/>
        </w:rPr>
        <w:t xml:space="preserve">проведения </w:t>
      </w:r>
      <w:r w:rsidRPr="005A2CF7">
        <w:t>закуп</w:t>
      </w:r>
      <w:r w:rsidR="00E2242A" w:rsidRPr="005A2CF7">
        <w:rPr>
          <w:lang w:val="ky-KG"/>
        </w:rPr>
        <w:t>ок</w:t>
      </w:r>
      <w:r w:rsidRPr="005A2CF7">
        <w:t xml:space="preserve"> проекта в соответствии с Отчетом о </w:t>
      </w:r>
      <w:r w:rsidR="00E2242A" w:rsidRPr="005A2CF7">
        <w:rPr>
          <w:lang w:val="ky-KG"/>
        </w:rPr>
        <w:t>дизайне</w:t>
      </w:r>
      <w:r w:rsidRPr="005A2CF7">
        <w:t xml:space="preserve"> проекта и Справочником по закупкам МФСР;</w:t>
      </w:r>
      <w:r w:rsidR="00E2242A" w:rsidRPr="005A2CF7">
        <w:rPr>
          <w:lang w:val="ky-KG"/>
        </w:rPr>
        <w:t xml:space="preserve">  </w:t>
      </w:r>
    </w:p>
    <w:p w14:paraId="152B7D34" w14:textId="0FC0822F" w:rsidR="00AA6BBE" w:rsidRPr="005A2CF7" w:rsidRDefault="00AA6BBE" w:rsidP="00AA6BBE">
      <w:pPr>
        <w:numPr>
          <w:ilvl w:val="0"/>
          <w:numId w:val="8"/>
        </w:numPr>
        <w:jc w:val="both"/>
      </w:pPr>
      <w:r w:rsidRPr="005A2CF7">
        <w:t>Проведение международных и национальных конкурсных торгов на закупку работ, товаров и консультационных услуг в соответствии с РРП и требованиями МФСР к закупкам;</w:t>
      </w:r>
      <w:r w:rsidR="00E2242A" w:rsidRPr="005A2CF7">
        <w:rPr>
          <w:lang w:val="ky-KG"/>
        </w:rPr>
        <w:t xml:space="preserve">  </w:t>
      </w:r>
    </w:p>
    <w:p w14:paraId="406EF96D" w14:textId="41BB9947" w:rsidR="00AA6BBE" w:rsidRDefault="00AA6BBE" w:rsidP="00AA6BBE">
      <w:pPr>
        <w:numPr>
          <w:ilvl w:val="0"/>
          <w:numId w:val="8"/>
        </w:numPr>
        <w:jc w:val="both"/>
      </w:pPr>
      <w:r w:rsidRPr="005A2CF7">
        <w:t xml:space="preserve">Подготовить общее уведомление о закупках (GPN) в рамках </w:t>
      </w:r>
      <w:r w:rsidR="003D3055" w:rsidRPr="005A2CF7">
        <w:rPr>
          <w:lang w:val="ky-KG"/>
        </w:rPr>
        <w:t>ПУРПС</w:t>
      </w:r>
      <w:r w:rsidRPr="005A2CF7">
        <w:t>-</w:t>
      </w:r>
      <w:r w:rsidR="004B5340">
        <w:t>АДАПТ</w:t>
      </w:r>
      <w:r w:rsidRPr="005A2CF7">
        <w:t xml:space="preserve"> и представить</w:t>
      </w:r>
      <w:r>
        <w:t xml:space="preserve"> его в МФСР для утверждения, организовать их публикацию в «UN Development Business», в местных и международных газетах в соответствии с Руководством по закупкам проектов МФСР;</w:t>
      </w:r>
    </w:p>
    <w:p w14:paraId="7C6393A6" w14:textId="63D97861" w:rsidR="00AA6BBE" w:rsidRDefault="00AA6BBE" w:rsidP="00AA6BBE">
      <w:pPr>
        <w:numPr>
          <w:ilvl w:val="0"/>
          <w:numId w:val="8"/>
        </w:numPr>
        <w:jc w:val="both"/>
      </w:pPr>
      <w:r>
        <w:t xml:space="preserve">Подготовить документы для получения </w:t>
      </w:r>
      <w:r w:rsidR="00E363A5">
        <w:rPr>
          <w:lang w:val="ky-KG"/>
        </w:rPr>
        <w:t>одобрения</w:t>
      </w:r>
      <w:r>
        <w:t xml:space="preserve"> МФСР на предлагаемый короткий список консультантов/консалтинговых фирм, утвержденных Тендерной комиссией;</w:t>
      </w:r>
    </w:p>
    <w:p w14:paraId="13244B55" w14:textId="5A72D912" w:rsidR="00AA6BBE" w:rsidRDefault="00AA6BBE" w:rsidP="00AA6BBE">
      <w:pPr>
        <w:numPr>
          <w:ilvl w:val="0"/>
          <w:numId w:val="8"/>
        </w:numPr>
        <w:jc w:val="both"/>
      </w:pPr>
      <w:r>
        <w:t>Разработать тендерную документацию совместно с соответствующими техническими экспертами в соответствии со стандартными тендерными документами и стандартным запросом предложений в соответствии с планом закупок;</w:t>
      </w:r>
    </w:p>
    <w:p w14:paraId="726AB173" w14:textId="50A65BDF" w:rsidR="00AA6BBE" w:rsidRDefault="00AA6BBE" w:rsidP="00AA6BBE">
      <w:pPr>
        <w:numPr>
          <w:ilvl w:val="0"/>
          <w:numId w:val="8"/>
        </w:numPr>
        <w:jc w:val="both"/>
      </w:pPr>
      <w:r>
        <w:t>Строго соблюдать требования Руководства по закупкам проектов МФСР при закупке всех работ, товаров и услуг, не подлежащих предварительному рассмотрению МФСР;</w:t>
      </w:r>
    </w:p>
    <w:p w14:paraId="0226841D" w14:textId="649284D4" w:rsidR="00AA6BBE" w:rsidRDefault="00AA6BBE" w:rsidP="00AA6BBE">
      <w:pPr>
        <w:numPr>
          <w:ilvl w:val="0"/>
          <w:numId w:val="8"/>
        </w:numPr>
        <w:jc w:val="both"/>
      </w:pPr>
      <w:r>
        <w:t>Организовать прием предложений на основе соответствующих запросов;</w:t>
      </w:r>
    </w:p>
    <w:p w14:paraId="1AA6FF6A" w14:textId="39855F86" w:rsidR="00AA6BBE" w:rsidRDefault="00AA6BBE" w:rsidP="00AA6BBE">
      <w:pPr>
        <w:numPr>
          <w:ilvl w:val="0"/>
          <w:numId w:val="8"/>
        </w:numPr>
        <w:jc w:val="both"/>
      </w:pPr>
      <w:r>
        <w:t>Получить технические и финансовые предложения и представить их Тендерной комиссии;</w:t>
      </w:r>
    </w:p>
    <w:p w14:paraId="13A145CD" w14:textId="32216839" w:rsidR="00AA6BBE" w:rsidRDefault="00AA6BBE" w:rsidP="00AA6BBE">
      <w:pPr>
        <w:numPr>
          <w:ilvl w:val="0"/>
          <w:numId w:val="8"/>
        </w:numPr>
        <w:jc w:val="both"/>
      </w:pPr>
      <w:r>
        <w:t xml:space="preserve">Координировать встречу по </w:t>
      </w:r>
      <w:r w:rsidR="0056587E">
        <w:rPr>
          <w:lang w:val="ky-KG"/>
        </w:rPr>
        <w:t>вс</w:t>
      </w:r>
      <w:r>
        <w:t>крытию заявок, помогать Тендерной комиссии в подготовке отчетов об оценке закупок работ, товаров и консультационных услуг в соответствии со стандартным форматом МФСР;</w:t>
      </w:r>
    </w:p>
    <w:p w14:paraId="2CFF8E1C" w14:textId="00B2AD9E" w:rsidR="00AA6BBE" w:rsidRDefault="00AA6BBE" w:rsidP="00AA6BBE">
      <w:pPr>
        <w:numPr>
          <w:ilvl w:val="0"/>
          <w:numId w:val="8"/>
        </w:numPr>
        <w:jc w:val="both"/>
      </w:pPr>
      <w:r>
        <w:t xml:space="preserve">Получать </w:t>
      </w:r>
      <w:r w:rsidR="0056587E">
        <w:rPr>
          <w:lang w:val="ky-KG"/>
        </w:rPr>
        <w:t>одобрение</w:t>
      </w:r>
      <w:r>
        <w:t xml:space="preserve"> МФСР на отчеты об оценке и рекомендации по присуждению контракта;</w:t>
      </w:r>
    </w:p>
    <w:p w14:paraId="62FB8A55" w14:textId="19E9953D" w:rsidR="00AA6BBE" w:rsidRDefault="00AA6BBE" w:rsidP="00AA6BBE">
      <w:pPr>
        <w:numPr>
          <w:ilvl w:val="0"/>
          <w:numId w:val="8"/>
        </w:numPr>
        <w:jc w:val="both"/>
      </w:pPr>
      <w:r>
        <w:t>Соблюдать требование не привлекать фирмы или лиц, временно или постоянно отстраненных от участия в тендерах, и не заключать с ними контракты (список фирм и лиц, временно или постоянно отстраненных от участия в тендерах, можно найти на веб-сайте __;</w:t>
      </w:r>
    </w:p>
    <w:p w14:paraId="66F6C7A0" w14:textId="283CC1AE" w:rsidR="00AA6BBE" w:rsidRDefault="00AA6BBE" w:rsidP="00AA6BBE">
      <w:pPr>
        <w:numPr>
          <w:ilvl w:val="0"/>
          <w:numId w:val="8"/>
        </w:numPr>
        <w:jc w:val="both"/>
      </w:pPr>
      <w:r>
        <w:t>Обеспечивать прозрачность в тендерном процессе;</w:t>
      </w:r>
    </w:p>
    <w:p w14:paraId="245542C8" w14:textId="2CF3D00A" w:rsidR="00AA6BBE" w:rsidRDefault="00AA6BBE" w:rsidP="00AA6BBE">
      <w:pPr>
        <w:numPr>
          <w:ilvl w:val="0"/>
          <w:numId w:val="8"/>
        </w:numPr>
        <w:jc w:val="both"/>
      </w:pPr>
      <w:r>
        <w:t>Обеспечивать отсутствие конфликта интересов в отношении сотрудников Проекта, участвующих в процессе закупок, и членов тендерных комиссий;</w:t>
      </w:r>
    </w:p>
    <w:p w14:paraId="75EFBD95" w14:textId="0A1CB491" w:rsidR="00AA6BBE" w:rsidRDefault="00AA6BBE" w:rsidP="00AA6BBE">
      <w:pPr>
        <w:numPr>
          <w:ilvl w:val="0"/>
          <w:numId w:val="8"/>
        </w:numPr>
        <w:jc w:val="both"/>
      </w:pPr>
      <w:r>
        <w:t>Готовить предварительные версии контрактов для утверждения;</w:t>
      </w:r>
    </w:p>
    <w:p w14:paraId="0948EF8C" w14:textId="016FA72C" w:rsidR="00AA6BBE" w:rsidRDefault="00AA6BBE" w:rsidP="00AA6BBE">
      <w:pPr>
        <w:numPr>
          <w:ilvl w:val="0"/>
          <w:numId w:val="8"/>
        </w:numPr>
        <w:jc w:val="both"/>
      </w:pPr>
      <w:r>
        <w:t>Помогать в организации доставки товаров соответствующему реализующему агентству или бенефициару;</w:t>
      </w:r>
    </w:p>
    <w:p w14:paraId="4E1A8F6C" w14:textId="731E823B" w:rsidR="00AA6BBE" w:rsidRDefault="00AA6BBE" w:rsidP="00AA6BBE">
      <w:pPr>
        <w:numPr>
          <w:ilvl w:val="0"/>
          <w:numId w:val="8"/>
        </w:numPr>
        <w:jc w:val="both"/>
      </w:pPr>
      <w:r>
        <w:t>Информировать поставщика о любых повреждениях или дефектах в поставляемых товарах и обеспечивать их устранение;</w:t>
      </w:r>
    </w:p>
    <w:p w14:paraId="6BFCF999" w14:textId="168F0034" w:rsidR="00AA6BBE" w:rsidRDefault="00AA6BBE" w:rsidP="00AA6BBE">
      <w:pPr>
        <w:numPr>
          <w:ilvl w:val="0"/>
          <w:numId w:val="8"/>
        </w:numPr>
        <w:jc w:val="both"/>
      </w:pPr>
      <w:r>
        <w:lastRenderedPageBreak/>
        <w:t>Управлять всеми видами деятельности в отношении споров с консультантами или поставщиками и гарантами закупаемых товаров;</w:t>
      </w:r>
    </w:p>
    <w:p w14:paraId="63005AD7" w14:textId="49C2D05D" w:rsidR="00AA6BBE" w:rsidRDefault="00AA6BBE" w:rsidP="00AA6BBE">
      <w:pPr>
        <w:numPr>
          <w:ilvl w:val="0"/>
          <w:numId w:val="8"/>
        </w:numPr>
        <w:jc w:val="both"/>
      </w:pPr>
      <w:r>
        <w:t xml:space="preserve">Мониторинг и управление контрактами, заключенными с международными и местными консультантами в рамках </w:t>
      </w:r>
      <w:r w:rsidR="006F7D01">
        <w:rPr>
          <w:lang w:val="ky-KG"/>
        </w:rPr>
        <w:t>ПУРПС-АДАПТ</w:t>
      </w:r>
      <w:r>
        <w:t>;</w:t>
      </w:r>
    </w:p>
    <w:p w14:paraId="1FA9D87A" w14:textId="5C29235F" w:rsidR="00AA6BBE" w:rsidRDefault="00AA6BBE" w:rsidP="00AA6BBE">
      <w:pPr>
        <w:numPr>
          <w:ilvl w:val="0"/>
          <w:numId w:val="8"/>
        </w:numPr>
        <w:jc w:val="both"/>
      </w:pPr>
      <w:r>
        <w:t xml:space="preserve">Отвечать за внесение всех контрактов/соглашений, подписанных ОРСП и включенных в </w:t>
      </w:r>
      <w:r w:rsidR="006F7D01">
        <w:rPr>
          <w:lang w:val="ky-KG"/>
        </w:rPr>
        <w:t>ПЗ</w:t>
      </w:r>
      <w:r>
        <w:t xml:space="preserve">, в </w:t>
      </w:r>
      <w:r w:rsidR="006F7D01">
        <w:rPr>
          <w:lang w:val="ky-KG"/>
        </w:rPr>
        <w:t>р</w:t>
      </w:r>
      <w:r w:rsidR="006F7D01">
        <w:t xml:space="preserve">еестр </w:t>
      </w:r>
      <w:r>
        <w:t>CMT-Contract Monitoring Tool, вместе с датами подписания, и обеспечение их точности;</w:t>
      </w:r>
    </w:p>
    <w:p w14:paraId="51E28926" w14:textId="55A5B5D6" w:rsidR="00AA6BBE" w:rsidRDefault="00AA6BBE" w:rsidP="00AA6BBE">
      <w:pPr>
        <w:numPr>
          <w:ilvl w:val="0"/>
          <w:numId w:val="8"/>
        </w:numPr>
        <w:jc w:val="both"/>
      </w:pPr>
      <w:r>
        <w:t>Рассмотрение жалоб на закупки, включая надлежащее ведение учета и регистрацию, уведомление МФСР и подготовку ответов;</w:t>
      </w:r>
    </w:p>
    <w:p w14:paraId="7AB465EC" w14:textId="452F8C04" w:rsidR="00AA6BBE" w:rsidRPr="005A2CF7" w:rsidRDefault="00AA6BBE" w:rsidP="00AA6BBE">
      <w:pPr>
        <w:numPr>
          <w:ilvl w:val="0"/>
          <w:numId w:val="8"/>
        </w:numPr>
        <w:jc w:val="both"/>
      </w:pPr>
      <w:r w:rsidRPr="005A2CF7">
        <w:t>Содействие и участие в миссиях по проверке закупок местными и международными наблюдателями, аудитами и другими инспекционными органами;</w:t>
      </w:r>
    </w:p>
    <w:p w14:paraId="75B6F6E2" w14:textId="2E866727" w:rsidR="00AA6BBE" w:rsidRPr="005A2CF7" w:rsidRDefault="00AA6BBE" w:rsidP="00AA6BBE">
      <w:pPr>
        <w:numPr>
          <w:ilvl w:val="0"/>
          <w:numId w:val="8"/>
        </w:numPr>
        <w:jc w:val="both"/>
      </w:pPr>
      <w:r w:rsidRPr="005A2CF7">
        <w:t xml:space="preserve">Подготовка отчетов о закупках и отчетов о состоянии закупок для </w:t>
      </w:r>
      <w:r w:rsidR="007E36E0" w:rsidRPr="005A2CF7">
        <w:t>МВРСХПП</w:t>
      </w:r>
      <w:r w:rsidRPr="005A2CF7">
        <w:t xml:space="preserve"> и МФСР;</w:t>
      </w:r>
    </w:p>
    <w:p w14:paraId="072A2887" w14:textId="51CA27EA" w:rsidR="00AA6BBE" w:rsidRPr="005A2CF7" w:rsidRDefault="00AA6BBE" w:rsidP="00AA6BBE">
      <w:pPr>
        <w:numPr>
          <w:ilvl w:val="0"/>
          <w:numId w:val="8"/>
        </w:numPr>
        <w:jc w:val="both"/>
      </w:pPr>
      <w:r w:rsidRPr="005A2CF7">
        <w:t>Ведение документации по закупкам в рамках Проекта с целью содействия проведению проверок независимым аудитором и надзорных миссий МФСР;</w:t>
      </w:r>
    </w:p>
    <w:p w14:paraId="77617039" w14:textId="2A41DB92" w:rsidR="00AA6BBE" w:rsidRPr="005A2CF7" w:rsidRDefault="00AA6BBE" w:rsidP="00AA6BBE">
      <w:pPr>
        <w:numPr>
          <w:ilvl w:val="0"/>
          <w:numId w:val="8"/>
        </w:numPr>
        <w:jc w:val="both"/>
      </w:pPr>
      <w:r w:rsidRPr="005A2CF7">
        <w:t>Мониторинг, ведение точных записей, организация и хранение отдельных файлов для каждой закупочной деятельности, включая тендерную переписку;</w:t>
      </w:r>
    </w:p>
    <w:p w14:paraId="073FBFEF" w14:textId="56105EA3" w:rsidR="00AA6BBE" w:rsidRPr="005A2CF7" w:rsidRDefault="00AA6BBE" w:rsidP="00AA6BBE">
      <w:pPr>
        <w:numPr>
          <w:ilvl w:val="0"/>
          <w:numId w:val="8"/>
        </w:numPr>
        <w:jc w:val="both"/>
      </w:pPr>
      <w:r w:rsidRPr="005A2CF7">
        <w:t xml:space="preserve">Тесное общение, сотрудничество и координация с командой МФСР, руководством и персоналом </w:t>
      </w:r>
      <w:r w:rsidR="007E36E0" w:rsidRPr="005A2CF7">
        <w:t>МВРСХПП</w:t>
      </w:r>
      <w:r w:rsidRPr="005A2CF7">
        <w:t xml:space="preserve"> и другими агентствами по реализации проекта.</w:t>
      </w:r>
      <w:r w:rsidR="007E36E0" w:rsidRPr="005A2CF7">
        <w:t xml:space="preserve"> </w:t>
      </w:r>
    </w:p>
    <w:p w14:paraId="7AE15C47" w14:textId="4D0B88ED" w:rsidR="001B5FD0" w:rsidRPr="005A2CF7" w:rsidRDefault="001B5FD0" w:rsidP="001B5FD0">
      <w:pPr>
        <w:numPr>
          <w:ilvl w:val="0"/>
          <w:numId w:val="8"/>
        </w:numPr>
        <w:jc w:val="both"/>
      </w:pPr>
      <w:r w:rsidRPr="005A2CF7">
        <w:t>Другие необходимые обязанности по указанию директора ОРСП.</w:t>
      </w:r>
      <w:r w:rsidR="007E36E0" w:rsidRPr="005A2CF7">
        <w:t xml:space="preserve"> </w:t>
      </w:r>
    </w:p>
    <w:p w14:paraId="329E08F5" w14:textId="77777777" w:rsidR="001B5FD0" w:rsidRDefault="001B5FD0" w:rsidP="001B5FD0">
      <w:pPr>
        <w:jc w:val="both"/>
      </w:pPr>
    </w:p>
    <w:p w14:paraId="3596F5AA" w14:textId="4B5A528F" w:rsidR="001B5FD0" w:rsidRPr="0097693C" w:rsidRDefault="001B5FD0" w:rsidP="001B5FD0">
      <w:pPr>
        <w:numPr>
          <w:ilvl w:val="0"/>
          <w:numId w:val="1"/>
        </w:numPr>
        <w:ind w:left="0" w:firstLine="0"/>
        <w:jc w:val="both"/>
        <w:rPr>
          <w:rFonts w:eastAsia="Calibri"/>
          <w:b/>
          <w:lang w:eastAsia="en-US"/>
        </w:rPr>
      </w:pPr>
      <w:r>
        <w:rPr>
          <w:rFonts w:eastAsia="Calibri"/>
          <w:b/>
          <w:lang w:eastAsia="en-US"/>
        </w:rPr>
        <w:t>Отчетность и процедура одобрения</w:t>
      </w:r>
    </w:p>
    <w:p w14:paraId="6F9A8A06" w14:textId="0EDD6861" w:rsidR="00E24927" w:rsidRDefault="00E24927" w:rsidP="00E24927">
      <w:pPr>
        <w:jc w:val="both"/>
        <w:rPr>
          <w:lang w:eastAsia="en-US"/>
        </w:rPr>
      </w:pPr>
      <w:r>
        <w:rPr>
          <w:rFonts w:eastAsia="Calibri"/>
          <w:bCs/>
          <w:lang w:eastAsia="en-US"/>
        </w:rPr>
        <w:t xml:space="preserve">Главный специалист по закупкам </w:t>
      </w:r>
      <w:r w:rsidR="001B5FD0">
        <w:rPr>
          <w:rFonts w:eastAsia="Calibri"/>
          <w:lang w:eastAsia="en-US"/>
        </w:rPr>
        <w:t>будет подотчетен д</w:t>
      </w:r>
      <w:r w:rsidR="001B5FD0">
        <w:rPr>
          <w:rFonts w:eastAsia="Calibri"/>
          <w:lang w:val="ky-KG" w:eastAsia="en-US"/>
        </w:rPr>
        <w:t>иректору ОРСП, которы</w:t>
      </w:r>
      <w:r w:rsidR="001B5FD0">
        <w:rPr>
          <w:rFonts w:eastAsia="Calibri"/>
          <w:lang w:eastAsia="en-US"/>
        </w:rPr>
        <w:t>й</w:t>
      </w:r>
      <w:r w:rsidR="001B5FD0">
        <w:rPr>
          <w:rFonts w:eastAsia="Calibri"/>
          <w:lang w:val="ky-KG" w:eastAsia="en-US"/>
        </w:rPr>
        <w:t xml:space="preserve"> будет оценивать </w:t>
      </w:r>
      <w:r w:rsidR="001B5FD0">
        <w:rPr>
          <w:rFonts w:eastAsia="Calibri"/>
          <w:lang w:eastAsia="en-US"/>
        </w:rPr>
        <w:t xml:space="preserve">исполнение обязанностей данного сотрудника </w:t>
      </w:r>
      <w:r>
        <w:rPr>
          <w:lang w:eastAsia="en-US"/>
        </w:rPr>
        <w:t xml:space="preserve">два раза в год </w:t>
      </w:r>
      <w:r w:rsidRPr="009D58A3">
        <w:rPr>
          <w:lang w:eastAsia="en-US"/>
        </w:rPr>
        <w:t xml:space="preserve">на основе годовых </w:t>
      </w:r>
      <w:r>
        <w:rPr>
          <w:lang w:eastAsia="en-US"/>
        </w:rPr>
        <w:t>КПЭ</w:t>
      </w:r>
      <w:r w:rsidRPr="001659EE">
        <w:rPr>
          <w:lang w:eastAsia="en-US"/>
        </w:rPr>
        <w:t xml:space="preserve">. </w:t>
      </w:r>
    </w:p>
    <w:p w14:paraId="2D1D2EFD" w14:textId="3B835B25" w:rsidR="001B5FD0" w:rsidRPr="0097693C" w:rsidRDefault="001B5FD0" w:rsidP="001B5FD0">
      <w:pPr>
        <w:jc w:val="both"/>
        <w:rPr>
          <w:rFonts w:eastAsia="Calibri"/>
          <w:lang w:val="ky-KG" w:eastAsia="en-US"/>
        </w:rPr>
      </w:pPr>
      <w:r>
        <w:rPr>
          <w:rFonts w:eastAsia="Calibri"/>
          <w:lang w:val="ky-KG" w:eastAsia="en-US"/>
        </w:rPr>
        <w:t xml:space="preserve"> </w:t>
      </w:r>
    </w:p>
    <w:p w14:paraId="4B85EDCA" w14:textId="2DCECCCF" w:rsidR="001B5FD0" w:rsidRPr="0097693C" w:rsidRDefault="001B5FD0" w:rsidP="0097693C">
      <w:pPr>
        <w:numPr>
          <w:ilvl w:val="0"/>
          <w:numId w:val="1"/>
        </w:numPr>
        <w:jc w:val="both"/>
        <w:rPr>
          <w:bCs/>
          <w:lang w:eastAsia="en-US"/>
        </w:rPr>
      </w:pPr>
      <w:r>
        <w:rPr>
          <w:b/>
          <w:bCs/>
          <w:lang w:eastAsia="en-US"/>
        </w:rPr>
        <w:t>Квалификация и опыт работы</w:t>
      </w:r>
      <w:r w:rsidR="00EE2477">
        <w:rPr>
          <w:b/>
          <w:bCs/>
          <w:lang w:eastAsia="en-US"/>
        </w:rPr>
        <w:t xml:space="preserve"> </w:t>
      </w:r>
    </w:p>
    <w:p w14:paraId="6C002CD5" w14:textId="17F94BF9" w:rsidR="001B5FD0" w:rsidRDefault="004C7ED8" w:rsidP="001B5FD0">
      <w:pPr>
        <w:jc w:val="both"/>
      </w:pPr>
      <w:r>
        <w:rPr>
          <w:rFonts w:eastAsia="Calibri"/>
          <w:bCs/>
          <w:lang w:eastAsia="en-US"/>
        </w:rPr>
        <w:t>Главный специалист по закупкам</w:t>
      </w:r>
      <w:r w:rsidR="001B5FD0">
        <w:rPr>
          <w:bCs/>
          <w:lang w:eastAsia="en-US"/>
        </w:rPr>
        <w:t xml:space="preserve"> должен соответствовать следующим критериям и квалификации:</w:t>
      </w:r>
    </w:p>
    <w:p w14:paraId="5DC4C809" w14:textId="12DDABB3" w:rsidR="001B5FD0" w:rsidRDefault="001B5FD0" w:rsidP="001B5FD0">
      <w:pPr>
        <w:numPr>
          <w:ilvl w:val="0"/>
          <w:numId w:val="9"/>
        </w:numPr>
        <w:jc w:val="both"/>
      </w:pPr>
      <w:r>
        <w:t>Высшее образование по экономике, менеджменту, юриспруденции, технической или другой соответствующей специальности;</w:t>
      </w:r>
      <w:r w:rsidR="00EE2477">
        <w:t xml:space="preserve"> </w:t>
      </w:r>
    </w:p>
    <w:p w14:paraId="613AE765" w14:textId="54065AFE" w:rsidR="001B5FD0" w:rsidRDefault="001B5FD0" w:rsidP="001B5FD0">
      <w:pPr>
        <w:numPr>
          <w:ilvl w:val="0"/>
          <w:numId w:val="9"/>
        </w:numPr>
        <w:jc w:val="both"/>
      </w:pPr>
      <w:r>
        <w:t xml:space="preserve">Опыт работы и </w:t>
      </w:r>
      <w:r w:rsidR="00EE2477">
        <w:t xml:space="preserve">технические навыки, </w:t>
      </w:r>
      <w:r>
        <w:t>связанны</w:t>
      </w:r>
      <w:r w:rsidR="00EE2477">
        <w:t>е</w:t>
      </w:r>
      <w:r>
        <w:t xml:space="preserve"> с закупками товаров, работ и услуг в соответствии с Руководством по закупкам международных организаций (МФСР, ВБ/МАР, др.) не менее </w:t>
      </w:r>
      <w:r w:rsidR="00EE2477">
        <w:t>3</w:t>
      </w:r>
      <w:r>
        <w:t xml:space="preserve"> лет; </w:t>
      </w:r>
    </w:p>
    <w:p w14:paraId="2BCBFDA3" w14:textId="2A6BA515" w:rsidR="001B5FD0" w:rsidRDefault="001B5FD0" w:rsidP="001B5FD0">
      <w:pPr>
        <w:numPr>
          <w:ilvl w:val="0"/>
          <w:numId w:val="9"/>
        </w:numPr>
        <w:jc w:val="both"/>
      </w:pPr>
      <w:r>
        <w:t>Подтвержденный опыт и углубленные знания в вопросах закуп</w:t>
      </w:r>
      <w:r w:rsidR="00CA1DFB">
        <w:t>о</w:t>
      </w:r>
      <w:r>
        <w:t>к согласно местной и международной практике;</w:t>
      </w:r>
    </w:p>
    <w:p w14:paraId="4BCE17ED" w14:textId="77777777" w:rsidR="001B5FD0" w:rsidRDefault="001B5FD0" w:rsidP="001B5FD0">
      <w:pPr>
        <w:numPr>
          <w:ilvl w:val="0"/>
          <w:numId w:val="9"/>
        </w:numPr>
        <w:jc w:val="both"/>
      </w:pPr>
      <w:r>
        <w:t>Опыт сотрудничества с государственными структурами и представителями иностранных организаций, неправительственных организаций и частными предприятиями;</w:t>
      </w:r>
    </w:p>
    <w:p w14:paraId="3C78C467" w14:textId="799CD06F" w:rsidR="001B5FD0" w:rsidRDefault="001B5FD0" w:rsidP="001B5FD0">
      <w:pPr>
        <w:numPr>
          <w:ilvl w:val="0"/>
          <w:numId w:val="9"/>
        </w:numPr>
        <w:jc w:val="both"/>
      </w:pPr>
      <w:r>
        <w:t>Хорошие коммуникационные навыки. Знание русского</w:t>
      </w:r>
      <w:r w:rsidR="00CA1DFB">
        <w:t>,</w:t>
      </w:r>
      <w:r>
        <w:t xml:space="preserve"> кыргызского</w:t>
      </w:r>
      <w:r w:rsidR="00CA1DFB">
        <w:t xml:space="preserve"> и </w:t>
      </w:r>
      <w:r>
        <w:t>английского языка;</w:t>
      </w:r>
    </w:p>
    <w:p w14:paraId="00136D14" w14:textId="77777777" w:rsidR="001B5FD0" w:rsidRDefault="001B5FD0" w:rsidP="001B5FD0">
      <w:pPr>
        <w:numPr>
          <w:ilvl w:val="0"/>
          <w:numId w:val="9"/>
        </w:numPr>
        <w:jc w:val="both"/>
      </w:pPr>
      <w:r>
        <w:t>Хорошие аналитические навыки, умение писать отчеты и др. материалы;</w:t>
      </w:r>
    </w:p>
    <w:p w14:paraId="044C3A96" w14:textId="6F2998B7" w:rsidR="001B5FD0" w:rsidRDefault="00CA1DFB" w:rsidP="001B5FD0">
      <w:pPr>
        <w:numPr>
          <w:ilvl w:val="0"/>
          <w:numId w:val="9"/>
        </w:numPr>
        <w:jc w:val="both"/>
      </w:pPr>
      <w:r>
        <w:t>Способность</w:t>
      </w:r>
      <w:r w:rsidR="001B5FD0">
        <w:t xml:space="preserve"> справляться с большими рабочими нагрузками и стрессоустойчивость;</w:t>
      </w:r>
    </w:p>
    <w:p w14:paraId="7B70474F" w14:textId="77777777" w:rsidR="001B5FD0" w:rsidRDefault="001B5FD0" w:rsidP="001B5FD0">
      <w:pPr>
        <w:numPr>
          <w:ilvl w:val="0"/>
          <w:numId w:val="9"/>
        </w:numPr>
        <w:jc w:val="both"/>
      </w:pPr>
      <w:r>
        <w:t xml:space="preserve">Компьютерная грамотность, знание программ на основе пакета </w:t>
      </w:r>
      <w:r>
        <w:rPr>
          <w:lang w:val="en-US"/>
        </w:rPr>
        <w:t>Microsoft</w:t>
      </w:r>
      <w:r w:rsidRPr="001B5FD0">
        <w:t xml:space="preserve"> </w:t>
      </w:r>
      <w:r>
        <w:rPr>
          <w:lang w:val="en-US"/>
        </w:rPr>
        <w:t>Office</w:t>
      </w:r>
      <w:r>
        <w:t xml:space="preserve">.  </w:t>
      </w:r>
    </w:p>
    <w:p w14:paraId="1D6C9FC0" w14:textId="77777777" w:rsidR="001B5FD0" w:rsidRDefault="001B5FD0" w:rsidP="001B5FD0">
      <w:pPr>
        <w:ind w:left="720"/>
        <w:jc w:val="both"/>
      </w:pPr>
    </w:p>
    <w:p w14:paraId="6B39485D" w14:textId="77777777" w:rsidR="001B5FD0" w:rsidRDefault="001B5FD0" w:rsidP="00781B21">
      <w:pPr>
        <w:numPr>
          <w:ilvl w:val="0"/>
          <w:numId w:val="1"/>
        </w:numPr>
        <w:tabs>
          <w:tab w:val="left" w:pos="709"/>
        </w:tabs>
        <w:spacing w:after="200" w:line="276" w:lineRule="auto"/>
        <w:jc w:val="both"/>
        <w:rPr>
          <w:rFonts w:eastAsia="Calibri"/>
          <w:b/>
          <w:lang w:eastAsia="en-US"/>
        </w:rPr>
      </w:pPr>
      <w:r>
        <w:rPr>
          <w:rFonts w:eastAsia="Calibri"/>
          <w:b/>
          <w:lang w:eastAsia="en-US"/>
        </w:rPr>
        <w:t>Период работы</w:t>
      </w:r>
    </w:p>
    <w:p w14:paraId="03358DFD" w14:textId="0DCAD8E7" w:rsidR="00CA1DFB" w:rsidRDefault="00CA1DFB" w:rsidP="00CA1DFB">
      <w:pPr>
        <w:tabs>
          <w:tab w:val="left" w:pos="426"/>
        </w:tabs>
        <w:jc w:val="both"/>
      </w:pPr>
      <w:r>
        <w:t>Первоначальный срок контракта составит 12 месяцев с возможностью продления по взаимной договоренности двух сторон на основе удовлетворительной оценки годовой работы.</w:t>
      </w:r>
    </w:p>
    <w:p w14:paraId="3894CED2" w14:textId="77777777" w:rsidR="00CA1DFB" w:rsidRDefault="00CA1DFB" w:rsidP="00CA1DFB">
      <w:pPr>
        <w:tabs>
          <w:tab w:val="left" w:pos="426"/>
        </w:tabs>
        <w:ind w:left="720"/>
        <w:jc w:val="both"/>
      </w:pPr>
    </w:p>
    <w:p w14:paraId="1A04FA60" w14:textId="42089FF0" w:rsidR="00FE2D5B" w:rsidRDefault="00CA1DFB" w:rsidP="00CA1DFB">
      <w:pPr>
        <w:tabs>
          <w:tab w:val="left" w:pos="426"/>
        </w:tabs>
        <w:jc w:val="both"/>
      </w:pPr>
      <w:r>
        <w:t xml:space="preserve">Оценка ключевых показателей эффективности (КПЭ) главного специалиста по закупкам будет проводиться директором ОРСП. При достижении положительных годовых </w:t>
      </w:r>
      <w:r w:rsidR="0097693C">
        <w:t>показателей эффективности</w:t>
      </w:r>
      <w:r>
        <w:t xml:space="preserve"> контракт будет продлен еще на год.</w:t>
      </w:r>
    </w:p>
    <w:p w14:paraId="5FEC95AC" w14:textId="1236DF5F" w:rsidR="004B5340" w:rsidRDefault="004B5340" w:rsidP="00CA1DFB">
      <w:pPr>
        <w:tabs>
          <w:tab w:val="left" w:pos="426"/>
        </w:tabs>
        <w:jc w:val="both"/>
      </w:pPr>
    </w:p>
    <w:p w14:paraId="27C57C33" w14:textId="77777777" w:rsidR="004B5340" w:rsidRDefault="004B5340" w:rsidP="004B5340">
      <w:pPr>
        <w:tabs>
          <w:tab w:val="left" w:pos="633"/>
        </w:tabs>
        <w:spacing w:after="240"/>
        <w:jc w:val="right"/>
      </w:pPr>
      <w:r>
        <w:t>Приложение 1</w:t>
      </w:r>
    </w:p>
    <w:p w14:paraId="5E3A7B87" w14:textId="77777777" w:rsidR="004B5340" w:rsidRDefault="004B5340" w:rsidP="004B5340">
      <w:pPr>
        <w:tabs>
          <w:tab w:val="left" w:pos="633"/>
        </w:tabs>
        <w:spacing w:after="240"/>
        <w:jc w:val="right"/>
      </w:pPr>
    </w:p>
    <w:p w14:paraId="04A1E36E" w14:textId="77777777" w:rsidR="004B5340" w:rsidRDefault="004B5340" w:rsidP="004B5340">
      <w:pPr>
        <w:ind w:left="284"/>
        <w:jc w:val="center"/>
        <w:rPr>
          <w:b/>
          <w:bCs/>
        </w:rPr>
      </w:pPr>
      <w:r w:rsidRPr="0044289D">
        <w:rPr>
          <w:b/>
          <w:bCs/>
        </w:rPr>
        <w:t xml:space="preserve">ИНДИКАТОРЫ </w:t>
      </w:r>
    </w:p>
    <w:p w14:paraId="519EB054" w14:textId="77777777" w:rsidR="004B5340" w:rsidRDefault="004B5340" w:rsidP="004B5340">
      <w:pPr>
        <w:ind w:left="284"/>
        <w:jc w:val="center"/>
        <w:rPr>
          <w:b/>
          <w:bCs/>
        </w:rPr>
      </w:pPr>
      <w:r w:rsidRPr="000405EE">
        <w:rPr>
          <w:b/>
          <w:bCs/>
        </w:rPr>
        <w:t>ключевы</w:t>
      </w:r>
      <w:r>
        <w:rPr>
          <w:b/>
          <w:bCs/>
        </w:rPr>
        <w:t>х</w:t>
      </w:r>
      <w:r w:rsidRPr="000405EE">
        <w:rPr>
          <w:b/>
          <w:bCs/>
        </w:rPr>
        <w:t xml:space="preserve"> показател</w:t>
      </w:r>
      <w:r>
        <w:rPr>
          <w:b/>
          <w:bCs/>
        </w:rPr>
        <w:t>ей</w:t>
      </w:r>
      <w:r w:rsidRPr="000405EE">
        <w:rPr>
          <w:b/>
          <w:bCs/>
        </w:rPr>
        <w:t xml:space="preserve"> эффективности </w:t>
      </w:r>
      <w:r>
        <w:rPr>
          <w:b/>
          <w:bCs/>
        </w:rPr>
        <w:t>(</w:t>
      </w:r>
      <w:r w:rsidRPr="0044289D">
        <w:rPr>
          <w:b/>
          <w:bCs/>
        </w:rPr>
        <w:t>K</w:t>
      </w:r>
      <w:r>
        <w:rPr>
          <w:b/>
          <w:bCs/>
        </w:rPr>
        <w:t>ПЭ) за 2025 год</w:t>
      </w:r>
    </w:p>
    <w:p w14:paraId="4FDF574A" w14:textId="0DD3BEDC" w:rsidR="004B5340" w:rsidRPr="0044289D" w:rsidRDefault="004B5340" w:rsidP="004B5340">
      <w:pPr>
        <w:ind w:left="284"/>
        <w:jc w:val="center"/>
      </w:pPr>
      <w:r w:rsidRPr="0044289D">
        <w:t xml:space="preserve">для оценки деятельности </w:t>
      </w:r>
      <w:r>
        <w:rPr>
          <w:rFonts w:eastAsia="Calibri"/>
          <w:bCs/>
          <w:lang w:eastAsia="en-US"/>
        </w:rPr>
        <w:t>Главн</w:t>
      </w:r>
      <w:r>
        <w:rPr>
          <w:rFonts w:eastAsia="Calibri"/>
          <w:bCs/>
          <w:lang w:val="ky-KG" w:eastAsia="en-US"/>
        </w:rPr>
        <w:t>ого</w:t>
      </w:r>
      <w:r>
        <w:rPr>
          <w:rFonts w:eastAsia="Calibri"/>
          <w:bCs/>
          <w:lang w:eastAsia="en-US"/>
        </w:rPr>
        <w:t xml:space="preserve"> специалист</w:t>
      </w:r>
      <w:r>
        <w:rPr>
          <w:rFonts w:eastAsia="Calibri"/>
          <w:bCs/>
          <w:lang w:val="ky-KG" w:eastAsia="en-US"/>
        </w:rPr>
        <w:t>а</w:t>
      </w:r>
      <w:r>
        <w:rPr>
          <w:rFonts w:eastAsia="Calibri"/>
          <w:bCs/>
          <w:lang w:eastAsia="en-US"/>
        </w:rPr>
        <w:t xml:space="preserve"> по закупкам</w:t>
      </w:r>
      <w:r>
        <w:rPr>
          <w:lang w:val="ky-KG"/>
        </w:rPr>
        <w:t xml:space="preserve"> проекта</w:t>
      </w:r>
      <w:r w:rsidRPr="0044289D">
        <w:t xml:space="preserve"> по реализации проекта ПУРПС-АДАПТ, финансируем</w:t>
      </w:r>
      <w:r>
        <w:t>ого</w:t>
      </w:r>
      <w:r w:rsidRPr="0044289D">
        <w:t xml:space="preserve"> Адаптационным фондом через </w:t>
      </w:r>
      <w:r>
        <w:t>МФСР</w:t>
      </w:r>
    </w:p>
    <w:p w14:paraId="46248461" w14:textId="77777777" w:rsidR="004B5340" w:rsidRDefault="004B5340" w:rsidP="004B5340">
      <w:pPr>
        <w:ind w:left="284"/>
        <w:jc w:val="both"/>
      </w:pPr>
    </w:p>
    <w:p w14:paraId="0E4BE38F" w14:textId="77777777" w:rsidR="00717D72" w:rsidRDefault="00764A06" w:rsidP="00764A06">
      <w:pPr>
        <w:pStyle w:val="a5"/>
        <w:numPr>
          <w:ilvl w:val="0"/>
          <w:numId w:val="13"/>
        </w:numPr>
        <w:tabs>
          <w:tab w:val="left" w:pos="426"/>
        </w:tabs>
        <w:jc w:val="both"/>
        <w:rPr>
          <w:bCs/>
        </w:rPr>
      </w:pPr>
      <w:r w:rsidRPr="00717D72">
        <w:rPr>
          <w:bCs/>
        </w:rPr>
        <w:t>Своевременность закупок: процент закупок, завершенных вовремя в соответствии с утвержденным планом закупок.</w:t>
      </w:r>
    </w:p>
    <w:p w14:paraId="074F690D" w14:textId="575C62EC" w:rsidR="00764A06" w:rsidRPr="00717D72" w:rsidRDefault="00764A06" w:rsidP="00764A06">
      <w:pPr>
        <w:pStyle w:val="a5"/>
        <w:numPr>
          <w:ilvl w:val="0"/>
          <w:numId w:val="13"/>
        </w:numPr>
        <w:tabs>
          <w:tab w:val="left" w:pos="426"/>
        </w:tabs>
        <w:jc w:val="both"/>
        <w:rPr>
          <w:bCs/>
        </w:rPr>
      </w:pPr>
      <w:r w:rsidRPr="00717D72">
        <w:rPr>
          <w:bCs/>
        </w:rPr>
        <w:t>Соответствие бюджету проекта: процент отклонений от утвержденного бюджета закупок проекта.</w:t>
      </w:r>
    </w:p>
    <w:p w14:paraId="0C7DC4D5" w14:textId="22EE83C0" w:rsidR="00764A06" w:rsidRPr="00764A06" w:rsidRDefault="00764A06" w:rsidP="00717D72">
      <w:pPr>
        <w:pStyle w:val="a5"/>
        <w:numPr>
          <w:ilvl w:val="0"/>
          <w:numId w:val="13"/>
        </w:numPr>
        <w:tabs>
          <w:tab w:val="left" w:pos="426"/>
        </w:tabs>
        <w:jc w:val="both"/>
        <w:rPr>
          <w:bCs/>
        </w:rPr>
      </w:pPr>
      <w:r w:rsidRPr="00764A06">
        <w:rPr>
          <w:bCs/>
        </w:rPr>
        <w:t xml:space="preserve">Качество документации и контрактов: количество ошибок или несоответствий в документации и соответствие контрактов требованиям </w:t>
      </w:r>
      <w:r w:rsidR="00717D72">
        <w:t>МФСР</w:t>
      </w:r>
      <w:r w:rsidRPr="00764A06">
        <w:rPr>
          <w:bCs/>
        </w:rPr>
        <w:t>.</w:t>
      </w:r>
    </w:p>
    <w:p w14:paraId="4FF4E031" w14:textId="64C2E939" w:rsidR="00764A06" w:rsidRPr="00764A06" w:rsidRDefault="00764A06" w:rsidP="00717D72">
      <w:pPr>
        <w:pStyle w:val="a5"/>
        <w:numPr>
          <w:ilvl w:val="0"/>
          <w:numId w:val="13"/>
        </w:numPr>
        <w:tabs>
          <w:tab w:val="left" w:pos="426"/>
        </w:tabs>
        <w:jc w:val="both"/>
        <w:rPr>
          <w:bCs/>
        </w:rPr>
      </w:pPr>
      <w:r w:rsidRPr="00764A06">
        <w:rPr>
          <w:bCs/>
        </w:rPr>
        <w:t>Эффективность взаимодействия с поставщиками: количество контрактов, успешно завершенных вовремя, и уровень удовлетворенности поставщиков процессом закупок.</w:t>
      </w:r>
    </w:p>
    <w:p w14:paraId="00499637" w14:textId="79628ACE" w:rsidR="00764A06" w:rsidRPr="00764A06" w:rsidRDefault="00764A06" w:rsidP="00717D72">
      <w:pPr>
        <w:pStyle w:val="a5"/>
        <w:numPr>
          <w:ilvl w:val="0"/>
          <w:numId w:val="13"/>
        </w:numPr>
        <w:tabs>
          <w:tab w:val="left" w:pos="426"/>
        </w:tabs>
        <w:jc w:val="both"/>
        <w:rPr>
          <w:bCs/>
        </w:rPr>
      </w:pPr>
      <w:r w:rsidRPr="00764A06">
        <w:rPr>
          <w:bCs/>
        </w:rPr>
        <w:t>Соблюдение процедур и правил: количество случаев несоблюдения процедур закупок или соответствующего законодательства.</w:t>
      </w:r>
    </w:p>
    <w:p w14:paraId="22146A5D" w14:textId="7DE915F3" w:rsidR="00764A06" w:rsidRPr="00764A06" w:rsidRDefault="00764A06" w:rsidP="00717D72">
      <w:pPr>
        <w:pStyle w:val="a5"/>
        <w:numPr>
          <w:ilvl w:val="0"/>
          <w:numId w:val="13"/>
        </w:numPr>
        <w:tabs>
          <w:tab w:val="left" w:pos="426"/>
        </w:tabs>
        <w:jc w:val="both"/>
        <w:rPr>
          <w:bCs/>
        </w:rPr>
      </w:pPr>
      <w:r w:rsidRPr="00764A06">
        <w:rPr>
          <w:bCs/>
        </w:rPr>
        <w:t>Оценка и управление рисками: выявление и минимизация рисков в процессе закупок (например, несвоевременные поставки, изменение стоимости).</w:t>
      </w:r>
    </w:p>
    <w:p w14:paraId="044135FA" w14:textId="65798BD0" w:rsidR="00764A06" w:rsidRPr="00764A06" w:rsidRDefault="00764A06" w:rsidP="00717D72">
      <w:pPr>
        <w:pStyle w:val="a5"/>
        <w:numPr>
          <w:ilvl w:val="0"/>
          <w:numId w:val="13"/>
        </w:numPr>
        <w:tabs>
          <w:tab w:val="left" w:pos="426"/>
        </w:tabs>
        <w:jc w:val="both"/>
        <w:rPr>
          <w:bCs/>
        </w:rPr>
      </w:pPr>
      <w:r w:rsidRPr="00764A06">
        <w:rPr>
          <w:bCs/>
        </w:rPr>
        <w:t xml:space="preserve">Отчетность: своевременность и точность отчетности по закупкам для руководства проекта и </w:t>
      </w:r>
      <w:r w:rsidR="00717D72">
        <w:t>МФСР</w:t>
      </w:r>
      <w:r w:rsidRPr="00764A06">
        <w:rPr>
          <w:bCs/>
        </w:rPr>
        <w:t>.</w:t>
      </w:r>
    </w:p>
    <w:p w14:paraId="54C05E8F" w14:textId="02F59D82" w:rsidR="00764A06" w:rsidRPr="00764A06" w:rsidRDefault="00764A06" w:rsidP="00717D72">
      <w:pPr>
        <w:pStyle w:val="a5"/>
        <w:numPr>
          <w:ilvl w:val="0"/>
          <w:numId w:val="13"/>
        </w:numPr>
        <w:tabs>
          <w:tab w:val="left" w:pos="426"/>
        </w:tabs>
        <w:jc w:val="both"/>
        <w:rPr>
          <w:bCs/>
        </w:rPr>
      </w:pPr>
      <w:r w:rsidRPr="00764A06">
        <w:rPr>
          <w:bCs/>
        </w:rPr>
        <w:t>Прозрачность и подотчетность: выполнение всех процедур в соответствии с утвержденными инструкциями с минимальным количеством запросов на разъяснения или исправления.</w:t>
      </w:r>
      <w:r w:rsidR="00717D72">
        <w:rPr>
          <w:bCs/>
        </w:rPr>
        <w:t xml:space="preserve"> </w:t>
      </w:r>
    </w:p>
    <w:p w14:paraId="72F86A44" w14:textId="77777777" w:rsidR="00764A06" w:rsidRPr="00764A06" w:rsidRDefault="00764A06" w:rsidP="00717D72">
      <w:pPr>
        <w:pStyle w:val="a5"/>
        <w:tabs>
          <w:tab w:val="left" w:pos="426"/>
        </w:tabs>
        <w:jc w:val="both"/>
        <w:rPr>
          <w:bCs/>
        </w:rPr>
      </w:pPr>
    </w:p>
    <w:p w14:paraId="3F119622" w14:textId="22954BD6" w:rsidR="00764A06" w:rsidRPr="00717D72" w:rsidRDefault="00764A06" w:rsidP="00717D72">
      <w:pPr>
        <w:pStyle w:val="a5"/>
        <w:numPr>
          <w:ilvl w:val="1"/>
          <w:numId w:val="13"/>
        </w:numPr>
        <w:tabs>
          <w:tab w:val="left" w:pos="426"/>
        </w:tabs>
        <w:jc w:val="both"/>
        <w:rPr>
          <w:bCs/>
        </w:rPr>
      </w:pPr>
      <w:r w:rsidRPr="00717D72">
        <w:rPr>
          <w:bCs/>
        </w:rPr>
        <w:t>18-месячный план закупок, подготовленный и утвержденный к концу первого квартала 2025 года;</w:t>
      </w:r>
    </w:p>
    <w:p w14:paraId="20B971B1" w14:textId="5CD3D3C1" w:rsidR="00764A06" w:rsidRPr="00717D72" w:rsidRDefault="00764A06" w:rsidP="00717D72">
      <w:pPr>
        <w:pStyle w:val="a5"/>
        <w:numPr>
          <w:ilvl w:val="1"/>
          <w:numId w:val="13"/>
        </w:numPr>
        <w:tabs>
          <w:tab w:val="left" w:pos="426"/>
        </w:tabs>
        <w:jc w:val="both"/>
        <w:rPr>
          <w:bCs/>
        </w:rPr>
      </w:pPr>
      <w:r w:rsidRPr="00717D72">
        <w:rPr>
          <w:bCs/>
        </w:rPr>
        <w:t>План закупок на 2025 год на 100% реализован к концу 2025 года;</w:t>
      </w:r>
    </w:p>
    <w:p w14:paraId="054B56E4" w14:textId="7167195D" w:rsidR="00764A06" w:rsidRPr="00717D72" w:rsidRDefault="00764A06" w:rsidP="00717D72">
      <w:pPr>
        <w:pStyle w:val="a5"/>
        <w:numPr>
          <w:ilvl w:val="1"/>
          <w:numId w:val="13"/>
        </w:numPr>
        <w:tabs>
          <w:tab w:val="left" w:pos="426"/>
        </w:tabs>
        <w:jc w:val="both"/>
        <w:rPr>
          <w:bCs/>
        </w:rPr>
      </w:pPr>
      <w:r w:rsidRPr="00717D72">
        <w:rPr>
          <w:bCs/>
        </w:rPr>
        <w:t xml:space="preserve">Достигнуто 100% соответствие руководящим принципам закупок </w:t>
      </w:r>
      <w:r w:rsidR="00717D72">
        <w:rPr>
          <w:bCs/>
        </w:rPr>
        <w:t>МФСР</w:t>
      </w:r>
      <w:r w:rsidRPr="00717D72">
        <w:rPr>
          <w:bCs/>
        </w:rPr>
        <w:t>;</w:t>
      </w:r>
    </w:p>
    <w:p w14:paraId="36511629" w14:textId="05FF582F" w:rsidR="00764A06" w:rsidRPr="00717D72" w:rsidRDefault="00764A06" w:rsidP="00717D72">
      <w:pPr>
        <w:pStyle w:val="a5"/>
        <w:numPr>
          <w:ilvl w:val="1"/>
          <w:numId w:val="13"/>
        </w:numPr>
        <w:tabs>
          <w:tab w:val="left" w:pos="426"/>
        </w:tabs>
        <w:jc w:val="both"/>
        <w:rPr>
          <w:bCs/>
        </w:rPr>
      </w:pPr>
      <w:r w:rsidRPr="00717D72">
        <w:rPr>
          <w:bCs/>
        </w:rPr>
        <w:t>Непрерывная отчетность по закупкам и контрактам реализована в программе OPEN в течение года;</w:t>
      </w:r>
    </w:p>
    <w:p w14:paraId="1587580B" w14:textId="45F25591" w:rsidR="004B5340" w:rsidRPr="00717D72" w:rsidRDefault="00764A06" w:rsidP="00717D72">
      <w:pPr>
        <w:pStyle w:val="a5"/>
        <w:numPr>
          <w:ilvl w:val="1"/>
          <w:numId w:val="13"/>
        </w:numPr>
        <w:tabs>
          <w:tab w:val="left" w:pos="426"/>
        </w:tabs>
        <w:jc w:val="both"/>
        <w:rPr>
          <w:bCs/>
        </w:rPr>
      </w:pPr>
      <w:r w:rsidRPr="00717D72">
        <w:rPr>
          <w:bCs/>
        </w:rPr>
        <w:t>План закупок обновляется по мере необходимости.</w:t>
      </w:r>
    </w:p>
    <w:p w14:paraId="5E240AF7" w14:textId="77777777" w:rsidR="004B5340" w:rsidRPr="007C615A" w:rsidRDefault="004B5340" w:rsidP="00CA1DFB">
      <w:pPr>
        <w:tabs>
          <w:tab w:val="left" w:pos="426"/>
        </w:tabs>
        <w:jc w:val="both"/>
        <w:rPr>
          <w:b/>
        </w:rPr>
      </w:pPr>
    </w:p>
    <w:sectPr w:rsidR="004B5340" w:rsidRPr="007C615A" w:rsidSect="00FC6E8F">
      <w:footerReference w:type="default" r:id="rId8"/>
      <w:pgSz w:w="11906" w:h="16838"/>
      <w:pgMar w:top="1134" w:right="850" w:bottom="1134"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7D0D2A" w14:textId="77777777" w:rsidR="003A2C50" w:rsidRDefault="003A2C50" w:rsidP="00807939">
      <w:r>
        <w:separator/>
      </w:r>
    </w:p>
  </w:endnote>
  <w:endnote w:type="continuationSeparator" w:id="0">
    <w:p w14:paraId="5CEEB85C" w14:textId="77777777" w:rsidR="003A2C50" w:rsidRDefault="003A2C50" w:rsidP="008079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alatino">
    <w:charset w:val="00"/>
    <w:family w:val="auto"/>
    <w:pitch w:val="variable"/>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91635597"/>
      <w:docPartObj>
        <w:docPartGallery w:val="Page Numbers (Bottom of Page)"/>
        <w:docPartUnique/>
      </w:docPartObj>
    </w:sdtPr>
    <w:sdtContent>
      <w:p w14:paraId="3312CB79" w14:textId="716A6CCE" w:rsidR="00E353BE" w:rsidRDefault="00E353BE">
        <w:pPr>
          <w:pStyle w:val="af0"/>
          <w:jc w:val="center"/>
        </w:pPr>
        <w:r>
          <w:fldChar w:fldCharType="begin"/>
        </w:r>
        <w:r>
          <w:instrText>PAGE   \* MERGEFORMAT</w:instrText>
        </w:r>
        <w:r>
          <w:fldChar w:fldCharType="separate"/>
        </w:r>
        <w:r w:rsidR="00CE6A7A">
          <w:rPr>
            <w:noProof/>
          </w:rPr>
          <w:t>4</w:t>
        </w:r>
        <w:r>
          <w:fldChar w:fldCharType="end"/>
        </w:r>
      </w:p>
    </w:sdtContent>
  </w:sdt>
  <w:p w14:paraId="7314A763" w14:textId="77777777" w:rsidR="00E353BE" w:rsidRDefault="00E353BE">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49D461" w14:textId="77777777" w:rsidR="003A2C50" w:rsidRDefault="003A2C50" w:rsidP="00807939">
      <w:r>
        <w:separator/>
      </w:r>
    </w:p>
  </w:footnote>
  <w:footnote w:type="continuationSeparator" w:id="0">
    <w:p w14:paraId="3F165D1A" w14:textId="77777777" w:rsidR="003A2C50" w:rsidRDefault="003A2C50" w:rsidP="0080793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93125"/>
    <w:multiLevelType w:val="hybridMultilevel"/>
    <w:tmpl w:val="62CA4364"/>
    <w:lvl w:ilvl="0" w:tplc="E0662FC8">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54021CA"/>
    <w:multiLevelType w:val="singleLevel"/>
    <w:tmpl w:val="0419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172235E5"/>
    <w:multiLevelType w:val="hybridMultilevel"/>
    <w:tmpl w:val="8C284E9A"/>
    <w:lvl w:ilvl="0" w:tplc="70C2618C">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3" w15:restartNumberingAfterBreak="0">
    <w:nsid w:val="250729EF"/>
    <w:multiLevelType w:val="hybridMultilevel"/>
    <w:tmpl w:val="DDB27DE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 w15:restartNumberingAfterBreak="0">
    <w:nsid w:val="3E7E221E"/>
    <w:multiLevelType w:val="hybridMultilevel"/>
    <w:tmpl w:val="A914EE0C"/>
    <w:lvl w:ilvl="0" w:tplc="20000001">
      <w:start w:val="1"/>
      <w:numFmt w:val="bullet"/>
      <w:lvlText w:val=""/>
      <w:lvlJc w:val="left"/>
      <w:pPr>
        <w:ind w:left="720" w:hanging="360"/>
      </w:pPr>
      <w:rPr>
        <w:rFonts w:ascii="Symbol" w:hAnsi="Symbol" w:hint="default"/>
      </w:rPr>
    </w:lvl>
    <w:lvl w:ilvl="1" w:tplc="017AF01C">
      <w:numFmt w:val="bullet"/>
      <w:lvlText w:val="•"/>
      <w:lvlJc w:val="left"/>
      <w:pPr>
        <w:ind w:left="1440" w:hanging="360"/>
      </w:pPr>
      <w:rPr>
        <w:rFonts w:ascii="Times New Roman" w:eastAsia="Times New Roman"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 w15:restartNumberingAfterBreak="0">
    <w:nsid w:val="57813B6A"/>
    <w:multiLevelType w:val="hybridMultilevel"/>
    <w:tmpl w:val="0DBC4DEE"/>
    <w:lvl w:ilvl="0" w:tplc="04190001">
      <w:start w:val="1"/>
      <w:numFmt w:val="bullet"/>
      <w:lvlText w:val=""/>
      <w:lvlJc w:val="left"/>
      <w:pPr>
        <w:ind w:left="1004" w:hanging="360"/>
      </w:pPr>
      <w:rPr>
        <w:rFonts w:ascii="Symbol" w:hAnsi="Symbol"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tentative="1">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6" w15:restartNumberingAfterBreak="0">
    <w:nsid w:val="58870265"/>
    <w:multiLevelType w:val="singleLevel"/>
    <w:tmpl w:val="57724004"/>
    <w:lvl w:ilvl="0">
      <w:start w:val="3"/>
      <w:numFmt w:val="bullet"/>
      <w:lvlText w:val="-"/>
      <w:lvlJc w:val="left"/>
      <w:pPr>
        <w:tabs>
          <w:tab w:val="num" w:pos="570"/>
        </w:tabs>
        <w:ind w:left="570" w:hanging="570"/>
      </w:pPr>
      <w:rPr>
        <w:rFonts w:hint="default"/>
      </w:rPr>
    </w:lvl>
  </w:abstractNum>
  <w:abstractNum w:abstractNumId="7" w15:restartNumberingAfterBreak="0">
    <w:nsid w:val="689E4476"/>
    <w:multiLevelType w:val="hybridMultilevel"/>
    <w:tmpl w:val="E8EE72A4"/>
    <w:lvl w:ilvl="0" w:tplc="67883A00">
      <w:start w:val="2"/>
      <w:numFmt w:val="decimal"/>
      <w:lvlText w:val="%1."/>
      <w:lvlJc w:val="left"/>
      <w:pPr>
        <w:ind w:left="360" w:hanging="360"/>
      </w:pPr>
      <w:rPr>
        <w:rFonts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6FC05903"/>
    <w:multiLevelType w:val="hybridMultilevel"/>
    <w:tmpl w:val="468CBD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758D06AF"/>
    <w:multiLevelType w:val="singleLevel"/>
    <w:tmpl w:val="57724004"/>
    <w:lvl w:ilvl="0">
      <w:start w:val="3"/>
      <w:numFmt w:val="bullet"/>
      <w:lvlText w:val="-"/>
      <w:lvlJc w:val="left"/>
      <w:pPr>
        <w:tabs>
          <w:tab w:val="num" w:pos="570"/>
        </w:tabs>
        <w:ind w:left="570" w:hanging="570"/>
      </w:pPr>
      <w:rPr>
        <w:rFonts w:hint="default"/>
      </w:rPr>
    </w:lvl>
  </w:abstractNum>
  <w:abstractNum w:abstractNumId="10" w15:restartNumberingAfterBreak="0">
    <w:nsid w:val="763A5F08"/>
    <w:multiLevelType w:val="singleLevel"/>
    <w:tmpl w:val="C05E6508"/>
    <w:lvl w:ilvl="0">
      <w:start w:val="3"/>
      <w:numFmt w:val="bullet"/>
      <w:lvlText w:val="-"/>
      <w:lvlJc w:val="left"/>
      <w:pPr>
        <w:tabs>
          <w:tab w:val="num" w:pos="720"/>
        </w:tabs>
        <w:ind w:left="720" w:hanging="720"/>
      </w:pPr>
      <w:rPr>
        <w:rFonts w:hint="default"/>
      </w:rPr>
    </w:lvl>
  </w:abstractNum>
  <w:abstractNum w:abstractNumId="11" w15:restartNumberingAfterBreak="0">
    <w:nsid w:val="7AA30E56"/>
    <w:multiLevelType w:val="singleLevel"/>
    <w:tmpl w:val="57724004"/>
    <w:lvl w:ilvl="0">
      <w:start w:val="3"/>
      <w:numFmt w:val="bullet"/>
      <w:lvlText w:val="-"/>
      <w:lvlJc w:val="left"/>
      <w:pPr>
        <w:tabs>
          <w:tab w:val="num" w:pos="570"/>
        </w:tabs>
        <w:ind w:left="570" w:hanging="570"/>
      </w:pPr>
      <w:rPr>
        <w:rFonts w:hint="default"/>
      </w:rPr>
    </w:lvl>
  </w:abstractNum>
  <w:num w:numId="1" w16cid:durableId="407962865">
    <w:abstractNumId w:val="0"/>
  </w:num>
  <w:num w:numId="2" w16cid:durableId="1960256342">
    <w:abstractNumId w:val="7"/>
  </w:num>
  <w:num w:numId="3" w16cid:durableId="251546306">
    <w:abstractNumId w:val="10"/>
  </w:num>
  <w:num w:numId="4" w16cid:durableId="460854070">
    <w:abstractNumId w:val="11"/>
  </w:num>
  <w:num w:numId="5" w16cid:durableId="1974678718">
    <w:abstractNumId w:val="9"/>
  </w:num>
  <w:num w:numId="6" w16cid:durableId="1912738947">
    <w:abstractNumId w:val="6"/>
  </w:num>
  <w:num w:numId="7" w16cid:durableId="28261874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84775023">
    <w:abstractNumId w:val="1"/>
  </w:num>
  <w:num w:numId="9" w16cid:durableId="133107812">
    <w:abstractNumId w:val="3"/>
  </w:num>
  <w:num w:numId="10" w16cid:durableId="1669752621">
    <w:abstractNumId w:val="2"/>
  </w:num>
  <w:num w:numId="11" w16cid:durableId="235630252">
    <w:abstractNumId w:val="5"/>
  </w:num>
  <w:num w:numId="12" w16cid:durableId="286082026">
    <w:abstractNumId w:val="8"/>
  </w:num>
  <w:num w:numId="13" w16cid:durableId="573246797">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4576"/>
    <w:rsid w:val="00000632"/>
    <w:rsid w:val="000008BB"/>
    <w:rsid w:val="00001FE3"/>
    <w:rsid w:val="0000639C"/>
    <w:rsid w:val="00011A7C"/>
    <w:rsid w:val="00012446"/>
    <w:rsid w:val="00014777"/>
    <w:rsid w:val="0001477E"/>
    <w:rsid w:val="00017D4A"/>
    <w:rsid w:val="00021D7F"/>
    <w:rsid w:val="00023841"/>
    <w:rsid w:val="000279E7"/>
    <w:rsid w:val="0003398D"/>
    <w:rsid w:val="000344F6"/>
    <w:rsid w:val="00034DFD"/>
    <w:rsid w:val="00036DCC"/>
    <w:rsid w:val="00040866"/>
    <w:rsid w:val="00041367"/>
    <w:rsid w:val="00043260"/>
    <w:rsid w:val="000464FB"/>
    <w:rsid w:val="000470C0"/>
    <w:rsid w:val="00047AFF"/>
    <w:rsid w:val="000509B7"/>
    <w:rsid w:val="00051A48"/>
    <w:rsid w:val="00051D4C"/>
    <w:rsid w:val="000553A2"/>
    <w:rsid w:val="00055EDB"/>
    <w:rsid w:val="00060902"/>
    <w:rsid w:val="0006226D"/>
    <w:rsid w:val="0006395A"/>
    <w:rsid w:val="00067492"/>
    <w:rsid w:val="00070A50"/>
    <w:rsid w:val="00077350"/>
    <w:rsid w:val="00081422"/>
    <w:rsid w:val="00083132"/>
    <w:rsid w:val="00087C35"/>
    <w:rsid w:val="00087ED0"/>
    <w:rsid w:val="00087FD3"/>
    <w:rsid w:val="0009540F"/>
    <w:rsid w:val="00097D03"/>
    <w:rsid w:val="000A3312"/>
    <w:rsid w:val="000B1E41"/>
    <w:rsid w:val="000B3BDA"/>
    <w:rsid w:val="000B75A4"/>
    <w:rsid w:val="000C046F"/>
    <w:rsid w:val="000C3149"/>
    <w:rsid w:val="000C3162"/>
    <w:rsid w:val="000C51EA"/>
    <w:rsid w:val="000C724B"/>
    <w:rsid w:val="000D133E"/>
    <w:rsid w:val="000D2449"/>
    <w:rsid w:val="000D5240"/>
    <w:rsid w:val="000D5A05"/>
    <w:rsid w:val="000D5C12"/>
    <w:rsid w:val="000D6732"/>
    <w:rsid w:val="000D7CB0"/>
    <w:rsid w:val="000E1C16"/>
    <w:rsid w:val="000E25EC"/>
    <w:rsid w:val="000E3437"/>
    <w:rsid w:val="000E7879"/>
    <w:rsid w:val="000F1474"/>
    <w:rsid w:val="000F2FCD"/>
    <w:rsid w:val="000F47AF"/>
    <w:rsid w:val="00102ADE"/>
    <w:rsid w:val="001057FC"/>
    <w:rsid w:val="00105D8C"/>
    <w:rsid w:val="00110752"/>
    <w:rsid w:val="00112C42"/>
    <w:rsid w:val="00114DCE"/>
    <w:rsid w:val="00120813"/>
    <w:rsid w:val="001211E6"/>
    <w:rsid w:val="00122671"/>
    <w:rsid w:val="0012678E"/>
    <w:rsid w:val="001268A0"/>
    <w:rsid w:val="001269B7"/>
    <w:rsid w:val="00126E33"/>
    <w:rsid w:val="00130B79"/>
    <w:rsid w:val="00132E61"/>
    <w:rsid w:val="001342E2"/>
    <w:rsid w:val="001375CD"/>
    <w:rsid w:val="00141AB9"/>
    <w:rsid w:val="00142F7C"/>
    <w:rsid w:val="00152C41"/>
    <w:rsid w:val="00153F3B"/>
    <w:rsid w:val="00155C98"/>
    <w:rsid w:val="0015643B"/>
    <w:rsid w:val="00157540"/>
    <w:rsid w:val="001703B9"/>
    <w:rsid w:val="00170FBA"/>
    <w:rsid w:val="00173C80"/>
    <w:rsid w:val="00174910"/>
    <w:rsid w:val="00177D4B"/>
    <w:rsid w:val="001821A3"/>
    <w:rsid w:val="001841D3"/>
    <w:rsid w:val="00184494"/>
    <w:rsid w:val="00184887"/>
    <w:rsid w:val="001856F0"/>
    <w:rsid w:val="001871F3"/>
    <w:rsid w:val="001878C3"/>
    <w:rsid w:val="0019176D"/>
    <w:rsid w:val="001A27EA"/>
    <w:rsid w:val="001A3445"/>
    <w:rsid w:val="001A3513"/>
    <w:rsid w:val="001A3D50"/>
    <w:rsid w:val="001A409B"/>
    <w:rsid w:val="001A5F39"/>
    <w:rsid w:val="001B1EAD"/>
    <w:rsid w:val="001B27D2"/>
    <w:rsid w:val="001B3E13"/>
    <w:rsid w:val="001B42C0"/>
    <w:rsid w:val="001B5FD0"/>
    <w:rsid w:val="001B71C7"/>
    <w:rsid w:val="001C042C"/>
    <w:rsid w:val="001C16DC"/>
    <w:rsid w:val="001C3534"/>
    <w:rsid w:val="001C3B43"/>
    <w:rsid w:val="001C6699"/>
    <w:rsid w:val="001D3B38"/>
    <w:rsid w:val="001D6D41"/>
    <w:rsid w:val="001D730A"/>
    <w:rsid w:val="001E0508"/>
    <w:rsid w:val="001E0E5A"/>
    <w:rsid w:val="001E1F3B"/>
    <w:rsid w:val="001E3827"/>
    <w:rsid w:val="001E48B3"/>
    <w:rsid w:val="001E6428"/>
    <w:rsid w:val="001E7162"/>
    <w:rsid w:val="001E7830"/>
    <w:rsid w:val="001F0117"/>
    <w:rsid w:val="001F08AA"/>
    <w:rsid w:val="001F0B7A"/>
    <w:rsid w:val="001F0BAE"/>
    <w:rsid w:val="001F14CB"/>
    <w:rsid w:val="001F1F70"/>
    <w:rsid w:val="001F23C9"/>
    <w:rsid w:val="001F36D1"/>
    <w:rsid w:val="001F46E5"/>
    <w:rsid w:val="001F4EC8"/>
    <w:rsid w:val="001F61CA"/>
    <w:rsid w:val="001F7171"/>
    <w:rsid w:val="00200B9C"/>
    <w:rsid w:val="00202DA5"/>
    <w:rsid w:val="00212CA9"/>
    <w:rsid w:val="002175F0"/>
    <w:rsid w:val="00217CD8"/>
    <w:rsid w:val="00220012"/>
    <w:rsid w:val="00220DEA"/>
    <w:rsid w:val="00222CD8"/>
    <w:rsid w:val="00222F09"/>
    <w:rsid w:val="002241A7"/>
    <w:rsid w:val="002273FC"/>
    <w:rsid w:val="00227AAC"/>
    <w:rsid w:val="00233C51"/>
    <w:rsid w:val="00234A15"/>
    <w:rsid w:val="00235E6A"/>
    <w:rsid w:val="00236A55"/>
    <w:rsid w:val="0023725C"/>
    <w:rsid w:val="00240409"/>
    <w:rsid w:val="0024442A"/>
    <w:rsid w:val="002445BF"/>
    <w:rsid w:val="00247E4E"/>
    <w:rsid w:val="0025630F"/>
    <w:rsid w:val="00256474"/>
    <w:rsid w:val="00261C8E"/>
    <w:rsid w:val="00262878"/>
    <w:rsid w:val="0026293B"/>
    <w:rsid w:val="0026479A"/>
    <w:rsid w:val="00264B3B"/>
    <w:rsid w:val="00264D39"/>
    <w:rsid w:val="00266B33"/>
    <w:rsid w:val="00267103"/>
    <w:rsid w:val="00271C5C"/>
    <w:rsid w:val="00275391"/>
    <w:rsid w:val="0027639E"/>
    <w:rsid w:val="00276A12"/>
    <w:rsid w:val="00283364"/>
    <w:rsid w:val="0028470A"/>
    <w:rsid w:val="00293CD0"/>
    <w:rsid w:val="00296D74"/>
    <w:rsid w:val="002970CD"/>
    <w:rsid w:val="002A0248"/>
    <w:rsid w:val="002A0630"/>
    <w:rsid w:val="002A128A"/>
    <w:rsid w:val="002A2E5F"/>
    <w:rsid w:val="002A4AA4"/>
    <w:rsid w:val="002A4D61"/>
    <w:rsid w:val="002A600E"/>
    <w:rsid w:val="002A6F47"/>
    <w:rsid w:val="002B0D1C"/>
    <w:rsid w:val="002B0FBF"/>
    <w:rsid w:val="002B2BB9"/>
    <w:rsid w:val="002B3888"/>
    <w:rsid w:val="002B7C02"/>
    <w:rsid w:val="002C03A1"/>
    <w:rsid w:val="002C0FE2"/>
    <w:rsid w:val="002C27A9"/>
    <w:rsid w:val="002D0AD6"/>
    <w:rsid w:val="002D565E"/>
    <w:rsid w:val="002D5B28"/>
    <w:rsid w:val="002D62C3"/>
    <w:rsid w:val="002E1E13"/>
    <w:rsid w:val="002E2A88"/>
    <w:rsid w:val="002E450B"/>
    <w:rsid w:val="002E7D15"/>
    <w:rsid w:val="002F4006"/>
    <w:rsid w:val="00303851"/>
    <w:rsid w:val="003050C4"/>
    <w:rsid w:val="0031044F"/>
    <w:rsid w:val="00310DF2"/>
    <w:rsid w:val="003113E9"/>
    <w:rsid w:val="00313452"/>
    <w:rsid w:val="00321967"/>
    <w:rsid w:val="00324C36"/>
    <w:rsid w:val="00324DBE"/>
    <w:rsid w:val="00325022"/>
    <w:rsid w:val="003270C8"/>
    <w:rsid w:val="00327A6E"/>
    <w:rsid w:val="00330104"/>
    <w:rsid w:val="00331D3A"/>
    <w:rsid w:val="00331F61"/>
    <w:rsid w:val="00335C26"/>
    <w:rsid w:val="00343F76"/>
    <w:rsid w:val="003524A6"/>
    <w:rsid w:val="0035305E"/>
    <w:rsid w:val="00354EC0"/>
    <w:rsid w:val="0035668B"/>
    <w:rsid w:val="00362AB4"/>
    <w:rsid w:val="0036586E"/>
    <w:rsid w:val="00366512"/>
    <w:rsid w:val="00366B1C"/>
    <w:rsid w:val="00370191"/>
    <w:rsid w:val="0037398F"/>
    <w:rsid w:val="00377772"/>
    <w:rsid w:val="00381753"/>
    <w:rsid w:val="00384436"/>
    <w:rsid w:val="0038683B"/>
    <w:rsid w:val="00387ECF"/>
    <w:rsid w:val="00390682"/>
    <w:rsid w:val="00390E6C"/>
    <w:rsid w:val="00392BF4"/>
    <w:rsid w:val="003938BE"/>
    <w:rsid w:val="00394CF8"/>
    <w:rsid w:val="003959A7"/>
    <w:rsid w:val="00395F4B"/>
    <w:rsid w:val="00396846"/>
    <w:rsid w:val="003A2C50"/>
    <w:rsid w:val="003B0879"/>
    <w:rsid w:val="003B1A36"/>
    <w:rsid w:val="003B32C6"/>
    <w:rsid w:val="003B7BB4"/>
    <w:rsid w:val="003C07BC"/>
    <w:rsid w:val="003C175E"/>
    <w:rsid w:val="003C426E"/>
    <w:rsid w:val="003C4DFB"/>
    <w:rsid w:val="003C4F84"/>
    <w:rsid w:val="003C6286"/>
    <w:rsid w:val="003D2165"/>
    <w:rsid w:val="003D3055"/>
    <w:rsid w:val="003D31B7"/>
    <w:rsid w:val="003D40F9"/>
    <w:rsid w:val="003D43B0"/>
    <w:rsid w:val="003D4BEA"/>
    <w:rsid w:val="003D731A"/>
    <w:rsid w:val="003D74E3"/>
    <w:rsid w:val="003E058F"/>
    <w:rsid w:val="003E3BA3"/>
    <w:rsid w:val="003E513B"/>
    <w:rsid w:val="003E5EAC"/>
    <w:rsid w:val="003E679B"/>
    <w:rsid w:val="003E7278"/>
    <w:rsid w:val="003F04DE"/>
    <w:rsid w:val="003F2ACA"/>
    <w:rsid w:val="003F48BC"/>
    <w:rsid w:val="003F4F42"/>
    <w:rsid w:val="003F5CAD"/>
    <w:rsid w:val="003F6510"/>
    <w:rsid w:val="003F7ABF"/>
    <w:rsid w:val="00405494"/>
    <w:rsid w:val="004057FF"/>
    <w:rsid w:val="00406418"/>
    <w:rsid w:val="00406592"/>
    <w:rsid w:val="0040689A"/>
    <w:rsid w:val="0040760F"/>
    <w:rsid w:val="004106FA"/>
    <w:rsid w:val="00413C64"/>
    <w:rsid w:val="00417DF7"/>
    <w:rsid w:val="004226B0"/>
    <w:rsid w:val="004238FF"/>
    <w:rsid w:val="00423E3D"/>
    <w:rsid w:val="004259AD"/>
    <w:rsid w:val="004269FB"/>
    <w:rsid w:val="00427DDF"/>
    <w:rsid w:val="00427F90"/>
    <w:rsid w:val="0043016E"/>
    <w:rsid w:val="00430F54"/>
    <w:rsid w:val="00434681"/>
    <w:rsid w:val="00435F93"/>
    <w:rsid w:val="00436F24"/>
    <w:rsid w:val="00440EBE"/>
    <w:rsid w:val="00441DC9"/>
    <w:rsid w:val="00442C88"/>
    <w:rsid w:val="00443B1B"/>
    <w:rsid w:val="00450399"/>
    <w:rsid w:val="0045158F"/>
    <w:rsid w:val="004570BF"/>
    <w:rsid w:val="004620FB"/>
    <w:rsid w:val="00464135"/>
    <w:rsid w:val="00467F90"/>
    <w:rsid w:val="00470BAD"/>
    <w:rsid w:val="00471621"/>
    <w:rsid w:val="0047234B"/>
    <w:rsid w:val="00474A7B"/>
    <w:rsid w:val="00476A28"/>
    <w:rsid w:val="00481A9C"/>
    <w:rsid w:val="00483082"/>
    <w:rsid w:val="0048397C"/>
    <w:rsid w:val="00485AE6"/>
    <w:rsid w:val="00493662"/>
    <w:rsid w:val="00493710"/>
    <w:rsid w:val="004937B3"/>
    <w:rsid w:val="00493F25"/>
    <w:rsid w:val="00495547"/>
    <w:rsid w:val="00497729"/>
    <w:rsid w:val="004977C4"/>
    <w:rsid w:val="004A0D3E"/>
    <w:rsid w:val="004A1D82"/>
    <w:rsid w:val="004A1FA6"/>
    <w:rsid w:val="004A4C11"/>
    <w:rsid w:val="004A573A"/>
    <w:rsid w:val="004B168D"/>
    <w:rsid w:val="004B2CB0"/>
    <w:rsid w:val="004B3B0D"/>
    <w:rsid w:val="004B3BD8"/>
    <w:rsid w:val="004B3E47"/>
    <w:rsid w:val="004B5340"/>
    <w:rsid w:val="004B55D0"/>
    <w:rsid w:val="004B6385"/>
    <w:rsid w:val="004B6DCB"/>
    <w:rsid w:val="004B7D3A"/>
    <w:rsid w:val="004C04F4"/>
    <w:rsid w:val="004C16BE"/>
    <w:rsid w:val="004C2DA0"/>
    <w:rsid w:val="004C632D"/>
    <w:rsid w:val="004C7ED8"/>
    <w:rsid w:val="004D2B32"/>
    <w:rsid w:val="004D3E4C"/>
    <w:rsid w:val="004D5981"/>
    <w:rsid w:val="004D62CF"/>
    <w:rsid w:val="004D6D76"/>
    <w:rsid w:val="004D7E1A"/>
    <w:rsid w:val="004E6176"/>
    <w:rsid w:val="004E628D"/>
    <w:rsid w:val="004E6BBD"/>
    <w:rsid w:val="004E6F50"/>
    <w:rsid w:val="004F07E6"/>
    <w:rsid w:val="004F2579"/>
    <w:rsid w:val="004F3350"/>
    <w:rsid w:val="004F3A03"/>
    <w:rsid w:val="004F4123"/>
    <w:rsid w:val="00512BA4"/>
    <w:rsid w:val="00512FFD"/>
    <w:rsid w:val="00513D1C"/>
    <w:rsid w:val="005147D6"/>
    <w:rsid w:val="005176B7"/>
    <w:rsid w:val="00517919"/>
    <w:rsid w:val="005206EB"/>
    <w:rsid w:val="0052197C"/>
    <w:rsid w:val="00522394"/>
    <w:rsid w:val="00526383"/>
    <w:rsid w:val="0053342B"/>
    <w:rsid w:val="00533B36"/>
    <w:rsid w:val="0054096F"/>
    <w:rsid w:val="0054175D"/>
    <w:rsid w:val="00550C87"/>
    <w:rsid w:val="00552F95"/>
    <w:rsid w:val="005549C9"/>
    <w:rsid w:val="0055515B"/>
    <w:rsid w:val="00560991"/>
    <w:rsid w:val="00563474"/>
    <w:rsid w:val="0056587E"/>
    <w:rsid w:val="005660CE"/>
    <w:rsid w:val="00571678"/>
    <w:rsid w:val="005725F1"/>
    <w:rsid w:val="00574822"/>
    <w:rsid w:val="0057495D"/>
    <w:rsid w:val="00587E06"/>
    <w:rsid w:val="00590533"/>
    <w:rsid w:val="00591117"/>
    <w:rsid w:val="00593AEC"/>
    <w:rsid w:val="00594568"/>
    <w:rsid w:val="005A2C20"/>
    <w:rsid w:val="005A2CF7"/>
    <w:rsid w:val="005A2CFD"/>
    <w:rsid w:val="005A556F"/>
    <w:rsid w:val="005A5B52"/>
    <w:rsid w:val="005A6BDA"/>
    <w:rsid w:val="005B1142"/>
    <w:rsid w:val="005B5D56"/>
    <w:rsid w:val="005C0CE9"/>
    <w:rsid w:val="005C0D5B"/>
    <w:rsid w:val="005C1A0A"/>
    <w:rsid w:val="005C3973"/>
    <w:rsid w:val="005C4888"/>
    <w:rsid w:val="005C57E9"/>
    <w:rsid w:val="005C700E"/>
    <w:rsid w:val="005D2854"/>
    <w:rsid w:val="005D299B"/>
    <w:rsid w:val="005D2B0C"/>
    <w:rsid w:val="005D3019"/>
    <w:rsid w:val="005D6D08"/>
    <w:rsid w:val="005D73DB"/>
    <w:rsid w:val="005D7F9C"/>
    <w:rsid w:val="005E107B"/>
    <w:rsid w:val="005E185D"/>
    <w:rsid w:val="005E7D8B"/>
    <w:rsid w:val="005F06D0"/>
    <w:rsid w:val="005F45A1"/>
    <w:rsid w:val="005F4C41"/>
    <w:rsid w:val="0060252A"/>
    <w:rsid w:val="00602CE5"/>
    <w:rsid w:val="00604113"/>
    <w:rsid w:val="006140D3"/>
    <w:rsid w:val="00617ED9"/>
    <w:rsid w:val="0062237F"/>
    <w:rsid w:val="0062301C"/>
    <w:rsid w:val="00623795"/>
    <w:rsid w:val="00623C35"/>
    <w:rsid w:val="00625C42"/>
    <w:rsid w:val="00625E4B"/>
    <w:rsid w:val="00630A86"/>
    <w:rsid w:val="0063289B"/>
    <w:rsid w:val="006347C9"/>
    <w:rsid w:val="00640372"/>
    <w:rsid w:val="006465D7"/>
    <w:rsid w:val="006532FB"/>
    <w:rsid w:val="00653A26"/>
    <w:rsid w:val="006541BE"/>
    <w:rsid w:val="00654E0D"/>
    <w:rsid w:val="00660BDF"/>
    <w:rsid w:val="00663F2E"/>
    <w:rsid w:val="0066576B"/>
    <w:rsid w:val="00665A92"/>
    <w:rsid w:val="00672CA0"/>
    <w:rsid w:val="00672E04"/>
    <w:rsid w:val="0067553B"/>
    <w:rsid w:val="006767D8"/>
    <w:rsid w:val="0068569D"/>
    <w:rsid w:val="0068757C"/>
    <w:rsid w:val="00687FF9"/>
    <w:rsid w:val="00690653"/>
    <w:rsid w:val="006919B9"/>
    <w:rsid w:val="00691C97"/>
    <w:rsid w:val="00692241"/>
    <w:rsid w:val="006929AE"/>
    <w:rsid w:val="00696B52"/>
    <w:rsid w:val="006975F5"/>
    <w:rsid w:val="006A2317"/>
    <w:rsid w:val="006A2C51"/>
    <w:rsid w:val="006A4051"/>
    <w:rsid w:val="006A6180"/>
    <w:rsid w:val="006B016C"/>
    <w:rsid w:val="006B1397"/>
    <w:rsid w:val="006B17EB"/>
    <w:rsid w:val="006B3354"/>
    <w:rsid w:val="006C0748"/>
    <w:rsid w:val="006C22CB"/>
    <w:rsid w:val="006C28B7"/>
    <w:rsid w:val="006C38C9"/>
    <w:rsid w:val="006C49BC"/>
    <w:rsid w:val="006C5540"/>
    <w:rsid w:val="006C5928"/>
    <w:rsid w:val="006C5D50"/>
    <w:rsid w:val="006C6416"/>
    <w:rsid w:val="006C6548"/>
    <w:rsid w:val="006C70C4"/>
    <w:rsid w:val="006D1B3B"/>
    <w:rsid w:val="006D2128"/>
    <w:rsid w:val="006D2DD1"/>
    <w:rsid w:val="006D579C"/>
    <w:rsid w:val="006D611E"/>
    <w:rsid w:val="006D73BB"/>
    <w:rsid w:val="006E1A48"/>
    <w:rsid w:val="006E2ECE"/>
    <w:rsid w:val="006F072E"/>
    <w:rsid w:val="006F2F8B"/>
    <w:rsid w:val="006F3D08"/>
    <w:rsid w:val="006F4518"/>
    <w:rsid w:val="006F539D"/>
    <w:rsid w:val="006F5CB3"/>
    <w:rsid w:val="006F7776"/>
    <w:rsid w:val="006F7D01"/>
    <w:rsid w:val="00700A63"/>
    <w:rsid w:val="00703449"/>
    <w:rsid w:val="00707D0A"/>
    <w:rsid w:val="007105B4"/>
    <w:rsid w:val="00710E46"/>
    <w:rsid w:val="00714B9E"/>
    <w:rsid w:val="00717D72"/>
    <w:rsid w:val="00721CC8"/>
    <w:rsid w:val="00726307"/>
    <w:rsid w:val="00726997"/>
    <w:rsid w:val="00730C4A"/>
    <w:rsid w:val="00733599"/>
    <w:rsid w:val="00734CE9"/>
    <w:rsid w:val="00741CE0"/>
    <w:rsid w:val="00743F54"/>
    <w:rsid w:val="007441DC"/>
    <w:rsid w:val="0075279D"/>
    <w:rsid w:val="00752DB0"/>
    <w:rsid w:val="007557C1"/>
    <w:rsid w:val="00756C9D"/>
    <w:rsid w:val="0076035C"/>
    <w:rsid w:val="007618BC"/>
    <w:rsid w:val="00762DF8"/>
    <w:rsid w:val="00764A06"/>
    <w:rsid w:val="00764B7D"/>
    <w:rsid w:val="00765C80"/>
    <w:rsid w:val="00776452"/>
    <w:rsid w:val="007771F4"/>
    <w:rsid w:val="00777E86"/>
    <w:rsid w:val="007807B3"/>
    <w:rsid w:val="00781B21"/>
    <w:rsid w:val="007820FD"/>
    <w:rsid w:val="00782C5C"/>
    <w:rsid w:val="007843FA"/>
    <w:rsid w:val="00785CD6"/>
    <w:rsid w:val="007863DA"/>
    <w:rsid w:val="007877EF"/>
    <w:rsid w:val="00793C91"/>
    <w:rsid w:val="00794377"/>
    <w:rsid w:val="007A08D1"/>
    <w:rsid w:val="007A0A82"/>
    <w:rsid w:val="007A1FD1"/>
    <w:rsid w:val="007A2416"/>
    <w:rsid w:val="007A2DCE"/>
    <w:rsid w:val="007A46DD"/>
    <w:rsid w:val="007B1145"/>
    <w:rsid w:val="007B4A4A"/>
    <w:rsid w:val="007B6A0D"/>
    <w:rsid w:val="007C3073"/>
    <w:rsid w:val="007C615A"/>
    <w:rsid w:val="007C6C00"/>
    <w:rsid w:val="007C722D"/>
    <w:rsid w:val="007D2802"/>
    <w:rsid w:val="007D2F84"/>
    <w:rsid w:val="007D57B8"/>
    <w:rsid w:val="007E2F16"/>
    <w:rsid w:val="007E36E0"/>
    <w:rsid w:val="007E63F4"/>
    <w:rsid w:val="007E66D4"/>
    <w:rsid w:val="007F1A07"/>
    <w:rsid w:val="007F2A1F"/>
    <w:rsid w:val="007F347A"/>
    <w:rsid w:val="007F3B87"/>
    <w:rsid w:val="007F5DF8"/>
    <w:rsid w:val="00802CE6"/>
    <w:rsid w:val="0080315E"/>
    <w:rsid w:val="00803494"/>
    <w:rsid w:val="00806190"/>
    <w:rsid w:val="008061F4"/>
    <w:rsid w:val="008068D9"/>
    <w:rsid w:val="0080780F"/>
    <w:rsid w:val="00807939"/>
    <w:rsid w:val="00810F95"/>
    <w:rsid w:val="0081269C"/>
    <w:rsid w:val="00814147"/>
    <w:rsid w:val="00815ABD"/>
    <w:rsid w:val="00815C24"/>
    <w:rsid w:val="00816A2E"/>
    <w:rsid w:val="00820750"/>
    <w:rsid w:val="00822ABB"/>
    <w:rsid w:val="00824FD4"/>
    <w:rsid w:val="008327EE"/>
    <w:rsid w:val="00832F93"/>
    <w:rsid w:val="00836D93"/>
    <w:rsid w:val="0083776D"/>
    <w:rsid w:val="00837EE8"/>
    <w:rsid w:val="008530F2"/>
    <w:rsid w:val="00853BAF"/>
    <w:rsid w:val="00854A48"/>
    <w:rsid w:val="00854B1A"/>
    <w:rsid w:val="00855EBC"/>
    <w:rsid w:val="00857890"/>
    <w:rsid w:val="0086243E"/>
    <w:rsid w:val="00862F01"/>
    <w:rsid w:val="00863C1B"/>
    <w:rsid w:val="008647D5"/>
    <w:rsid w:val="0086678A"/>
    <w:rsid w:val="0087012D"/>
    <w:rsid w:val="008718DD"/>
    <w:rsid w:val="00872291"/>
    <w:rsid w:val="00873DD4"/>
    <w:rsid w:val="00874CF4"/>
    <w:rsid w:val="00874F6D"/>
    <w:rsid w:val="008833AF"/>
    <w:rsid w:val="00883A82"/>
    <w:rsid w:val="00884953"/>
    <w:rsid w:val="00885906"/>
    <w:rsid w:val="00887AC1"/>
    <w:rsid w:val="0089099F"/>
    <w:rsid w:val="008947EF"/>
    <w:rsid w:val="008A1EC1"/>
    <w:rsid w:val="008A2E11"/>
    <w:rsid w:val="008A3562"/>
    <w:rsid w:val="008A5895"/>
    <w:rsid w:val="008A5ABC"/>
    <w:rsid w:val="008B3C87"/>
    <w:rsid w:val="008B5DD0"/>
    <w:rsid w:val="008C00FE"/>
    <w:rsid w:val="008C01D3"/>
    <w:rsid w:val="008C4034"/>
    <w:rsid w:val="008C6917"/>
    <w:rsid w:val="008D050A"/>
    <w:rsid w:val="008D16B8"/>
    <w:rsid w:val="008D4A53"/>
    <w:rsid w:val="008D6464"/>
    <w:rsid w:val="008D66EF"/>
    <w:rsid w:val="008D7114"/>
    <w:rsid w:val="008D75F4"/>
    <w:rsid w:val="008D7EB9"/>
    <w:rsid w:val="008E051E"/>
    <w:rsid w:val="008E354F"/>
    <w:rsid w:val="008E455B"/>
    <w:rsid w:val="008E7F1D"/>
    <w:rsid w:val="008F5252"/>
    <w:rsid w:val="008F7BC3"/>
    <w:rsid w:val="008F7F69"/>
    <w:rsid w:val="009002FE"/>
    <w:rsid w:val="00903EE7"/>
    <w:rsid w:val="00907240"/>
    <w:rsid w:val="00911110"/>
    <w:rsid w:val="00912864"/>
    <w:rsid w:val="00915B06"/>
    <w:rsid w:val="009164C4"/>
    <w:rsid w:val="00927291"/>
    <w:rsid w:val="00931FD8"/>
    <w:rsid w:val="00932257"/>
    <w:rsid w:val="009337BC"/>
    <w:rsid w:val="009369B7"/>
    <w:rsid w:val="00943161"/>
    <w:rsid w:val="00943837"/>
    <w:rsid w:val="00945C60"/>
    <w:rsid w:val="00946131"/>
    <w:rsid w:val="009467C2"/>
    <w:rsid w:val="00946F03"/>
    <w:rsid w:val="00951973"/>
    <w:rsid w:val="00951AD1"/>
    <w:rsid w:val="009521FA"/>
    <w:rsid w:val="009562EA"/>
    <w:rsid w:val="009607D7"/>
    <w:rsid w:val="009613B4"/>
    <w:rsid w:val="00961D4D"/>
    <w:rsid w:val="00962D57"/>
    <w:rsid w:val="00963FCE"/>
    <w:rsid w:val="00966486"/>
    <w:rsid w:val="0097243D"/>
    <w:rsid w:val="009745AE"/>
    <w:rsid w:val="009748D5"/>
    <w:rsid w:val="0097693C"/>
    <w:rsid w:val="009776F3"/>
    <w:rsid w:val="009809F8"/>
    <w:rsid w:val="00980A58"/>
    <w:rsid w:val="009819D0"/>
    <w:rsid w:val="0098248C"/>
    <w:rsid w:val="009835BB"/>
    <w:rsid w:val="00986A8D"/>
    <w:rsid w:val="00987448"/>
    <w:rsid w:val="00990B6A"/>
    <w:rsid w:val="00991C4E"/>
    <w:rsid w:val="009928BF"/>
    <w:rsid w:val="00992A94"/>
    <w:rsid w:val="009936D6"/>
    <w:rsid w:val="009939EF"/>
    <w:rsid w:val="00994C2E"/>
    <w:rsid w:val="00995E4C"/>
    <w:rsid w:val="009A1C5A"/>
    <w:rsid w:val="009A3823"/>
    <w:rsid w:val="009A3CEF"/>
    <w:rsid w:val="009A4076"/>
    <w:rsid w:val="009A4DE4"/>
    <w:rsid w:val="009A5B30"/>
    <w:rsid w:val="009A66CC"/>
    <w:rsid w:val="009B03A7"/>
    <w:rsid w:val="009B0A2B"/>
    <w:rsid w:val="009B2A48"/>
    <w:rsid w:val="009B43DE"/>
    <w:rsid w:val="009B5E56"/>
    <w:rsid w:val="009B6C39"/>
    <w:rsid w:val="009C14B9"/>
    <w:rsid w:val="009C3D89"/>
    <w:rsid w:val="009C6257"/>
    <w:rsid w:val="009D090F"/>
    <w:rsid w:val="009D2587"/>
    <w:rsid w:val="009D4B1E"/>
    <w:rsid w:val="009D7161"/>
    <w:rsid w:val="009D7317"/>
    <w:rsid w:val="009D75C7"/>
    <w:rsid w:val="009E2A1C"/>
    <w:rsid w:val="009E4C1F"/>
    <w:rsid w:val="009E649E"/>
    <w:rsid w:val="009F5F53"/>
    <w:rsid w:val="009F722D"/>
    <w:rsid w:val="00A00025"/>
    <w:rsid w:val="00A00711"/>
    <w:rsid w:val="00A00D0D"/>
    <w:rsid w:val="00A04F2F"/>
    <w:rsid w:val="00A0571A"/>
    <w:rsid w:val="00A07EBC"/>
    <w:rsid w:val="00A1142C"/>
    <w:rsid w:val="00A11FFE"/>
    <w:rsid w:val="00A12867"/>
    <w:rsid w:val="00A12D74"/>
    <w:rsid w:val="00A16277"/>
    <w:rsid w:val="00A22BF9"/>
    <w:rsid w:val="00A2366D"/>
    <w:rsid w:val="00A23965"/>
    <w:rsid w:val="00A34400"/>
    <w:rsid w:val="00A37569"/>
    <w:rsid w:val="00A405BD"/>
    <w:rsid w:val="00A42A50"/>
    <w:rsid w:val="00A43E25"/>
    <w:rsid w:val="00A44F89"/>
    <w:rsid w:val="00A51BB4"/>
    <w:rsid w:val="00A528CF"/>
    <w:rsid w:val="00A530CA"/>
    <w:rsid w:val="00A534EE"/>
    <w:rsid w:val="00A54DBE"/>
    <w:rsid w:val="00A54F49"/>
    <w:rsid w:val="00A561A8"/>
    <w:rsid w:val="00A61CC6"/>
    <w:rsid w:val="00A64613"/>
    <w:rsid w:val="00A65A1F"/>
    <w:rsid w:val="00A675F4"/>
    <w:rsid w:val="00A708F5"/>
    <w:rsid w:val="00A74582"/>
    <w:rsid w:val="00A746E4"/>
    <w:rsid w:val="00A80CC3"/>
    <w:rsid w:val="00A923C7"/>
    <w:rsid w:val="00A940E6"/>
    <w:rsid w:val="00A96520"/>
    <w:rsid w:val="00A97C2D"/>
    <w:rsid w:val="00AA1829"/>
    <w:rsid w:val="00AA29D9"/>
    <w:rsid w:val="00AA35D5"/>
    <w:rsid w:val="00AA4B56"/>
    <w:rsid w:val="00AA6BBE"/>
    <w:rsid w:val="00AB2AA6"/>
    <w:rsid w:val="00AB5396"/>
    <w:rsid w:val="00AB556F"/>
    <w:rsid w:val="00AB6CD1"/>
    <w:rsid w:val="00AC110A"/>
    <w:rsid w:val="00AC3F7E"/>
    <w:rsid w:val="00AC491A"/>
    <w:rsid w:val="00AC4B20"/>
    <w:rsid w:val="00AC71D3"/>
    <w:rsid w:val="00AD4AB6"/>
    <w:rsid w:val="00AD5607"/>
    <w:rsid w:val="00AE1146"/>
    <w:rsid w:val="00AF214B"/>
    <w:rsid w:val="00AF29B5"/>
    <w:rsid w:val="00AF3DC6"/>
    <w:rsid w:val="00B010DB"/>
    <w:rsid w:val="00B03C97"/>
    <w:rsid w:val="00B04EFB"/>
    <w:rsid w:val="00B05100"/>
    <w:rsid w:val="00B05D42"/>
    <w:rsid w:val="00B073F3"/>
    <w:rsid w:val="00B123B1"/>
    <w:rsid w:val="00B12D07"/>
    <w:rsid w:val="00B157FB"/>
    <w:rsid w:val="00B1694D"/>
    <w:rsid w:val="00B17C8B"/>
    <w:rsid w:val="00B20A25"/>
    <w:rsid w:val="00B236BA"/>
    <w:rsid w:val="00B244DE"/>
    <w:rsid w:val="00B25407"/>
    <w:rsid w:val="00B30E2B"/>
    <w:rsid w:val="00B30E58"/>
    <w:rsid w:val="00B3343E"/>
    <w:rsid w:val="00B3503D"/>
    <w:rsid w:val="00B357C2"/>
    <w:rsid w:val="00B40ED8"/>
    <w:rsid w:val="00B422E4"/>
    <w:rsid w:val="00B42607"/>
    <w:rsid w:val="00B540F2"/>
    <w:rsid w:val="00B56CD5"/>
    <w:rsid w:val="00B575AB"/>
    <w:rsid w:val="00B609A1"/>
    <w:rsid w:val="00B618AA"/>
    <w:rsid w:val="00B64941"/>
    <w:rsid w:val="00B64AC3"/>
    <w:rsid w:val="00B664B1"/>
    <w:rsid w:val="00B67510"/>
    <w:rsid w:val="00B7209D"/>
    <w:rsid w:val="00B73B01"/>
    <w:rsid w:val="00B73CDC"/>
    <w:rsid w:val="00B73DA6"/>
    <w:rsid w:val="00B8176F"/>
    <w:rsid w:val="00B836DC"/>
    <w:rsid w:val="00B85549"/>
    <w:rsid w:val="00B94870"/>
    <w:rsid w:val="00B96BCC"/>
    <w:rsid w:val="00BA088F"/>
    <w:rsid w:val="00BA61B4"/>
    <w:rsid w:val="00BA6533"/>
    <w:rsid w:val="00BA6566"/>
    <w:rsid w:val="00BA7490"/>
    <w:rsid w:val="00BB0047"/>
    <w:rsid w:val="00BB17CD"/>
    <w:rsid w:val="00BB1B1F"/>
    <w:rsid w:val="00BB1C58"/>
    <w:rsid w:val="00BB2217"/>
    <w:rsid w:val="00BC024D"/>
    <w:rsid w:val="00BD140E"/>
    <w:rsid w:val="00BD302A"/>
    <w:rsid w:val="00BD322E"/>
    <w:rsid w:val="00BD6324"/>
    <w:rsid w:val="00BD6B85"/>
    <w:rsid w:val="00BD6CB6"/>
    <w:rsid w:val="00BD7ABE"/>
    <w:rsid w:val="00BE05B4"/>
    <w:rsid w:val="00BE0A7F"/>
    <w:rsid w:val="00BF3FEB"/>
    <w:rsid w:val="00BF7198"/>
    <w:rsid w:val="00C00237"/>
    <w:rsid w:val="00C024CD"/>
    <w:rsid w:val="00C024F9"/>
    <w:rsid w:val="00C03CE4"/>
    <w:rsid w:val="00C0422B"/>
    <w:rsid w:val="00C04AEE"/>
    <w:rsid w:val="00C072CB"/>
    <w:rsid w:val="00C11699"/>
    <w:rsid w:val="00C13DCA"/>
    <w:rsid w:val="00C17696"/>
    <w:rsid w:val="00C200C6"/>
    <w:rsid w:val="00C23B5D"/>
    <w:rsid w:val="00C241EF"/>
    <w:rsid w:val="00C25632"/>
    <w:rsid w:val="00C25F35"/>
    <w:rsid w:val="00C30B0A"/>
    <w:rsid w:val="00C30B0C"/>
    <w:rsid w:val="00C415F0"/>
    <w:rsid w:val="00C43FB7"/>
    <w:rsid w:val="00C44179"/>
    <w:rsid w:val="00C45AEB"/>
    <w:rsid w:val="00C47FD3"/>
    <w:rsid w:val="00C50760"/>
    <w:rsid w:val="00C50EA9"/>
    <w:rsid w:val="00C5106A"/>
    <w:rsid w:val="00C55BE5"/>
    <w:rsid w:val="00C56A80"/>
    <w:rsid w:val="00C56C1E"/>
    <w:rsid w:val="00C62A1B"/>
    <w:rsid w:val="00C62CBA"/>
    <w:rsid w:val="00C62D69"/>
    <w:rsid w:val="00C62FC0"/>
    <w:rsid w:val="00C64576"/>
    <w:rsid w:val="00C64E8B"/>
    <w:rsid w:val="00C658CD"/>
    <w:rsid w:val="00C665B7"/>
    <w:rsid w:val="00C703C8"/>
    <w:rsid w:val="00C7407B"/>
    <w:rsid w:val="00C745EF"/>
    <w:rsid w:val="00C7516C"/>
    <w:rsid w:val="00C76AC2"/>
    <w:rsid w:val="00C76C3B"/>
    <w:rsid w:val="00C803AB"/>
    <w:rsid w:val="00C81A19"/>
    <w:rsid w:val="00C81DD5"/>
    <w:rsid w:val="00C8272B"/>
    <w:rsid w:val="00C87AC4"/>
    <w:rsid w:val="00C90610"/>
    <w:rsid w:val="00C90A56"/>
    <w:rsid w:val="00C94576"/>
    <w:rsid w:val="00C95896"/>
    <w:rsid w:val="00C968A0"/>
    <w:rsid w:val="00CA1461"/>
    <w:rsid w:val="00CA191B"/>
    <w:rsid w:val="00CA1DFB"/>
    <w:rsid w:val="00CA3B2B"/>
    <w:rsid w:val="00CA4AEA"/>
    <w:rsid w:val="00CA5137"/>
    <w:rsid w:val="00CA72D9"/>
    <w:rsid w:val="00CA72FC"/>
    <w:rsid w:val="00CA750E"/>
    <w:rsid w:val="00CB0591"/>
    <w:rsid w:val="00CB348E"/>
    <w:rsid w:val="00CB3C7C"/>
    <w:rsid w:val="00CB6F9D"/>
    <w:rsid w:val="00CB7C6B"/>
    <w:rsid w:val="00CD0448"/>
    <w:rsid w:val="00CD4DC7"/>
    <w:rsid w:val="00CD5FFE"/>
    <w:rsid w:val="00CE07E1"/>
    <w:rsid w:val="00CE1E79"/>
    <w:rsid w:val="00CE2392"/>
    <w:rsid w:val="00CE41C0"/>
    <w:rsid w:val="00CE4956"/>
    <w:rsid w:val="00CE51F1"/>
    <w:rsid w:val="00CE5D61"/>
    <w:rsid w:val="00CE6A7A"/>
    <w:rsid w:val="00CF27C7"/>
    <w:rsid w:val="00CF722F"/>
    <w:rsid w:val="00D01E54"/>
    <w:rsid w:val="00D047F5"/>
    <w:rsid w:val="00D050D6"/>
    <w:rsid w:val="00D06A2C"/>
    <w:rsid w:val="00D07099"/>
    <w:rsid w:val="00D073A6"/>
    <w:rsid w:val="00D1082B"/>
    <w:rsid w:val="00D11C8D"/>
    <w:rsid w:val="00D11D24"/>
    <w:rsid w:val="00D12EB5"/>
    <w:rsid w:val="00D15230"/>
    <w:rsid w:val="00D218D4"/>
    <w:rsid w:val="00D21BCA"/>
    <w:rsid w:val="00D241EF"/>
    <w:rsid w:val="00D260B4"/>
    <w:rsid w:val="00D35A78"/>
    <w:rsid w:val="00D35EC7"/>
    <w:rsid w:val="00D405E6"/>
    <w:rsid w:val="00D40AF8"/>
    <w:rsid w:val="00D41D29"/>
    <w:rsid w:val="00D427A5"/>
    <w:rsid w:val="00D46A2A"/>
    <w:rsid w:val="00D508A7"/>
    <w:rsid w:val="00D55383"/>
    <w:rsid w:val="00D616C6"/>
    <w:rsid w:val="00D61F71"/>
    <w:rsid w:val="00D61FFB"/>
    <w:rsid w:val="00D646C7"/>
    <w:rsid w:val="00D65C78"/>
    <w:rsid w:val="00D65E16"/>
    <w:rsid w:val="00D67CDD"/>
    <w:rsid w:val="00D73F2E"/>
    <w:rsid w:val="00D753BA"/>
    <w:rsid w:val="00D769BA"/>
    <w:rsid w:val="00D772A6"/>
    <w:rsid w:val="00D816F2"/>
    <w:rsid w:val="00D8237D"/>
    <w:rsid w:val="00D8250A"/>
    <w:rsid w:val="00D834D3"/>
    <w:rsid w:val="00D858B4"/>
    <w:rsid w:val="00D8615E"/>
    <w:rsid w:val="00D879B4"/>
    <w:rsid w:val="00D920A7"/>
    <w:rsid w:val="00D9539B"/>
    <w:rsid w:val="00DA3000"/>
    <w:rsid w:val="00DA35DA"/>
    <w:rsid w:val="00DB1F24"/>
    <w:rsid w:val="00DB5865"/>
    <w:rsid w:val="00DC24D7"/>
    <w:rsid w:val="00DC528C"/>
    <w:rsid w:val="00DC6BCE"/>
    <w:rsid w:val="00DC74E7"/>
    <w:rsid w:val="00DC7785"/>
    <w:rsid w:val="00DD0848"/>
    <w:rsid w:val="00DD36E0"/>
    <w:rsid w:val="00DD3C61"/>
    <w:rsid w:val="00DD4213"/>
    <w:rsid w:val="00DD4A6F"/>
    <w:rsid w:val="00DD51E2"/>
    <w:rsid w:val="00DD5204"/>
    <w:rsid w:val="00DD5B1E"/>
    <w:rsid w:val="00DD7101"/>
    <w:rsid w:val="00DE5545"/>
    <w:rsid w:val="00DE5C7B"/>
    <w:rsid w:val="00DE6EDB"/>
    <w:rsid w:val="00DE7B9A"/>
    <w:rsid w:val="00DF01C4"/>
    <w:rsid w:val="00DF3457"/>
    <w:rsid w:val="00DF47DC"/>
    <w:rsid w:val="00DF498B"/>
    <w:rsid w:val="00DF4C2F"/>
    <w:rsid w:val="00DF6647"/>
    <w:rsid w:val="00E008EB"/>
    <w:rsid w:val="00E027F9"/>
    <w:rsid w:val="00E0410E"/>
    <w:rsid w:val="00E05C30"/>
    <w:rsid w:val="00E12158"/>
    <w:rsid w:val="00E21166"/>
    <w:rsid w:val="00E2242A"/>
    <w:rsid w:val="00E24927"/>
    <w:rsid w:val="00E32F88"/>
    <w:rsid w:val="00E334F9"/>
    <w:rsid w:val="00E33705"/>
    <w:rsid w:val="00E33A0D"/>
    <w:rsid w:val="00E33C7E"/>
    <w:rsid w:val="00E353BE"/>
    <w:rsid w:val="00E363A5"/>
    <w:rsid w:val="00E37C84"/>
    <w:rsid w:val="00E413EA"/>
    <w:rsid w:val="00E43850"/>
    <w:rsid w:val="00E43F66"/>
    <w:rsid w:val="00E44CC7"/>
    <w:rsid w:val="00E4606A"/>
    <w:rsid w:val="00E46B15"/>
    <w:rsid w:val="00E47C80"/>
    <w:rsid w:val="00E52D6B"/>
    <w:rsid w:val="00E62D91"/>
    <w:rsid w:val="00E63C47"/>
    <w:rsid w:val="00E64A3F"/>
    <w:rsid w:val="00E724E5"/>
    <w:rsid w:val="00E74FED"/>
    <w:rsid w:val="00E7708A"/>
    <w:rsid w:val="00E9353D"/>
    <w:rsid w:val="00E9532B"/>
    <w:rsid w:val="00E95805"/>
    <w:rsid w:val="00EA02AD"/>
    <w:rsid w:val="00EA0D4C"/>
    <w:rsid w:val="00EA20FD"/>
    <w:rsid w:val="00EA25A1"/>
    <w:rsid w:val="00EA46B2"/>
    <w:rsid w:val="00EB0A55"/>
    <w:rsid w:val="00EB301C"/>
    <w:rsid w:val="00EB3BC6"/>
    <w:rsid w:val="00EB3DE8"/>
    <w:rsid w:val="00EB5D48"/>
    <w:rsid w:val="00EB612D"/>
    <w:rsid w:val="00EC7543"/>
    <w:rsid w:val="00ED0674"/>
    <w:rsid w:val="00ED2F35"/>
    <w:rsid w:val="00ED3896"/>
    <w:rsid w:val="00ED43AB"/>
    <w:rsid w:val="00ED618B"/>
    <w:rsid w:val="00ED71BE"/>
    <w:rsid w:val="00EE2477"/>
    <w:rsid w:val="00EE2E5E"/>
    <w:rsid w:val="00EE5927"/>
    <w:rsid w:val="00EE75CB"/>
    <w:rsid w:val="00EF10D6"/>
    <w:rsid w:val="00EF1AA6"/>
    <w:rsid w:val="00EF231E"/>
    <w:rsid w:val="00EF2B36"/>
    <w:rsid w:val="00EF3484"/>
    <w:rsid w:val="00F00A0F"/>
    <w:rsid w:val="00F034D6"/>
    <w:rsid w:val="00F05FAA"/>
    <w:rsid w:val="00F072E1"/>
    <w:rsid w:val="00F105B7"/>
    <w:rsid w:val="00F116C7"/>
    <w:rsid w:val="00F12975"/>
    <w:rsid w:val="00F13CEE"/>
    <w:rsid w:val="00F15783"/>
    <w:rsid w:val="00F20A76"/>
    <w:rsid w:val="00F22CD9"/>
    <w:rsid w:val="00F237B9"/>
    <w:rsid w:val="00F24462"/>
    <w:rsid w:val="00F306C9"/>
    <w:rsid w:val="00F31A63"/>
    <w:rsid w:val="00F3551C"/>
    <w:rsid w:val="00F3692D"/>
    <w:rsid w:val="00F374C9"/>
    <w:rsid w:val="00F40841"/>
    <w:rsid w:val="00F40CDC"/>
    <w:rsid w:val="00F42397"/>
    <w:rsid w:val="00F47D4D"/>
    <w:rsid w:val="00F501E3"/>
    <w:rsid w:val="00F519BD"/>
    <w:rsid w:val="00F52331"/>
    <w:rsid w:val="00F53C29"/>
    <w:rsid w:val="00F558DC"/>
    <w:rsid w:val="00F55B67"/>
    <w:rsid w:val="00F56046"/>
    <w:rsid w:val="00F56292"/>
    <w:rsid w:val="00F56779"/>
    <w:rsid w:val="00F57292"/>
    <w:rsid w:val="00F6054D"/>
    <w:rsid w:val="00F63EC1"/>
    <w:rsid w:val="00F64294"/>
    <w:rsid w:val="00F64821"/>
    <w:rsid w:val="00F67C36"/>
    <w:rsid w:val="00F722F2"/>
    <w:rsid w:val="00F734D1"/>
    <w:rsid w:val="00F73C9A"/>
    <w:rsid w:val="00F73EA3"/>
    <w:rsid w:val="00F75643"/>
    <w:rsid w:val="00F77E0A"/>
    <w:rsid w:val="00F81842"/>
    <w:rsid w:val="00F82B93"/>
    <w:rsid w:val="00F83189"/>
    <w:rsid w:val="00F836AE"/>
    <w:rsid w:val="00F84AEC"/>
    <w:rsid w:val="00F876F0"/>
    <w:rsid w:val="00F91124"/>
    <w:rsid w:val="00F9365A"/>
    <w:rsid w:val="00F938B4"/>
    <w:rsid w:val="00F94046"/>
    <w:rsid w:val="00F940BA"/>
    <w:rsid w:val="00F94B36"/>
    <w:rsid w:val="00FA089C"/>
    <w:rsid w:val="00FA1807"/>
    <w:rsid w:val="00FA6222"/>
    <w:rsid w:val="00FB17D6"/>
    <w:rsid w:val="00FB1D2C"/>
    <w:rsid w:val="00FB5AF6"/>
    <w:rsid w:val="00FB772C"/>
    <w:rsid w:val="00FC05C7"/>
    <w:rsid w:val="00FC692C"/>
    <w:rsid w:val="00FC6E8F"/>
    <w:rsid w:val="00FD0F2D"/>
    <w:rsid w:val="00FD3CF0"/>
    <w:rsid w:val="00FD4FBB"/>
    <w:rsid w:val="00FD64A6"/>
    <w:rsid w:val="00FE0A71"/>
    <w:rsid w:val="00FE1FEA"/>
    <w:rsid w:val="00FE2D5B"/>
    <w:rsid w:val="00FE6C2D"/>
    <w:rsid w:val="00FE794E"/>
    <w:rsid w:val="00FF5538"/>
    <w:rsid w:val="00FF5E3E"/>
    <w:rsid w:val="00FF6001"/>
    <w:rsid w:val="00FF70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8F8579"/>
  <w15:docId w15:val="{BF3D730D-07FB-48EE-91C4-1846D60D49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057FF"/>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F876F0"/>
    <w:pPr>
      <w:keepNext/>
      <w:jc w:val="center"/>
      <w:outlineLvl w:val="0"/>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99"/>
    <w:semiHidden/>
    <w:unhideWhenUsed/>
    <w:rsid w:val="00E43F66"/>
    <w:pPr>
      <w:spacing w:after="120"/>
    </w:pPr>
  </w:style>
  <w:style w:type="character" w:customStyle="1" w:styleId="a4">
    <w:name w:val="Основной текст Знак"/>
    <w:basedOn w:val="a0"/>
    <w:link w:val="a3"/>
    <w:uiPriority w:val="99"/>
    <w:semiHidden/>
    <w:rsid w:val="00E43F66"/>
    <w:rPr>
      <w:rFonts w:ascii="Times New Roman" w:eastAsia="Times New Roman" w:hAnsi="Times New Roman" w:cs="Times New Roman"/>
      <w:sz w:val="24"/>
      <w:szCs w:val="24"/>
      <w:lang w:eastAsia="ru-RU"/>
    </w:rPr>
  </w:style>
  <w:style w:type="paragraph" w:styleId="3">
    <w:name w:val="Body Text Indent 3"/>
    <w:basedOn w:val="a"/>
    <w:link w:val="30"/>
    <w:uiPriority w:val="99"/>
    <w:unhideWhenUsed/>
    <w:rsid w:val="00E43F66"/>
    <w:pPr>
      <w:autoSpaceDE w:val="0"/>
      <w:autoSpaceDN w:val="0"/>
      <w:spacing w:line="360" w:lineRule="auto"/>
      <w:ind w:firstLine="708"/>
      <w:jc w:val="both"/>
    </w:pPr>
  </w:style>
  <w:style w:type="character" w:customStyle="1" w:styleId="30">
    <w:name w:val="Основной текст с отступом 3 Знак"/>
    <w:basedOn w:val="a0"/>
    <w:link w:val="3"/>
    <w:uiPriority w:val="99"/>
    <w:rsid w:val="00E43F66"/>
    <w:rPr>
      <w:rFonts w:ascii="Times New Roman" w:eastAsia="Times New Roman" w:hAnsi="Times New Roman" w:cs="Times New Roman"/>
      <w:sz w:val="24"/>
      <w:szCs w:val="24"/>
      <w:lang w:eastAsia="ru-RU"/>
    </w:rPr>
  </w:style>
  <w:style w:type="paragraph" w:customStyle="1" w:styleId="Textnoindent">
    <w:name w:val="Text no indent"/>
    <w:uiPriority w:val="99"/>
    <w:rsid w:val="00E43F66"/>
    <w:pPr>
      <w:overflowPunct w:val="0"/>
      <w:autoSpaceDE w:val="0"/>
      <w:autoSpaceDN w:val="0"/>
      <w:adjustRightInd w:val="0"/>
      <w:spacing w:after="0" w:line="260" w:lineRule="exact"/>
      <w:jc w:val="both"/>
    </w:pPr>
    <w:rPr>
      <w:rFonts w:ascii="Palatino" w:eastAsia="Times New Roman" w:hAnsi="Palatino" w:cs="Times New Roman"/>
      <w:noProof/>
      <w:szCs w:val="20"/>
      <w:lang w:val="en-US"/>
    </w:rPr>
  </w:style>
  <w:style w:type="paragraph" w:customStyle="1" w:styleId="Outline">
    <w:name w:val="Outline"/>
    <w:basedOn w:val="a"/>
    <w:uiPriority w:val="99"/>
    <w:rsid w:val="00E43F66"/>
    <w:pPr>
      <w:spacing w:before="240"/>
    </w:pPr>
    <w:rPr>
      <w:kern w:val="28"/>
      <w:szCs w:val="20"/>
      <w:lang w:val="en-US" w:eastAsia="en-US"/>
    </w:rPr>
  </w:style>
  <w:style w:type="paragraph" w:styleId="a5">
    <w:name w:val="List Paragraph"/>
    <w:aliases w:val="List_Paragraph,Multilevel para_II,List Paragraph1,Akapit z listą BS,Bullet1,ADB paragraph numbering,List Paragraph (numbered (a)),List Paragraph 1,Main numbered paragraph,Абзац вправо-1,List Paragraph11,NumberedParas,References,Bullets,Body"/>
    <w:basedOn w:val="a"/>
    <w:link w:val="a6"/>
    <w:uiPriority w:val="34"/>
    <w:qFormat/>
    <w:rsid w:val="002E7D15"/>
    <w:pPr>
      <w:ind w:left="720"/>
      <w:contextualSpacing/>
    </w:pPr>
  </w:style>
  <w:style w:type="character" w:styleId="a7">
    <w:name w:val="annotation reference"/>
    <w:basedOn w:val="a0"/>
    <w:uiPriority w:val="99"/>
    <w:semiHidden/>
    <w:unhideWhenUsed/>
    <w:rsid w:val="00087ED0"/>
    <w:rPr>
      <w:sz w:val="16"/>
      <w:szCs w:val="16"/>
    </w:rPr>
  </w:style>
  <w:style w:type="paragraph" w:styleId="a8">
    <w:name w:val="annotation text"/>
    <w:basedOn w:val="a"/>
    <w:link w:val="a9"/>
    <w:uiPriority w:val="99"/>
    <w:semiHidden/>
    <w:unhideWhenUsed/>
    <w:rsid w:val="00087ED0"/>
    <w:rPr>
      <w:sz w:val="20"/>
      <w:szCs w:val="20"/>
    </w:rPr>
  </w:style>
  <w:style w:type="character" w:customStyle="1" w:styleId="a9">
    <w:name w:val="Текст примечания Знак"/>
    <w:basedOn w:val="a0"/>
    <w:link w:val="a8"/>
    <w:uiPriority w:val="99"/>
    <w:semiHidden/>
    <w:rsid w:val="00087ED0"/>
    <w:rPr>
      <w:rFonts w:ascii="Times New Roman" w:eastAsia="Times New Roman" w:hAnsi="Times New Roman" w:cs="Times New Roman"/>
      <w:sz w:val="20"/>
      <w:szCs w:val="20"/>
      <w:lang w:eastAsia="ru-RU"/>
    </w:rPr>
  </w:style>
  <w:style w:type="paragraph" w:styleId="aa">
    <w:name w:val="annotation subject"/>
    <w:basedOn w:val="a8"/>
    <w:next w:val="a8"/>
    <w:link w:val="ab"/>
    <w:uiPriority w:val="99"/>
    <w:semiHidden/>
    <w:unhideWhenUsed/>
    <w:rsid w:val="00087ED0"/>
    <w:rPr>
      <w:b/>
      <w:bCs/>
    </w:rPr>
  </w:style>
  <w:style w:type="character" w:customStyle="1" w:styleId="ab">
    <w:name w:val="Тема примечания Знак"/>
    <w:basedOn w:val="a9"/>
    <w:link w:val="aa"/>
    <w:uiPriority w:val="99"/>
    <w:semiHidden/>
    <w:rsid w:val="00087ED0"/>
    <w:rPr>
      <w:rFonts w:ascii="Times New Roman" w:eastAsia="Times New Roman" w:hAnsi="Times New Roman" w:cs="Times New Roman"/>
      <w:b/>
      <w:bCs/>
      <w:sz w:val="20"/>
      <w:szCs w:val="20"/>
      <w:lang w:eastAsia="ru-RU"/>
    </w:rPr>
  </w:style>
  <w:style w:type="paragraph" w:styleId="ac">
    <w:name w:val="Balloon Text"/>
    <w:basedOn w:val="a"/>
    <w:link w:val="ad"/>
    <w:uiPriority w:val="99"/>
    <w:semiHidden/>
    <w:unhideWhenUsed/>
    <w:rsid w:val="00087ED0"/>
    <w:rPr>
      <w:rFonts w:ascii="Segoe UI" w:hAnsi="Segoe UI" w:cs="Segoe UI"/>
      <w:sz w:val="18"/>
      <w:szCs w:val="18"/>
    </w:rPr>
  </w:style>
  <w:style w:type="character" w:customStyle="1" w:styleId="ad">
    <w:name w:val="Текст выноски Знак"/>
    <w:basedOn w:val="a0"/>
    <w:link w:val="ac"/>
    <w:uiPriority w:val="99"/>
    <w:semiHidden/>
    <w:rsid w:val="00087ED0"/>
    <w:rPr>
      <w:rFonts w:ascii="Segoe UI" w:eastAsia="Times New Roman" w:hAnsi="Segoe UI" w:cs="Segoe UI"/>
      <w:sz w:val="18"/>
      <w:szCs w:val="18"/>
      <w:lang w:eastAsia="ru-RU"/>
    </w:rPr>
  </w:style>
  <w:style w:type="paragraph" w:customStyle="1" w:styleId="1CharCharCharChar">
    <w:name w:val="Знак Знак1 Char Char Знак Знак Char Char"/>
    <w:basedOn w:val="a"/>
    <w:uiPriority w:val="99"/>
    <w:rsid w:val="00C703C8"/>
    <w:rPr>
      <w:lang w:val="pl-PL" w:eastAsia="pl-PL"/>
    </w:rPr>
  </w:style>
  <w:style w:type="character" w:customStyle="1" w:styleId="a6">
    <w:name w:val="Абзац списка Знак"/>
    <w:aliases w:val="List_Paragraph Знак,Multilevel para_II Знак,List Paragraph1 Знак,Akapit z listą BS Знак,Bullet1 Знак,ADB paragraph numbering Знак,List Paragraph (numbered (a)) Знак,List Paragraph 1 Знак,Main numbered paragraph Знак,Абзац вправо-1 Знак"/>
    <w:link w:val="a5"/>
    <w:uiPriority w:val="34"/>
    <w:qFormat/>
    <w:locked/>
    <w:rsid w:val="00D35A78"/>
    <w:rPr>
      <w:rFonts w:ascii="Times New Roman" w:eastAsia="Times New Roman" w:hAnsi="Times New Roman" w:cs="Times New Roman"/>
      <w:sz w:val="24"/>
      <w:szCs w:val="24"/>
      <w:lang w:eastAsia="ru-RU"/>
    </w:rPr>
  </w:style>
  <w:style w:type="paragraph" w:customStyle="1" w:styleId="CharChar1">
    <w:name w:val="Char Char1 Знак"/>
    <w:basedOn w:val="a"/>
    <w:rsid w:val="00FC692C"/>
    <w:pPr>
      <w:spacing w:after="160" w:line="240" w:lineRule="exact"/>
    </w:pPr>
    <w:rPr>
      <w:rFonts w:ascii="Verdana" w:hAnsi="Verdana"/>
      <w:sz w:val="20"/>
      <w:szCs w:val="20"/>
      <w:lang w:val="en-US" w:eastAsia="en-US"/>
    </w:rPr>
  </w:style>
  <w:style w:type="paragraph" w:styleId="HTML">
    <w:name w:val="HTML Preformatted"/>
    <w:basedOn w:val="a"/>
    <w:link w:val="HTML0"/>
    <w:uiPriority w:val="99"/>
    <w:unhideWhenUsed/>
    <w:rsid w:val="008141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basedOn w:val="a0"/>
    <w:link w:val="HTML"/>
    <w:uiPriority w:val="99"/>
    <w:rsid w:val="00814147"/>
    <w:rPr>
      <w:rFonts w:ascii="Courier New" w:eastAsia="Times New Roman" w:hAnsi="Courier New" w:cs="Courier New"/>
      <w:sz w:val="20"/>
      <w:szCs w:val="20"/>
      <w:lang w:eastAsia="ru-RU"/>
    </w:rPr>
  </w:style>
  <w:style w:type="character" w:customStyle="1" w:styleId="ListParagraphChar">
    <w:name w:val="List Paragraph Char"/>
    <w:aliases w:val="List_Paragraph Char,Multilevel para_II Char,List Paragraph1 Char,List Paragraph (numbered (a)) Char"/>
    <w:locked/>
    <w:rsid w:val="004B3BD8"/>
    <w:rPr>
      <w:sz w:val="24"/>
      <w:lang w:val="x-none" w:eastAsia="x-none"/>
    </w:rPr>
  </w:style>
  <w:style w:type="paragraph" w:styleId="ae">
    <w:name w:val="header"/>
    <w:basedOn w:val="a"/>
    <w:link w:val="af"/>
    <w:uiPriority w:val="99"/>
    <w:unhideWhenUsed/>
    <w:rsid w:val="00807939"/>
    <w:pPr>
      <w:tabs>
        <w:tab w:val="center" w:pos="4677"/>
        <w:tab w:val="right" w:pos="9355"/>
      </w:tabs>
    </w:pPr>
  </w:style>
  <w:style w:type="character" w:customStyle="1" w:styleId="af">
    <w:name w:val="Верхний колонтитул Знак"/>
    <w:basedOn w:val="a0"/>
    <w:link w:val="ae"/>
    <w:uiPriority w:val="99"/>
    <w:rsid w:val="00807939"/>
    <w:rPr>
      <w:rFonts w:ascii="Times New Roman" w:eastAsia="Times New Roman" w:hAnsi="Times New Roman" w:cs="Times New Roman"/>
      <w:sz w:val="24"/>
      <w:szCs w:val="24"/>
      <w:lang w:eastAsia="ru-RU"/>
    </w:rPr>
  </w:style>
  <w:style w:type="paragraph" w:styleId="af0">
    <w:name w:val="footer"/>
    <w:basedOn w:val="a"/>
    <w:link w:val="af1"/>
    <w:uiPriority w:val="99"/>
    <w:unhideWhenUsed/>
    <w:rsid w:val="00807939"/>
    <w:pPr>
      <w:tabs>
        <w:tab w:val="center" w:pos="4677"/>
        <w:tab w:val="right" w:pos="9355"/>
      </w:tabs>
    </w:pPr>
  </w:style>
  <w:style w:type="character" w:customStyle="1" w:styleId="af1">
    <w:name w:val="Нижний колонтитул Знак"/>
    <w:basedOn w:val="a0"/>
    <w:link w:val="af0"/>
    <w:uiPriority w:val="99"/>
    <w:rsid w:val="00807939"/>
    <w:rPr>
      <w:rFonts w:ascii="Times New Roman" w:eastAsia="Times New Roman" w:hAnsi="Times New Roman" w:cs="Times New Roman"/>
      <w:sz w:val="24"/>
      <w:szCs w:val="24"/>
      <w:lang w:eastAsia="ru-RU"/>
    </w:rPr>
  </w:style>
  <w:style w:type="paragraph" w:styleId="af2">
    <w:name w:val="footnote text"/>
    <w:aliases w:val="Footnote Text Char1 Char,Footnote Text Char Char Char,Footnote Text Char1 Char Char Char,Footnote Text Char Char Char1 Char Char,Footnote Text Char1 Char Char Char1 Char Char,Footnote Text Char1 Char1 Char Char Char,f,single space,ft,fn"/>
    <w:basedOn w:val="a"/>
    <w:link w:val="af3"/>
    <w:uiPriority w:val="99"/>
    <w:unhideWhenUsed/>
    <w:qFormat/>
    <w:rsid w:val="00E74FED"/>
    <w:rPr>
      <w:sz w:val="20"/>
      <w:szCs w:val="20"/>
    </w:rPr>
  </w:style>
  <w:style w:type="character" w:customStyle="1" w:styleId="af3">
    <w:name w:val="Текст сноски Знак"/>
    <w:aliases w:val="Footnote Text Char1 Char Знак,Footnote Text Char Char Char Знак,Footnote Text Char1 Char Char Char Знак,Footnote Text Char Char Char1 Char Char Знак,Footnote Text Char1 Char Char Char1 Char Char Знак,f Знак,single space Знак,ft Знак"/>
    <w:basedOn w:val="a0"/>
    <w:link w:val="af2"/>
    <w:uiPriority w:val="99"/>
    <w:rsid w:val="00E74FED"/>
    <w:rPr>
      <w:rFonts w:ascii="Times New Roman" w:eastAsia="Times New Roman" w:hAnsi="Times New Roman" w:cs="Times New Roman"/>
      <w:sz w:val="20"/>
      <w:szCs w:val="20"/>
      <w:lang w:eastAsia="ru-RU"/>
    </w:rPr>
  </w:style>
  <w:style w:type="character" w:styleId="af4">
    <w:name w:val="footnote reference"/>
    <w:aliases w:val="ftref,fr,16 Point,Superscript 6 Point,Footnote Reference Number,Ref,de nota al pie,Appel note de bas de page,BVI fnr,Footnote Ref in FtNote,SUPERS,-E Fußnotenzeichen,EN Footnote Reference,number,FnR-ANZDEC,(NECG) Footnote Reference,R"/>
    <w:basedOn w:val="a0"/>
    <w:uiPriority w:val="99"/>
    <w:unhideWhenUsed/>
    <w:qFormat/>
    <w:rsid w:val="00E74FED"/>
    <w:rPr>
      <w:vertAlign w:val="superscript"/>
    </w:rPr>
  </w:style>
  <w:style w:type="paragraph" w:customStyle="1" w:styleId="ModelNrmlSingle">
    <w:name w:val="ModelNrmlSingle"/>
    <w:basedOn w:val="a"/>
    <w:link w:val="ModelNrmlSingleChar"/>
    <w:rsid w:val="00CA1461"/>
    <w:pPr>
      <w:spacing w:after="240"/>
      <w:ind w:firstLine="720"/>
      <w:jc w:val="both"/>
    </w:pPr>
    <w:rPr>
      <w:sz w:val="22"/>
      <w:szCs w:val="20"/>
      <w:lang w:val="en-US" w:eastAsia="en-US"/>
    </w:rPr>
  </w:style>
  <w:style w:type="character" w:customStyle="1" w:styleId="ModelNrmlSingleChar">
    <w:name w:val="ModelNrmlSingle Char"/>
    <w:link w:val="ModelNrmlSingle"/>
    <w:rsid w:val="00CA1461"/>
    <w:rPr>
      <w:rFonts w:ascii="Times New Roman" w:eastAsia="Times New Roman" w:hAnsi="Times New Roman" w:cs="Times New Roman"/>
      <w:szCs w:val="20"/>
      <w:lang w:val="en-US"/>
    </w:rPr>
  </w:style>
  <w:style w:type="character" w:customStyle="1" w:styleId="10">
    <w:name w:val="Заголовок 1 Знак"/>
    <w:basedOn w:val="a0"/>
    <w:link w:val="1"/>
    <w:rsid w:val="00F876F0"/>
    <w:rPr>
      <w:rFonts w:ascii="Times New Roman" w:eastAsia="Times New Roman" w:hAnsi="Times New Roman" w:cs="Times New Roman"/>
      <w:b/>
      <w:sz w:val="28"/>
      <w:szCs w:val="20"/>
      <w:lang w:eastAsia="ru-RU"/>
    </w:rPr>
  </w:style>
  <w:style w:type="paragraph" w:customStyle="1" w:styleId="IFADparagraphnumbering">
    <w:name w:val="IFAD paragraph numbering"/>
    <w:basedOn w:val="a3"/>
    <w:link w:val="IFADparagraphnumberingChar"/>
    <w:qFormat/>
    <w:rsid w:val="00F876F0"/>
    <w:pPr>
      <w:tabs>
        <w:tab w:val="num" w:pos="567"/>
        <w:tab w:val="left" w:pos="1276"/>
      </w:tabs>
      <w:spacing w:after="240"/>
      <w:jc w:val="both"/>
    </w:pPr>
    <w:rPr>
      <w:sz w:val="22"/>
      <w:szCs w:val="20"/>
      <w:lang w:val="en-US" w:eastAsia="en-US"/>
    </w:rPr>
  </w:style>
  <w:style w:type="character" w:customStyle="1" w:styleId="IFADparagraphnumberingChar">
    <w:name w:val="IFAD paragraph numbering Char"/>
    <w:link w:val="IFADparagraphnumbering"/>
    <w:locked/>
    <w:rsid w:val="00F876F0"/>
    <w:rPr>
      <w:rFonts w:ascii="Times New Roman" w:eastAsia="Times New Roman" w:hAnsi="Times New Roman" w:cs="Times New Roman"/>
      <w:szCs w:val="20"/>
      <w:lang w:val="en-US"/>
    </w:rPr>
  </w:style>
  <w:style w:type="character" w:customStyle="1" w:styleId="FontStyle152">
    <w:name w:val="Font Style152"/>
    <w:rsid w:val="00F876F0"/>
    <w:rPr>
      <w:rFonts w:ascii="Arial" w:hAnsi="Arial" w:cs="Arial"/>
      <w:color w:val="000000"/>
      <w:sz w:val="18"/>
      <w:szCs w:val="18"/>
    </w:rPr>
  </w:style>
  <w:style w:type="paragraph" w:styleId="af5">
    <w:name w:val="Revision"/>
    <w:hidden/>
    <w:uiPriority w:val="99"/>
    <w:semiHidden/>
    <w:rsid w:val="001375CD"/>
    <w:pPr>
      <w:spacing w:after="0" w:line="240" w:lineRule="auto"/>
    </w:pPr>
    <w:rPr>
      <w:rFonts w:ascii="Times New Roman" w:eastAsia="Times New Roman" w:hAnsi="Times New Roman" w:cs="Times New Roman"/>
      <w:sz w:val="24"/>
      <w:szCs w:val="24"/>
      <w:lang w:eastAsia="ru-RU"/>
    </w:rPr>
  </w:style>
  <w:style w:type="paragraph" w:styleId="af6">
    <w:name w:val="Normal (Web)"/>
    <w:basedOn w:val="a"/>
    <w:uiPriority w:val="99"/>
    <w:semiHidden/>
    <w:unhideWhenUsed/>
    <w:rsid w:val="003D4BEA"/>
    <w:pPr>
      <w:spacing w:before="100" w:beforeAutospacing="1" w:after="100" w:afterAutospacing="1"/>
    </w:pPr>
  </w:style>
  <w:style w:type="paragraph" w:styleId="af7">
    <w:name w:val="No Spacing"/>
    <w:uiPriority w:val="1"/>
    <w:qFormat/>
    <w:rsid w:val="0098248C"/>
    <w:pPr>
      <w:spacing w:after="0" w:line="240" w:lineRule="auto"/>
    </w:pPr>
    <w:rPr>
      <w:rFonts w:ascii="Times New Roman" w:eastAsia="Times New Roman" w:hAnsi="Times New Roman" w:cs="Times New Roman"/>
      <w:sz w:val="24"/>
      <w:szCs w:val="24"/>
      <w:lang w:eastAsia="ru-RU"/>
    </w:rPr>
  </w:style>
  <w:style w:type="paragraph" w:styleId="31">
    <w:name w:val="toc 3"/>
    <w:basedOn w:val="a"/>
    <w:next w:val="a"/>
    <w:autoRedefine/>
    <w:uiPriority w:val="39"/>
    <w:qFormat/>
    <w:rsid w:val="007C722D"/>
    <w:pPr>
      <w:tabs>
        <w:tab w:val="right" w:leader="dot" w:pos="9323"/>
      </w:tabs>
    </w:pPr>
    <w:rPr>
      <w:rFonts w:ascii="Cambria" w:hAnsi="Cambria"/>
      <w:noProof/>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392">
      <w:bodyDiv w:val="1"/>
      <w:marLeft w:val="0"/>
      <w:marRight w:val="0"/>
      <w:marTop w:val="0"/>
      <w:marBottom w:val="0"/>
      <w:divBdr>
        <w:top w:val="none" w:sz="0" w:space="0" w:color="auto"/>
        <w:left w:val="none" w:sz="0" w:space="0" w:color="auto"/>
        <w:bottom w:val="none" w:sz="0" w:space="0" w:color="auto"/>
        <w:right w:val="none" w:sz="0" w:space="0" w:color="auto"/>
      </w:divBdr>
    </w:div>
    <w:div w:id="10690058">
      <w:bodyDiv w:val="1"/>
      <w:marLeft w:val="0"/>
      <w:marRight w:val="0"/>
      <w:marTop w:val="0"/>
      <w:marBottom w:val="0"/>
      <w:divBdr>
        <w:top w:val="none" w:sz="0" w:space="0" w:color="auto"/>
        <w:left w:val="none" w:sz="0" w:space="0" w:color="auto"/>
        <w:bottom w:val="none" w:sz="0" w:space="0" w:color="auto"/>
        <w:right w:val="none" w:sz="0" w:space="0" w:color="auto"/>
      </w:divBdr>
    </w:div>
    <w:div w:id="168953068">
      <w:bodyDiv w:val="1"/>
      <w:marLeft w:val="0"/>
      <w:marRight w:val="0"/>
      <w:marTop w:val="0"/>
      <w:marBottom w:val="0"/>
      <w:divBdr>
        <w:top w:val="none" w:sz="0" w:space="0" w:color="auto"/>
        <w:left w:val="none" w:sz="0" w:space="0" w:color="auto"/>
        <w:bottom w:val="none" w:sz="0" w:space="0" w:color="auto"/>
        <w:right w:val="none" w:sz="0" w:space="0" w:color="auto"/>
      </w:divBdr>
    </w:div>
    <w:div w:id="197746719">
      <w:bodyDiv w:val="1"/>
      <w:marLeft w:val="0"/>
      <w:marRight w:val="0"/>
      <w:marTop w:val="0"/>
      <w:marBottom w:val="0"/>
      <w:divBdr>
        <w:top w:val="none" w:sz="0" w:space="0" w:color="auto"/>
        <w:left w:val="none" w:sz="0" w:space="0" w:color="auto"/>
        <w:bottom w:val="none" w:sz="0" w:space="0" w:color="auto"/>
        <w:right w:val="none" w:sz="0" w:space="0" w:color="auto"/>
      </w:divBdr>
    </w:div>
    <w:div w:id="959385484">
      <w:bodyDiv w:val="1"/>
      <w:marLeft w:val="0"/>
      <w:marRight w:val="0"/>
      <w:marTop w:val="0"/>
      <w:marBottom w:val="0"/>
      <w:divBdr>
        <w:top w:val="none" w:sz="0" w:space="0" w:color="auto"/>
        <w:left w:val="none" w:sz="0" w:space="0" w:color="auto"/>
        <w:bottom w:val="none" w:sz="0" w:space="0" w:color="auto"/>
        <w:right w:val="none" w:sz="0" w:space="0" w:color="auto"/>
      </w:divBdr>
    </w:div>
    <w:div w:id="1055812283">
      <w:bodyDiv w:val="1"/>
      <w:marLeft w:val="0"/>
      <w:marRight w:val="0"/>
      <w:marTop w:val="0"/>
      <w:marBottom w:val="0"/>
      <w:divBdr>
        <w:top w:val="none" w:sz="0" w:space="0" w:color="auto"/>
        <w:left w:val="none" w:sz="0" w:space="0" w:color="auto"/>
        <w:bottom w:val="none" w:sz="0" w:space="0" w:color="auto"/>
        <w:right w:val="none" w:sz="0" w:space="0" w:color="auto"/>
      </w:divBdr>
    </w:div>
    <w:div w:id="1209494549">
      <w:bodyDiv w:val="1"/>
      <w:marLeft w:val="0"/>
      <w:marRight w:val="0"/>
      <w:marTop w:val="0"/>
      <w:marBottom w:val="0"/>
      <w:divBdr>
        <w:top w:val="none" w:sz="0" w:space="0" w:color="auto"/>
        <w:left w:val="none" w:sz="0" w:space="0" w:color="auto"/>
        <w:bottom w:val="none" w:sz="0" w:space="0" w:color="auto"/>
        <w:right w:val="none" w:sz="0" w:space="0" w:color="auto"/>
      </w:divBdr>
    </w:div>
    <w:div w:id="1782384374">
      <w:bodyDiv w:val="1"/>
      <w:marLeft w:val="0"/>
      <w:marRight w:val="0"/>
      <w:marTop w:val="0"/>
      <w:marBottom w:val="0"/>
      <w:divBdr>
        <w:top w:val="none" w:sz="0" w:space="0" w:color="auto"/>
        <w:left w:val="none" w:sz="0" w:space="0" w:color="auto"/>
        <w:bottom w:val="none" w:sz="0" w:space="0" w:color="auto"/>
        <w:right w:val="none" w:sz="0" w:space="0" w:color="auto"/>
      </w:divBdr>
    </w:div>
    <w:div w:id="1882014024">
      <w:bodyDiv w:val="1"/>
      <w:marLeft w:val="0"/>
      <w:marRight w:val="0"/>
      <w:marTop w:val="0"/>
      <w:marBottom w:val="0"/>
      <w:divBdr>
        <w:top w:val="none" w:sz="0" w:space="0" w:color="auto"/>
        <w:left w:val="none" w:sz="0" w:space="0" w:color="auto"/>
        <w:bottom w:val="none" w:sz="0" w:space="0" w:color="auto"/>
        <w:right w:val="none" w:sz="0" w:space="0" w:color="auto"/>
      </w:divBdr>
    </w:div>
    <w:div w:id="1883325775">
      <w:bodyDiv w:val="1"/>
      <w:marLeft w:val="0"/>
      <w:marRight w:val="0"/>
      <w:marTop w:val="0"/>
      <w:marBottom w:val="0"/>
      <w:divBdr>
        <w:top w:val="none" w:sz="0" w:space="0" w:color="auto"/>
        <w:left w:val="none" w:sz="0" w:space="0" w:color="auto"/>
        <w:bottom w:val="none" w:sz="0" w:space="0" w:color="auto"/>
        <w:right w:val="none" w:sz="0" w:space="0" w:color="auto"/>
      </w:divBdr>
    </w:div>
    <w:div w:id="1912886714">
      <w:bodyDiv w:val="1"/>
      <w:marLeft w:val="0"/>
      <w:marRight w:val="0"/>
      <w:marTop w:val="0"/>
      <w:marBottom w:val="0"/>
      <w:divBdr>
        <w:top w:val="none" w:sz="0" w:space="0" w:color="auto"/>
        <w:left w:val="none" w:sz="0" w:space="0" w:color="auto"/>
        <w:bottom w:val="none" w:sz="0" w:space="0" w:color="auto"/>
        <w:right w:val="none" w:sz="0" w:space="0" w:color="auto"/>
      </w:divBdr>
    </w:div>
    <w:div w:id="1987123779">
      <w:bodyDiv w:val="1"/>
      <w:marLeft w:val="0"/>
      <w:marRight w:val="0"/>
      <w:marTop w:val="0"/>
      <w:marBottom w:val="0"/>
      <w:divBdr>
        <w:top w:val="none" w:sz="0" w:space="0" w:color="auto"/>
        <w:left w:val="none" w:sz="0" w:space="0" w:color="auto"/>
        <w:bottom w:val="none" w:sz="0" w:space="0" w:color="auto"/>
        <w:right w:val="none" w:sz="0" w:space="0" w:color="auto"/>
      </w:divBdr>
    </w:div>
    <w:div w:id="2071422740">
      <w:bodyDiv w:val="1"/>
      <w:marLeft w:val="0"/>
      <w:marRight w:val="0"/>
      <w:marTop w:val="0"/>
      <w:marBottom w:val="0"/>
      <w:divBdr>
        <w:top w:val="none" w:sz="0" w:space="0" w:color="auto"/>
        <w:left w:val="none" w:sz="0" w:space="0" w:color="auto"/>
        <w:bottom w:val="none" w:sz="0" w:space="0" w:color="auto"/>
        <w:right w:val="none" w:sz="0" w:space="0" w:color="auto"/>
      </w:divBdr>
    </w:div>
    <w:div w:id="2090885698">
      <w:bodyDiv w:val="1"/>
      <w:marLeft w:val="0"/>
      <w:marRight w:val="0"/>
      <w:marTop w:val="0"/>
      <w:marBottom w:val="0"/>
      <w:divBdr>
        <w:top w:val="none" w:sz="0" w:space="0" w:color="auto"/>
        <w:left w:val="none" w:sz="0" w:space="0" w:color="auto"/>
        <w:bottom w:val="none" w:sz="0" w:space="0" w:color="auto"/>
        <w:right w:val="none" w:sz="0" w:space="0" w:color="auto"/>
      </w:divBdr>
    </w:div>
    <w:div w:id="2144224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D43718-FE7D-4659-89D5-C80496C4B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2401</Words>
  <Characters>13692</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16061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Sasha</dc:creator>
  <cp:lastModifiedBy>Ainura Kenjekaraeva</cp:lastModifiedBy>
  <cp:revision>2</cp:revision>
  <cp:lastPrinted>2021-11-22T09:31:00Z</cp:lastPrinted>
  <dcterms:created xsi:type="dcterms:W3CDTF">2026-07-24T05:26:00Z</dcterms:created>
  <dcterms:modified xsi:type="dcterms:W3CDTF">2026-07-24T05:26:00Z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9d5eeea5-6833-4279-b400-d90ed57e9080</vt:lpwstr>
  </property>
</Properties>
</file>