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61E7137A" w:rsidR="005450E7" w:rsidRPr="00EE21F2" w:rsidRDefault="00534C5D" w:rsidP="005450E7">
      <w:pPr>
        <w:ind w:right="277"/>
        <w:jc w:val="center"/>
        <w:rPr>
          <w:rFonts w:ascii="Times New Roman" w:hAnsi="Times New Roman"/>
          <w:b/>
          <w:sz w:val="36"/>
          <w:szCs w:val="36"/>
          <w:lang w:val="ru-RU"/>
        </w:rPr>
      </w:pPr>
      <w:r w:rsidRPr="009B32A2">
        <w:rPr>
          <w:rFonts w:ascii="Times New Roman" w:hAnsi="Times New Roman"/>
          <w:b/>
          <w:sz w:val="36"/>
          <w:szCs w:val="36"/>
          <w:lang w:val="ru-RU"/>
        </w:rPr>
        <w:t>Строительных работ по созданию инфраструктуры питомника Кара-Кулжинского лесхоза (участок Жийде)</w:t>
      </w:r>
    </w:p>
    <w:p w14:paraId="65A0AC0D" w14:textId="77777777" w:rsidR="005450E7" w:rsidRPr="00EE21F2" w:rsidRDefault="005450E7" w:rsidP="005450E7">
      <w:pPr>
        <w:ind w:right="277"/>
        <w:jc w:val="center"/>
        <w:rPr>
          <w:rFonts w:ascii="Times New Roman" w:hAnsi="Times New Roman"/>
          <w:b/>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6FE59F00" w:rsidR="00F4581A" w:rsidRPr="004030BD" w:rsidRDefault="00534C5D" w:rsidP="00E94F90">
      <w:pPr>
        <w:ind w:right="277"/>
        <w:jc w:val="center"/>
        <w:rPr>
          <w:rFonts w:ascii="Times New Roman" w:hAnsi="Times New Roman"/>
          <w:b/>
          <w:bCs/>
          <w:spacing w:val="8"/>
          <w:sz w:val="46"/>
          <w:szCs w:val="46"/>
          <w:lang w:val="ru-RU"/>
        </w:rPr>
      </w:pPr>
      <w:r w:rsidRPr="009B32A2">
        <w:rPr>
          <w:rFonts w:ascii="Times New Roman" w:hAnsi="Times New Roman"/>
          <w:sz w:val="36"/>
          <w:szCs w:val="36"/>
          <w:lang w:val="ru-RU"/>
        </w:rPr>
        <w:t>RRPCP-ADAPT-GN-WORKS-02-2026</w:t>
      </w:r>
      <w:r w:rsidR="009B3910">
        <w:rPr>
          <w:rFonts w:ascii="Times New Roman" w:hAnsi="Times New Roman"/>
          <w:sz w:val="36"/>
          <w:szCs w:val="36"/>
          <w:lang w:val="ru-RU"/>
        </w:rPr>
        <w:t>-</w:t>
      </w:r>
      <w:r w:rsidR="009B3910">
        <w:rPr>
          <w:rFonts w:ascii="Times New Roman" w:hAnsi="Times New Roman"/>
          <w:sz w:val="36"/>
          <w:szCs w:val="36"/>
        </w:rPr>
        <w:t>RT</w:t>
      </w:r>
    </w:p>
    <w:p w14:paraId="738DCB96" w14:textId="77777777" w:rsidR="00E663B9" w:rsidRPr="00EE21F2" w:rsidRDefault="00E663B9" w:rsidP="00E94F90">
      <w:pPr>
        <w:ind w:right="277"/>
        <w:jc w:val="center"/>
        <w:rPr>
          <w:rFonts w:ascii="Times New Roman" w:hAnsi="Times New Roman"/>
          <w:b/>
          <w:bCs/>
          <w:spacing w:val="8"/>
          <w:sz w:val="46"/>
          <w:szCs w:val="46"/>
          <w:lang w:val="ru-RU"/>
        </w:rPr>
      </w:pPr>
    </w:p>
    <w:p w14:paraId="2CF4A02A" w14:textId="77777777" w:rsidR="006D1ABE" w:rsidRPr="00EE21F2" w:rsidRDefault="006D1ABE" w:rsidP="00E94F90">
      <w:pPr>
        <w:ind w:right="277"/>
        <w:jc w:val="center"/>
        <w:rPr>
          <w:rFonts w:ascii="Times New Roman" w:hAnsi="Times New Roman"/>
          <w:b/>
          <w:bCs/>
          <w:spacing w:val="8"/>
          <w:sz w:val="46"/>
          <w:szCs w:val="46"/>
          <w:lang w:val="ru-RU"/>
        </w:rPr>
      </w:pP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21720D22"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4030BD">
        <w:rPr>
          <w:rFonts w:ascii="Times New Roman" w:hAnsi="Times New Roman" w:cs="Times New Roman"/>
          <w:bCs/>
          <w:sz w:val="24"/>
          <w:szCs w:val="24"/>
          <w:lang w:val="ru-RU"/>
        </w:rPr>
        <w:t>2</w:t>
      </w:r>
      <w:r w:rsidR="00CC7F0E">
        <w:rPr>
          <w:rFonts w:ascii="Times New Roman" w:hAnsi="Times New Roman" w:cs="Times New Roman"/>
          <w:bCs/>
          <w:sz w:val="24"/>
          <w:szCs w:val="24"/>
          <w:lang w:val="ru-RU"/>
        </w:rPr>
        <w:t>4</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1624510D" w:rsidR="00CB33D2" w:rsidRPr="004C2D59" w:rsidRDefault="00534C5D" w:rsidP="00E94F90">
      <w:pPr>
        <w:pStyle w:val="9"/>
        <w:spacing w:before="240" w:after="240"/>
        <w:ind w:right="277"/>
        <w:jc w:val="center"/>
        <w:rPr>
          <w:rFonts w:ascii="Times New Roman" w:hAnsi="Times New Roman" w:cs="Times New Roman"/>
          <w:bCs/>
          <w:i w:val="0"/>
          <w:iCs w:val="0"/>
          <w:sz w:val="24"/>
          <w:szCs w:val="24"/>
          <w:lang w:val="ru-RU"/>
        </w:rPr>
      </w:pPr>
      <w:r w:rsidRPr="00534C5D">
        <w:rPr>
          <w:rFonts w:ascii="Times New Roman" w:hAnsi="Times New Roman" w:cs="Times New Roman"/>
          <w:bCs/>
          <w:sz w:val="24"/>
          <w:szCs w:val="24"/>
          <w:lang w:val="ru-RU"/>
        </w:rPr>
        <w:t>Строительных работ по созданию инфраструктуры питомника Кара-Кулжинского лесхоза (участок Жийде)</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77B1236A" w:rsidR="00E441CC" w:rsidRPr="0055198D" w:rsidRDefault="00E441CC" w:rsidP="00A76267">
      <w:pPr>
        <w:pStyle w:val="afe"/>
        <w:ind w:left="426" w:right="277"/>
        <w:jc w:val="both"/>
      </w:pPr>
      <w:r w:rsidRPr="0055198D">
        <w:rPr>
          <w:lang w:val="en-US"/>
        </w:rPr>
        <w:lastRenderedPageBreak/>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xml:space="preserve">, </w:t>
      </w:r>
      <w:r w:rsidR="00DF1152">
        <w:t>Заказчик</w:t>
      </w:r>
      <w:r w:rsidR="00DE6466" w:rsidRPr="00DE6466">
        <w:t xml:space="preserve">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32B4390E" w14:textId="7792F01A" w:rsidR="00E441CC" w:rsidRPr="00534C5D" w:rsidRDefault="00FB4346" w:rsidP="00534C5D">
      <w:pPr>
        <w:pStyle w:val="afe"/>
        <w:numPr>
          <w:ilvl w:val="0"/>
          <w:numId w:val="4"/>
        </w:numPr>
        <w:tabs>
          <w:tab w:val="clear" w:pos="360"/>
        </w:tabs>
        <w:ind w:left="142" w:right="277"/>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w:t>
      </w:r>
    </w:p>
    <w:p w14:paraId="46FDAF91" w14:textId="779F0049" w:rsidR="00E441CC" w:rsidRPr="00A76267" w:rsidRDefault="00E819D8" w:rsidP="00534C5D">
      <w:pPr>
        <w:numPr>
          <w:ilvl w:val="0"/>
          <w:numId w:val="5"/>
        </w:numPr>
        <w:tabs>
          <w:tab w:val="clear" w:pos="360"/>
        </w:tabs>
        <w:spacing w:before="100" w:beforeAutospacing="1" w:after="100" w:afterAutospacing="1"/>
        <w:ind w:left="142"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534C5D">
      <w:pPr>
        <w:numPr>
          <w:ilvl w:val="0"/>
          <w:numId w:val="5"/>
        </w:numPr>
        <w:tabs>
          <w:tab w:val="clear" w:pos="360"/>
        </w:tabs>
        <w:spacing w:before="100" w:beforeAutospacing="1" w:after="100" w:afterAutospacing="1"/>
        <w:ind w:left="142"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556678E1" w14:textId="47B8F1F5"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2B3083E4" w14:textId="57383CAF" w:rsidR="00E441CC" w:rsidRPr="00F9266F" w:rsidRDefault="00E441CC" w:rsidP="00E94F90">
      <w:pPr>
        <w:spacing w:before="40"/>
        <w:ind w:left="720" w:right="277"/>
        <w:rPr>
          <w:rFonts w:ascii="Times New Roman" w:hAnsi="Times New Roman"/>
          <w:lang w:val="ru-RU"/>
        </w:rPr>
      </w:pPr>
    </w:p>
    <w:p w14:paraId="7F4098AB" w14:textId="57DEABED"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534C5D">
        <w:rPr>
          <w:rFonts w:ascii="Times New Roman" w:hAnsi="Times New Roman"/>
          <w:lang w:val="ru-RU"/>
        </w:rPr>
        <w:t>Ведомость объёмов работ (ВОР)</w:t>
      </w:r>
      <w:r w:rsidR="00F84EDD" w:rsidRPr="00F84EDD">
        <w:rPr>
          <w:rFonts w:ascii="Times New Roman" w:hAnsi="Times New Roman"/>
          <w:lang w:val="ru-RU"/>
        </w:rPr>
        <w:t>.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22798851"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w:t>
      </w:r>
      <w:r w:rsidR="00534C5D">
        <w:rPr>
          <w:rFonts w:ascii="Times New Roman" w:hAnsi="Times New Roman"/>
          <w:lang w:val="ru-RU"/>
        </w:rPr>
        <w:t>-</w:t>
      </w:r>
      <w:r w:rsidRPr="00F84EDD">
        <w:rPr>
          <w:rFonts w:ascii="Times New Roman" w:hAnsi="Times New Roman"/>
          <w:lang w:val="ru-RU"/>
        </w:rPr>
        <w:t xml:space="preserve"> </w:t>
      </w:r>
      <w:r w:rsidR="00CC7F0E">
        <w:rPr>
          <w:rFonts w:ascii="Times New Roman" w:hAnsi="Times New Roman"/>
          <w:lang w:val="ru-RU"/>
        </w:rPr>
        <w:t>6</w:t>
      </w:r>
      <w:r w:rsidRPr="00F84EDD">
        <w:rPr>
          <w:rFonts w:ascii="Times New Roman" w:hAnsi="Times New Roman"/>
          <w:lang w:val="ru-RU"/>
        </w:rPr>
        <w:t xml:space="preserve"> </w:t>
      </w:r>
      <w:r w:rsidR="004030BD">
        <w:rPr>
          <w:rFonts w:ascii="Times New Roman" w:hAnsi="Times New Roman"/>
          <w:lang w:val="ru-RU"/>
        </w:rPr>
        <w:t>августа</w:t>
      </w:r>
      <w:r w:rsidRPr="00F84EDD">
        <w:rPr>
          <w:rFonts w:ascii="Times New Roman" w:hAnsi="Times New Roman"/>
          <w:lang w:val="ru-RU"/>
        </w:rPr>
        <w:t xml:space="preserve">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lastRenderedPageBreak/>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5067E671"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947809">
        <w:rPr>
          <w:rFonts w:ascii="Times New Roman" w:hAnsi="Times New Roman"/>
          <w:b/>
          <w:bCs/>
          <w:lang w:val="ru-RU"/>
        </w:rPr>
        <w:t>4 520 000</w:t>
      </w:r>
      <w:r w:rsidR="009E1DD7" w:rsidRPr="00F84EDD">
        <w:rPr>
          <w:rFonts w:ascii="Times New Roman" w:hAnsi="Times New Roman"/>
          <w:b/>
          <w:bCs/>
          <w:lang w:val="ru-RU"/>
        </w:rPr>
        <w:t xml:space="preserve">,00 сомов, </w:t>
      </w:r>
      <w:r w:rsidR="000D437B" w:rsidRPr="00F84EDD">
        <w:rPr>
          <w:rFonts w:ascii="Times New Roman" w:hAnsi="Times New Roman"/>
          <w:b/>
          <w:bCs/>
          <w:lang w:val="ru-RU"/>
        </w:rPr>
        <w:t>(</w:t>
      </w:r>
      <w:r w:rsidR="00947809" w:rsidRPr="00947809">
        <w:rPr>
          <w:rFonts w:ascii="Times New Roman" w:hAnsi="Times New Roman"/>
          <w:b/>
          <w:bCs/>
          <w:lang w:val="ru-RU"/>
        </w:rPr>
        <w:t>Четыре миллиона пятьсот двадцать тысяч</w:t>
      </w:r>
      <w:r w:rsidR="000D437B" w:rsidRPr="00F84EDD">
        <w:rPr>
          <w:rFonts w:ascii="Times New Roman" w:hAnsi="Times New Roman"/>
          <w:b/>
          <w:bCs/>
          <w:lang w:val="ru-RU"/>
        </w:rPr>
        <w:t>)</w:t>
      </w:r>
      <w:r w:rsidR="009E1DD7" w:rsidRPr="00F84EDD">
        <w:rPr>
          <w:rFonts w:ascii="Times New Roman" w:hAnsi="Times New Roman"/>
          <w:lang w:val="ru-RU"/>
        </w:rPr>
        <w:t xml:space="preserve"> сом,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r w:rsidR="00947809">
        <w:rPr>
          <w:rFonts w:ascii="Times New Roman" w:hAnsi="Times New Roman"/>
          <w:lang w:val="ru-RU"/>
        </w:rPr>
        <w:t xml:space="preserve"> </w:t>
      </w:r>
      <w:r w:rsidR="00947809">
        <w:rPr>
          <w:rFonts w:ascii="Times New Roman" w:hAnsi="Times New Roman"/>
          <w:b/>
          <w:bCs/>
          <w:lang w:val="ru-RU"/>
        </w:rPr>
        <w:t>4 520 000</w:t>
      </w:r>
      <w:r w:rsidR="00947809" w:rsidRPr="00F84EDD">
        <w:rPr>
          <w:rFonts w:ascii="Times New Roman" w:hAnsi="Times New Roman"/>
          <w:b/>
          <w:bCs/>
          <w:lang w:val="ru-RU"/>
        </w:rPr>
        <w:t>,00 сомов, (</w:t>
      </w:r>
      <w:r w:rsidR="00947809" w:rsidRPr="00947809">
        <w:rPr>
          <w:rFonts w:ascii="Times New Roman" w:hAnsi="Times New Roman"/>
          <w:b/>
          <w:bCs/>
          <w:lang w:val="ru-RU"/>
        </w:rPr>
        <w:t>Четыре миллиона пятьсот двадцать тысяч</w:t>
      </w:r>
      <w:r w:rsidR="00947809" w:rsidRPr="00F84EDD">
        <w:rPr>
          <w:rFonts w:ascii="Times New Roman" w:hAnsi="Times New Roman"/>
          <w:b/>
          <w:bCs/>
          <w:lang w:val="ru-RU"/>
        </w:rPr>
        <w:t>)</w:t>
      </w:r>
      <w:r w:rsidR="00947809" w:rsidRPr="00F84EDD">
        <w:rPr>
          <w:rFonts w:ascii="Times New Roman" w:hAnsi="Times New Roman"/>
          <w:lang w:val="ru-RU"/>
        </w:rPr>
        <w:t xml:space="preserve"> сом</w:t>
      </w:r>
      <w:r w:rsidR="00947809">
        <w:rPr>
          <w:rFonts w:ascii="Times New Roman" w:hAnsi="Times New Roman"/>
          <w:lang w:val="ru-RU"/>
        </w:rPr>
        <w:t>.</w:t>
      </w:r>
    </w:p>
    <w:p w14:paraId="39907C1B" w14:textId="18DF697F" w:rsidR="00E441CC" w:rsidRPr="00F9266F" w:rsidRDefault="00E441CC" w:rsidP="00A76267">
      <w:pPr>
        <w:spacing w:before="100" w:beforeAutospacing="1" w:after="100" w:afterAutospacing="1"/>
        <w:ind w:left="142" w:right="277"/>
        <w:jc w:val="both"/>
        <w:rPr>
          <w:rFonts w:ascii="Times New Roman" w:hAnsi="Times New Roman"/>
          <w:lang w:val="ru-RU"/>
        </w:rPr>
      </w:pPr>
      <w:r w:rsidRPr="009F7681">
        <w:rPr>
          <w:rFonts w:ascii="Times New Roman" w:hAnsi="Times New Roman"/>
        </w:rPr>
        <w:t>b</w:t>
      </w:r>
      <w:r w:rsidRPr="009F7681">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 </w:t>
      </w:r>
      <w:r w:rsidR="00FC4E8B">
        <w:rPr>
          <w:rFonts w:ascii="Times New Roman" w:hAnsi="Times New Roman"/>
          <w:lang w:val="ru-RU"/>
        </w:rPr>
        <w:t>у</w:t>
      </w:r>
      <w:r w:rsidR="00DB20CA" w:rsidRPr="00DB20CA">
        <w:rPr>
          <w:rFonts w:ascii="Times New Roman" w:hAnsi="Times New Roman"/>
          <w:lang w:val="ru-RU"/>
        </w:rPr>
        <w:t>частника должны быть следующие ключевые сотрудники</w:t>
      </w:r>
      <w:r w:rsidRPr="009F7681">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6C1C5DA6"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средств на сумму не менее</w:t>
      </w:r>
      <w:r w:rsidR="00C363A1" w:rsidRPr="009F7681">
        <w:rPr>
          <w:rFonts w:ascii="Times New Roman" w:hAnsi="Times New Roman"/>
          <w:lang w:val="ru-RU"/>
        </w:rPr>
        <w:t xml:space="preserve"> чем</w:t>
      </w:r>
      <w:r w:rsidR="00C363A1" w:rsidRPr="009F7681">
        <w:rPr>
          <w:rFonts w:ascii="Times New Roman" w:hAnsi="Times New Roman"/>
          <w:b/>
          <w:bCs/>
          <w:lang w:val="ru-RU"/>
        </w:rPr>
        <w:t xml:space="preserve"> </w:t>
      </w:r>
      <w:r w:rsidR="00947809">
        <w:rPr>
          <w:rFonts w:ascii="Times New Roman" w:hAnsi="Times New Roman"/>
          <w:b/>
          <w:bCs/>
          <w:lang w:val="ru-RU"/>
        </w:rPr>
        <w:t>4 520 000</w:t>
      </w:r>
      <w:r w:rsidR="00947809" w:rsidRPr="00F84EDD">
        <w:rPr>
          <w:rFonts w:ascii="Times New Roman" w:hAnsi="Times New Roman"/>
          <w:b/>
          <w:bCs/>
          <w:lang w:val="ru-RU"/>
        </w:rPr>
        <w:t>,00 сомов, (</w:t>
      </w:r>
      <w:r w:rsidR="00947809" w:rsidRPr="00947809">
        <w:rPr>
          <w:rFonts w:ascii="Times New Roman" w:hAnsi="Times New Roman"/>
          <w:b/>
          <w:bCs/>
          <w:lang w:val="ru-RU"/>
        </w:rPr>
        <w:t>Четыре миллиона пятьсот двадцать тысяч</w:t>
      </w:r>
      <w:r w:rsidR="00947809" w:rsidRPr="00F84EDD">
        <w:rPr>
          <w:rFonts w:ascii="Times New Roman" w:hAnsi="Times New Roman"/>
          <w:b/>
          <w:bCs/>
          <w:lang w:val="ru-RU"/>
        </w:rPr>
        <w:t>)</w:t>
      </w:r>
      <w:r w:rsidR="00947809" w:rsidRPr="00F84EDD">
        <w:rPr>
          <w:rFonts w:ascii="Times New Roman" w:hAnsi="Times New Roman"/>
          <w:lang w:val="ru-RU"/>
        </w:rPr>
        <w:t xml:space="preserve"> сом</w:t>
      </w:r>
      <w:r w:rsidRPr="009F7681">
        <w:rPr>
          <w:rFonts w:ascii="Times New Roman" w:hAnsi="Times New Roman"/>
          <w:lang w:val="ru-RU"/>
        </w:rPr>
        <w:t>.</w:t>
      </w: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734EBFFC" w14:textId="77471DEB" w:rsidR="00E441CC" w:rsidRPr="00947809" w:rsidRDefault="00947809" w:rsidP="00947809">
      <w:pPr>
        <w:spacing w:before="100" w:beforeAutospacing="1" w:after="100" w:afterAutospacing="1"/>
        <w:ind w:right="277" w:firstLine="709"/>
        <w:jc w:val="both"/>
        <w:rPr>
          <w:rFonts w:ascii="Times New Roman" w:hAnsi="Times New Roman"/>
          <w:lang w:val="ru-RU"/>
        </w:rPr>
      </w:pPr>
      <w:r w:rsidRPr="00947809">
        <w:rPr>
          <w:rFonts w:ascii="Times New Roman" w:hAnsi="Times New Roman"/>
          <w:lang w:val="ru-RU"/>
        </w:rPr>
        <w:t>Министерство Чрезвычайных ситуаций Кыргызской Республики лесная служба Кара-Кулжинский лесхоз/ Кыргызская Республика/ Кара-Кулжинский район, с. Кара-Кулжа, ул. Ч. Пазылова 22</w:t>
      </w:r>
      <w:r w:rsidR="002E7E62" w:rsidRPr="00947809">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6BEC1DA6"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в соответствии с пунктом 7 настоящего запроса на котировки.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w:t>
      </w:r>
      <w:r w:rsidR="00DF1152">
        <w:rPr>
          <w:rFonts w:ascii="Times New Roman" w:hAnsi="Times New Roman"/>
          <w:lang w:val="ru-RU"/>
        </w:rPr>
        <w:t>в ведомости объёмов работ (ВОР)</w:t>
      </w:r>
      <w:r w:rsidR="00C363A1" w:rsidRPr="00F9266F">
        <w:rPr>
          <w:rFonts w:ascii="Times New Roman" w:hAnsi="Times New Roman"/>
          <w:lang w:val="ru-RU"/>
        </w:rPr>
        <w:t>.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7DCC734B" w:rsidR="00E441CC" w:rsidRPr="00F9266F" w:rsidRDefault="00DF1152" w:rsidP="007305E2">
      <w:pPr>
        <w:spacing w:after="120"/>
        <w:ind w:left="142" w:right="277" w:firstLine="363"/>
        <w:jc w:val="both"/>
        <w:rPr>
          <w:rFonts w:ascii="Times New Roman" w:hAnsi="Times New Roman"/>
          <w:lang w:val="ru-RU"/>
        </w:rPr>
      </w:pPr>
      <w:r>
        <w:rPr>
          <w:rFonts w:ascii="Times New Roman" w:hAnsi="Times New Roman"/>
          <w:lang w:val="ru-RU"/>
        </w:rPr>
        <w:t>Заказчик</w:t>
      </w:r>
      <w:r w:rsidR="00C363A1" w:rsidRPr="00F9266F">
        <w:rPr>
          <w:rFonts w:ascii="Times New Roman" w:hAnsi="Times New Roman"/>
          <w:lang w:val="ru-RU"/>
        </w:rPr>
        <w:t xml:space="preserve"> присуждает контракт </w:t>
      </w:r>
      <w:r w:rsidR="00F9266F" w:rsidRPr="00F9266F">
        <w:rPr>
          <w:rFonts w:ascii="Times New Roman" w:hAnsi="Times New Roman"/>
          <w:lang w:val="ru-RU"/>
        </w:rPr>
        <w:t>Участник</w:t>
      </w:r>
      <w:r w:rsidR="00C363A1"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00C363A1" w:rsidRPr="00F9266F">
        <w:rPr>
          <w:rFonts w:ascii="Times New Roman" w:hAnsi="Times New Roman"/>
          <w:lang w:val="ru-RU"/>
        </w:rPr>
        <w:t xml:space="preserve"> </w:t>
      </w:r>
      <w:r w:rsidR="00C363A1" w:rsidRPr="00F9266F">
        <w:rPr>
          <w:rFonts w:ascii="Times New Roman" w:hAnsi="Times New Roman"/>
          <w:lang w:val="ru-RU"/>
        </w:rPr>
        <w:lastRenderedPageBreak/>
        <w:t xml:space="preserve">признан квалифицированным для надлежащего выполнения контракта. После подписания контракта Успешный </w:t>
      </w:r>
      <w:r w:rsidR="00F9266F" w:rsidRPr="00F9266F">
        <w:rPr>
          <w:rFonts w:ascii="Times New Roman" w:hAnsi="Times New Roman"/>
          <w:lang w:val="ru-RU"/>
        </w:rPr>
        <w:t>Участник</w:t>
      </w:r>
      <w:r w:rsidR="00C363A1" w:rsidRPr="00F9266F">
        <w:rPr>
          <w:rFonts w:ascii="Times New Roman" w:hAnsi="Times New Roman"/>
          <w:lang w:val="ru-RU"/>
        </w:rPr>
        <w:t xml:space="preserve"> должен предоставить обеспечение исполнения в виде банковской гарантии в размере 10% от общей стоимости контракта (форма банковской гарантии указана в Приложении 4)</w:t>
      </w:r>
      <w:r w:rsidR="00E441CC" w:rsidRPr="00F9266F">
        <w:rPr>
          <w:rFonts w:ascii="Times New Roman" w:hAnsi="Times New Roman"/>
          <w:lang w:val="ru-RU"/>
        </w:rPr>
        <w:t>.</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25C1B313"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должны быть завершены в течение </w:t>
      </w:r>
      <w:r w:rsidR="00DF1152">
        <w:rPr>
          <w:rFonts w:ascii="Times New Roman" w:hAnsi="Times New Roman"/>
          <w:lang w:val="ru-RU"/>
        </w:rPr>
        <w:t>ста двадцати</w:t>
      </w:r>
      <w:r w:rsidRPr="007305E2">
        <w:rPr>
          <w:rFonts w:ascii="Times New Roman" w:hAnsi="Times New Roman"/>
          <w:lang w:val="ru-RU"/>
        </w:rPr>
        <w:t xml:space="preserve"> (</w:t>
      </w:r>
      <w:r w:rsidR="00DF1152">
        <w:rPr>
          <w:rFonts w:ascii="Times New Roman" w:hAnsi="Times New Roman"/>
          <w:lang w:val="ru-RU"/>
        </w:rPr>
        <w:t>120</w:t>
      </w:r>
      <w:r w:rsidRPr="007305E2">
        <w:rPr>
          <w:rFonts w:ascii="Times New Roman" w:hAnsi="Times New Roman"/>
          <w:lang w:val="ru-RU"/>
        </w:rPr>
        <w:t xml:space="preserve">)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5B6F2E04"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4030BD">
        <w:rPr>
          <w:rFonts w:ascii="Times New Roman" w:hAnsi="Times New Roman"/>
          <w:lang w:val="ru-RU"/>
        </w:rPr>
        <w:t>27</w:t>
      </w:r>
      <w:r w:rsidRPr="007305E2">
        <w:rPr>
          <w:rFonts w:ascii="Times New Roman" w:hAnsi="Times New Roman"/>
          <w:lang w:val="ru-RU"/>
        </w:rPr>
        <w:t xml:space="preserve"> июля 2026 года. Заказчик обязан предоставить письменные ответы на все своевременно полученные запросы не позднее </w:t>
      </w:r>
      <w:r w:rsidR="004030BD">
        <w:rPr>
          <w:rFonts w:ascii="Times New Roman" w:hAnsi="Times New Roman"/>
          <w:lang w:val="ru-RU"/>
        </w:rPr>
        <w:t>31</w:t>
      </w:r>
      <w:r w:rsidRPr="007305E2">
        <w:rPr>
          <w:rFonts w:ascii="Times New Roman" w:hAnsi="Times New Roman"/>
          <w:lang w:val="ru-RU"/>
        </w:rPr>
        <w:t xml:space="preserve"> июля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68D18635" w14:textId="0F154C37" w:rsidR="00032264" w:rsidRPr="00DF1152" w:rsidRDefault="002E7E62" w:rsidP="00DF1152">
      <w:pPr>
        <w:spacing w:before="100" w:beforeAutospacing="1" w:after="100" w:afterAutospacing="1"/>
        <w:ind w:right="277"/>
        <w:jc w:val="right"/>
        <w:rPr>
          <w:rFonts w:ascii="Times New Roman" w:hAnsi="Times New Roman"/>
          <w:b/>
          <w:bCs/>
          <w:lang w:val="ru-RU"/>
        </w:rPr>
      </w:pPr>
      <w:r w:rsidRPr="004030BD">
        <w:rPr>
          <w:rFonts w:ascii="Times New Roman" w:hAnsi="Times New Roman"/>
          <w:b/>
          <w:bCs/>
          <w:lang w:val="ru-RU"/>
        </w:rPr>
        <w:lastRenderedPageBreak/>
        <w:t>Приложение 2</w:t>
      </w:r>
    </w:p>
    <w:p w14:paraId="49168335" w14:textId="77777777" w:rsidR="00032264" w:rsidRPr="00DF1152" w:rsidRDefault="00032264" w:rsidP="00032264">
      <w:pPr>
        <w:jc w:val="center"/>
        <w:rPr>
          <w:rFonts w:ascii="Times New Roman" w:hAnsi="Times New Roman"/>
          <w:b/>
          <w:sz w:val="32"/>
          <w:szCs w:val="32"/>
          <w:u w:val="single"/>
          <w:lang w:val="ru-RU"/>
        </w:rPr>
      </w:pPr>
      <w:r w:rsidRPr="00DF1152">
        <w:rPr>
          <w:rFonts w:ascii="Times New Roman" w:hAnsi="Times New Roman"/>
          <w:b/>
          <w:sz w:val="32"/>
          <w:szCs w:val="32"/>
          <w:u w:val="single"/>
          <w:lang w:val="ru-RU"/>
        </w:rPr>
        <w:t>Ведомость объемов работ</w:t>
      </w:r>
    </w:p>
    <w:p w14:paraId="4BD392DC" w14:textId="4595D124" w:rsidR="00032264" w:rsidRDefault="00DF1152" w:rsidP="00032264">
      <w:pPr>
        <w:jc w:val="center"/>
        <w:rPr>
          <w:rFonts w:ascii="Times New Roman" w:hAnsi="Times New Roman"/>
          <w:b/>
          <w:sz w:val="32"/>
          <w:szCs w:val="32"/>
          <w:lang w:val="ru-RU"/>
        </w:rPr>
      </w:pPr>
      <w:r w:rsidRPr="000732B8">
        <w:rPr>
          <w:rFonts w:ascii="Times New Roman" w:hAnsi="Times New Roman"/>
          <w:b/>
          <w:sz w:val="28"/>
          <w:szCs w:val="28"/>
          <w:lang w:val="ru-RU"/>
        </w:rPr>
        <w:t>Кара-Кулж</w:t>
      </w:r>
      <w:r>
        <w:rPr>
          <w:rFonts w:ascii="Times New Roman" w:hAnsi="Times New Roman"/>
          <w:b/>
          <w:sz w:val="28"/>
          <w:szCs w:val="28"/>
          <w:lang w:val="ru-RU"/>
        </w:rPr>
        <w:t>инский</w:t>
      </w:r>
      <w:r w:rsidRPr="000732B8">
        <w:rPr>
          <w:rFonts w:ascii="Times New Roman" w:hAnsi="Times New Roman"/>
          <w:b/>
          <w:sz w:val="28"/>
          <w:szCs w:val="28"/>
          <w:lang w:val="ru-RU"/>
        </w:rPr>
        <w:t xml:space="preserve"> лесхоз, Участок Жийде</w:t>
      </w:r>
    </w:p>
    <w:p w14:paraId="49BA1E67" w14:textId="77777777" w:rsidR="00032264" w:rsidRPr="00032264" w:rsidRDefault="00032264" w:rsidP="00032264">
      <w:pPr>
        <w:jc w:val="center"/>
        <w:rPr>
          <w:rFonts w:ascii="Times New Roman" w:hAnsi="Times New Roman"/>
          <w:b/>
          <w:sz w:val="32"/>
          <w:szCs w:val="32"/>
          <w:lang w:val="ru-RU"/>
        </w:rPr>
      </w:pPr>
    </w:p>
    <w:tbl>
      <w:tblPr>
        <w:tblpPr w:leftFromText="180" w:rightFromText="180" w:vertAnchor="text" w:tblpY="1"/>
        <w:tblOverlap w:val="never"/>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967"/>
        <w:gridCol w:w="708"/>
        <w:gridCol w:w="993"/>
        <w:gridCol w:w="1275"/>
        <w:gridCol w:w="1508"/>
      </w:tblGrid>
      <w:tr w:rsidR="00DF1152" w:rsidRPr="00DA3D15" w14:paraId="08EFD896" w14:textId="77777777" w:rsidTr="00DA3D15">
        <w:trPr>
          <w:trHeight w:val="590"/>
        </w:trPr>
        <w:tc>
          <w:tcPr>
            <w:tcW w:w="704" w:type="dxa"/>
            <w:shd w:val="clear" w:color="auto" w:fill="D9D9D9" w:themeFill="background1" w:themeFillShade="D9"/>
            <w:noWrap/>
            <w:vAlign w:val="center"/>
            <w:hideMark/>
          </w:tcPr>
          <w:p w14:paraId="64D47287" w14:textId="77777777" w:rsidR="00DF1152" w:rsidRPr="00DA3D15" w:rsidRDefault="00DF1152" w:rsidP="004367CB">
            <w:pPr>
              <w:jc w:val="center"/>
              <w:rPr>
                <w:rFonts w:ascii="Times New Roman" w:hAnsi="Times New Roman"/>
                <w:b/>
                <w:bCs/>
                <w:lang w:val="ru-RU" w:eastAsia="ru-RU"/>
              </w:rPr>
            </w:pPr>
            <w:r w:rsidRPr="00DA3D15">
              <w:rPr>
                <w:rFonts w:ascii="Times New Roman" w:hAnsi="Times New Roman"/>
                <w:b/>
                <w:bCs/>
                <w:lang w:val="ru-RU" w:eastAsia="ru-RU"/>
              </w:rPr>
              <w:t>№</w:t>
            </w:r>
          </w:p>
        </w:tc>
        <w:tc>
          <w:tcPr>
            <w:tcW w:w="4967" w:type="dxa"/>
            <w:shd w:val="clear" w:color="auto" w:fill="D9D9D9" w:themeFill="background1" w:themeFillShade="D9"/>
            <w:noWrap/>
            <w:vAlign w:val="center"/>
            <w:hideMark/>
          </w:tcPr>
          <w:p w14:paraId="453AA026" w14:textId="77777777" w:rsidR="00DF1152" w:rsidRPr="00DA3D15" w:rsidRDefault="00DF1152" w:rsidP="004367CB">
            <w:pPr>
              <w:jc w:val="center"/>
              <w:rPr>
                <w:rFonts w:ascii="Times New Roman" w:hAnsi="Times New Roman"/>
                <w:b/>
                <w:bCs/>
                <w:lang w:val="ru-RU" w:eastAsia="ru-RU"/>
              </w:rPr>
            </w:pPr>
            <w:r w:rsidRPr="00DA3D15">
              <w:rPr>
                <w:rFonts w:ascii="Times New Roman" w:hAnsi="Times New Roman"/>
                <w:b/>
                <w:bCs/>
                <w:lang w:val="ru-RU" w:eastAsia="ru-RU"/>
              </w:rPr>
              <w:t>Описание</w:t>
            </w:r>
          </w:p>
        </w:tc>
        <w:tc>
          <w:tcPr>
            <w:tcW w:w="708" w:type="dxa"/>
            <w:shd w:val="clear" w:color="auto" w:fill="D9D9D9" w:themeFill="background1" w:themeFillShade="D9"/>
            <w:vAlign w:val="center"/>
            <w:hideMark/>
          </w:tcPr>
          <w:p w14:paraId="751EBC5A" w14:textId="77777777" w:rsidR="00DF1152" w:rsidRPr="00DA3D15" w:rsidRDefault="00DF1152" w:rsidP="004367CB">
            <w:pPr>
              <w:jc w:val="center"/>
              <w:rPr>
                <w:rFonts w:ascii="Times New Roman" w:hAnsi="Times New Roman"/>
                <w:b/>
                <w:bCs/>
                <w:lang w:val="ru-RU" w:eastAsia="ru-RU"/>
              </w:rPr>
            </w:pPr>
            <w:r w:rsidRPr="00DA3D15">
              <w:rPr>
                <w:rFonts w:ascii="Times New Roman" w:hAnsi="Times New Roman"/>
                <w:b/>
                <w:bCs/>
                <w:lang w:val="ru-RU" w:eastAsia="ru-RU"/>
              </w:rPr>
              <w:t>Ед. изм</w:t>
            </w:r>
          </w:p>
        </w:tc>
        <w:tc>
          <w:tcPr>
            <w:tcW w:w="993" w:type="dxa"/>
            <w:shd w:val="clear" w:color="auto" w:fill="D9D9D9" w:themeFill="background1" w:themeFillShade="D9"/>
            <w:noWrap/>
            <w:vAlign w:val="center"/>
            <w:hideMark/>
          </w:tcPr>
          <w:p w14:paraId="372CADC6" w14:textId="77777777" w:rsidR="00DF1152" w:rsidRPr="00DA3D15" w:rsidRDefault="00DF1152" w:rsidP="004367CB">
            <w:pPr>
              <w:jc w:val="center"/>
              <w:rPr>
                <w:rFonts w:ascii="Times New Roman" w:hAnsi="Times New Roman"/>
                <w:b/>
                <w:bCs/>
                <w:lang w:val="ru-RU" w:eastAsia="ru-RU"/>
              </w:rPr>
            </w:pPr>
            <w:r w:rsidRPr="00DA3D15">
              <w:rPr>
                <w:rFonts w:ascii="Times New Roman" w:hAnsi="Times New Roman"/>
                <w:b/>
                <w:bCs/>
                <w:lang w:val="ru-RU" w:eastAsia="ru-RU"/>
              </w:rPr>
              <w:t>Кол-во</w:t>
            </w:r>
          </w:p>
        </w:tc>
        <w:tc>
          <w:tcPr>
            <w:tcW w:w="1275" w:type="dxa"/>
            <w:shd w:val="clear" w:color="auto" w:fill="D9D9D9" w:themeFill="background1" w:themeFillShade="D9"/>
            <w:vAlign w:val="center"/>
            <w:hideMark/>
          </w:tcPr>
          <w:p w14:paraId="4813601E" w14:textId="77777777" w:rsidR="00DF1152" w:rsidRPr="00DA3D15" w:rsidRDefault="00DF1152" w:rsidP="004367CB">
            <w:pPr>
              <w:jc w:val="center"/>
              <w:rPr>
                <w:rFonts w:ascii="Times New Roman" w:hAnsi="Times New Roman"/>
                <w:b/>
                <w:bCs/>
                <w:lang w:val="ru-RU" w:eastAsia="ru-RU"/>
              </w:rPr>
            </w:pPr>
            <w:r w:rsidRPr="00DA3D15">
              <w:rPr>
                <w:rFonts w:ascii="Times New Roman" w:hAnsi="Times New Roman"/>
                <w:b/>
                <w:bCs/>
                <w:lang w:val="ru-RU" w:eastAsia="ru-RU"/>
              </w:rPr>
              <w:t>Цена за ед. изм.</w:t>
            </w:r>
          </w:p>
        </w:tc>
        <w:tc>
          <w:tcPr>
            <w:tcW w:w="1508" w:type="dxa"/>
            <w:shd w:val="clear" w:color="auto" w:fill="D9D9D9" w:themeFill="background1" w:themeFillShade="D9"/>
            <w:noWrap/>
            <w:vAlign w:val="center"/>
            <w:hideMark/>
          </w:tcPr>
          <w:p w14:paraId="2A5B3AE9" w14:textId="77777777" w:rsidR="00DF1152" w:rsidRPr="00DA3D15" w:rsidRDefault="00DF1152" w:rsidP="004367CB">
            <w:pPr>
              <w:jc w:val="center"/>
              <w:rPr>
                <w:rFonts w:ascii="Times New Roman" w:hAnsi="Times New Roman"/>
                <w:b/>
                <w:bCs/>
                <w:lang w:val="ru-RU" w:eastAsia="ru-RU"/>
              </w:rPr>
            </w:pPr>
            <w:r w:rsidRPr="00DA3D15">
              <w:rPr>
                <w:rFonts w:ascii="Times New Roman" w:hAnsi="Times New Roman"/>
                <w:b/>
                <w:bCs/>
                <w:lang w:val="ru-RU" w:eastAsia="ru-RU"/>
              </w:rPr>
              <w:t>Общая сумма</w:t>
            </w:r>
          </w:p>
        </w:tc>
      </w:tr>
      <w:tr w:rsidR="00DF1152" w:rsidRPr="004030BD" w14:paraId="72711AFE" w14:textId="77777777" w:rsidTr="00DA3D15">
        <w:trPr>
          <w:trHeight w:val="276"/>
        </w:trPr>
        <w:tc>
          <w:tcPr>
            <w:tcW w:w="704" w:type="dxa"/>
            <w:shd w:val="clear" w:color="000000" w:fill="D9D9D9"/>
            <w:noWrap/>
            <w:vAlign w:val="center"/>
            <w:hideMark/>
          </w:tcPr>
          <w:p w14:paraId="7454A11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 </w:t>
            </w:r>
          </w:p>
        </w:tc>
        <w:tc>
          <w:tcPr>
            <w:tcW w:w="4967" w:type="dxa"/>
            <w:shd w:val="clear" w:color="000000" w:fill="D9D9D9"/>
            <w:vAlign w:val="center"/>
            <w:hideMark/>
          </w:tcPr>
          <w:p w14:paraId="6DB5152B" w14:textId="77777777" w:rsidR="00DF1152" w:rsidRPr="00DA3D15" w:rsidRDefault="00DF1152" w:rsidP="004367CB">
            <w:pPr>
              <w:rPr>
                <w:rFonts w:ascii="Times New Roman" w:hAnsi="Times New Roman"/>
                <w:b/>
                <w:bCs/>
                <w:lang w:val="ru-RU" w:eastAsia="ru-RU"/>
              </w:rPr>
            </w:pPr>
            <w:r w:rsidRPr="00DA3D15">
              <w:rPr>
                <w:rFonts w:ascii="Times New Roman" w:hAnsi="Times New Roman"/>
                <w:b/>
                <w:bCs/>
                <w:lang w:val="ru-RU" w:eastAsia="ru-RU"/>
              </w:rPr>
              <w:t xml:space="preserve">Раздел 1.  Строительство 2-х холодильных помещений площадью по 80 м2 (8м х 10м). </w:t>
            </w:r>
          </w:p>
        </w:tc>
        <w:tc>
          <w:tcPr>
            <w:tcW w:w="708" w:type="dxa"/>
            <w:shd w:val="clear" w:color="000000" w:fill="D9D9D9"/>
            <w:vAlign w:val="center"/>
            <w:hideMark/>
          </w:tcPr>
          <w:p w14:paraId="56FA11C6" w14:textId="77777777" w:rsidR="00DF1152" w:rsidRPr="00DA3D15" w:rsidRDefault="00DF1152" w:rsidP="004367CB">
            <w:pPr>
              <w:jc w:val="center"/>
              <w:rPr>
                <w:rFonts w:ascii="Times New Roman" w:hAnsi="Times New Roman"/>
                <w:b/>
                <w:bCs/>
                <w:lang w:val="ru-RU" w:eastAsia="ru-RU"/>
              </w:rPr>
            </w:pPr>
          </w:p>
        </w:tc>
        <w:tc>
          <w:tcPr>
            <w:tcW w:w="993" w:type="dxa"/>
            <w:shd w:val="clear" w:color="000000" w:fill="D9D9D9"/>
            <w:vAlign w:val="center"/>
            <w:hideMark/>
          </w:tcPr>
          <w:p w14:paraId="5288BC35" w14:textId="77777777" w:rsidR="00DF1152" w:rsidRPr="00DA3D15" w:rsidRDefault="00DF1152" w:rsidP="004367CB">
            <w:pPr>
              <w:jc w:val="center"/>
              <w:rPr>
                <w:rFonts w:ascii="Times New Roman" w:hAnsi="Times New Roman"/>
                <w:b/>
                <w:bCs/>
                <w:lang w:val="ru-RU" w:eastAsia="ru-RU"/>
              </w:rPr>
            </w:pPr>
          </w:p>
        </w:tc>
        <w:tc>
          <w:tcPr>
            <w:tcW w:w="1275" w:type="dxa"/>
            <w:shd w:val="clear" w:color="000000" w:fill="D9D9D9"/>
            <w:vAlign w:val="center"/>
            <w:hideMark/>
          </w:tcPr>
          <w:p w14:paraId="62A930F1" w14:textId="77777777" w:rsidR="00DF1152" w:rsidRPr="00DA3D15" w:rsidRDefault="00DF1152" w:rsidP="004367CB">
            <w:pPr>
              <w:rPr>
                <w:rFonts w:ascii="Times New Roman" w:hAnsi="Times New Roman"/>
                <w:b/>
                <w:bCs/>
                <w:lang w:val="ru-RU" w:eastAsia="ru-RU"/>
              </w:rPr>
            </w:pPr>
            <w:r w:rsidRPr="00DA3D15">
              <w:rPr>
                <w:rFonts w:ascii="Times New Roman" w:hAnsi="Times New Roman"/>
                <w:b/>
                <w:bCs/>
                <w:lang w:val="ru-RU" w:eastAsia="ru-RU"/>
              </w:rPr>
              <w:t> </w:t>
            </w:r>
          </w:p>
        </w:tc>
        <w:tc>
          <w:tcPr>
            <w:tcW w:w="1508" w:type="dxa"/>
            <w:shd w:val="clear" w:color="000000" w:fill="D9D9D9"/>
            <w:vAlign w:val="center"/>
            <w:hideMark/>
          </w:tcPr>
          <w:p w14:paraId="0FC778C7" w14:textId="77777777" w:rsidR="00DF1152" w:rsidRPr="00DA3D15" w:rsidRDefault="00DF1152" w:rsidP="004367CB">
            <w:pPr>
              <w:rPr>
                <w:rFonts w:ascii="Times New Roman" w:hAnsi="Times New Roman"/>
                <w:b/>
                <w:bCs/>
                <w:lang w:val="ru-RU" w:eastAsia="ru-RU"/>
              </w:rPr>
            </w:pPr>
            <w:r w:rsidRPr="00DA3D15">
              <w:rPr>
                <w:rFonts w:ascii="Times New Roman" w:hAnsi="Times New Roman"/>
                <w:b/>
                <w:bCs/>
                <w:lang w:val="ru-RU" w:eastAsia="ru-RU"/>
              </w:rPr>
              <w:t> </w:t>
            </w:r>
          </w:p>
        </w:tc>
      </w:tr>
      <w:tr w:rsidR="00DF1152" w:rsidRPr="00DA3D15" w14:paraId="0AAA85B1" w14:textId="77777777" w:rsidTr="00DA3D15">
        <w:trPr>
          <w:trHeight w:val="276"/>
        </w:trPr>
        <w:tc>
          <w:tcPr>
            <w:tcW w:w="704" w:type="dxa"/>
            <w:shd w:val="clear" w:color="000000" w:fill="D9D9D9"/>
            <w:noWrap/>
            <w:vAlign w:val="center"/>
          </w:tcPr>
          <w:p w14:paraId="78258505" w14:textId="77777777" w:rsidR="00DF1152" w:rsidRPr="00DA3D15" w:rsidRDefault="00DF1152" w:rsidP="004367CB">
            <w:pPr>
              <w:jc w:val="center"/>
              <w:rPr>
                <w:rFonts w:ascii="Times New Roman" w:hAnsi="Times New Roman"/>
                <w:lang w:val="ru-RU" w:eastAsia="ru-RU"/>
              </w:rPr>
            </w:pPr>
          </w:p>
        </w:tc>
        <w:tc>
          <w:tcPr>
            <w:tcW w:w="4967" w:type="dxa"/>
            <w:shd w:val="clear" w:color="000000" w:fill="D9D9D9"/>
            <w:vAlign w:val="center"/>
          </w:tcPr>
          <w:p w14:paraId="526D0FAB" w14:textId="77777777" w:rsidR="00DF1152" w:rsidRPr="00DA3D15" w:rsidRDefault="00DF1152" w:rsidP="004367CB">
            <w:pPr>
              <w:rPr>
                <w:rFonts w:ascii="Times New Roman" w:hAnsi="Times New Roman"/>
                <w:b/>
                <w:bCs/>
                <w:lang w:val="ru-RU" w:eastAsia="ru-RU"/>
              </w:rPr>
            </w:pPr>
            <w:r w:rsidRPr="00DA3D15">
              <w:rPr>
                <w:rFonts w:ascii="Times New Roman" w:hAnsi="Times New Roman"/>
                <w:b/>
                <w:bCs/>
                <w:lang w:val="ru-RU" w:eastAsia="ru-RU"/>
              </w:rPr>
              <w:t>Холодильник №1</w:t>
            </w:r>
          </w:p>
        </w:tc>
        <w:tc>
          <w:tcPr>
            <w:tcW w:w="708" w:type="dxa"/>
            <w:shd w:val="clear" w:color="000000" w:fill="D9D9D9"/>
            <w:vAlign w:val="center"/>
          </w:tcPr>
          <w:p w14:paraId="3CFF00E4" w14:textId="77777777" w:rsidR="00DF1152" w:rsidRPr="00DA3D15" w:rsidRDefault="00DF1152" w:rsidP="004367CB">
            <w:pPr>
              <w:jc w:val="center"/>
              <w:rPr>
                <w:rFonts w:ascii="Times New Roman" w:hAnsi="Times New Roman"/>
                <w:b/>
                <w:bCs/>
                <w:lang w:val="ru-RU" w:eastAsia="ru-RU"/>
              </w:rPr>
            </w:pPr>
          </w:p>
        </w:tc>
        <w:tc>
          <w:tcPr>
            <w:tcW w:w="993" w:type="dxa"/>
            <w:shd w:val="clear" w:color="000000" w:fill="D9D9D9"/>
            <w:vAlign w:val="center"/>
          </w:tcPr>
          <w:p w14:paraId="1DD208A4" w14:textId="77777777" w:rsidR="00DF1152" w:rsidRPr="00DA3D15" w:rsidRDefault="00DF1152" w:rsidP="004367CB">
            <w:pPr>
              <w:jc w:val="center"/>
              <w:rPr>
                <w:rFonts w:ascii="Times New Roman" w:hAnsi="Times New Roman"/>
                <w:b/>
                <w:bCs/>
                <w:lang w:val="ru-RU" w:eastAsia="ru-RU"/>
              </w:rPr>
            </w:pPr>
          </w:p>
        </w:tc>
        <w:tc>
          <w:tcPr>
            <w:tcW w:w="1275" w:type="dxa"/>
            <w:shd w:val="clear" w:color="000000" w:fill="D9D9D9"/>
            <w:vAlign w:val="center"/>
          </w:tcPr>
          <w:p w14:paraId="1DA23EF1" w14:textId="77777777" w:rsidR="00DF1152" w:rsidRPr="00DA3D15" w:rsidRDefault="00DF1152" w:rsidP="004367CB">
            <w:pPr>
              <w:rPr>
                <w:rFonts w:ascii="Times New Roman" w:hAnsi="Times New Roman"/>
                <w:b/>
                <w:bCs/>
                <w:lang w:val="ru-RU" w:eastAsia="ru-RU"/>
              </w:rPr>
            </w:pPr>
          </w:p>
        </w:tc>
        <w:tc>
          <w:tcPr>
            <w:tcW w:w="1508" w:type="dxa"/>
            <w:shd w:val="clear" w:color="000000" w:fill="D9D9D9"/>
            <w:vAlign w:val="center"/>
          </w:tcPr>
          <w:p w14:paraId="74556256" w14:textId="77777777" w:rsidR="00DF1152" w:rsidRPr="00DA3D15" w:rsidRDefault="00DF1152" w:rsidP="004367CB">
            <w:pPr>
              <w:rPr>
                <w:rFonts w:ascii="Times New Roman" w:hAnsi="Times New Roman"/>
                <w:b/>
                <w:bCs/>
                <w:lang w:val="ru-RU" w:eastAsia="ru-RU"/>
              </w:rPr>
            </w:pPr>
          </w:p>
        </w:tc>
      </w:tr>
      <w:tr w:rsidR="00DF1152" w:rsidRPr="00DA3D15" w14:paraId="0D73B375" w14:textId="77777777" w:rsidTr="00DA3D15">
        <w:trPr>
          <w:trHeight w:val="276"/>
        </w:trPr>
        <w:tc>
          <w:tcPr>
            <w:tcW w:w="704" w:type="dxa"/>
            <w:noWrap/>
            <w:vAlign w:val="center"/>
            <w:hideMark/>
          </w:tcPr>
          <w:p w14:paraId="4AD781E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4967" w:type="dxa"/>
            <w:shd w:val="clear" w:color="000000" w:fill="FFFFFF"/>
            <w:vAlign w:val="center"/>
            <w:hideMark/>
          </w:tcPr>
          <w:p w14:paraId="48A0953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Разработка грунта в отвал экскаваторами с ковшом вместимостью 0,25</w:t>
            </w:r>
            <w:r w:rsidRPr="00DA3D15">
              <w:rPr>
                <w:rFonts w:ascii="Times New Roman" w:hAnsi="Times New Roman"/>
                <w:lang w:eastAsia="ru-RU"/>
              </w:rPr>
              <w:t xml:space="preserve"> </w:t>
            </w:r>
            <w:r w:rsidRPr="00DA3D15">
              <w:rPr>
                <w:rFonts w:ascii="Times New Roman" w:hAnsi="Times New Roman"/>
                <w:lang w:val="ru-RU" w:eastAsia="ru-RU"/>
              </w:rPr>
              <w:t>м3, группа грунтов 3</w:t>
            </w:r>
          </w:p>
        </w:tc>
        <w:tc>
          <w:tcPr>
            <w:tcW w:w="708" w:type="dxa"/>
            <w:shd w:val="clear" w:color="000000" w:fill="FFFFFF"/>
            <w:vAlign w:val="center"/>
            <w:hideMark/>
          </w:tcPr>
          <w:p w14:paraId="53899F0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shd w:val="clear" w:color="000000" w:fill="FFFFFF"/>
            <w:vAlign w:val="center"/>
            <w:hideMark/>
          </w:tcPr>
          <w:p w14:paraId="61A6718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40</w:t>
            </w:r>
          </w:p>
        </w:tc>
        <w:tc>
          <w:tcPr>
            <w:tcW w:w="1275" w:type="dxa"/>
            <w:shd w:val="clear" w:color="000000" w:fill="FFFFFF"/>
            <w:vAlign w:val="center"/>
          </w:tcPr>
          <w:p w14:paraId="495F669F" w14:textId="77777777" w:rsidR="00DF1152" w:rsidRPr="00DA3D15" w:rsidRDefault="00DF1152" w:rsidP="004367CB">
            <w:pPr>
              <w:jc w:val="center"/>
              <w:rPr>
                <w:rFonts w:ascii="Times New Roman" w:hAnsi="Times New Roman"/>
                <w:lang w:val="ru-RU" w:eastAsia="ru-RU"/>
              </w:rPr>
            </w:pPr>
          </w:p>
        </w:tc>
        <w:tc>
          <w:tcPr>
            <w:tcW w:w="1508" w:type="dxa"/>
            <w:shd w:val="clear" w:color="000000" w:fill="FFFFFF"/>
            <w:vAlign w:val="center"/>
          </w:tcPr>
          <w:p w14:paraId="6BF0BC46" w14:textId="77777777" w:rsidR="00DF1152" w:rsidRPr="00DA3D15" w:rsidRDefault="00DF1152" w:rsidP="004367CB">
            <w:pPr>
              <w:jc w:val="center"/>
              <w:rPr>
                <w:rFonts w:ascii="Times New Roman" w:hAnsi="Times New Roman"/>
                <w:lang w:val="ru-RU" w:eastAsia="ru-RU"/>
              </w:rPr>
            </w:pPr>
          </w:p>
        </w:tc>
      </w:tr>
      <w:tr w:rsidR="00DF1152" w:rsidRPr="00DA3D15" w14:paraId="15303EB5" w14:textId="77777777" w:rsidTr="00DA3D15">
        <w:trPr>
          <w:trHeight w:val="276"/>
        </w:trPr>
        <w:tc>
          <w:tcPr>
            <w:tcW w:w="704" w:type="dxa"/>
            <w:noWrap/>
            <w:vAlign w:val="center"/>
          </w:tcPr>
          <w:p w14:paraId="2AB843E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w:t>
            </w:r>
          </w:p>
        </w:tc>
        <w:tc>
          <w:tcPr>
            <w:tcW w:w="4967" w:type="dxa"/>
            <w:vAlign w:val="center"/>
            <w:hideMark/>
          </w:tcPr>
          <w:p w14:paraId="7A10E74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Устройство оснований и покрытий из гравийно-песчаных смесей, однослойных толщиной 12 см.</w:t>
            </w:r>
          </w:p>
        </w:tc>
        <w:tc>
          <w:tcPr>
            <w:tcW w:w="708" w:type="dxa"/>
            <w:vAlign w:val="center"/>
            <w:hideMark/>
          </w:tcPr>
          <w:p w14:paraId="758669A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hideMark/>
          </w:tcPr>
          <w:p w14:paraId="408F650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7,2</w:t>
            </w:r>
          </w:p>
        </w:tc>
        <w:tc>
          <w:tcPr>
            <w:tcW w:w="1275" w:type="dxa"/>
            <w:shd w:val="clear" w:color="000000" w:fill="FFFFFF"/>
            <w:vAlign w:val="center"/>
          </w:tcPr>
          <w:p w14:paraId="5822F2F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FD0B804" w14:textId="77777777" w:rsidR="00DF1152" w:rsidRPr="00DA3D15" w:rsidRDefault="00DF1152" w:rsidP="004367CB">
            <w:pPr>
              <w:jc w:val="center"/>
              <w:rPr>
                <w:rFonts w:ascii="Times New Roman" w:hAnsi="Times New Roman"/>
                <w:lang w:val="ru-RU" w:eastAsia="ru-RU"/>
              </w:rPr>
            </w:pPr>
          </w:p>
        </w:tc>
      </w:tr>
      <w:tr w:rsidR="00DF1152" w:rsidRPr="00DA3D15" w14:paraId="6AF9DBD8" w14:textId="77777777" w:rsidTr="00DA3D15">
        <w:trPr>
          <w:trHeight w:val="276"/>
        </w:trPr>
        <w:tc>
          <w:tcPr>
            <w:tcW w:w="704" w:type="dxa"/>
            <w:noWrap/>
            <w:vAlign w:val="center"/>
          </w:tcPr>
          <w:p w14:paraId="76E263A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w:t>
            </w:r>
          </w:p>
        </w:tc>
        <w:tc>
          <w:tcPr>
            <w:tcW w:w="4967" w:type="dxa"/>
            <w:vAlign w:val="center"/>
            <w:hideMark/>
          </w:tcPr>
          <w:p w14:paraId="66158C21"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Смесь песчано-гравийная (приобретение)</w:t>
            </w:r>
          </w:p>
        </w:tc>
        <w:tc>
          <w:tcPr>
            <w:tcW w:w="708" w:type="dxa"/>
            <w:vAlign w:val="center"/>
            <w:hideMark/>
          </w:tcPr>
          <w:p w14:paraId="63ADAA1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vAlign w:val="center"/>
            <w:hideMark/>
          </w:tcPr>
          <w:p w14:paraId="18627DC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3,6</w:t>
            </w:r>
          </w:p>
        </w:tc>
        <w:tc>
          <w:tcPr>
            <w:tcW w:w="1275" w:type="dxa"/>
            <w:shd w:val="clear" w:color="000000" w:fill="FFFFFF"/>
            <w:vAlign w:val="center"/>
          </w:tcPr>
          <w:p w14:paraId="15813F0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1A5C88D4" w14:textId="77777777" w:rsidR="00DF1152" w:rsidRPr="00DA3D15" w:rsidRDefault="00DF1152" w:rsidP="004367CB">
            <w:pPr>
              <w:jc w:val="center"/>
              <w:rPr>
                <w:rFonts w:ascii="Times New Roman" w:hAnsi="Times New Roman"/>
                <w:lang w:val="ru-RU" w:eastAsia="ru-RU"/>
              </w:rPr>
            </w:pPr>
          </w:p>
        </w:tc>
      </w:tr>
      <w:tr w:rsidR="00DF1152" w:rsidRPr="00DA3D15" w14:paraId="7BEA9895" w14:textId="77777777" w:rsidTr="00DA3D15">
        <w:trPr>
          <w:trHeight w:val="276"/>
        </w:trPr>
        <w:tc>
          <w:tcPr>
            <w:tcW w:w="704" w:type="dxa"/>
            <w:noWrap/>
            <w:vAlign w:val="center"/>
          </w:tcPr>
          <w:p w14:paraId="0E73DB7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w:t>
            </w:r>
          </w:p>
        </w:tc>
        <w:tc>
          <w:tcPr>
            <w:tcW w:w="4967" w:type="dxa"/>
            <w:vAlign w:val="center"/>
          </w:tcPr>
          <w:p w14:paraId="0DB7309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Устройство ленточных фундаментов бетонных</w:t>
            </w:r>
          </w:p>
        </w:tc>
        <w:tc>
          <w:tcPr>
            <w:tcW w:w="708" w:type="dxa"/>
            <w:vAlign w:val="center"/>
          </w:tcPr>
          <w:p w14:paraId="47CFA17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vAlign w:val="center"/>
          </w:tcPr>
          <w:p w14:paraId="03731EB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22</w:t>
            </w:r>
          </w:p>
        </w:tc>
        <w:tc>
          <w:tcPr>
            <w:tcW w:w="1275" w:type="dxa"/>
            <w:shd w:val="clear" w:color="000000" w:fill="FFFFFF"/>
            <w:vAlign w:val="center"/>
          </w:tcPr>
          <w:p w14:paraId="726D1D73"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F0FCAF9" w14:textId="77777777" w:rsidR="00DF1152" w:rsidRPr="00DA3D15" w:rsidRDefault="00DF1152" w:rsidP="004367CB">
            <w:pPr>
              <w:jc w:val="center"/>
              <w:rPr>
                <w:rFonts w:ascii="Times New Roman" w:hAnsi="Times New Roman"/>
                <w:lang w:val="ru-RU" w:eastAsia="ru-RU"/>
              </w:rPr>
            </w:pPr>
          </w:p>
        </w:tc>
      </w:tr>
      <w:tr w:rsidR="00DF1152" w:rsidRPr="00DA3D15" w14:paraId="64F14836" w14:textId="77777777" w:rsidTr="00DA3D15">
        <w:trPr>
          <w:trHeight w:val="276"/>
        </w:trPr>
        <w:tc>
          <w:tcPr>
            <w:tcW w:w="704" w:type="dxa"/>
            <w:noWrap/>
            <w:vAlign w:val="center"/>
          </w:tcPr>
          <w:p w14:paraId="71EC7C1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w:t>
            </w:r>
          </w:p>
        </w:tc>
        <w:tc>
          <w:tcPr>
            <w:tcW w:w="4967" w:type="dxa"/>
            <w:vAlign w:val="center"/>
          </w:tcPr>
          <w:p w14:paraId="1860A6C4"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Бетон В15</w:t>
            </w:r>
          </w:p>
        </w:tc>
        <w:tc>
          <w:tcPr>
            <w:tcW w:w="708" w:type="dxa"/>
            <w:vAlign w:val="center"/>
          </w:tcPr>
          <w:p w14:paraId="4EEA7A2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vAlign w:val="center"/>
          </w:tcPr>
          <w:p w14:paraId="145D18E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22</w:t>
            </w:r>
          </w:p>
        </w:tc>
        <w:tc>
          <w:tcPr>
            <w:tcW w:w="1275" w:type="dxa"/>
            <w:shd w:val="clear" w:color="000000" w:fill="FFFFFF"/>
            <w:vAlign w:val="center"/>
          </w:tcPr>
          <w:p w14:paraId="52918E51" w14:textId="77777777" w:rsidR="00DF1152" w:rsidRPr="00DA3D15" w:rsidRDefault="00DF1152" w:rsidP="004367CB">
            <w:pPr>
              <w:jc w:val="center"/>
              <w:rPr>
                <w:rFonts w:ascii="Times New Roman" w:hAnsi="Times New Roman"/>
                <w:lang w:val="ru-RU" w:eastAsia="ru-RU"/>
              </w:rPr>
            </w:pPr>
          </w:p>
        </w:tc>
        <w:tc>
          <w:tcPr>
            <w:tcW w:w="1508" w:type="dxa"/>
            <w:vAlign w:val="center"/>
          </w:tcPr>
          <w:p w14:paraId="350D93F1" w14:textId="77777777" w:rsidR="00DF1152" w:rsidRPr="00DA3D15" w:rsidRDefault="00DF1152" w:rsidP="004367CB">
            <w:pPr>
              <w:jc w:val="center"/>
              <w:rPr>
                <w:rFonts w:ascii="Times New Roman" w:hAnsi="Times New Roman"/>
                <w:lang w:val="ru-RU" w:eastAsia="ru-RU"/>
              </w:rPr>
            </w:pPr>
          </w:p>
        </w:tc>
      </w:tr>
      <w:tr w:rsidR="00DF1152" w:rsidRPr="00DA3D15" w14:paraId="09BDD660" w14:textId="77777777" w:rsidTr="00DA3D15">
        <w:trPr>
          <w:trHeight w:val="276"/>
        </w:trPr>
        <w:tc>
          <w:tcPr>
            <w:tcW w:w="704" w:type="dxa"/>
            <w:noWrap/>
            <w:vAlign w:val="center"/>
          </w:tcPr>
          <w:p w14:paraId="176C1A4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w:t>
            </w:r>
          </w:p>
        </w:tc>
        <w:tc>
          <w:tcPr>
            <w:tcW w:w="4967" w:type="dxa"/>
            <w:vAlign w:val="center"/>
          </w:tcPr>
          <w:p w14:paraId="29390DC1"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Армирование подстилающих слоев </w:t>
            </w:r>
          </w:p>
        </w:tc>
        <w:tc>
          <w:tcPr>
            <w:tcW w:w="708" w:type="dxa"/>
            <w:vAlign w:val="center"/>
          </w:tcPr>
          <w:p w14:paraId="0CD1778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5AE3951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0,6</w:t>
            </w:r>
          </w:p>
        </w:tc>
        <w:tc>
          <w:tcPr>
            <w:tcW w:w="1275" w:type="dxa"/>
            <w:shd w:val="clear" w:color="000000" w:fill="FFFFFF"/>
            <w:vAlign w:val="center"/>
          </w:tcPr>
          <w:p w14:paraId="67DC6B46" w14:textId="77777777" w:rsidR="00DF1152" w:rsidRPr="00DA3D15" w:rsidRDefault="00DF1152" w:rsidP="004367CB">
            <w:pPr>
              <w:jc w:val="center"/>
              <w:rPr>
                <w:rFonts w:ascii="Times New Roman" w:hAnsi="Times New Roman"/>
                <w:lang w:val="ru-RU" w:eastAsia="ru-RU"/>
              </w:rPr>
            </w:pPr>
          </w:p>
        </w:tc>
        <w:tc>
          <w:tcPr>
            <w:tcW w:w="1508" w:type="dxa"/>
            <w:vAlign w:val="center"/>
          </w:tcPr>
          <w:p w14:paraId="0E0C524C" w14:textId="77777777" w:rsidR="00DF1152" w:rsidRPr="00DA3D15" w:rsidRDefault="00DF1152" w:rsidP="004367CB">
            <w:pPr>
              <w:jc w:val="center"/>
              <w:rPr>
                <w:rFonts w:ascii="Times New Roman" w:hAnsi="Times New Roman"/>
                <w:lang w:val="ru-RU" w:eastAsia="ru-RU"/>
              </w:rPr>
            </w:pPr>
          </w:p>
        </w:tc>
      </w:tr>
      <w:tr w:rsidR="00DF1152" w:rsidRPr="00DA3D15" w14:paraId="6584267C" w14:textId="77777777" w:rsidTr="00DA3D15">
        <w:trPr>
          <w:trHeight w:val="276"/>
        </w:trPr>
        <w:tc>
          <w:tcPr>
            <w:tcW w:w="704" w:type="dxa"/>
            <w:noWrap/>
            <w:vAlign w:val="center"/>
          </w:tcPr>
          <w:p w14:paraId="52D5CD2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w:t>
            </w:r>
          </w:p>
        </w:tc>
        <w:tc>
          <w:tcPr>
            <w:tcW w:w="4967" w:type="dxa"/>
            <w:vAlign w:val="center"/>
          </w:tcPr>
          <w:p w14:paraId="6F2C5EC8"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Монтаж каркасов одноэтажных производственных</w:t>
            </w:r>
          </w:p>
        </w:tc>
        <w:tc>
          <w:tcPr>
            <w:tcW w:w="708" w:type="dxa"/>
            <w:vAlign w:val="center"/>
          </w:tcPr>
          <w:p w14:paraId="143D040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03D09DF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3,5</w:t>
            </w:r>
          </w:p>
        </w:tc>
        <w:tc>
          <w:tcPr>
            <w:tcW w:w="1275" w:type="dxa"/>
            <w:shd w:val="clear" w:color="000000" w:fill="FFFFFF"/>
            <w:vAlign w:val="center"/>
          </w:tcPr>
          <w:p w14:paraId="7548FE9E" w14:textId="77777777" w:rsidR="00DF1152" w:rsidRPr="00DA3D15" w:rsidRDefault="00DF1152" w:rsidP="004367CB">
            <w:pPr>
              <w:jc w:val="center"/>
              <w:rPr>
                <w:rFonts w:ascii="Times New Roman" w:hAnsi="Times New Roman"/>
                <w:lang w:val="ru-RU" w:eastAsia="ru-RU"/>
              </w:rPr>
            </w:pPr>
          </w:p>
        </w:tc>
        <w:tc>
          <w:tcPr>
            <w:tcW w:w="1508" w:type="dxa"/>
            <w:vAlign w:val="center"/>
          </w:tcPr>
          <w:p w14:paraId="0C5CF733" w14:textId="77777777" w:rsidR="00DF1152" w:rsidRPr="00DA3D15" w:rsidRDefault="00DF1152" w:rsidP="004367CB">
            <w:pPr>
              <w:jc w:val="center"/>
              <w:rPr>
                <w:rFonts w:ascii="Times New Roman" w:hAnsi="Times New Roman"/>
                <w:lang w:val="ru-RU" w:eastAsia="ru-RU"/>
              </w:rPr>
            </w:pPr>
          </w:p>
        </w:tc>
      </w:tr>
      <w:tr w:rsidR="00DF1152" w:rsidRPr="00DA3D15" w14:paraId="550EAB7E" w14:textId="77777777" w:rsidTr="00DA3D15">
        <w:trPr>
          <w:trHeight w:val="276"/>
        </w:trPr>
        <w:tc>
          <w:tcPr>
            <w:tcW w:w="704" w:type="dxa"/>
            <w:noWrap/>
            <w:vAlign w:val="center"/>
          </w:tcPr>
          <w:p w14:paraId="19C53D6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4967" w:type="dxa"/>
            <w:vAlign w:val="center"/>
          </w:tcPr>
          <w:p w14:paraId="3ED1C13B"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Конструкции стальные (приобретение)</w:t>
            </w:r>
          </w:p>
        </w:tc>
        <w:tc>
          <w:tcPr>
            <w:tcW w:w="708" w:type="dxa"/>
            <w:vAlign w:val="center"/>
          </w:tcPr>
          <w:p w14:paraId="0FEED75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58C7F57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3,5</w:t>
            </w:r>
          </w:p>
        </w:tc>
        <w:tc>
          <w:tcPr>
            <w:tcW w:w="1275" w:type="dxa"/>
            <w:shd w:val="clear" w:color="000000" w:fill="FFFFFF"/>
            <w:vAlign w:val="center"/>
          </w:tcPr>
          <w:p w14:paraId="0A203C9C" w14:textId="77777777" w:rsidR="00DF1152" w:rsidRPr="00DA3D15" w:rsidRDefault="00DF1152" w:rsidP="004367CB">
            <w:pPr>
              <w:jc w:val="center"/>
              <w:rPr>
                <w:rFonts w:ascii="Times New Roman" w:hAnsi="Times New Roman"/>
                <w:lang w:val="ru-RU" w:eastAsia="ru-RU"/>
              </w:rPr>
            </w:pPr>
          </w:p>
        </w:tc>
        <w:tc>
          <w:tcPr>
            <w:tcW w:w="1508" w:type="dxa"/>
            <w:vAlign w:val="center"/>
          </w:tcPr>
          <w:p w14:paraId="11C1DB81" w14:textId="77777777" w:rsidR="00DF1152" w:rsidRPr="00DA3D15" w:rsidRDefault="00DF1152" w:rsidP="004367CB">
            <w:pPr>
              <w:jc w:val="center"/>
              <w:rPr>
                <w:rFonts w:ascii="Times New Roman" w:hAnsi="Times New Roman"/>
                <w:lang w:val="ru-RU" w:eastAsia="ru-RU"/>
              </w:rPr>
            </w:pPr>
          </w:p>
        </w:tc>
      </w:tr>
      <w:tr w:rsidR="00DF1152" w:rsidRPr="00DA3D15" w14:paraId="4ECF24DB" w14:textId="77777777" w:rsidTr="00DA3D15">
        <w:trPr>
          <w:trHeight w:val="276"/>
        </w:trPr>
        <w:tc>
          <w:tcPr>
            <w:tcW w:w="704" w:type="dxa"/>
            <w:noWrap/>
            <w:vAlign w:val="center"/>
          </w:tcPr>
          <w:p w14:paraId="2ED5F37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9</w:t>
            </w:r>
          </w:p>
        </w:tc>
        <w:tc>
          <w:tcPr>
            <w:tcW w:w="4967" w:type="dxa"/>
            <w:vAlign w:val="center"/>
          </w:tcPr>
          <w:p w14:paraId="60EADFC5"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Обшивка каркасных стени сэндвич панелями</w:t>
            </w:r>
          </w:p>
        </w:tc>
        <w:tc>
          <w:tcPr>
            <w:tcW w:w="708" w:type="dxa"/>
            <w:vAlign w:val="center"/>
          </w:tcPr>
          <w:p w14:paraId="2D976ED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25842BF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126</w:t>
            </w:r>
          </w:p>
        </w:tc>
        <w:tc>
          <w:tcPr>
            <w:tcW w:w="1275" w:type="dxa"/>
            <w:shd w:val="clear" w:color="000000" w:fill="FFFFFF"/>
            <w:vAlign w:val="center"/>
          </w:tcPr>
          <w:p w14:paraId="5A984261" w14:textId="77777777" w:rsidR="00DF1152" w:rsidRPr="00DA3D15" w:rsidRDefault="00DF1152" w:rsidP="004367CB">
            <w:pPr>
              <w:jc w:val="center"/>
              <w:rPr>
                <w:rFonts w:ascii="Times New Roman" w:hAnsi="Times New Roman"/>
                <w:lang w:val="ru-RU" w:eastAsia="ru-RU"/>
              </w:rPr>
            </w:pPr>
          </w:p>
        </w:tc>
        <w:tc>
          <w:tcPr>
            <w:tcW w:w="1508" w:type="dxa"/>
            <w:vAlign w:val="center"/>
          </w:tcPr>
          <w:p w14:paraId="1E37694B" w14:textId="77777777" w:rsidR="00DF1152" w:rsidRPr="00DA3D15" w:rsidRDefault="00DF1152" w:rsidP="004367CB">
            <w:pPr>
              <w:jc w:val="center"/>
              <w:rPr>
                <w:rFonts w:ascii="Times New Roman" w:hAnsi="Times New Roman"/>
                <w:lang w:val="ru-RU" w:eastAsia="ru-RU"/>
              </w:rPr>
            </w:pPr>
          </w:p>
        </w:tc>
      </w:tr>
      <w:tr w:rsidR="00DF1152" w:rsidRPr="00DA3D15" w14:paraId="7A72665C" w14:textId="77777777" w:rsidTr="00DA3D15">
        <w:trPr>
          <w:trHeight w:val="276"/>
        </w:trPr>
        <w:tc>
          <w:tcPr>
            <w:tcW w:w="704" w:type="dxa"/>
            <w:noWrap/>
            <w:vAlign w:val="center"/>
          </w:tcPr>
          <w:p w14:paraId="7BC5D1C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10</w:t>
            </w:r>
          </w:p>
        </w:tc>
        <w:tc>
          <w:tcPr>
            <w:tcW w:w="4967" w:type="dxa"/>
            <w:vAlign w:val="center"/>
          </w:tcPr>
          <w:p w14:paraId="6F0CBE0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Обшивка кровли сэндвич панелями</w:t>
            </w:r>
          </w:p>
        </w:tc>
        <w:tc>
          <w:tcPr>
            <w:tcW w:w="708" w:type="dxa"/>
            <w:vAlign w:val="center"/>
          </w:tcPr>
          <w:p w14:paraId="56E3793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6FAF4A3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80</w:t>
            </w:r>
          </w:p>
        </w:tc>
        <w:tc>
          <w:tcPr>
            <w:tcW w:w="1275" w:type="dxa"/>
            <w:shd w:val="clear" w:color="000000" w:fill="FFFFFF"/>
            <w:vAlign w:val="center"/>
          </w:tcPr>
          <w:p w14:paraId="32BF0223"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4C1D0C1" w14:textId="77777777" w:rsidR="00DF1152" w:rsidRPr="00DA3D15" w:rsidRDefault="00DF1152" w:rsidP="004367CB">
            <w:pPr>
              <w:jc w:val="center"/>
              <w:rPr>
                <w:rFonts w:ascii="Times New Roman" w:hAnsi="Times New Roman"/>
                <w:lang w:val="ru-RU" w:eastAsia="ru-RU"/>
              </w:rPr>
            </w:pPr>
          </w:p>
        </w:tc>
      </w:tr>
      <w:tr w:rsidR="00DF1152" w:rsidRPr="00DA3D15" w14:paraId="3AA6B77E" w14:textId="77777777" w:rsidTr="00DA3D15">
        <w:trPr>
          <w:trHeight w:val="276"/>
        </w:trPr>
        <w:tc>
          <w:tcPr>
            <w:tcW w:w="704" w:type="dxa"/>
            <w:noWrap/>
            <w:vAlign w:val="center"/>
          </w:tcPr>
          <w:p w14:paraId="11CDC6F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11</w:t>
            </w:r>
          </w:p>
        </w:tc>
        <w:tc>
          <w:tcPr>
            <w:tcW w:w="4967" w:type="dxa"/>
            <w:vAlign w:val="center"/>
          </w:tcPr>
          <w:p w14:paraId="1E57C39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Вата минеральная толщиной 100 мм</w:t>
            </w:r>
          </w:p>
        </w:tc>
        <w:tc>
          <w:tcPr>
            <w:tcW w:w="708" w:type="dxa"/>
            <w:vAlign w:val="center"/>
          </w:tcPr>
          <w:p w14:paraId="27F705A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4AA04E9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200,6</w:t>
            </w:r>
          </w:p>
        </w:tc>
        <w:tc>
          <w:tcPr>
            <w:tcW w:w="1275" w:type="dxa"/>
            <w:shd w:val="clear" w:color="000000" w:fill="FFFFFF"/>
            <w:vAlign w:val="center"/>
          </w:tcPr>
          <w:p w14:paraId="02F4449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FF8E644" w14:textId="77777777" w:rsidR="00DF1152" w:rsidRPr="00DA3D15" w:rsidRDefault="00DF1152" w:rsidP="004367CB">
            <w:pPr>
              <w:jc w:val="center"/>
              <w:rPr>
                <w:rFonts w:ascii="Times New Roman" w:hAnsi="Times New Roman"/>
                <w:lang w:val="ru-RU" w:eastAsia="ru-RU"/>
              </w:rPr>
            </w:pPr>
          </w:p>
        </w:tc>
      </w:tr>
      <w:tr w:rsidR="00DF1152" w:rsidRPr="00DA3D15" w14:paraId="486EBE9F" w14:textId="77777777" w:rsidTr="00DA3D15">
        <w:trPr>
          <w:trHeight w:val="276"/>
        </w:trPr>
        <w:tc>
          <w:tcPr>
            <w:tcW w:w="704" w:type="dxa"/>
            <w:noWrap/>
            <w:vAlign w:val="center"/>
          </w:tcPr>
          <w:p w14:paraId="28DA1FD6"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12</w:t>
            </w:r>
          </w:p>
        </w:tc>
        <w:tc>
          <w:tcPr>
            <w:tcW w:w="4967" w:type="dxa"/>
            <w:vAlign w:val="center"/>
          </w:tcPr>
          <w:p w14:paraId="53041E05"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Монтаж кровельного покрытия из профилированного листа</w:t>
            </w:r>
          </w:p>
        </w:tc>
        <w:tc>
          <w:tcPr>
            <w:tcW w:w="708" w:type="dxa"/>
            <w:vAlign w:val="center"/>
          </w:tcPr>
          <w:p w14:paraId="6000986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11E2B70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102</w:t>
            </w:r>
          </w:p>
        </w:tc>
        <w:tc>
          <w:tcPr>
            <w:tcW w:w="1275" w:type="dxa"/>
            <w:shd w:val="clear" w:color="000000" w:fill="FFFFFF"/>
            <w:vAlign w:val="center"/>
          </w:tcPr>
          <w:p w14:paraId="41944FB3"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1C25CCB" w14:textId="77777777" w:rsidR="00DF1152" w:rsidRPr="00DA3D15" w:rsidRDefault="00DF1152" w:rsidP="004367CB">
            <w:pPr>
              <w:jc w:val="center"/>
              <w:rPr>
                <w:rFonts w:ascii="Times New Roman" w:hAnsi="Times New Roman"/>
                <w:lang w:val="ru-RU" w:eastAsia="ru-RU"/>
              </w:rPr>
            </w:pPr>
          </w:p>
        </w:tc>
      </w:tr>
      <w:tr w:rsidR="00DF1152" w:rsidRPr="00DA3D15" w14:paraId="448E517C" w14:textId="77777777" w:rsidTr="00DA3D15">
        <w:trPr>
          <w:trHeight w:val="276"/>
        </w:trPr>
        <w:tc>
          <w:tcPr>
            <w:tcW w:w="704" w:type="dxa"/>
            <w:noWrap/>
            <w:vAlign w:val="center"/>
          </w:tcPr>
          <w:p w14:paraId="5B93C2B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13</w:t>
            </w:r>
          </w:p>
        </w:tc>
        <w:tc>
          <w:tcPr>
            <w:tcW w:w="4967" w:type="dxa"/>
            <w:vAlign w:val="center"/>
          </w:tcPr>
          <w:p w14:paraId="4EA2927E"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Профнастил</w:t>
            </w:r>
          </w:p>
        </w:tc>
        <w:tc>
          <w:tcPr>
            <w:tcW w:w="708" w:type="dxa"/>
            <w:vAlign w:val="center"/>
          </w:tcPr>
          <w:p w14:paraId="4DDAD0B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5E85569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0,551</w:t>
            </w:r>
          </w:p>
        </w:tc>
        <w:tc>
          <w:tcPr>
            <w:tcW w:w="1275" w:type="dxa"/>
            <w:shd w:val="clear" w:color="000000" w:fill="FFFFFF"/>
            <w:vAlign w:val="center"/>
          </w:tcPr>
          <w:p w14:paraId="3C56D5F6"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A5B1DAC" w14:textId="77777777" w:rsidR="00DF1152" w:rsidRPr="00DA3D15" w:rsidRDefault="00DF1152" w:rsidP="004367CB">
            <w:pPr>
              <w:jc w:val="center"/>
              <w:rPr>
                <w:rFonts w:ascii="Times New Roman" w:hAnsi="Times New Roman"/>
                <w:lang w:val="ru-RU" w:eastAsia="ru-RU"/>
              </w:rPr>
            </w:pPr>
          </w:p>
        </w:tc>
      </w:tr>
      <w:tr w:rsidR="00DF1152" w:rsidRPr="00DA3D15" w14:paraId="75AC3D12" w14:textId="77777777" w:rsidTr="00DA3D15">
        <w:trPr>
          <w:trHeight w:val="276"/>
        </w:trPr>
        <w:tc>
          <w:tcPr>
            <w:tcW w:w="704" w:type="dxa"/>
            <w:noWrap/>
            <w:vAlign w:val="center"/>
          </w:tcPr>
          <w:p w14:paraId="22D8E18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14</w:t>
            </w:r>
          </w:p>
        </w:tc>
        <w:tc>
          <w:tcPr>
            <w:tcW w:w="4967" w:type="dxa"/>
            <w:vAlign w:val="center"/>
          </w:tcPr>
          <w:p w14:paraId="754FFB6F"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Устройство карнизных элементов</w:t>
            </w:r>
          </w:p>
        </w:tc>
        <w:tc>
          <w:tcPr>
            <w:tcW w:w="708" w:type="dxa"/>
            <w:vAlign w:val="center"/>
          </w:tcPr>
          <w:p w14:paraId="186DCEE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47A75E3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0,18</w:t>
            </w:r>
          </w:p>
        </w:tc>
        <w:tc>
          <w:tcPr>
            <w:tcW w:w="1275" w:type="dxa"/>
            <w:shd w:val="clear" w:color="000000" w:fill="FFFFFF"/>
            <w:vAlign w:val="center"/>
          </w:tcPr>
          <w:p w14:paraId="7AD740B2"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ED9D424" w14:textId="77777777" w:rsidR="00DF1152" w:rsidRPr="00DA3D15" w:rsidRDefault="00DF1152" w:rsidP="004367CB">
            <w:pPr>
              <w:jc w:val="center"/>
              <w:rPr>
                <w:rFonts w:ascii="Times New Roman" w:hAnsi="Times New Roman"/>
                <w:lang w:val="ru-RU" w:eastAsia="ru-RU"/>
              </w:rPr>
            </w:pPr>
          </w:p>
        </w:tc>
      </w:tr>
      <w:tr w:rsidR="00DF1152" w:rsidRPr="00DA3D15" w14:paraId="6A12570C" w14:textId="77777777" w:rsidTr="00DA3D15">
        <w:trPr>
          <w:trHeight w:val="276"/>
        </w:trPr>
        <w:tc>
          <w:tcPr>
            <w:tcW w:w="704" w:type="dxa"/>
            <w:noWrap/>
            <w:vAlign w:val="center"/>
          </w:tcPr>
          <w:p w14:paraId="6BAFCD2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15</w:t>
            </w:r>
          </w:p>
        </w:tc>
        <w:tc>
          <w:tcPr>
            <w:tcW w:w="4967" w:type="dxa"/>
            <w:vAlign w:val="center"/>
          </w:tcPr>
          <w:p w14:paraId="525D52E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Установка оконных блоков из ПВХ-профилей</w:t>
            </w:r>
          </w:p>
        </w:tc>
        <w:tc>
          <w:tcPr>
            <w:tcW w:w="708" w:type="dxa"/>
            <w:vAlign w:val="center"/>
          </w:tcPr>
          <w:p w14:paraId="6142B27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56C4BEA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0,048</w:t>
            </w:r>
          </w:p>
        </w:tc>
        <w:tc>
          <w:tcPr>
            <w:tcW w:w="1275" w:type="dxa"/>
            <w:shd w:val="clear" w:color="000000" w:fill="FFFFFF"/>
            <w:vAlign w:val="center"/>
          </w:tcPr>
          <w:p w14:paraId="54D283C0"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B15455A" w14:textId="77777777" w:rsidR="00DF1152" w:rsidRPr="00DA3D15" w:rsidRDefault="00DF1152" w:rsidP="004367CB">
            <w:pPr>
              <w:jc w:val="center"/>
              <w:rPr>
                <w:rFonts w:ascii="Times New Roman" w:hAnsi="Times New Roman"/>
                <w:lang w:val="ru-RU" w:eastAsia="ru-RU"/>
              </w:rPr>
            </w:pPr>
          </w:p>
        </w:tc>
      </w:tr>
      <w:tr w:rsidR="00DF1152" w:rsidRPr="00DA3D15" w14:paraId="6F73174D" w14:textId="77777777" w:rsidTr="00DA3D15">
        <w:trPr>
          <w:trHeight w:val="276"/>
        </w:trPr>
        <w:tc>
          <w:tcPr>
            <w:tcW w:w="704" w:type="dxa"/>
            <w:noWrap/>
            <w:vAlign w:val="center"/>
          </w:tcPr>
          <w:p w14:paraId="5CA260E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16</w:t>
            </w:r>
          </w:p>
        </w:tc>
        <w:tc>
          <w:tcPr>
            <w:tcW w:w="4967" w:type="dxa"/>
            <w:vAlign w:val="center"/>
          </w:tcPr>
          <w:p w14:paraId="5C6BFC7E"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Профили из ПВХ для рамной конструкции проема в комплекте</w:t>
            </w:r>
          </w:p>
        </w:tc>
        <w:tc>
          <w:tcPr>
            <w:tcW w:w="708" w:type="dxa"/>
            <w:vAlign w:val="center"/>
          </w:tcPr>
          <w:p w14:paraId="35C25CA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п.м</w:t>
            </w:r>
          </w:p>
        </w:tc>
        <w:tc>
          <w:tcPr>
            <w:tcW w:w="993" w:type="dxa"/>
            <w:vAlign w:val="center"/>
          </w:tcPr>
          <w:p w14:paraId="7C69DF5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w:t>
            </w:r>
          </w:p>
        </w:tc>
        <w:tc>
          <w:tcPr>
            <w:tcW w:w="1275" w:type="dxa"/>
            <w:shd w:val="clear" w:color="000000" w:fill="FFFFFF"/>
            <w:vAlign w:val="center"/>
          </w:tcPr>
          <w:p w14:paraId="04AAEB6C"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C1652CC" w14:textId="77777777" w:rsidR="00DF1152" w:rsidRPr="00DA3D15" w:rsidRDefault="00DF1152" w:rsidP="004367CB">
            <w:pPr>
              <w:jc w:val="center"/>
              <w:rPr>
                <w:rFonts w:ascii="Times New Roman" w:hAnsi="Times New Roman"/>
                <w:lang w:val="ru-RU" w:eastAsia="ru-RU"/>
              </w:rPr>
            </w:pPr>
          </w:p>
        </w:tc>
      </w:tr>
      <w:tr w:rsidR="00DF1152" w:rsidRPr="00DA3D15" w14:paraId="4CE494B2" w14:textId="77777777" w:rsidTr="00DA3D15">
        <w:trPr>
          <w:trHeight w:val="276"/>
        </w:trPr>
        <w:tc>
          <w:tcPr>
            <w:tcW w:w="704" w:type="dxa"/>
            <w:noWrap/>
            <w:vAlign w:val="center"/>
          </w:tcPr>
          <w:p w14:paraId="2D51D1D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17</w:t>
            </w:r>
          </w:p>
        </w:tc>
        <w:tc>
          <w:tcPr>
            <w:tcW w:w="4967" w:type="dxa"/>
            <w:vAlign w:val="center"/>
          </w:tcPr>
          <w:p w14:paraId="36EC227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Окна одинарные под двойное остекление (стеклопакет)</w:t>
            </w:r>
          </w:p>
        </w:tc>
        <w:tc>
          <w:tcPr>
            <w:tcW w:w="708" w:type="dxa"/>
            <w:vAlign w:val="center"/>
          </w:tcPr>
          <w:p w14:paraId="1BF2DE4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4F46730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5CB8C670" w14:textId="77777777" w:rsidR="00DF1152" w:rsidRPr="00DA3D15" w:rsidRDefault="00DF1152" w:rsidP="004367CB">
            <w:pPr>
              <w:jc w:val="center"/>
              <w:rPr>
                <w:rFonts w:ascii="Times New Roman" w:hAnsi="Times New Roman"/>
                <w:lang w:val="ru-RU" w:eastAsia="ru-RU"/>
              </w:rPr>
            </w:pPr>
          </w:p>
        </w:tc>
        <w:tc>
          <w:tcPr>
            <w:tcW w:w="1508" w:type="dxa"/>
            <w:vAlign w:val="center"/>
          </w:tcPr>
          <w:p w14:paraId="37A1952C" w14:textId="77777777" w:rsidR="00DF1152" w:rsidRPr="00DA3D15" w:rsidRDefault="00DF1152" w:rsidP="004367CB">
            <w:pPr>
              <w:jc w:val="center"/>
              <w:rPr>
                <w:rFonts w:ascii="Times New Roman" w:hAnsi="Times New Roman"/>
                <w:lang w:val="ru-RU" w:eastAsia="ru-RU"/>
              </w:rPr>
            </w:pPr>
          </w:p>
        </w:tc>
      </w:tr>
      <w:tr w:rsidR="00DF1152" w:rsidRPr="00DA3D15" w14:paraId="4848E788" w14:textId="77777777" w:rsidTr="00DA3D15">
        <w:trPr>
          <w:trHeight w:val="276"/>
        </w:trPr>
        <w:tc>
          <w:tcPr>
            <w:tcW w:w="704" w:type="dxa"/>
            <w:noWrap/>
            <w:vAlign w:val="center"/>
          </w:tcPr>
          <w:p w14:paraId="7829571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18</w:t>
            </w:r>
          </w:p>
        </w:tc>
        <w:tc>
          <w:tcPr>
            <w:tcW w:w="4967" w:type="dxa"/>
            <w:vAlign w:val="center"/>
          </w:tcPr>
          <w:p w14:paraId="64FEF2CE"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Установка дверей стальных </w:t>
            </w:r>
          </w:p>
        </w:tc>
        <w:tc>
          <w:tcPr>
            <w:tcW w:w="708" w:type="dxa"/>
            <w:vAlign w:val="center"/>
          </w:tcPr>
          <w:p w14:paraId="23B5C6F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0F9DD9E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35BE32CA"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CAF331E" w14:textId="77777777" w:rsidR="00DF1152" w:rsidRPr="00DA3D15" w:rsidRDefault="00DF1152" w:rsidP="004367CB">
            <w:pPr>
              <w:jc w:val="center"/>
              <w:rPr>
                <w:rFonts w:ascii="Times New Roman" w:hAnsi="Times New Roman"/>
                <w:lang w:val="ru-RU" w:eastAsia="ru-RU"/>
              </w:rPr>
            </w:pPr>
          </w:p>
        </w:tc>
      </w:tr>
      <w:tr w:rsidR="00DF1152" w:rsidRPr="00DA3D15" w14:paraId="66D41AE9" w14:textId="77777777" w:rsidTr="00DA3D15">
        <w:trPr>
          <w:trHeight w:val="276"/>
        </w:trPr>
        <w:tc>
          <w:tcPr>
            <w:tcW w:w="704" w:type="dxa"/>
            <w:noWrap/>
            <w:vAlign w:val="center"/>
          </w:tcPr>
          <w:p w14:paraId="2FE719E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19</w:t>
            </w:r>
          </w:p>
        </w:tc>
        <w:tc>
          <w:tcPr>
            <w:tcW w:w="4967" w:type="dxa"/>
            <w:vAlign w:val="center"/>
          </w:tcPr>
          <w:p w14:paraId="4FD8C5E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Двери стальные неутепленные 1250х500 мм</w:t>
            </w:r>
          </w:p>
        </w:tc>
        <w:tc>
          <w:tcPr>
            <w:tcW w:w="708" w:type="dxa"/>
            <w:vAlign w:val="center"/>
          </w:tcPr>
          <w:p w14:paraId="4A2CD76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354F816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4623113F"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A5981C4" w14:textId="77777777" w:rsidR="00DF1152" w:rsidRPr="00DA3D15" w:rsidRDefault="00DF1152" w:rsidP="004367CB">
            <w:pPr>
              <w:jc w:val="center"/>
              <w:rPr>
                <w:rFonts w:ascii="Times New Roman" w:hAnsi="Times New Roman"/>
                <w:lang w:val="ru-RU" w:eastAsia="ru-RU"/>
              </w:rPr>
            </w:pPr>
          </w:p>
        </w:tc>
      </w:tr>
      <w:tr w:rsidR="00DF1152" w:rsidRPr="00DA3D15" w14:paraId="20DFF80D" w14:textId="77777777" w:rsidTr="00DA3D15">
        <w:trPr>
          <w:trHeight w:val="276"/>
        </w:trPr>
        <w:tc>
          <w:tcPr>
            <w:tcW w:w="704" w:type="dxa"/>
            <w:noWrap/>
            <w:vAlign w:val="center"/>
          </w:tcPr>
          <w:p w14:paraId="72194D4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20</w:t>
            </w:r>
          </w:p>
        </w:tc>
        <w:tc>
          <w:tcPr>
            <w:tcW w:w="4967" w:type="dxa"/>
            <w:vAlign w:val="center"/>
          </w:tcPr>
          <w:p w14:paraId="4FB5DD67"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Устройство каналов кабельных </w:t>
            </w:r>
          </w:p>
        </w:tc>
        <w:tc>
          <w:tcPr>
            <w:tcW w:w="708" w:type="dxa"/>
            <w:vAlign w:val="center"/>
          </w:tcPr>
          <w:p w14:paraId="0EFB9F26"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w:t>
            </w:r>
          </w:p>
        </w:tc>
        <w:tc>
          <w:tcPr>
            <w:tcW w:w="993" w:type="dxa"/>
            <w:vAlign w:val="center"/>
          </w:tcPr>
          <w:p w14:paraId="6615296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1275" w:type="dxa"/>
            <w:shd w:val="clear" w:color="000000" w:fill="FFFFFF"/>
            <w:vAlign w:val="center"/>
          </w:tcPr>
          <w:p w14:paraId="54E241E3" w14:textId="77777777" w:rsidR="00DF1152" w:rsidRPr="00DA3D15" w:rsidRDefault="00DF1152" w:rsidP="004367CB">
            <w:pPr>
              <w:jc w:val="center"/>
              <w:rPr>
                <w:rFonts w:ascii="Times New Roman" w:hAnsi="Times New Roman"/>
                <w:lang w:val="ru-RU" w:eastAsia="ru-RU"/>
              </w:rPr>
            </w:pPr>
          </w:p>
        </w:tc>
        <w:tc>
          <w:tcPr>
            <w:tcW w:w="1508" w:type="dxa"/>
            <w:vAlign w:val="center"/>
          </w:tcPr>
          <w:p w14:paraId="070689C5" w14:textId="77777777" w:rsidR="00DF1152" w:rsidRPr="00DA3D15" w:rsidRDefault="00DF1152" w:rsidP="004367CB">
            <w:pPr>
              <w:jc w:val="center"/>
              <w:rPr>
                <w:rFonts w:ascii="Times New Roman" w:hAnsi="Times New Roman"/>
                <w:lang w:val="ru-RU" w:eastAsia="ru-RU"/>
              </w:rPr>
            </w:pPr>
          </w:p>
        </w:tc>
      </w:tr>
      <w:tr w:rsidR="00DF1152" w:rsidRPr="00DA3D15" w14:paraId="7F4F5F75" w14:textId="77777777" w:rsidTr="00DA3D15">
        <w:trPr>
          <w:trHeight w:val="276"/>
        </w:trPr>
        <w:tc>
          <w:tcPr>
            <w:tcW w:w="704" w:type="dxa"/>
            <w:noWrap/>
            <w:vAlign w:val="center"/>
          </w:tcPr>
          <w:p w14:paraId="4B3BC80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21</w:t>
            </w:r>
          </w:p>
        </w:tc>
        <w:tc>
          <w:tcPr>
            <w:tcW w:w="4967" w:type="dxa"/>
            <w:vAlign w:val="center"/>
          </w:tcPr>
          <w:p w14:paraId="4F750B42"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Кабель силовой АВВГ 2х4 мм2</w:t>
            </w:r>
          </w:p>
        </w:tc>
        <w:tc>
          <w:tcPr>
            <w:tcW w:w="708" w:type="dxa"/>
            <w:vAlign w:val="center"/>
          </w:tcPr>
          <w:p w14:paraId="583DB99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w:t>
            </w:r>
          </w:p>
        </w:tc>
        <w:tc>
          <w:tcPr>
            <w:tcW w:w="993" w:type="dxa"/>
            <w:vAlign w:val="center"/>
          </w:tcPr>
          <w:p w14:paraId="5305D52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1275" w:type="dxa"/>
            <w:shd w:val="clear" w:color="000000" w:fill="FFFFFF"/>
            <w:vAlign w:val="center"/>
          </w:tcPr>
          <w:p w14:paraId="21CF50A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956BAF7" w14:textId="77777777" w:rsidR="00DF1152" w:rsidRPr="00DA3D15" w:rsidRDefault="00DF1152" w:rsidP="004367CB">
            <w:pPr>
              <w:jc w:val="center"/>
              <w:rPr>
                <w:rFonts w:ascii="Times New Roman" w:hAnsi="Times New Roman"/>
                <w:lang w:val="ru-RU" w:eastAsia="ru-RU"/>
              </w:rPr>
            </w:pPr>
          </w:p>
        </w:tc>
      </w:tr>
      <w:tr w:rsidR="00DF1152" w:rsidRPr="00DA3D15" w14:paraId="3EB70B3A" w14:textId="77777777" w:rsidTr="00DA3D15">
        <w:trPr>
          <w:trHeight w:val="276"/>
        </w:trPr>
        <w:tc>
          <w:tcPr>
            <w:tcW w:w="704" w:type="dxa"/>
            <w:noWrap/>
            <w:vAlign w:val="center"/>
          </w:tcPr>
          <w:p w14:paraId="230E018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22</w:t>
            </w:r>
          </w:p>
        </w:tc>
        <w:tc>
          <w:tcPr>
            <w:tcW w:w="4967" w:type="dxa"/>
            <w:vAlign w:val="center"/>
          </w:tcPr>
          <w:p w14:paraId="6B5D021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Ящик кабельный</w:t>
            </w:r>
          </w:p>
        </w:tc>
        <w:tc>
          <w:tcPr>
            <w:tcW w:w="708" w:type="dxa"/>
            <w:vAlign w:val="center"/>
          </w:tcPr>
          <w:p w14:paraId="6A25FDB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4E83AC9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2C81563B"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8D5D771" w14:textId="77777777" w:rsidR="00DF1152" w:rsidRPr="00DA3D15" w:rsidRDefault="00DF1152" w:rsidP="004367CB">
            <w:pPr>
              <w:jc w:val="center"/>
              <w:rPr>
                <w:rFonts w:ascii="Times New Roman" w:hAnsi="Times New Roman"/>
                <w:lang w:val="ru-RU" w:eastAsia="ru-RU"/>
              </w:rPr>
            </w:pPr>
          </w:p>
        </w:tc>
      </w:tr>
      <w:tr w:rsidR="00DF1152" w:rsidRPr="00DA3D15" w14:paraId="5469DBE3" w14:textId="77777777" w:rsidTr="00DA3D15">
        <w:trPr>
          <w:trHeight w:val="276"/>
        </w:trPr>
        <w:tc>
          <w:tcPr>
            <w:tcW w:w="704" w:type="dxa"/>
            <w:noWrap/>
            <w:vAlign w:val="center"/>
          </w:tcPr>
          <w:p w14:paraId="0F368F9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23</w:t>
            </w:r>
          </w:p>
        </w:tc>
        <w:tc>
          <w:tcPr>
            <w:tcW w:w="4967" w:type="dxa"/>
            <w:vAlign w:val="center"/>
          </w:tcPr>
          <w:p w14:paraId="3B2FF77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Счетчики. Устанавливаемые на готовом основании трехфазные</w:t>
            </w:r>
          </w:p>
        </w:tc>
        <w:tc>
          <w:tcPr>
            <w:tcW w:w="708" w:type="dxa"/>
            <w:vAlign w:val="center"/>
          </w:tcPr>
          <w:p w14:paraId="3A36498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4FAEC48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7EB794F6"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3DA9A99" w14:textId="77777777" w:rsidR="00DF1152" w:rsidRPr="00DA3D15" w:rsidRDefault="00DF1152" w:rsidP="004367CB">
            <w:pPr>
              <w:jc w:val="center"/>
              <w:rPr>
                <w:rFonts w:ascii="Times New Roman" w:hAnsi="Times New Roman"/>
                <w:lang w:val="ru-RU" w:eastAsia="ru-RU"/>
              </w:rPr>
            </w:pPr>
          </w:p>
        </w:tc>
      </w:tr>
      <w:tr w:rsidR="00DF1152" w:rsidRPr="00DA3D15" w14:paraId="4FA052C3" w14:textId="77777777" w:rsidTr="00DA3D15">
        <w:trPr>
          <w:trHeight w:val="276"/>
        </w:trPr>
        <w:tc>
          <w:tcPr>
            <w:tcW w:w="704" w:type="dxa"/>
            <w:noWrap/>
            <w:vAlign w:val="center"/>
          </w:tcPr>
          <w:p w14:paraId="7C257A6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24</w:t>
            </w:r>
          </w:p>
        </w:tc>
        <w:tc>
          <w:tcPr>
            <w:tcW w:w="4967" w:type="dxa"/>
            <w:vAlign w:val="center"/>
          </w:tcPr>
          <w:p w14:paraId="44D6246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Счетчик электроэнергии трехфазный </w:t>
            </w:r>
          </w:p>
        </w:tc>
        <w:tc>
          <w:tcPr>
            <w:tcW w:w="708" w:type="dxa"/>
            <w:vAlign w:val="center"/>
          </w:tcPr>
          <w:p w14:paraId="663E580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00C5017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20D690D8"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27F7B0B" w14:textId="77777777" w:rsidR="00DF1152" w:rsidRPr="00DA3D15" w:rsidRDefault="00DF1152" w:rsidP="004367CB">
            <w:pPr>
              <w:jc w:val="center"/>
              <w:rPr>
                <w:rFonts w:ascii="Times New Roman" w:hAnsi="Times New Roman"/>
                <w:lang w:val="ru-RU" w:eastAsia="ru-RU"/>
              </w:rPr>
            </w:pPr>
          </w:p>
        </w:tc>
      </w:tr>
      <w:tr w:rsidR="00DF1152" w:rsidRPr="00DA3D15" w14:paraId="16EED3AB" w14:textId="77777777" w:rsidTr="00DA3D15">
        <w:trPr>
          <w:trHeight w:val="276"/>
        </w:trPr>
        <w:tc>
          <w:tcPr>
            <w:tcW w:w="704" w:type="dxa"/>
            <w:noWrap/>
            <w:vAlign w:val="center"/>
          </w:tcPr>
          <w:p w14:paraId="5493EB7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25</w:t>
            </w:r>
          </w:p>
        </w:tc>
        <w:tc>
          <w:tcPr>
            <w:tcW w:w="4967" w:type="dxa"/>
            <w:vAlign w:val="center"/>
          </w:tcPr>
          <w:p w14:paraId="49BC1768"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Установка светильников со светодиодными лампами</w:t>
            </w:r>
          </w:p>
        </w:tc>
        <w:tc>
          <w:tcPr>
            <w:tcW w:w="708" w:type="dxa"/>
            <w:vAlign w:val="center"/>
          </w:tcPr>
          <w:p w14:paraId="4FDAC3F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169C32F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015B3673"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34486A9" w14:textId="77777777" w:rsidR="00DF1152" w:rsidRPr="00DA3D15" w:rsidRDefault="00DF1152" w:rsidP="004367CB">
            <w:pPr>
              <w:jc w:val="center"/>
              <w:rPr>
                <w:rFonts w:ascii="Times New Roman" w:hAnsi="Times New Roman"/>
                <w:lang w:val="ru-RU" w:eastAsia="ru-RU"/>
              </w:rPr>
            </w:pPr>
          </w:p>
        </w:tc>
      </w:tr>
      <w:tr w:rsidR="00DF1152" w:rsidRPr="00DA3D15" w14:paraId="57A14031" w14:textId="77777777" w:rsidTr="00DA3D15">
        <w:trPr>
          <w:trHeight w:val="276"/>
        </w:trPr>
        <w:tc>
          <w:tcPr>
            <w:tcW w:w="704" w:type="dxa"/>
            <w:noWrap/>
            <w:vAlign w:val="center"/>
          </w:tcPr>
          <w:p w14:paraId="633B170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26</w:t>
            </w:r>
          </w:p>
        </w:tc>
        <w:tc>
          <w:tcPr>
            <w:tcW w:w="4967" w:type="dxa"/>
            <w:vAlign w:val="center"/>
          </w:tcPr>
          <w:p w14:paraId="6CEF702C"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Светильники со светодиодными лампами</w:t>
            </w:r>
          </w:p>
        </w:tc>
        <w:tc>
          <w:tcPr>
            <w:tcW w:w="708" w:type="dxa"/>
            <w:vAlign w:val="center"/>
          </w:tcPr>
          <w:p w14:paraId="38AF3D7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35D61D9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723A8432"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9EE578B" w14:textId="77777777" w:rsidR="00DF1152" w:rsidRPr="00DA3D15" w:rsidRDefault="00DF1152" w:rsidP="004367CB">
            <w:pPr>
              <w:jc w:val="center"/>
              <w:rPr>
                <w:rFonts w:ascii="Times New Roman" w:hAnsi="Times New Roman"/>
                <w:lang w:val="ru-RU" w:eastAsia="ru-RU"/>
              </w:rPr>
            </w:pPr>
          </w:p>
        </w:tc>
      </w:tr>
      <w:tr w:rsidR="00DF1152" w:rsidRPr="00DA3D15" w14:paraId="699ABCBB" w14:textId="77777777" w:rsidTr="00DA3D15">
        <w:trPr>
          <w:trHeight w:val="276"/>
        </w:trPr>
        <w:tc>
          <w:tcPr>
            <w:tcW w:w="704" w:type="dxa"/>
            <w:noWrap/>
            <w:vAlign w:val="center"/>
          </w:tcPr>
          <w:p w14:paraId="602889B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27</w:t>
            </w:r>
          </w:p>
        </w:tc>
        <w:tc>
          <w:tcPr>
            <w:tcW w:w="4967" w:type="dxa"/>
            <w:vAlign w:val="center"/>
          </w:tcPr>
          <w:p w14:paraId="0E3728B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Кронштейны стальные</w:t>
            </w:r>
          </w:p>
        </w:tc>
        <w:tc>
          <w:tcPr>
            <w:tcW w:w="708" w:type="dxa"/>
            <w:vAlign w:val="center"/>
          </w:tcPr>
          <w:p w14:paraId="7522A18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кг</w:t>
            </w:r>
          </w:p>
        </w:tc>
        <w:tc>
          <w:tcPr>
            <w:tcW w:w="993" w:type="dxa"/>
            <w:vAlign w:val="center"/>
          </w:tcPr>
          <w:p w14:paraId="4C9C24E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1D401F1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3FF65EAC" w14:textId="77777777" w:rsidR="00DF1152" w:rsidRPr="00DA3D15" w:rsidRDefault="00DF1152" w:rsidP="004367CB">
            <w:pPr>
              <w:jc w:val="center"/>
              <w:rPr>
                <w:rFonts w:ascii="Times New Roman" w:hAnsi="Times New Roman"/>
                <w:lang w:val="ru-RU" w:eastAsia="ru-RU"/>
              </w:rPr>
            </w:pPr>
          </w:p>
        </w:tc>
      </w:tr>
      <w:tr w:rsidR="00DF1152" w:rsidRPr="00DA3D15" w14:paraId="3D6CC0A1" w14:textId="77777777" w:rsidTr="00DA3D15">
        <w:trPr>
          <w:trHeight w:val="276"/>
        </w:trPr>
        <w:tc>
          <w:tcPr>
            <w:tcW w:w="704" w:type="dxa"/>
            <w:noWrap/>
            <w:vAlign w:val="center"/>
          </w:tcPr>
          <w:p w14:paraId="7047406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lastRenderedPageBreak/>
              <w:t>28</w:t>
            </w:r>
          </w:p>
        </w:tc>
        <w:tc>
          <w:tcPr>
            <w:tcW w:w="4967" w:type="dxa"/>
            <w:vAlign w:val="center"/>
          </w:tcPr>
          <w:p w14:paraId="787D9909"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Хомуты стальные</w:t>
            </w:r>
          </w:p>
        </w:tc>
        <w:tc>
          <w:tcPr>
            <w:tcW w:w="708" w:type="dxa"/>
            <w:vAlign w:val="center"/>
          </w:tcPr>
          <w:p w14:paraId="0564D95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кг</w:t>
            </w:r>
          </w:p>
        </w:tc>
        <w:tc>
          <w:tcPr>
            <w:tcW w:w="993" w:type="dxa"/>
            <w:vAlign w:val="center"/>
          </w:tcPr>
          <w:p w14:paraId="08F2CE2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65DC5994"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1657CAC" w14:textId="77777777" w:rsidR="00DF1152" w:rsidRPr="00DA3D15" w:rsidRDefault="00DF1152" w:rsidP="004367CB">
            <w:pPr>
              <w:jc w:val="center"/>
              <w:rPr>
                <w:rFonts w:ascii="Times New Roman" w:hAnsi="Times New Roman"/>
                <w:lang w:val="ru-RU" w:eastAsia="ru-RU"/>
              </w:rPr>
            </w:pPr>
          </w:p>
        </w:tc>
      </w:tr>
      <w:tr w:rsidR="00DF1152" w:rsidRPr="00DA3D15" w14:paraId="5722DB3F" w14:textId="77777777" w:rsidTr="00DA3D15">
        <w:trPr>
          <w:trHeight w:val="276"/>
        </w:trPr>
        <w:tc>
          <w:tcPr>
            <w:tcW w:w="704" w:type="dxa"/>
            <w:noWrap/>
            <w:vAlign w:val="center"/>
          </w:tcPr>
          <w:p w14:paraId="1026BAC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29</w:t>
            </w:r>
          </w:p>
        </w:tc>
        <w:tc>
          <w:tcPr>
            <w:tcW w:w="4967" w:type="dxa"/>
            <w:vAlign w:val="center"/>
          </w:tcPr>
          <w:p w14:paraId="38D8396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Розетка скрытой проводки с заземлением</w:t>
            </w:r>
          </w:p>
        </w:tc>
        <w:tc>
          <w:tcPr>
            <w:tcW w:w="708" w:type="dxa"/>
            <w:vAlign w:val="center"/>
          </w:tcPr>
          <w:p w14:paraId="5A1F582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7F86607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w:t>
            </w:r>
          </w:p>
        </w:tc>
        <w:tc>
          <w:tcPr>
            <w:tcW w:w="1275" w:type="dxa"/>
            <w:shd w:val="clear" w:color="000000" w:fill="FFFFFF"/>
            <w:vAlign w:val="center"/>
          </w:tcPr>
          <w:p w14:paraId="612F457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D89B648" w14:textId="77777777" w:rsidR="00DF1152" w:rsidRPr="00DA3D15" w:rsidRDefault="00DF1152" w:rsidP="004367CB">
            <w:pPr>
              <w:jc w:val="center"/>
              <w:rPr>
                <w:rFonts w:ascii="Times New Roman" w:hAnsi="Times New Roman"/>
                <w:lang w:val="ru-RU" w:eastAsia="ru-RU"/>
              </w:rPr>
            </w:pPr>
          </w:p>
        </w:tc>
      </w:tr>
      <w:tr w:rsidR="00DF1152" w:rsidRPr="00DA3D15" w14:paraId="6D0C1A25" w14:textId="77777777" w:rsidTr="00DA3D15">
        <w:trPr>
          <w:trHeight w:val="276"/>
        </w:trPr>
        <w:tc>
          <w:tcPr>
            <w:tcW w:w="704" w:type="dxa"/>
            <w:noWrap/>
            <w:vAlign w:val="center"/>
          </w:tcPr>
          <w:p w14:paraId="6F41D9B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30</w:t>
            </w:r>
          </w:p>
        </w:tc>
        <w:tc>
          <w:tcPr>
            <w:tcW w:w="4967" w:type="dxa"/>
            <w:vAlign w:val="center"/>
          </w:tcPr>
          <w:p w14:paraId="4C4A863E"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Заземление низковольтное с одним электродом</w:t>
            </w:r>
          </w:p>
        </w:tc>
        <w:tc>
          <w:tcPr>
            <w:tcW w:w="708" w:type="dxa"/>
            <w:vAlign w:val="center"/>
          </w:tcPr>
          <w:p w14:paraId="620CD21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к-т</w:t>
            </w:r>
          </w:p>
        </w:tc>
        <w:tc>
          <w:tcPr>
            <w:tcW w:w="993" w:type="dxa"/>
            <w:vAlign w:val="center"/>
          </w:tcPr>
          <w:p w14:paraId="20E38BF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547DB954"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63BBE9A" w14:textId="77777777" w:rsidR="00DF1152" w:rsidRPr="00DA3D15" w:rsidRDefault="00DF1152" w:rsidP="004367CB">
            <w:pPr>
              <w:jc w:val="center"/>
              <w:rPr>
                <w:rFonts w:ascii="Times New Roman" w:hAnsi="Times New Roman"/>
                <w:lang w:val="ru-RU" w:eastAsia="ru-RU"/>
              </w:rPr>
            </w:pPr>
          </w:p>
        </w:tc>
      </w:tr>
      <w:tr w:rsidR="00DF1152" w:rsidRPr="00DA3D15" w14:paraId="747B0F95" w14:textId="77777777" w:rsidTr="00DA3D15">
        <w:trPr>
          <w:trHeight w:val="276"/>
        </w:trPr>
        <w:tc>
          <w:tcPr>
            <w:tcW w:w="704" w:type="dxa"/>
            <w:noWrap/>
            <w:vAlign w:val="center"/>
          </w:tcPr>
          <w:p w14:paraId="0453F58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31</w:t>
            </w:r>
          </w:p>
        </w:tc>
        <w:tc>
          <w:tcPr>
            <w:tcW w:w="4967" w:type="dxa"/>
            <w:vAlign w:val="center"/>
          </w:tcPr>
          <w:p w14:paraId="240002A8"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Монтаж стеллажей, закрепляемых внутри зданий</w:t>
            </w:r>
          </w:p>
        </w:tc>
        <w:tc>
          <w:tcPr>
            <w:tcW w:w="708" w:type="dxa"/>
            <w:vAlign w:val="center"/>
          </w:tcPr>
          <w:p w14:paraId="2F72B81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5F0DABD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2A8539C2"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405903B" w14:textId="77777777" w:rsidR="00DF1152" w:rsidRPr="00DA3D15" w:rsidRDefault="00DF1152" w:rsidP="004367CB">
            <w:pPr>
              <w:jc w:val="center"/>
              <w:rPr>
                <w:rFonts w:ascii="Times New Roman" w:hAnsi="Times New Roman"/>
                <w:lang w:val="ru-RU" w:eastAsia="ru-RU"/>
              </w:rPr>
            </w:pPr>
          </w:p>
        </w:tc>
      </w:tr>
      <w:tr w:rsidR="00DF1152" w:rsidRPr="00DA3D15" w14:paraId="01AC108A" w14:textId="77777777" w:rsidTr="00DA3D15">
        <w:trPr>
          <w:trHeight w:val="276"/>
        </w:trPr>
        <w:tc>
          <w:tcPr>
            <w:tcW w:w="704" w:type="dxa"/>
            <w:noWrap/>
            <w:vAlign w:val="center"/>
          </w:tcPr>
          <w:p w14:paraId="3011B36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32</w:t>
            </w:r>
          </w:p>
        </w:tc>
        <w:tc>
          <w:tcPr>
            <w:tcW w:w="4967" w:type="dxa"/>
            <w:vAlign w:val="center"/>
          </w:tcPr>
          <w:p w14:paraId="321C3C07"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Стеллажи для складов</w:t>
            </w:r>
          </w:p>
        </w:tc>
        <w:tc>
          <w:tcPr>
            <w:tcW w:w="708" w:type="dxa"/>
            <w:vAlign w:val="center"/>
          </w:tcPr>
          <w:p w14:paraId="0037A89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724A9C36"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3357C625"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9594B56" w14:textId="77777777" w:rsidR="00DF1152" w:rsidRPr="00DA3D15" w:rsidRDefault="00DF1152" w:rsidP="004367CB">
            <w:pPr>
              <w:jc w:val="center"/>
              <w:rPr>
                <w:rFonts w:ascii="Times New Roman" w:hAnsi="Times New Roman"/>
                <w:lang w:val="ru-RU" w:eastAsia="ru-RU"/>
              </w:rPr>
            </w:pPr>
          </w:p>
        </w:tc>
      </w:tr>
      <w:tr w:rsidR="00DF1152" w:rsidRPr="00DA3D15" w14:paraId="77A7D0A1" w14:textId="77777777" w:rsidTr="00DA3D15">
        <w:trPr>
          <w:trHeight w:val="276"/>
        </w:trPr>
        <w:tc>
          <w:tcPr>
            <w:tcW w:w="704" w:type="dxa"/>
            <w:noWrap/>
            <w:vAlign w:val="center"/>
          </w:tcPr>
          <w:p w14:paraId="41033FF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33</w:t>
            </w:r>
          </w:p>
        </w:tc>
        <w:tc>
          <w:tcPr>
            <w:tcW w:w="4967" w:type="dxa"/>
            <w:vAlign w:val="center"/>
          </w:tcPr>
          <w:p w14:paraId="34BAE684"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Установка компрессорно</w:t>
            </w:r>
            <w:r w:rsidRPr="00DA3D15">
              <w:rPr>
                <w:rFonts w:ascii="Times New Roman" w:hAnsi="Times New Roman"/>
                <w:lang w:eastAsia="ru-RU"/>
              </w:rPr>
              <w:t>-</w:t>
            </w:r>
            <w:r w:rsidRPr="00DA3D15">
              <w:rPr>
                <w:rFonts w:ascii="Times New Roman" w:hAnsi="Times New Roman"/>
                <w:lang w:val="ru-RU" w:eastAsia="ru-RU"/>
              </w:rPr>
              <w:t>конденсаторного блока</w:t>
            </w:r>
          </w:p>
        </w:tc>
        <w:tc>
          <w:tcPr>
            <w:tcW w:w="708" w:type="dxa"/>
            <w:vAlign w:val="center"/>
          </w:tcPr>
          <w:p w14:paraId="012A2E5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4A41B2E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55781657"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AFDDA2C" w14:textId="77777777" w:rsidR="00DF1152" w:rsidRPr="00DA3D15" w:rsidRDefault="00DF1152" w:rsidP="004367CB">
            <w:pPr>
              <w:jc w:val="center"/>
              <w:rPr>
                <w:rFonts w:ascii="Times New Roman" w:hAnsi="Times New Roman"/>
                <w:lang w:val="ru-RU" w:eastAsia="ru-RU"/>
              </w:rPr>
            </w:pPr>
          </w:p>
        </w:tc>
      </w:tr>
      <w:tr w:rsidR="00DF1152" w:rsidRPr="00DA3D15" w14:paraId="3EC4D55D" w14:textId="77777777" w:rsidTr="00DA3D15">
        <w:trPr>
          <w:trHeight w:val="276"/>
        </w:trPr>
        <w:tc>
          <w:tcPr>
            <w:tcW w:w="704" w:type="dxa"/>
            <w:noWrap/>
            <w:vAlign w:val="center"/>
          </w:tcPr>
          <w:p w14:paraId="7BFB9A0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34</w:t>
            </w:r>
          </w:p>
        </w:tc>
        <w:tc>
          <w:tcPr>
            <w:tcW w:w="4967" w:type="dxa"/>
            <w:vAlign w:val="center"/>
          </w:tcPr>
          <w:p w14:paraId="7E522F1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Компрессорно-конденсаторный блок (среднетемпературный режим, тип-компрессораспиральный, ширина-1440 мм, глубина 650 мм, высота 1350 мм, корпус-оцинкованная окрашенная сталь)</w:t>
            </w:r>
          </w:p>
        </w:tc>
        <w:tc>
          <w:tcPr>
            <w:tcW w:w="708" w:type="dxa"/>
            <w:vAlign w:val="center"/>
          </w:tcPr>
          <w:p w14:paraId="31E5E9D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5C47A3A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eastAsia="ru-RU"/>
              </w:rPr>
              <w:t>1</w:t>
            </w:r>
          </w:p>
        </w:tc>
        <w:tc>
          <w:tcPr>
            <w:tcW w:w="1275" w:type="dxa"/>
            <w:shd w:val="clear" w:color="000000" w:fill="FFFFFF"/>
            <w:vAlign w:val="center"/>
          </w:tcPr>
          <w:p w14:paraId="435E4EBB" w14:textId="77777777" w:rsidR="00DF1152" w:rsidRPr="00DA3D15" w:rsidRDefault="00DF1152" w:rsidP="004367CB">
            <w:pPr>
              <w:jc w:val="center"/>
              <w:rPr>
                <w:rFonts w:ascii="Times New Roman" w:hAnsi="Times New Roman"/>
                <w:lang w:val="ru-RU" w:eastAsia="ru-RU"/>
              </w:rPr>
            </w:pPr>
          </w:p>
        </w:tc>
        <w:tc>
          <w:tcPr>
            <w:tcW w:w="1508" w:type="dxa"/>
            <w:vAlign w:val="center"/>
          </w:tcPr>
          <w:p w14:paraId="13FF2897" w14:textId="77777777" w:rsidR="00DF1152" w:rsidRPr="00DA3D15" w:rsidRDefault="00DF1152" w:rsidP="004367CB">
            <w:pPr>
              <w:jc w:val="center"/>
              <w:rPr>
                <w:rFonts w:ascii="Times New Roman" w:hAnsi="Times New Roman"/>
                <w:lang w:val="ru-RU" w:eastAsia="ru-RU"/>
              </w:rPr>
            </w:pPr>
          </w:p>
        </w:tc>
      </w:tr>
      <w:tr w:rsidR="00DF1152" w:rsidRPr="00DA3D15" w14:paraId="462EF9BC" w14:textId="77777777" w:rsidTr="00DA3D15">
        <w:trPr>
          <w:trHeight w:val="276"/>
        </w:trPr>
        <w:tc>
          <w:tcPr>
            <w:tcW w:w="704" w:type="dxa"/>
            <w:noWrap/>
            <w:vAlign w:val="center"/>
          </w:tcPr>
          <w:p w14:paraId="203A269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35</w:t>
            </w:r>
          </w:p>
        </w:tc>
        <w:tc>
          <w:tcPr>
            <w:tcW w:w="4967" w:type="dxa"/>
            <w:vAlign w:val="center"/>
          </w:tcPr>
          <w:p w14:paraId="71E6D4C7"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Установка воздухоочистителя потолочного </w:t>
            </w:r>
          </w:p>
        </w:tc>
        <w:tc>
          <w:tcPr>
            <w:tcW w:w="708" w:type="dxa"/>
            <w:vAlign w:val="center"/>
          </w:tcPr>
          <w:p w14:paraId="3F7DCE6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586425D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eastAsia="ru-RU"/>
              </w:rPr>
              <w:t>2</w:t>
            </w:r>
          </w:p>
        </w:tc>
        <w:tc>
          <w:tcPr>
            <w:tcW w:w="1275" w:type="dxa"/>
            <w:shd w:val="clear" w:color="000000" w:fill="FFFFFF"/>
            <w:vAlign w:val="center"/>
          </w:tcPr>
          <w:p w14:paraId="150CED45"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BF73813" w14:textId="77777777" w:rsidR="00DF1152" w:rsidRPr="00DA3D15" w:rsidRDefault="00DF1152" w:rsidP="004367CB">
            <w:pPr>
              <w:jc w:val="center"/>
              <w:rPr>
                <w:rFonts w:ascii="Times New Roman" w:hAnsi="Times New Roman"/>
                <w:lang w:val="ru-RU" w:eastAsia="ru-RU"/>
              </w:rPr>
            </w:pPr>
          </w:p>
        </w:tc>
      </w:tr>
      <w:tr w:rsidR="00DF1152" w:rsidRPr="00DA3D15" w14:paraId="5E3669D5" w14:textId="77777777" w:rsidTr="00DA3D15">
        <w:trPr>
          <w:trHeight w:val="276"/>
        </w:trPr>
        <w:tc>
          <w:tcPr>
            <w:tcW w:w="704" w:type="dxa"/>
            <w:noWrap/>
            <w:vAlign w:val="center"/>
          </w:tcPr>
          <w:p w14:paraId="132F6A0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36</w:t>
            </w:r>
          </w:p>
        </w:tc>
        <w:tc>
          <w:tcPr>
            <w:tcW w:w="4967" w:type="dxa"/>
            <w:vAlign w:val="center"/>
          </w:tcPr>
          <w:p w14:paraId="1D045CE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Воздухоочиститель потолочный производительность- 3400 м3/час, скорость вращения – 1380 об/мин, количество вентиляторов-2, напряжение-380В, ширина-1488 мм, глубина-455 мм, высота-555 мм, корпус-оцинкованная окрашенная сталь, теплообменник- из медных труб и алюминиевых профилированных пластин, встроенное термореле от перегрева)</w:t>
            </w:r>
          </w:p>
        </w:tc>
        <w:tc>
          <w:tcPr>
            <w:tcW w:w="708" w:type="dxa"/>
            <w:vAlign w:val="center"/>
          </w:tcPr>
          <w:p w14:paraId="4B6BC34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002F8D0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w:t>
            </w:r>
          </w:p>
        </w:tc>
        <w:tc>
          <w:tcPr>
            <w:tcW w:w="1275" w:type="dxa"/>
            <w:shd w:val="clear" w:color="000000" w:fill="FFFFFF"/>
            <w:vAlign w:val="center"/>
          </w:tcPr>
          <w:p w14:paraId="3B431B24" w14:textId="77777777" w:rsidR="00DF1152" w:rsidRPr="00DA3D15" w:rsidRDefault="00DF1152" w:rsidP="004367CB">
            <w:pPr>
              <w:jc w:val="center"/>
              <w:rPr>
                <w:rFonts w:ascii="Times New Roman" w:hAnsi="Times New Roman"/>
                <w:lang w:val="ru-RU" w:eastAsia="ru-RU"/>
              </w:rPr>
            </w:pPr>
          </w:p>
        </w:tc>
        <w:tc>
          <w:tcPr>
            <w:tcW w:w="1508" w:type="dxa"/>
            <w:vAlign w:val="center"/>
          </w:tcPr>
          <w:p w14:paraId="187511BE" w14:textId="77777777" w:rsidR="00DF1152" w:rsidRPr="00DA3D15" w:rsidRDefault="00DF1152" w:rsidP="004367CB">
            <w:pPr>
              <w:jc w:val="center"/>
              <w:rPr>
                <w:rFonts w:ascii="Times New Roman" w:hAnsi="Times New Roman"/>
                <w:lang w:val="ru-RU" w:eastAsia="ru-RU"/>
              </w:rPr>
            </w:pPr>
          </w:p>
        </w:tc>
      </w:tr>
      <w:tr w:rsidR="00DF1152" w:rsidRPr="00DA3D15" w14:paraId="055D4639" w14:textId="77777777" w:rsidTr="00DA3D15">
        <w:trPr>
          <w:trHeight w:val="276"/>
        </w:trPr>
        <w:tc>
          <w:tcPr>
            <w:tcW w:w="704" w:type="dxa"/>
            <w:noWrap/>
            <w:vAlign w:val="center"/>
          </w:tcPr>
          <w:p w14:paraId="6886F8FA" w14:textId="77777777" w:rsidR="00DF1152" w:rsidRPr="00DA3D15" w:rsidRDefault="00DF1152" w:rsidP="004367CB">
            <w:pPr>
              <w:jc w:val="center"/>
              <w:rPr>
                <w:rFonts w:ascii="Times New Roman" w:hAnsi="Times New Roman"/>
                <w:lang w:val="ru-RU" w:eastAsia="ru-RU"/>
              </w:rPr>
            </w:pPr>
          </w:p>
        </w:tc>
        <w:tc>
          <w:tcPr>
            <w:tcW w:w="4967" w:type="dxa"/>
            <w:shd w:val="clear" w:color="000000" w:fill="D9D9D9"/>
            <w:vAlign w:val="center"/>
          </w:tcPr>
          <w:p w14:paraId="1D0A7E8A" w14:textId="77777777" w:rsidR="00DF1152" w:rsidRPr="00DA3D15" w:rsidRDefault="00DF1152" w:rsidP="004367CB">
            <w:pPr>
              <w:rPr>
                <w:rFonts w:ascii="Times New Roman" w:hAnsi="Times New Roman"/>
                <w:lang w:val="ru-RU" w:eastAsia="ru-RU"/>
              </w:rPr>
            </w:pPr>
            <w:r w:rsidRPr="00DA3D15">
              <w:rPr>
                <w:rFonts w:ascii="Times New Roman" w:hAnsi="Times New Roman"/>
                <w:b/>
                <w:bCs/>
                <w:lang w:val="ru-RU" w:eastAsia="ru-RU"/>
              </w:rPr>
              <w:t>Холодильник №2</w:t>
            </w:r>
          </w:p>
        </w:tc>
        <w:tc>
          <w:tcPr>
            <w:tcW w:w="708" w:type="dxa"/>
            <w:shd w:val="clear" w:color="000000" w:fill="D9D9D9"/>
            <w:vAlign w:val="center"/>
          </w:tcPr>
          <w:p w14:paraId="36A5474E" w14:textId="77777777" w:rsidR="00DF1152" w:rsidRPr="00DA3D15" w:rsidRDefault="00DF1152" w:rsidP="004367CB">
            <w:pPr>
              <w:jc w:val="center"/>
              <w:rPr>
                <w:rFonts w:ascii="Times New Roman" w:hAnsi="Times New Roman"/>
                <w:lang w:val="ru-RU" w:eastAsia="ru-RU"/>
              </w:rPr>
            </w:pPr>
          </w:p>
        </w:tc>
        <w:tc>
          <w:tcPr>
            <w:tcW w:w="993" w:type="dxa"/>
            <w:shd w:val="clear" w:color="000000" w:fill="D9D9D9"/>
            <w:vAlign w:val="center"/>
          </w:tcPr>
          <w:p w14:paraId="7DAD46A3" w14:textId="77777777" w:rsidR="00DF1152" w:rsidRPr="00DA3D15" w:rsidRDefault="00DF1152" w:rsidP="004367CB">
            <w:pPr>
              <w:jc w:val="center"/>
              <w:rPr>
                <w:rFonts w:ascii="Times New Roman" w:hAnsi="Times New Roman"/>
                <w:lang w:val="ru-RU" w:eastAsia="ru-RU"/>
              </w:rPr>
            </w:pPr>
          </w:p>
        </w:tc>
        <w:tc>
          <w:tcPr>
            <w:tcW w:w="1275" w:type="dxa"/>
            <w:shd w:val="clear" w:color="000000" w:fill="FFFFFF"/>
            <w:vAlign w:val="center"/>
          </w:tcPr>
          <w:p w14:paraId="7B7BCA1B"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705676B" w14:textId="77777777" w:rsidR="00DF1152" w:rsidRPr="00DA3D15" w:rsidRDefault="00DF1152" w:rsidP="004367CB">
            <w:pPr>
              <w:jc w:val="center"/>
              <w:rPr>
                <w:rFonts w:ascii="Times New Roman" w:hAnsi="Times New Roman"/>
                <w:lang w:val="ru-RU" w:eastAsia="ru-RU"/>
              </w:rPr>
            </w:pPr>
          </w:p>
        </w:tc>
      </w:tr>
      <w:tr w:rsidR="00DF1152" w:rsidRPr="00DA3D15" w14:paraId="44732B06" w14:textId="77777777" w:rsidTr="00DA3D15">
        <w:trPr>
          <w:trHeight w:val="276"/>
        </w:trPr>
        <w:tc>
          <w:tcPr>
            <w:tcW w:w="704" w:type="dxa"/>
            <w:noWrap/>
            <w:vAlign w:val="center"/>
          </w:tcPr>
          <w:p w14:paraId="665B9DB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37</w:t>
            </w:r>
          </w:p>
        </w:tc>
        <w:tc>
          <w:tcPr>
            <w:tcW w:w="4967" w:type="dxa"/>
            <w:shd w:val="clear" w:color="000000" w:fill="FFFFFF"/>
            <w:vAlign w:val="center"/>
          </w:tcPr>
          <w:p w14:paraId="63BE91B4"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Разработка грунта в отвал экскаваторами с ковшом вместимостью 0,25</w:t>
            </w:r>
            <w:r w:rsidRPr="00DA3D15">
              <w:rPr>
                <w:rFonts w:ascii="Times New Roman" w:hAnsi="Times New Roman"/>
                <w:lang w:eastAsia="ru-RU"/>
              </w:rPr>
              <w:t xml:space="preserve"> </w:t>
            </w:r>
            <w:r w:rsidRPr="00DA3D15">
              <w:rPr>
                <w:rFonts w:ascii="Times New Roman" w:hAnsi="Times New Roman"/>
                <w:lang w:val="ru-RU" w:eastAsia="ru-RU"/>
              </w:rPr>
              <w:t>м3, группа грунтов 3</w:t>
            </w:r>
          </w:p>
        </w:tc>
        <w:tc>
          <w:tcPr>
            <w:tcW w:w="708" w:type="dxa"/>
            <w:shd w:val="clear" w:color="000000" w:fill="FFFFFF"/>
            <w:vAlign w:val="center"/>
          </w:tcPr>
          <w:p w14:paraId="20E89BE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shd w:val="clear" w:color="000000" w:fill="FFFFFF"/>
            <w:vAlign w:val="center"/>
          </w:tcPr>
          <w:p w14:paraId="16B0D96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40</w:t>
            </w:r>
          </w:p>
        </w:tc>
        <w:tc>
          <w:tcPr>
            <w:tcW w:w="1275" w:type="dxa"/>
            <w:shd w:val="clear" w:color="000000" w:fill="FFFFFF"/>
            <w:vAlign w:val="center"/>
          </w:tcPr>
          <w:p w14:paraId="19906BDB"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4866F93" w14:textId="77777777" w:rsidR="00DF1152" w:rsidRPr="00DA3D15" w:rsidRDefault="00DF1152" w:rsidP="004367CB">
            <w:pPr>
              <w:jc w:val="center"/>
              <w:rPr>
                <w:rFonts w:ascii="Times New Roman" w:hAnsi="Times New Roman"/>
                <w:lang w:val="ru-RU" w:eastAsia="ru-RU"/>
              </w:rPr>
            </w:pPr>
          </w:p>
        </w:tc>
      </w:tr>
      <w:tr w:rsidR="00DF1152" w:rsidRPr="00DA3D15" w14:paraId="00FA82F4" w14:textId="77777777" w:rsidTr="00DA3D15">
        <w:trPr>
          <w:trHeight w:val="276"/>
        </w:trPr>
        <w:tc>
          <w:tcPr>
            <w:tcW w:w="704" w:type="dxa"/>
            <w:noWrap/>
            <w:vAlign w:val="center"/>
          </w:tcPr>
          <w:p w14:paraId="1146701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38</w:t>
            </w:r>
          </w:p>
        </w:tc>
        <w:tc>
          <w:tcPr>
            <w:tcW w:w="4967" w:type="dxa"/>
            <w:vAlign w:val="center"/>
          </w:tcPr>
          <w:p w14:paraId="5647770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Устройство оснований и покрытий из гравийно-песчаных смесей, однослойных толщиной 12 см.</w:t>
            </w:r>
          </w:p>
        </w:tc>
        <w:tc>
          <w:tcPr>
            <w:tcW w:w="708" w:type="dxa"/>
            <w:vAlign w:val="center"/>
          </w:tcPr>
          <w:p w14:paraId="0EAD27E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23DF6CE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7,2</w:t>
            </w:r>
          </w:p>
        </w:tc>
        <w:tc>
          <w:tcPr>
            <w:tcW w:w="1275" w:type="dxa"/>
            <w:shd w:val="clear" w:color="000000" w:fill="FFFFFF"/>
            <w:vAlign w:val="center"/>
          </w:tcPr>
          <w:p w14:paraId="4D62B4E9"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EC32F4D" w14:textId="77777777" w:rsidR="00DF1152" w:rsidRPr="00DA3D15" w:rsidRDefault="00DF1152" w:rsidP="004367CB">
            <w:pPr>
              <w:jc w:val="center"/>
              <w:rPr>
                <w:rFonts w:ascii="Times New Roman" w:hAnsi="Times New Roman"/>
                <w:lang w:val="ru-RU" w:eastAsia="ru-RU"/>
              </w:rPr>
            </w:pPr>
          </w:p>
        </w:tc>
      </w:tr>
      <w:tr w:rsidR="00DF1152" w:rsidRPr="00DA3D15" w14:paraId="71D074A3" w14:textId="77777777" w:rsidTr="00DA3D15">
        <w:trPr>
          <w:trHeight w:val="276"/>
        </w:trPr>
        <w:tc>
          <w:tcPr>
            <w:tcW w:w="704" w:type="dxa"/>
            <w:noWrap/>
            <w:vAlign w:val="center"/>
          </w:tcPr>
          <w:p w14:paraId="257E864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39</w:t>
            </w:r>
          </w:p>
        </w:tc>
        <w:tc>
          <w:tcPr>
            <w:tcW w:w="4967" w:type="dxa"/>
            <w:vAlign w:val="center"/>
          </w:tcPr>
          <w:p w14:paraId="01F2687B"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Смесь песчано-гравийная (приобретение)</w:t>
            </w:r>
          </w:p>
        </w:tc>
        <w:tc>
          <w:tcPr>
            <w:tcW w:w="708" w:type="dxa"/>
            <w:vAlign w:val="center"/>
          </w:tcPr>
          <w:p w14:paraId="4B9EDA0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vAlign w:val="center"/>
          </w:tcPr>
          <w:p w14:paraId="281E847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3,6</w:t>
            </w:r>
          </w:p>
        </w:tc>
        <w:tc>
          <w:tcPr>
            <w:tcW w:w="1275" w:type="dxa"/>
            <w:shd w:val="clear" w:color="000000" w:fill="FFFFFF"/>
            <w:vAlign w:val="center"/>
          </w:tcPr>
          <w:p w14:paraId="35CB9F98"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FB65B11" w14:textId="77777777" w:rsidR="00DF1152" w:rsidRPr="00DA3D15" w:rsidRDefault="00DF1152" w:rsidP="004367CB">
            <w:pPr>
              <w:jc w:val="center"/>
              <w:rPr>
                <w:rFonts w:ascii="Times New Roman" w:hAnsi="Times New Roman"/>
                <w:lang w:val="ru-RU" w:eastAsia="ru-RU"/>
              </w:rPr>
            </w:pPr>
          </w:p>
        </w:tc>
      </w:tr>
      <w:tr w:rsidR="00DF1152" w:rsidRPr="00DA3D15" w14:paraId="69844F10" w14:textId="77777777" w:rsidTr="00DA3D15">
        <w:trPr>
          <w:trHeight w:val="276"/>
        </w:trPr>
        <w:tc>
          <w:tcPr>
            <w:tcW w:w="704" w:type="dxa"/>
            <w:noWrap/>
            <w:vAlign w:val="center"/>
          </w:tcPr>
          <w:p w14:paraId="65178CC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40</w:t>
            </w:r>
          </w:p>
        </w:tc>
        <w:tc>
          <w:tcPr>
            <w:tcW w:w="4967" w:type="dxa"/>
            <w:vAlign w:val="center"/>
          </w:tcPr>
          <w:p w14:paraId="53804FA3"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Устройство ленточных фундаментов бетонных</w:t>
            </w:r>
          </w:p>
        </w:tc>
        <w:tc>
          <w:tcPr>
            <w:tcW w:w="708" w:type="dxa"/>
            <w:vAlign w:val="center"/>
          </w:tcPr>
          <w:p w14:paraId="7C7BF38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vAlign w:val="center"/>
          </w:tcPr>
          <w:p w14:paraId="3A3AA80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22</w:t>
            </w:r>
          </w:p>
        </w:tc>
        <w:tc>
          <w:tcPr>
            <w:tcW w:w="1275" w:type="dxa"/>
            <w:shd w:val="clear" w:color="000000" w:fill="FFFFFF"/>
            <w:vAlign w:val="center"/>
          </w:tcPr>
          <w:p w14:paraId="774C3B73"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291AC1B" w14:textId="77777777" w:rsidR="00DF1152" w:rsidRPr="00DA3D15" w:rsidRDefault="00DF1152" w:rsidP="004367CB">
            <w:pPr>
              <w:jc w:val="center"/>
              <w:rPr>
                <w:rFonts w:ascii="Times New Roman" w:hAnsi="Times New Roman"/>
                <w:lang w:val="ru-RU" w:eastAsia="ru-RU"/>
              </w:rPr>
            </w:pPr>
          </w:p>
        </w:tc>
      </w:tr>
      <w:tr w:rsidR="00DF1152" w:rsidRPr="00DA3D15" w14:paraId="0DBEE519" w14:textId="77777777" w:rsidTr="00DA3D15">
        <w:trPr>
          <w:trHeight w:val="276"/>
        </w:trPr>
        <w:tc>
          <w:tcPr>
            <w:tcW w:w="704" w:type="dxa"/>
            <w:noWrap/>
            <w:vAlign w:val="center"/>
          </w:tcPr>
          <w:p w14:paraId="13DA0F0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41</w:t>
            </w:r>
          </w:p>
        </w:tc>
        <w:tc>
          <w:tcPr>
            <w:tcW w:w="4967" w:type="dxa"/>
            <w:vAlign w:val="center"/>
          </w:tcPr>
          <w:p w14:paraId="2F803154"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Бетон В15</w:t>
            </w:r>
          </w:p>
        </w:tc>
        <w:tc>
          <w:tcPr>
            <w:tcW w:w="708" w:type="dxa"/>
            <w:vAlign w:val="center"/>
          </w:tcPr>
          <w:p w14:paraId="63F1218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м3</w:t>
            </w:r>
          </w:p>
        </w:tc>
        <w:tc>
          <w:tcPr>
            <w:tcW w:w="993" w:type="dxa"/>
            <w:vAlign w:val="center"/>
          </w:tcPr>
          <w:p w14:paraId="34A12DB6"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22</w:t>
            </w:r>
          </w:p>
        </w:tc>
        <w:tc>
          <w:tcPr>
            <w:tcW w:w="1275" w:type="dxa"/>
            <w:shd w:val="clear" w:color="000000" w:fill="FFFFFF"/>
            <w:vAlign w:val="center"/>
          </w:tcPr>
          <w:p w14:paraId="266372E4"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03B4B27" w14:textId="77777777" w:rsidR="00DF1152" w:rsidRPr="00DA3D15" w:rsidRDefault="00DF1152" w:rsidP="004367CB">
            <w:pPr>
              <w:jc w:val="center"/>
              <w:rPr>
                <w:rFonts w:ascii="Times New Roman" w:hAnsi="Times New Roman"/>
                <w:lang w:val="ru-RU" w:eastAsia="ru-RU"/>
              </w:rPr>
            </w:pPr>
          </w:p>
        </w:tc>
      </w:tr>
      <w:tr w:rsidR="00DF1152" w:rsidRPr="00DA3D15" w14:paraId="1A1192A1" w14:textId="77777777" w:rsidTr="00DA3D15">
        <w:trPr>
          <w:trHeight w:val="276"/>
        </w:trPr>
        <w:tc>
          <w:tcPr>
            <w:tcW w:w="704" w:type="dxa"/>
            <w:noWrap/>
            <w:vAlign w:val="center"/>
          </w:tcPr>
          <w:p w14:paraId="6F679FF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42</w:t>
            </w:r>
          </w:p>
        </w:tc>
        <w:tc>
          <w:tcPr>
            <w:tcW w:w="4967" w:type="dxa"/>
            <w:vAlign w:val="center"/>
          </w:tcPr>
          <w:p w14:paraId="75707CD3"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Армирование подстилающих слоев </w:t>
            </w:r>
          </w:p>
        </w:tc>
        <w:tc>
          <w:tcPr>
            <w:tcW w:w="708" w:type="dxa"/>
            <w:vAlign w:val="center"/>
          </w:tcPr>
          <w:p w14:paraId="7771B08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5F8EDB7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0,6</w:t>
            </w:r>
          </w:p>
        </w:tc>
        <w:tc>
          <w:tcPr>
            <w:tcW w:w="1275" w:type="dxa"/>
            <w:shd w:val="clear" w:color="000000" w:fill="FFFFFF"/>
            <w:vAlign w:val="center"/>
          </w:tcPr>
          <w:p w14:paraId="0686B176"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852C30C" w14:textId="77777777" w:rsidR="00DF1152" w:rsidRPr="00DA3D15" w:rsidRDefault="00DF1152" w:rsidP="004367CB">
            <w:pPr>
              <w:jc w:val="center"/>
              <w:rPr>
                <w:rFonts w:ascii="Times New Roman" w:hAnsi="Times New Roman"/>
                <w:lang w:val="ru-RU" w:eastAsia="ru-RU"/>
              </w:rPr>
            </w:pPr>
          </w:p>
        </w:tc>
      </w:tr>
      <w:tr w:rsidR="00DF1152" w:rsidRPr="00DA3D15" w14:paraId="7E1A1FBF" w14:textId="77777777" w:rsidTr="00DA3D15">
        <w:trPr>
          <w:trHeight w:val="276"/>
        </w:trPr>
        <w:tc>
          <w:tcPr>
            <w:tcW w:w="704" w:type="dxa"/>
            <w:noWrap/>
            <w:vAlign w:val="center"/>
          </w:tcPr>
          <w:p w14:paraId="2F32FA4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43</w:t>
            </w:r>
          </w:p>
        </w:tc>
        <w:tc>
          <w:tcPr>
            <w:tcW w:w="4967" w:type="dxa"/>
            <w:vAlign w:val="center"/>
          </w:tcPr>
          <w:p w14:paraId="51B8AD84"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Монтаж каркасов одноэтажных производственных</w:t>
            </w:r>
          </w:p>
        </w:tc>
        <w:tc>
          <w:tcPr>
            <w:tcW w:w="708" w:type="dxa"/>
            <w:vAlign w:val="center"/>
          </w:tcPr>
          <w:p w14:paraId="34E5897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64D7F61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3,5</w:t>
            </w:r>
          </w:p>
        </w:tc>
        <w:tc>
          <w:tcPr>
            <w:tcW w:w="1275" w:type="dxa"/>
            <w:shd w:val="clear" w:color="000000" w:fill="FFFFFF"/>
            <w:vAlign w:val="center"/>
          </w:tcPr>
          <w:p w14:paraId="4C07E7D5"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655A14E" w14:textId="77777777" w:rsidR="00DF1152" w:rsidRPr="00DA3D15" w:rsidRDefault="00DF1152" w:rsidP="004367CB">
            <w:pPr>
              <w:jc w:val="center"/>
              <w:rPr>
                <w:rFonts w:ascii="Times New Roman" w:hAnsi="Times New Roman"/>
                <w:lang w:val="ru-RU" w:eastAsia="ru-RU"/>
              </w:rPr>
            </w:pPr>
          </w:p>
        </w:tc>
      </w:tr>
      <w:tr w:rsidR="00DF1152" w:rsidRPr="00DA3D15" w14:paraId="42ABBBB0" w14:textId="77777777" w:rsidTr="00DA3D15">
        <w:trPr>
          <w:trHeight w:val="276"/>
        </w:trPr>
        <w:tc>
          <w:tcPr>
            <w:tcW w:w="704" w:type="dxa"/>
            <w:noWrap/>
            <w:vAlign w:val="center"/>
          </w:tcPr>
          <w:p w14:paraId="4B40F09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44</w:t>
            </w:r>
          </w:p>
        </w:tc>
        <w:tc>
          <w:tcPr>
            <w:tcW w:w="4967" w:type="dxa"/>
            <w:vAlign w:val="center"/>
          </w:tcPr>
          <w:p w14:paraId="155B147F"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Конструкции стальные (приобретение)</w:t>
            </w:r>
          </w:p>
        </w:tc>
        <w:tc>
          <w:tcPr>
            <w:tcW w:w="708" w:type="dxa"/>
            <w:vAlign w:val="center"/>
          </w:tcPr>
          <w:p w14:paraId="622E09B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1B380A4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3,5</w:t>
            </w:r>
          </w:p>
        </w:tc>
        <w:tc>
          <w:tcPr>
            <w:tcW w:w="1275" w:type="dxa"/>
            <w:shd w:val="clear" w:color="000000" w:fill="FFFFFF"/>
            <w:vAlign w:val="center"/>
          </w:tcPr>
          <w:p w14:paraId="4FEDFF62"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86B2D09" w14:textId="77777777" w:rsidR="00DF1152" w:rsidRPr="00DA3D15" w:rsidRDefault="00DF1152" w:rsidP="004367CB">
            <w:pPr>
              <w:jc w:val="center"/>
              <w:rPr>
                <w:rFonts w:ascii="Times New Roman" w:hAnsi="Times New Roman"/>
                <w:lang w:val="ru-RU" w:eastAsia="ru-RU"/>
              </w:rPr>
            </w:pPr>
          </w:p>
        </w:tc>
      </w:tr>
      <w:tr w:rsidR="00DF1152" w:rsidRPr="00DA3D15" w14:paraId="63DD7846" w14:textId="77777777" w:rsidTr="00DA3D15">
        <w:trPr>
          <w:trHeight w:val="276"/>
        </w:trPr>
        <w:tc>
          <w:tcPr>
            <w:tcW w:w="704" w:type="dxa"/>
            <w:noWrap/>
            <w:vAlign w:val="center"/>
          </w:tcPr>
          <w:p w14:paraId="514C2DD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45</w:t>
            </w:r>
          </w:p>
        </w:tc>
        <w:tc>
          <w:tcPr>
            <w:tcW w:w="4967" w:type="dxa"/>
            <w:vAlign w:val="center"/>
          </w:tcPr>
          <w:p w14:paraId="7288A32B"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Обшивка каркасных стени сэндвич панелями</w:t>
            </w:r>
          </w:p>
        </w:tc>
        <w:tc>
          <w:tcPr>
            <w:tcW w:w="708" w:type="dxa"/>
            <w:vAlign w:val="center"/>
          </w:tcPr>
          <w:p w14:paraId="7EE89CA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3CCFCD5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126</w:t>
            </w:r>
          </w:p>
        </w:tc>
        <w:tc>
          <w:tcPr>
            <w:tcW w:w="1275" w:type="dxa"/>
            <w:shd w:val="clear" w:color="000000" w:fill="FFFFFF"/>
            <w:vAlign w:val="center"/>
          </w:tcPr>
          <w:p w14:paraId="0B05BF34"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684E8A2" w14:textId="77777777" w:rsidR="00DF1152" w:rsidRPr="00DA3D15" w:rsidRDefault="00DF1152" w:rsidP="004367CB">
            <w:pPr>
              <w:jc w:val="center"/>
              <w:rPr>
                <w:rFonts w:ascii="Times New Roman" w:hAnsi="Times New Roman"/>
                <w:lang w:val="ru-RU" w:eastAsia="ru-RU"/>
              </w:rPr>
            </w:pPr>
          </w:p>
        </w:tc>
      </w:tr>
      <w:tr w:rsidR="00DF1152" w:rsidRPr="00DA3D15" w14:paraId="07B9A317" w14:textId="77777777" w:rsidTr="00DA3D15">
        <w:trPr>
          <w:trHeight w:val="276"/>
        </w:trPr>
        <w:tc>
          <w:tcPr>
            <w:tcW w:w="704" w:type="dxa"/>
            <w:noWrap/>
            <w:vAlign w:val="center"/>
          </w:tcPr>
          <w:p w14:paraId="425C0526"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46</w:t>
            </w:r>
          </w:p>
        </w:tc>
        <w:tc>
          <w:tcPr>
            <w:tcW w:w="4967" w:type="dxa"/>
            <w:vAlign w:val="center"/>
          </w:tcPr>
          <w:p w14:paraId="5F3E55F9"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Обшивка кровли сэндвич панелями</w:t>
            </w:r>
          </w:p>
        </w:tc>
        <w:tc>
          <w:tcPr>
            <w:tcW w:w="708" w:type="dxa"/>
            <w:vAlign w:val="center"/>
          </w:tcPr>
          <w:p w14:paraId="7575231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29D14B2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80</w:t>
            </w:r>
          </w:p>
        </w:tc>
        <w:tc>
          <w:tcPr>
            <w:tcW w:w="1275" w:type="dxa"/>
            <w:shd w:val="clear" w:color="000000" w:fill="FFFFFF"/>
            <w:vAlign w:val="center"/>
          </w:tcPr>
          <w:p w14:paraId="5D3D10C6" w14:textId="77777777" w:rsidR="00DF1152" w:rsidRPr="00DA3D15" w:rsidRDefault="00DF1152" w:rsidP="004367CB">
            <w:pPr>
              <w:jc w:val="center"/>
              <w:rPr>
                <w:rFonts w:ascii="Times New Roman" w:hAnsi="Times New Roman"/>
                <w:lang w:val="ru-RU" w:eastAsia="ru-RU"/>
              </w:rPr>
            </w:pPr>
          </w:p>
        </w:tc>
        <w:tc>
          <w:tcPr>
            <w:tcW w:w="1508" w:type="dxa"/>
            <w:vAlign w:val="center"/>
          </w:tcPr>
          <w:p w14:paraId="0AB97491" w14:textId="77777777" w:rsidR="00DF1152" w:rsidRPr="00DA3D15" w:rsidRDefault="00DF1152" w:rsidP="004367CB">
            <w:pPr>
              <w:jc w:val="center"/>
              <w:rPr>
                <w:rFonts w:ascii="Times New Roman" w:hAnsi="Times New Roman"/>
                <w:lang w:val="ru-RU" w:eastAsia="ru-RU"/>
              </w:rPr>
            </w:pPr>
          </w:p>
        </w:tc>
      </w:tr>
      <w:tr w:rsidR="00DF1152" w:rsidRPr="00DA3D15" w14:paraId="5D3D9377" w14:textId="77777777" w:rsidTr="00DA3D15">
        <w:trPr>
          <w:trHeight w:val="276"/>
        </w:trPr>
        <w:tc>
          <w:tcPr>
            <w:tcW w:w="704" w:type="dxa"/>
            <w:noWrap/>
            <w:vAlign w:val="center"/>
          </w:tcPr>
          <w:p w14:paraId="77B2569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47</w:t>
            </w:r>
          </w:p>
        </w:tc>
        <w:tc>
          <w:tcPr>
            <w:tcW w:w="4967" w:type="dxa"/>
            <w:vAlign w:val="center"/>
          </w:tcPr>
          <w:p w14:paraId="0FB193C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Вата минеральная толщиной 100 мм</w:t>
            </w:r>
          </w:p>
        </w:tc>
        <w:tc>
          <w:tcPr>
            <w:tcW w:w="708" w:type="dxa"/>
            <w:vAlign w:val="center"/>
          </w:tcPr>
          <w:p w14:paraId="2A7F5C4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730352C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200,6</w:t>
            </w:r>
          </w:p>
        </w:tc>
        <w:tc>
          <w:tcPr>
            <w:tcW w:w="1275" w:type="dxa"/>
            <w:shd w:val="clear" w:color="000000" w:fill="FFFFFF"/>
            <w:vAlign w:val="center"/>
          </w:tcPr>
          <w:p w14:paraId="618C61DB"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192F13D" w14:textId="77777777" w:rsidR="00DF1152" w:rsidRPr="00DA3D15" w:rsidRDefault="00DF1152" w:rsidP="004367CB">
            <w:pPr>
              <w:jc w:val="center"/>
              <w:rPr>
                <w:rFonts w:ascii="Times New Roman" w:hAnsi="Times New Roman"/>
                <w:lang w:val="ru-RU" w:eastAsia="ru-RU"/>
              </w:rPr>
            </w:pPr>
          </w:p>
        </w:tc>
      </w:tr>
      <w:tr w:rsidR="00DF1152" w:rsidRPr="00DA3D15" w14:paraId="1FCCE8B8" w14:textId="77777777" w:rsidTr="00DA3D15">
        <w:trPr>
          <w:trHeight w:val="276"/>
        </w:trPr>
        <w:tc>
          <w:tcPr>
            <w:tcW w:w="704" w:type="dxa"/>
            <w:noWrap/>
            <w:vAlign w:val="center"/>
          </w:tcPr>
          <w:p w14:paraId="1E4F220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48</w:t>
            </w:r>
          </w:p>
        </w:tc>
        <w:tc>
          <w:tcPr>
            <w:tcW w:w="4967" w:type="dxa"/>
            <w:vAlign w:val="center"/>
          </w:tcPr>
          <w:p w14:paraId="5CDA6D84"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Монтаж кровельного покрытия из профилированного листа</w:t>
            </w:r>
          </w:p>
        </w:tc>
        <w:tc>
          <w:tcPr>
            <w:tcW w:w="708" w:type="dxa"/>
            <w:vAlign w:val="center"/>
          </w:tcPr>
          <w:p w14:paraId="42A8598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4F7EDA6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102</w:t>
            </w:r>
          </w:p>
        </w:tc>
        <w:tc>
          <w:tcPr>
            <w:tcW w:w="1275" w:type="dxa"/>
            <w:shd w:val="clear" w:color="000000" w:fill="FFFFFF"/>
            <w:vAlign w:val="center"/>
          </w:tcPr>
          <w:p w14:paraId="508D2C6F"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2EE6CB3" w14:textId="77777777" w:rsidR="00DF1152" w:rsidRPr="00DA3D15" w:rsidRDefault="00DF1152" w:rsidP="004367CB">
            <w:pPr>
              <w:jc w:val="center"/>
              <w:rPr>
                <w:rFonts w:ascii="Times New Roman" w:hAnsi="Times New Roman"/>
                <w:lang w:val="ru-RU" w:eastAsia="ru-RU"/>
              </w:rPr>
            </w:pPr>
          </w:p>
        </w:tc>
      </w:tr>
      <w:tr w:rsidR="00DF1152" w:rsidRPr="00DA3D15" w14:paraId="187C6FC6" w14:textId="77777777" w:rsidTr="00DA3D15">
        <w:trPr>
          <w:trHeight w:val="276"/>
        </w:trPr>
        <w:tc>
          <w:tcPr>
            <w:tcW w:w="704" w:type="dxa"/>
            <w:noWrap/>
            <w:vAlign w:val="center"/>
          </w:tcPr>
          <w:p w14:paraId="13089E9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49</w:t>
            </w:r>
          </w:p>
        </w:tc>
        <w:tc>
          <w:tcPr>
            <w:tcW w:w="4967" w:type="dxa"/>
            <w:vAlign w:val="center"/>
          </w:tcPr>
          <w:p w14:paraId="4CB8756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Профнастил</w:t>
            </w:r>
          </w:p>
        </w:tc>
        <w:tc>
          <w:tcPr>
            <w:tcW w:w="708" w:type="dxa"/>
            <w:vAlign w:val="center"/>
          </w:tcPr>
          <w:p w14:paraId="5B7C978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55CE0F3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0,551</w:t>
            </w:r>
          </w:p>
        </w:tc>
        <w:tc>
          <w:tcPr>
            <w:tcW w:w="1275" w:type="dxa"/>
            <w:shd w:val="clear" w:color="000000" w:fill="FFFFFF"/>
            <w:vAlign w:val="center"/>
          </w:tcPr>
          <w:p w14:paraId="5D2A0CB7" w14:textId="77777777" w:rsidR="00DF1152" w:rsidRPr="00DA3D15" w:rsidRDefault="00DF1152" w:rsidP="004367CB">
            <w:pPr>
              <w:jc w:val="center"/>
              <w:rPr>
                <w:rFonts w:ascii="Times New Roman" w:hAnsi="Times New Roman"/>
                <w:lang w:val="ru-RU" w:eastAsia="ru-RU"/>
              </w:rPr>
            </w:pPr>
          </w:p>
        </w:tc>
        <w:tc>
          <w:tcPr>
            <w:tcW w:w="1508" w:type="dxa"/>
            <w:vAlign w:val="center"/>
          </w:tcPr>
          <w:p w14:paraId="3136A59E" w14:textId="77777777" w:rsidR="00DF1152" w:rsidRPr="00DA3D15" w:rsidRDefault="00DF1152" w:rsidP="004367CB">
            <w:pPr>
              <w:jc w:val="center"/>
              <w:rPr>
                <w:rFonts w:ascii="Times New Roman" w:hAnsi="Times New Roman"/>
                <w:lang w:val="ru-RU" w:eastAsia="ru-RU"/>
              </w:rPr>
            </w:pPr>
          </w:p>
        </w:tc>
      </w:tr>
      <w:tr w:rsidR="00DF1152" w:rsidRPr="00DA3D15" w14:paraId="06D5891A" w14:textId="77777777" w:rsidTr="00DA3D15">
        <w:trPr>
          <w:trHeight w:val="276"/>
        </w:trPr>
        <w:tc>
          <w:tcPr>
            <w:tcW w:w="704" w:type="dxa"/>
            <w:noWrap/>
            <w:vAlign w:val="center"/>
          </w:tcPr>
          <w:p w14:paraId="78D8BC7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4967" w:type="dxa"/>
            <w:vAlign w:val="center"/>
          </w:tcPr>
          <w:p w14:paraId="2DC2402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Устройство карнизных элементов</w:t>
            </w:r>
          </w:p>
        </w:tc>
        <w:tc>
          <w:tcPr>
            <w:tcW w:w="708" w:type="dxa"/>
            <w:vAlign w:val="center"/>
          </w:tcPr>
          <w:p w14:paraId="1022D5E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2373F2C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0,18</w:t>
            </w:r>
          </w:p>
        </w:tc>
        <w:tc>
          <w:tcPr>
            <w:tcW w:w="1275" w:type="dxa"/>
            <w:shd w:val="clear" w:color="000000" w:fill="FFFFFF"/>
            <w:vAlign w:val="center"/>
          </w:tcPr>
          <w:p w14:paraId="3236890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13484BF" w14:textId="77777777" w:rsidR="00DF1152" w:rsidRPr="00DA3D15" w:rsidRDefault="00DF1152" w:rsidP="004367CB">
            <w:pPr>
              <w:jc w:val="center"/>
              <w:rPr>
                <w:rFonts w:ascii="Times New Roman" w:hAnsi="Times New Roman"/>
                <w:lang w:val="ru-RU" w:eastAsia="ru-RU"/>
              </w:rPr>
            </w:pPr>
          </w:p>
        </w:tc>
      </w:tr>
      <w:tr w:rsidR="00DF1152" w:rsidRPr="00DA3D15" w14:paraId="3B05F095" w14:textId="77777777" w:rsidTr="00DA3D15">
        <w:trPr>
          <w:trHeight w:val="276"/>
        </w:trPr>
        <w:tc>
          <w:tcPr>
            <w:tcW w:w="704" w:type="dxa"/>
            <w:noWrap/>
            <w:vAlign w:val="center"/>
          </w:tcPr>
          <w:p w14:paraId="48F96BB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51</w:t>
            </w:r>
          </w:p>
        </w:tc>
        <w:tc>
          <w:tcPr>
            <w:tcW w:w="4967" w:type="dxa"/>
            <w:vAlign w:val="center"/>
          </w:tcPr>
          <w:p w14:paraId="23A5E09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Установка оконных блоков из ПВХ-профилей</w:t>
            </w:r>
          </w:p>
        </w:tc>
        <w:tc>
          <w:tcPr>
            <w:tcW w:w="708" w:type="dxa"/>
            <w:vAlign w:val="center"/>
          </w:tcPr>
          <w:p w14:paraId="2DA6A30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м2</w:t>
            </w:r>
          </w:p>
        </w:tc>
        <w:tc>
          <w:tcPr>
            <w:tcW w:w="993" w:type="dxa"/>
            <w:vAlign w:val="center"/>
          </w:tcPr>
          <w:p w14:paraId="6CCA168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0,048</w:t>
            </w:r>
          </w:p>
        </w:tc>
        <w:tc>
          <w:tcPr>
            <w:tcW w:w="1275" w:type="dxa"/>
            <w:shd w:val="clear" w:color="000000" w:fill="FFFFFF"/>
            <w:vAlign w:val="center"/>
          </w:tcPr>
          <w:p w14:paraId="1FCEBC44"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9194F59" w14:textId="77777777" w:rsidR="00DF1152" w:rsidRPr="00DA3D15" w:rsidRDefault="00DF1152" w:rsidP="004367CB">
            <w:pPr>
              <w:jc w:val="center"/>
              <w:rPr>
                <w:rFonts w:ascii="Times New Roman" w:hAnsi="Times New Roman"/>
                <w:lang w:val="ru-RU" w:eastAsia="ru-RU"/>
              </w:rPr>
            </w:pPr>
          </w:p>
        </w:tc>
      </w:tr>
      <w:tr w:rsidR="00DF1152" w:rsidRPr="00DA3D15" w14:paraId="23CE5D32" w14:textId="77777777" w:rsidTr="00DA3D15">
        <w:trPr>
          <w:trHeight w:val="276"/>
        </w:trPr>
        <w:tc>
          <w:tcPr>
            <w:tcW w:w="704" w:type="dxa"/>
            <w:noWrap/>
            <w:vAlign w:val="center"/>
          </w:tcPr>
          <w:p w14:paraId="6DEB698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52</w:t>
            </w:r>
          </w:p>
        </w:tc>
        <w:tc>
          <w:tcPr>
            <w:tcW w:w="4967" w:type="dxa"/>
            <w:vAlign w:val="center"/>
          </w:tcPr>
          <w:p w14:paraId="7B3B70D9"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Профили из ПВХ для рамной конструкции проема в комплекте</w:t>
            </w:r>
          </w:p>
        </w:tc>
        <w:tc>
          <w:tcPr>
            <w:tcW w:w="708" w:type="dxa"/>
            <w:vAlign w:val="center"/>
          </w:tcPr>
          <w:p w14:paraId="32651FC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п.м</w:t>
            </w:r>
          </w:p>
        </w:tc>
        <w:tc>
          <w:tcPr>
            <w:tcW w:w="993" w:type="dxa"/>
            <w:vAlign w:val="center"/>
          </w:tcPr>
          <w:p w14:paraId="6C8010B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w:t>
            </w:r>
          </w:p>
        </w:tc>
        <w:tc>
          <w:tcPr>
            <w:tcW w:w="1275" w:type="dxa"/>
            <w:shd w:val="clear" w:color="000000" w:fill="FFFFFF"/>
            <w:vAlign w:val="center"/>
          </w:tcPr>
          <w:p w14:paraId="080F3CDE"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B9EBD3B" w14:textId="77777777" w:rsidR="00DF1152" w:rsidRPr="00DA3D15" w:rsidRDefault="00DF1152" w:rsidP="004367CB">
            <w:pPr>
              <w:jc w:val="center"/>
              <w:rPr>
                <w:rFonts w:ascii="Times New Roman" w:hAnsi="Times New Roman"/>
                <w:lang w:val="ru-RU" w:eastAsia="ru-RU"/>
              </w:rPr>
            </w:pPr>
          </w:p>
        </w:tc>
      </w:tr>
      <w:tr w:rsidR="00DF1152" w:rsidRPr="00DA3D15" w14:paraId="1CA95AEF" w14:textId="77777777" w:rsidTr="00DA3D15">
        <w:trPr>
          <w:trHeight w:val="276"/>
        </w:trPr>
        <w:tc>
          <w:tcPr>
            <w:tcW w:w="704" w:type="dxa"/>
            <w:noWrap/>
            <w:vAlign w:val="center"/>
          </w:tcPr>
          <w:p w14:paraId="3EDA1C0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lastRenderedPageBreak/>
              <w:t>53</w:t>
            </w:r>
          </w:p>
        </w:tc>
        <w:tc>
          <w:tcPr>
            <w:tcW w:w="4967" w:type="dxa"/>
            <w:vAlign w:val="center"/>
          </w:tcPr>
          <w:p w14:paraId="50733D92"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Окна одинарные под двойное остекление (стеклопакет)</w:t>
            </w:r>
          </w:p>
        </w:tc>
        <w:tc>
          <w:tcPr>
            <w:tcW w:w="708" w:type="dxa"/>
            <w:vAlign w:val="center"/>
          </w:tcPr>
          <w:p w14:paraId="700DE6D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605EFB3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36D92150"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2DFBED9" w14:textId="77777777" w:rsidR="00DF1152" w:rsidRPr="00DA3D15" w:rsidRDefault="00DF1152" w:rsidP="004367CB">
            <w:pPr>
              <w:jc w:val="center"/>
              <w:rPr>
                <w:rFonts w:ascii="Times New Roman" w:hAnsi="Times New Roman"/>
                <w:lang w:val="ru-RU" w:eastAsia="ru-RU"/>
              </w:rPr>
            </w:pPr>
          </w:p>
        </w:tc>
      </w:tr>
      <w:tr w:rsidR="00DF1152" w:rsidRPr="00DA3D15" w14:paraId="3DF0B383" w14:textId="77777777" w:rsidTr="00DA3D15">
        <w:trPr>
          <w:trHeight w:val="276"/>
        </w:trPr>
        <w:tc>
          <w:tcPr>
            <w:tcW w:w="704" w:type="dxa"/>
            <w:noWrap/>
            <w:vAlign w:val="center"/>
          </w:tcPr>
          <w:p w14:paraId="28123CF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54</w:t>
            </w:r>
          </w:p>
        </w:tc>
        <w:tc>
          <w:tcPr>
            <w:tcW w:w="4967" w:type="dxa"/>
            <w:vAlign w:val="center"/>
          </w:tcPr>
          <w:p w14:paraId="5EB9CE22"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Установка дверей стальных </w:t>
            </w:r>
          </w:p>
        </w:tc>
        <w:tc>
          <w:tcPr>
            <w:tcW w:w="708" w:type="dxa"/>
            <w:vAlign w:val="center"/>
          </w:tcPr>
          <w:p w14:paraId="1925D89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5BF35526"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21167E67"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6FC08F6" w14:textId="77777777" w:rsidR="00DF1152" w:rsidRPr="00DA3D15" w:rsidRDefault="00DF1152" w:rsidP="004367CB">
            <w:pPr>
              <w:jc w:val="center"/>
              <w:rPr>
                <w:rFonts w:ascii="Times New Roman" w:hAnsi="Times New Roman"/>
                <w:lang w:val="ru-RU" w:eastAsia="ru-RU"/>
              </w:rPr>
            </w:pPr>
          </w:p>
        </w:tc>
      </w:tr>
      <w:tr w:rsidR="00DF1152" w:rsidRPr="00DA3D15" w14:paraId="33102639" w14:textId="77777777" w:rsidTr="00DA3D15">
        <w:trPr>
          <w:trHeight w:val="276"/>
        </w:trPr>
        <w:tc>
          <w:tcPr>
            <w:tcW w:w="704" w:type="dxa"/>
            <w:noWrap/>
            <w:vAlign w:val="center"/>
          </w:tcPr>
          <w:p w14:paraId="5623830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55</w:t>
            </w:r>
          </w:p>
        </w:tc>
        <w:tc>
          <w:tcPr>
            <w:tcW w:w="4967" w:type="dxa"/>
            <w:vAlign w:val="center"/>
          </w:tcPr>
          <w:p w14:paraId="2B66869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Двери стальные неутепленные 1250х500 мм</w:t>
            </w:r>
          </w:p>
        </w:tc>
        <w:tc>
          <w:tcPr>
            <w:tcW w:w="708" w:type="dxa"/>
            <w:vAlign w:val="center"/>
          </w:tcPr>
          <w:p w14:paraId="17467A5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05D1396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4692C774" w14:textId="77777777" w:rsidR="00DF1152" w:rsidRPr="00DA3D15" w:rsidRDefault="00DF1152" w:rsidP="004367CB">
            <w:pPr>
              <w:jc w:val="center"/>
              <w:rPr>
                <w:rFonts w:ascii="Times New Roman" w:hAnsi="Times New Roman"/>
                <w:lang w:val="ru-RU" w:eastAsia="ru-RU"/>
              </w:rPr>
            </w:pPr>
          </w:p>
        </w:tc>
        <w:tc>
          <w:tcPr>
            <w:tcW w:w="1508" w:type="dxa"/>
            <w:vAlign w:val="center"/>
          </w:tcPr>
          <w:p w14:paraId="07FA9419" w14:textId="77777777" w:rsidR="00DF1152" w:rsidRPr="00DA3D15" w:rsidRDefault="00DF1152" w:rsidP="004367CB">
            <w:pPr>
              <w:jc w:val="center"/>
              <w:rPr>
                <w:rFonts w:ascii="Times New Roman" w:hAnsi="Times New Roman"/>
                <w:lang w:val="ru-RU" w:eastAsia="ru-RU"/>
              </w:rPr>
            </w:pPr>
          </w:p>
        </w:tc>
      </w:tr>
      <w:tr w:rsidR="00DF1152" w:rsidRPr="00DA3D15" w14:paraId="54DA274E" w14:textId="77777777" w:rsidTr="00DA3D15">
        <w:trPr>
          <w:trHeight w:val="276"/>
        </w:trPr>
        <w:tc>
          <w:tcPr>
            <w:tcW w:w="704" w:type="dxa"/>
            <w:noWrap/>
            <w:vAlign w:val="center"/>
          </w:tcPr>
          <w:p w14:paraId="0D9739D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56</w:t>
            </w:r>
          </w:p>
        </w:tc>
        <w:tc>
          <w:tcPr>
            <w:tcW w:w="4967" w:type="dxa"/>
            <w:vAlign w:val="center"/>
          </w:tcPr>
          <w:p w14:paraId="7D91C9FC"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Устройство каналов кабельных </w:t>
            </w:r>
          </w:p>
        </w:tc>
        <w:tc>
          <w:tcPr>
            <w:tcW w:w="708" w:type="dxa"/>
            <w:vAlign w:val="center"/>
          </w:tcPr>
          <w:p w14:paraId="5CFEB83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w:t>
            </w:r>
          </w:p>
        </w:tc>
        <w:tc>
          <w:tcPr>
            <w:tcW w:w="993" w:type="dxa"/>
            <w:vAlign w:val="center"/>
          </w:tcPr>
          <w:p w14:paraId="32ECFC2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1275" w:type="dxa"/>
            <w:shd w:val="clear" w:color="000000" w:fill="FFFFFF"/>
            <w:vAlign w:val="center"/>
          </w:tcPr>
          <w:p w14:paraId="48924187"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DE8BE52" w14:textId="77777777" w:rsidR="00DF1152" w:rsidRPr="00DA3D15" w:rsidRDefault="00DF1152" w:rsidP="004367CB">
            <w:pPr>
              <w:jc w:val="center"/>
              <w:rPr>
                <w:rFonts w:ascii="Times New Roman" w:hAnsi="Times New Roman"/>
                <w:lang w:val="ru-RU" w:eastAsia="ru-RU"/>
              </w:rPr>
            </w:pPr>
          </w:p>
        </w:tc>
      </w:tr>
      <w:tr w:rsidR="00DF1152" w:rsidRPr="00DA3D15" w14:paraId="254B35DF" w14:textId="77777777" w:rsidTr="00DA3D15">
        <w:trPr>
          <w:trHeight w:val="276"/>
        </w:trPr>
        <w:tc>
          <w:tcPr>
            <w:tcW w:w="704" w:type="dxa"/>
            <w:noWrap/>
            <w:vAlign w:val="center"/>
          </w:tcPr>
          <w:p w14:paraId="5022BB2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57</w:t>
            </w:r>
          </w:p>
        </w:tc>
        <w:tc>
          <w:tcPr>
            <w:tcW w:w="4967" w:type="dxa"/>
            <w:vAlign w:val="center"/>
          </w:tcPr>
          <w:p w14:paraId="5F7346AC"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Кабель силовой АВВГ 2х4 мм2</w:t>
            </w:r>
          </w:p>
        </w:tc>
        <w:tc>
          <w:tcPr>
            <w:tcW w:w="708" w:type="dxa"/>
            <w:vAlign w:val="center"/>
          </w:tcPr>
          <w:p w14:paraId="646B1D7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м</w:t>
            </w:r>
          </w:p>
        </w:tc>
        <w:tc>
          <w:tcPr>
            <w:tcW w:w="993" w:type="dxa"/>
            <w:vAlign w:val="center"/>
          </w:tcPr>
          <w:p w14:paraId="7C55FDB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1275" w:type="dxa"/>
            <w:shd w:val="clear" w:color="000000" w:fill="FFFFFF"/>
            <w:vAlign w:val="center"/>
          </w:tcPr>
          <w:p w14:paraId="09F2A0F6" w14:textId="77777777" w:rsidR="00DF1152" w:rsidRPr="00DA3D15" w:rsidRDefault="00DF1152" w:rsidP="004367CB">
            <w:pPr>
              <w:jc w:val="center"/>
              <w:rPr>
                <w:rFonts w:ascii="Times New Roman" w:hAnsi="Times New Roman"/>
                <w:lang w:val="ru-RU" w:eastAsia="ru-RU"/>
              </w:rPr>
            </w:pPr>
          </w:p>
        </w:tc>
        <w:tc>
          <w:tcPr>
            <w:tcW w:w="1508" w:type="dxa"/>
            <w:vAlign w:val="center"/>
          </w:tcPr>
          <w:p w14:paraId="3C15A441" w14:textId="77777777" w:rsidR="00DF1152" w:rsidRPr="00DA3D15" w:rsidRDefault="00DF1152" w:rsidP="004367CB">
            <w:pPr>
              <w:jc w:val="center"/>
              <w:rPr>
                <w:rFonts w:ascii="Times New Roman" w:hAnsi="Times New Roman"/>
                <w:lang w:val="ru-RU" w:eastAsia="ru-RU"/>
              </w:rPr>
            </w:pPr>
          </w:p>
        </w:tc>
      </w:tr>
      <w:tr w:rsidR="00DF1152" w:rsidRPr="00DA3D15" w14:paraId="2B094E1B" w14:textId="77777777" w:rsidTr="00DA3D15">
        <w:trPr>
          <w:trHeight w:val="276"/>
        </w:trPr>
        <w:tc>
          <w:tcPr>
            <w:tcW w:w="704" w:type="dxa"/>
            <w:noWrap/>
            <w:vAlign w:val="center"/>
          </w:tcPr>
          <w:p w14:paraId="515E60D6"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58</w:t>
            </w:r>
          </w:p>
        </w:tc>
        <w:tc>
          <w:tcPr>
            <w:tcW w:w="4967" w:type="dxa"/>
            <w:vAlign w:val="center"/>
          </w:tcPr>
          <w:p w14:paraId="2CB5CDC1"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Ящик кабельный</w:t>
            </w:r>
          </w:p>
        </w:tc>
        <w:tc>
          <w:tcPr>
            <w:tcW w:w="708" w:type="dxa"/>
            <w:vAlign w:val="center"/>
          </w:tcPr>
          <w:p w14:paraId="55A3410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730364B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643AB363" w14:textId="77777777" w:rsidR="00DF1152" w:rsidRPr="00DA3D15" w:rsidRDefault="00DF1152" w:rsidP="004367CB">
            <w:pPr>
              <w:jc w:val="center"/>
              <w:rPr>
                <w:rFonts w:ascii="Times New Roman" w:hAnsi="Times New Roman"/>
                <w:lang w:val="ru-RU" w:eastAsia="ru-RU"/>
              </w:rPr>
            </w:pPr>
          </w:p>
        </w:tc>
        <w:tc>
          <w:tcPr>
            <w:tcW w:w="1508" w:type="dxa"/>
            <w:vAlign w:val="center"/>
          </w:tcPr>
          <w:p w14:paraId="3B00DC1E" w14:textId="77777777" w:rsidR="00DF1152" w:rsidRPr="00DA3D15" w:rsidRDefault="00DF1152" w:rsidP="004367CB">
            <w:pPr>
              <w:jc w:val="center"/>
              <w:rPr>
                <w:rFonts w:ascii="Times New Roman" w:hAnsi="Times New Roman"/>
                <w:lang w:val="ru-RU" w:eastAsia="ru-RU"/>
              </w:rPr>
            </w:pPr>
          </w:p>
        </w:tc>
      </w:tr>
      <w:tr w:rsidR="00DF1152" w:rsidRPr="00DA3D15" w14:paraId="0810934D" w14:textId="77777777" w:rsidTr="00DA3D15">
        <w:trPr>
          <w:trHeight w:val="276"/>
        </w:trPr>
        <w:tc>
          <w:tcPr>
            <w:tcW w:w="704" w:type="dxa"/>
            <w:noWrap/>
            <w:vAlign w:val="center"/>
          </w:tcPr>
          <w:p w14:paraId="1F06282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59</w:t>
            </w:r>
          </w:p>
        </w:tc>
        <w:tc>
          <w:tcPr>
            <w:tcW w:w="4967" w:type="dxa"/>
            <w:vAlign w:val="center"/>
          </w:tcPr>
          <w:p w14:paraId="4A3FC29A"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Счетчики. Устанавливаемые на готовом основании трехфазные</w:t>
            </w:r>
          </w:p>
        </w:tc>
        <w:tc>
          <w:tcPr>
            <w:tcW w:w="708" w:type="dxa"/>
            <w:vAlign w:val="center"/>
          </w:tcPr>
          <w:p w14:paraId="0B1964A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6836A11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12D00F49" w14:textId="77777777" w:rsidR="00DF1152" w:rsidRPr="00DA3D15" w:rsidRDefault="00DF1152" w:rsidP="004367CB">
            <w:pPr>
              <w:jc w:val="center"/>
              <w:rPr>
                <w:rFonts w:ascii="Times New Roman" w:hAnsi="Times New Roman"/>
                <w:lang w:val="ru-RU" w:eastAsia="ru-RU"/>
              </w:rPr>
            </w:pPr>
          </w:p>
        </w:tc>
        <w:tc>
          <w:tcPr>
            <w:tcW w:w="1508" w:type="dxa"/>
            <w:vAlign w:val="center"/>
          </w:tcPr>
          <w:p w14:paraId="52E72202" w14:textId="77777777" w:rsidR="00DF1152" w:rsidRPr="00DA3D15" w:rsidRDefault="00DF1152" w:rsidP="004367CB">
            <w:pPr>
              <w:jc w:val="center"/>
              <w:rPr>
                <w:rFonts w:ascii="Times New Roman" w:hAnsi="Times New Roman"/>
                <w:lang w:val="ru-RU" w:eastAsia="ru-RU"/>
              </w:rPr>
            </w:pPr>
          </w:p>
        </w:tc>
      </w:tr>
      <w:tr w:rsidR="00DF1152" w:rsidRPr="00DA3D15" w14:paraId="70672E71" w14:textId="77777777" w:rsidTr="00DA3D15">
        <w:trPr>
          <w:trHeight w:val="276"/>
        </w:trPr>
        <w:tc>
          <w:tcPr>
            <w:tcW w:w="704" w:type="dxa"/>
            <w:noWrap/>
            <w:vAlign w:val="center"/>
          </w:tcPr>
          <w:p w14:paraId="7EEFAC0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60</w:t>
            </w:r>
          </w:p>
        </w:tc>
        <w:tc>
          <w:tcPr>
            <w:tcW w:w="4967" w:type="dxa"/>
            <w:vAlign w:val="center"/>
          </w:tcPr>
          <w:p w14:paraId="4BA6F463"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Счетчик электроэнергии трехфазный </w:t>
            </w:r>
          </w:p>
        </w:tc>
        <w:tc>
          <w:tcPr>
            <w:tcW w:w="708" w:type="dxa"/>
            <w:vAlign w:val="center"/>
          </w:tcPr>
          <w:p w14:paraId="5EFA593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453CCE3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48BF37BE"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ACA5D38" w14:textId="77777777" w:rsidR="00DF1152" w:rsidRPr="00DA3D15" w:rsidRDefault="00DF1152" w:rsidP="004367CB">
            <w:pPr>
              <w:jc w:val="center"/>
              <w:rPr>
                <w:rFonts w:ascii="Times New Roman" w:hAnsi="Times New Roman"/>
                <w:lang w:val="ru-RU" w:eastAsia="ru-RU"/>
              </w:rPr>
            </w:pPr>
          </w:p>
        </w:tc>
      </w:tr>
      <w:tr w:rsidR="00DF1152" w:rsidRPr="00DA3D15" w14:paraId="63AC3C07" w14:textId="77777777" w:rsidTr="00DA3D15">
        <w:trPr>
          <w:trHeight w:val="276"/>
        </w:trPr>
        <w:tc>
          <w:tcPr>
            <w:tcW w:w="704" w:type="dxa"/>
            <w:noWrap/>
            <w:vAlign w:val="center"/>
          </w:tcPr>
          <w:p w14:paraId="416DA40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61</w:t>
            </w:r>
          </w:p>
        </w:tc>
        <w:tc>
          <w:tcPr>
            <w:tcW w:w="4967" w:type="dxa"/>
            <w:vAlign w:val="center"/>
          </w:tcPr>
          <w:p w14:paraId="263B826E"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Установка светильников со светодиодными лампами</w:t>
            </w:r>
          </w:p>
        </w:tc>
        <w:tc>
          <w:tcPr>
            <w:tcW w:w="708" w:type="dxa"/>
            <w:vAlign w:val="center"/>
          </w:tcPr>
          <w:p w14:paraId="54078B8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4080A48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22343A11" w14:textId="77777777" w:rsidR="00DF1152" w:rsidRPr="00DA3D15" w:rsidRDefault="00DF1152" w:rsidP="004367CB">
            <w:pPr>
              <w:jc w:val="center"/>
              <w:rPr>
                <w:rFonts w:ascii="Times New Roman" w:hAnsi="Times New Roman"/>
                <w:lang w:val="ru-RU" w:eastAsia="ru-RU"/>
              </w:rPr>
            </w:pPr>
          </w:p>
        </w:tc>
        <w:tc>
          <w:tcPr>
            <w:tcW w:w="1508" w:type="dxa"/>
            <w:vAlign w:val="center"/>
          </w:tcPr>
          <w:p w14:paraId="48A4570C" w14:textId="77777777" w:rsidR="00DF1152" w:rsidRPr="00DA3D15" w:rsidRDefault="00DF1152" w:rsidP="004367CB">
            <w:pPr>
              <w:jc w:val="center"/>
              <w:rPr>
                <w:rFonts w:ascii="Times New Roman" w:hAnsi="Times New Roman"/>
                <w:lang w:val="ru-RU" w:eastAsia="ru-RU"/>
              </w:rPr>
            </w:pPr>
          </w:p>
        </w:tc>
      </w:tr>
      <w:tr w:rsidR="00DF1152" w:rsidRPr="00DA3D15" w14:paraId="3876A7E5" w14:textId="77777777" w:rsidTr="00DA3D15">
        <w:trPr>
          <w:trHeight w:val="276"/>
        </w:trPr>
        <w:tc>
          <w:tcPr>
            <w:tcW w:w="704" w:type="dxa"/>
            <w:noWrap/>
            <w:vAlign w:val="center"/>
          </w:tcPr>
          <w:p w14:paraId="6187BC1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62</w:t>
            </w:r>
          </w:p>
        </w:tc>
        <w:tc>
          <w:tcPr>
            <w:tcW w:w="4967" w:type="dxa"/>
            <w:vAlign w:val="center"/>
          </w:tcPr>
          <w:p w14:paraId="2F48DA7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Светильники со светодиодными лампами</w:t>
            </w:r>
          </w:p>
        </w:tc>
        <w:tc>
          <w:tcPr>
            <w:tcW w:w="708" w:type="dxa"/>
            <w:vAlign w:val="center"/>
          </w:tcPr>
          <w:p w14:paraId="18F1BB9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0CB701E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63CFBCAC" w14:textId="77777777" w:rsidR="00DF1152" w:rsidRPr="00DA3D15" w:rsidRDefault="00DF1152" w:rsidP="004367CB">
            <w:pPr>
              <w:jc w:val="center"/>
              <w:rPr>
                <w:rFonts w:ascii="Times New Roman" w:hAnsi="Times New Roman"/>
                <w:lang w:val="ru-RU" w:eastAsia="ru-RU"/>
              </w:rPr>
            </w:pPr>
          </w:p>
        </w:tc>
        <w:tc>
          <w:tcPr>
            <w:tcW w:w="1508" w:type="dxa"/>
            <w:vAlign w:val="center"/>
          </w:tcPr>
          <w:p w14:paraId="33860B92" w14:textId="77777777" w:rsidR="00DF1152" w:rsidRPr="00DA3D15" w:rsidRDefault="00DF1152" w:rsidP="004367CB">
            <w:pPr>
              <w:jc w:val="center"/>
              <w:rPr>
                <w:rFonts w:ascii="Times New Roman" w:hAnsi="Times New Roman"/>
                <w:lang w:val="ru-RU" w:eastAsia="ru-RU"/>
              </w:rPr>
            </w:pPr>
          </w:p>
        </w:tc>
      </w:tr>
      <w:tr w:rsidR="00DF1152" w:rsidRPr="00DA3D15" w14:paraId="39D7BE65" w14:textId="77777777" w:rsidTr="00DA3D15">
        <w:trPr>
          <w:trHeight w:val="276"/>
        </w:trPr>
        <w:tc>
          <w:tcPr>
            <w:tcW w:w="704" w:type="dxa"/>
            <w:noWrap/>
            <w:vAlign w:val="center"/>
          </w:tcPr>
          <w:p w14:paraId="3B13DD7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63</w:t>
            </w:r>
          </w:p>
        </w:tc>
        <w:tc>
          <w:tcPr>
            <w:tcW w:w="4967" w:type="dxa"/>
            <w:vAlign w:val="center"/>
          </w:tcPr>
          <w:p w14:paraId="042355C7"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Кронштейны стальные</w:t>
            </w:r>
          </w:p>
        </w:tc>
        <w:tc>
          <w:tcPr>
            <w:tcW w:w="708" w:type="dxa"/>
            <w:vAlign w:val="center"/>
          </w:tcPr>
          <w:p w14:paraId="5A9E745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кг</w:t>
            </w:r>
          </w:p>
        </w:tc>
        <w:tc>
          <w:tcPr>
            <w:tcW w:w="993" w:type="dxa"/>
            <w:vAlign w:val="center"/>
          </w:tcPr>
          <w:p w14:paraId="0BE1ADD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6BD68CC2"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0E2DA27" w14:textId="77777777" w:rsidR="00DF1152" w:rsidRPr="00DA3D15" w:rsidRDefault="00DF1152" w:rsidP="004367CB">
            <w:pPr>
              <w:jc w:val="center"/>
              <w:rPr>
                <w:rFonts w:ascii="Times New Roman" w:hAnsi="Times New Roman"/>
                <w:lang w:val="ru-RU" w:eastAsia="ru-RU"/>
              </w:rPr>
            </w:pPr>
          </w:p>
        </w:tc>
      </w:tr>
      <w:tr w:rsidR="00DF1152" w:rsidRPr="00DA3D15" w14:paraId="5A45683F" w14:textId="77777777" w:rsidTr="00DA3D15">
        <w:trPr>
          <w:trHeight w:val="276"/>
        </w:trPr>
        <w:tc>
          <w:tcPr>
            <w:tcW w:w="704" w:type="dxa"/>
            <w:noWrap/>
            <w:vAlign w:val="center"/>
          </w:tcPr>
          <w:p w14:paraId="24AFF35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64</w:t>
            </w:r>
          </w:p>
        </w:tc>
        <w:tc>
          <w:tcPr>
            <w:tcW w:w="4967" w:type="dxa"/>
            <w:vAlign w:val="center"/>
          </w:tcPr>
          <w:p w14:paraId="0D16675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Хомуты стальные</w:t>
            </w:r>
          </w:p>
        </w:tc>
        <w:tc>
          <w:tcPr>
            <w:tcW w:w="708" w:type="dxa"/>
            <w:vAlign w:val="center"/>
          </w:tcPr>
          <w:p w14:paraId="2F86F9D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кг</w:t>
            </w:r>
          </w:p>
        </w:tc>
        <w:tc>
          <w:tcPr>
            <w:tcW w:w="993" w:type="dxa"/>
            <w:vAlign w:val="center"/>
          </w:tcPr>
          <w:p w14:paraId="682BEF1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w:t>
            </w:r>
          </w:p>
        </w:tc>
        <w:tc>
          <w:tcPr>
            <w:tcW w:w="1275" w:type="dxa"/>
            <w:shd w:val="clear" w:color="000000" w:fill="FFFFFF"/>
            <w:vAlign w:val="center"/>
          </w:tcPr>
          <w:p w14:paraId="78804FD2"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D831EE7" w14:textId="77777777" w:rsidR="00DF1152" w:rsidRPr="00DA3D15" w:rsidRDefault="00DF1152" w:rsidP="004367CB">
            <w:pPr>
              <w:jc w:val="center"/>
              <w:rPr>
                <w:rFonts w:ascii="Times New Roman" w:hAnsi="Times New Roman"/>
                <w:lang w:val="ru-RU" w:eastAsia="ru-RU"/>
              </w:rPr>
            </w:pPr>
          </w:p>
        </w:tc>
      </w:tr>
      <w:tr w:rsidR="00DF1152" w:rsidRPr="00DA3D15" w14:paraId="27835DFD" w14:textId="77777777" w:rsidTr="00DA3D15">
        <w:trPr>
          <w:trHeight w:val="276"/>
        </w:trPr>
        <w:tc>
          <w:tcPr>
            <w:tcW w:w="704" w:type="dxa"/>
            <w:noWrap/>
            <w:vAlign w:val="center"/>
          </w:tcPr>
          <w:p w14:paraId="33BD1B1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65</w:t>
            </w:r>
          </w:p>
        </w:tc>
        <w:tc>
          <w:tcPr>
            <w:tcW w:w="4967" w:type="dxa"/>
            <w:vAlign w:val="center"/>
          </w:tcPr>
          <w:p w14:paraId="78C62CC1"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Розетка скрытой проводки с заземлением</w:t>
            </w:r>
          </w:p>
        </w:tc>
        <w:tc>
          <w:tcPr>
            <w:tcW w:w="708" w:type="dxa"/>
            <w:vAlign w:val="center"/>
          </w:tcPr>
          <w:p w14:paraId="65AFE6A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2831000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w:t>
            </w:r>
          </w:p>
        </w:tc>
        <w:tc>
          <w:tcPr>
            <w:tcW w:w="1275" w:type="dxa"/>
            <w:shd w:val="clear" w:color="000000" w:fill="FFFFFF"/>
            <w:vAlign w:val="center"/>
          </w:tcPr>
          <w:p w14:paraId="7ADA87BF"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C96929D" w14:textId="77777777" w:rsidR="00DF1152" w:rsidRPr="00DA3D15" w:rsidRDefault="00DF1152" w:rsidP="004367CB">
            <w:pPr>
              <w:jc w:val="center"/>
              <w:rPr>
                <w:rFonts w:ascii="Times New Roman" w:hAnsi="Times New Roman"/>
                <w:lang w:val="ru-RU" w:eastAsia="ru-RU"/>
              </w:rPr>
            </w:pPr>
          </w:p>
        </w:tc>
      </w:tr>
      <w:tr w:rsidR="00DF1152" w:rsidRPr="00DA3D15" w14:paraId="0DCBBA61" w14:textId="77777777" w:rsidTr="00DA3D15">
        <w:trPr>
          <w:trHeight w:val="276"/>
        </w:trPr>
        <w:tc>
          <w:tcPr>
            <w:tcW w:w="704" w:type="dxa"/>
            <w:noWrap/>
            <w:vAlign w:val="center"/>
          </w:tcPr>
          <w:p w14:paraId="75B97B4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66</w:t>
            </w:r>
          </w:p>
        </w:tc>
        <w:tc>
          <w:tcPr>
            <w:tcW w:w="4967" w:type="dxa"/>
            <w:vAlign w:val="center"/>
          </w:tcPr>
          <w:p w14:paraId="67BBB18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Заземление низковольтное с одним электродом</w:t>
            </w:r>
          </w:p>
        </w:tc>
        <w:tc>
          <w:tcPr>
            <w:tcW w:w="708" w:type="dxa"/>
            <w:vAlign w:val="center"/>
          </w:tcPr>
          <w:p w14:paraId="26976F2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к-т</w:t>
            </w:r>
          </w:p>
        </w:tc>
        <w:tc>
          <w:tcPr>
            <w:tcW w:w="993" w:type="dxa"/>
            <w:vAlign w:val="center"/>
          </w:tcPr>
          <w:p w14:paraId="1A90DBF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4253DC5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2639ADC2" w14:textId="77777777" w:rsidR="00DF1152" w:rsidRPr="00DA3D15" w:rsidRDefault="00DF1152" w:rsidP="004367CB">
            <w:pPr>
              <w:jc w:val="center"/>
              <w:rPr>
                <w:rFonts w:ascii="Times New Roman" w:hAnsi="Times New Roman"/>
                <w:lang w:val="ru-RU" w:eastAsia="ru-RU"/>
              </w:rPr>
            </w:pPr>
          </w:p>
        </w:tc>
      </w:tr>
      <w:tr w:rsidR="00DF1152" w:rsidRPr="00DA3D15" w14:paraId="301AD448" w14:textId="77777777" w:rsidTr="00DA3D15">
        <w:trPr>
          <w:trHeight w:val="276"/>
        </w:trPr>
        <w:tc>
          <w:tcPr>
            <w:tcW w:w="704" w:type="dxa"/>
            <w:noWrap/>
            <w:vAlign w:val="center"/>
          </w:tcPr>
          <w:p w14:paraId="5BB9D8F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67</w:t>
            </w:r>
          </w:p>
        </w:tc>
        <w:tc>
          <w:tcPr>
            <w:tcW w:w="4967" w:type="dxa"/>
            <w:vAlign w:val="center"/>
          </w:tcPr>
          <w:p w14:paraId="03C5E27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Монтаж стеллажей, закрепляемых внутри зданий</w:t>
            </w:r>
          </w:p>
        </w:tc>
        <w:tc>
          <w:tcPr>
            <w:tcW w:w="708" w:type="dxa"/>
            <w:vAlign w:val="center"/>
          </w:tcPr>
          <w:p w14:paraId="598CA09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02F928F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2BA4F4A7"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24A869B" w14:textId="77777777" w:rsidR="00DF1152" w:rsidRPr="00DA3D15" w:rsidRDefault="00DF1152" w:rsidP="004367CB">
            <w:pPr>
              <w:jc w:val="center"/>
              <w:rPr>
                <w:rFonts w:ascii="Times New Roman" w:hAnsi="Times New Roman"/>
                <w:lang w:val="ru-RU" w:eastAsia="ru-RU"/>
              </w:rPr>
            </w:pPr>
          </w:p>
        </w:tc>
      </w:tr>
      <w:tr w:rsidR="00DF1152" w:rsidRPr="00DA3D15" w14:paraId="26F20C12" w14:textId="77777777" w:rsidTr="00DA3D15">
        <w:trPr>
          <w:trHeight w:val="276"/>
        </w:trPr>
        <w:tc>
          <w:tcPr>
            <w:tcW w:w="704" w:type="dxa"/>
            <w:noWrap/>
            <w:vAlign w:val="center"/>
          </w:tcPr>
          <w:p w14:paraId="104E9E4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68</w:t>
            </w:r>
          </w:p>
        </w:tc>
        <w:tc>
          <w:tcPr>
            <w:tcW w:w="4967" w:type="dxa"/>
            <w:vAlign w:val="center"/>
          </w:tcPr>
          <w:p w14:paraId="331A041F"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Стеллажи для складов</w:t>
            </w:r>
          </w:p>
        </w:tc>
        <w:tc>
          <w:tcPr>
            <w:tcW w:w="708" w:type="dxa"/>
            <w:vAlign w:val="center"/>
          </w:tcPr>
          <w:p w14:paraId="081CF14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т</w:t>
            </w:r>
          </w:p>
        </w:tc>
        <w:tc>
          <w:tcPr>
            <w:tcW w:w="993" w:type="dxa"/>
            <w:vAlign w:val="center"/>
          </w:tcPr>
          <w:p w14:paraId="5962013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1FD5B0EA"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3F0C63D" w14:textId="77777777" w:rsidR="00DF1152" w:rsidRPr="00DA3D15" w:rsidRDefault="00DF1152" w:rsidP="004367CB">
            <w:pPr>
              <w:jc w:val="center"/>
              <w:rPr>
                <w:rFonts w:ascii="Times New Roman" w:hAnsi="Times New Roman"/>
                <w:lang w:val="ru-RU" w:eastAsia="ru-RU"/>
              </w:rPr>
            </w:pPr>
          </w:p>
        </w:tc>
      </w:tr>
      <w:tr w:rsidR="00DF1152" w:rsidRPr="00DA3D15" w14:paraId="31D1A47F" w14:textId="77777777" w:rsidTr="00DA3D15">
        <w:trPr>
          <w:trHeight w:val="276"/>
        </w:trPr>
        <w:tc>
          <w:tcPr>
            <w:tcW w:w="704" w:type="dxa"/>
            <w:noWrap/>
            <w:vAlign w:val="center"/>
          </w:tcPr>
          <w:p w14:paraId="2EC5D65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69</w:t>
            </w:r>
          </w:p>
        </w:tc>
        <w:tc>
          <w:tcPr>
            <w:tcW w:w="4967" w:type="dxa"/>
            <w:vAlign w:val="center"/>
          </w:tcPr>
          <w:p w14:paraId="76BBE213"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Установка компрессорно</w:t>
            </w:r>
            <w:r w:rsidRPr="00DA3D15">
              <w:rPr>
                <w:rFonts w:ascii="Times New Roman" w:hAnsi="Times New Roman"/>
                <w:lang w:eastAsia="ru-RU"/>
              </w:rPr>
              <w:t>-</w:t>
            </w:r>
            <w:r w:rsidRPr="00DA3D15">
              <w:rPr>
                <w:rFonts w:ascii="Times New Roman" w:hAnsi="Times New Roman"/>
                <w:lang w:val="ru-RU" w:eastAsia="ru-RU"/>
              </w:rPr>
              <w:t>конденсаторного блока</w:t>
            </w:r>
          </w:p>
        </w:tc>
        <w:tc>
          <w:tcPr>
            <w:tcW w:w="708" w:type="dxa"/>
            <w:vAlign w:val="center"/>
          </w:tcPr>
          <w:p w14:paraId="20DCEE6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56B20CA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vAlign w:val="center"/>
          </w:tcPr>
          <w:p w14:paraId="079B4CF7" w14:textId="77777777" w:rsidR="00DF1152" w:rsidRPr="00DA3D15" w:rsidRDefault="00DF1152" w:rsidP="004367CB">
            <w:pPr>
              <w:jc w:val="center"/>
              <w:rPr>
                <w:rFonts w:ascii="Times New Roman" w:hAnsi="Times New Roman"/>
                <w:lang w:val="ru-RU" w:eastAsia="ru-RU"/>
              </w:rPr>
            </w:pPr>
          </w:p>
        </w:tc>
        <w:tc>
          <w:tcPr>
            <w:tcW w:w="1508" w:type="dxa"/>
            <w:vAlign w:val="center"/>
          </w:tcPr>
          <w:p w14:paraId="6BE4565A" w14:textId="77777777" w:rsidR="00DF1152" w:rsidRPr="00DA3D15" w:rsidRDefault="00DF1152" w:rsidP="004367CB">
            <w:pPr>
              <w:jc w:val="center"/>
              <w:rPr>
                <w:rFonts w:ascii="Times New Roman" w:hAnsi="Times New Roman"/>
                <w:lang w:val="ru-RU" w:eastAsia="ru-RU"/>
              </w:rPr>
            </w:pPr>
          </w:p>
        </w:tc>
      </w:tr>
      <w:tr w:rsidR="00DF1152" w:rsidRPr="00DA3D15" w14:paraId="49CED478" w14:textId="77777777" w:rsidTr="00DA3D15">
        <w:trPr>
          <w:trHeight w:val="276"/>
        </w:trPr>
        <w:tc>
          <w:tcPr>
            <w:tcW w:w="704" w:type="dxa"/>
            <w:noWrap/>
            <w:vAlign w:val="center"/>
          </w:tcPr>
          <w:p w14:paraId="52A061E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70</w:t>
            </w:r>
          </w:p>
        </w:tc>
        <w:tc>
          <w:tcPr>
            <w:tcW w:w="4967" w:type="dxa"/>
            <w:vAlign w:val="center"/>
          </w:tcPr>
          <w:p w14:paraId="6DD86C2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Компрессорно-конденсаторный блок (среднетемпературный режим, тип-компрессораспиральный, ширина-1440 мм, глубина 650 мм, высота 1350 мм, корпус-оцинкованная окрашенная сталь)</w:t>
            </w:r>
          </w:p>
        </w:tc>
        <w:tc>
          <w:tcPr>
            <w:tcW w:w="708" w:type="dxa"/>
            <w:vAlign w:val="center"/>
          </w:tcPr>
          <w:p w14:paraId="22B9E57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50A4E33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eastAsia="ru-RU"/>
              </w:rPr>
              <w:t>1</w:t>
            </w:r>
          </w:p>
        </w:tc>
        <w:tc>
          <w:tcPr>
            <w:tcW w:w="1275" w:type="dxa"/>
            <w:shd w:val="clear" w:color="000000" w:fill="FFFFFF"/>
            <w:vAlign w:val="center"/>
          </w:tcPr>
          <w:p w14:paraId="60AD9EC7" w14:textId="77777777" w:rsidR="00DF1152" w:rsidRPr="00DA3D15" w:rsidRDefault="00DF1152" w:rsidP="004367CB">
            <w:pPr>
              <w:jc w:val="center"/>
              <w:rPr>
                <w:rFonts w:ascii="Times New Roman" w:hAnsi="Times New Roman"/>
                <w:lang w:val="ru-RU" w:eastAsia="ru-RU"/>
              </w:rPr>
            </w:pPr>
          </w:p>
        </w:tc>
        <w:tc>
          <w:tcPr>
            <w:tcW w:w="1508" w:type="dxa"/>
            <w:vAlign w:val="center"/>
          </w:tcPr>
          <w:p w14:paraId="7FB12469" w14:textId="77777777" w:rsidR="00DF1152" w:rsidRPr="00DA3D15" w:rsidRDefault="00DF1152" w:rsidP="004367CB">
            <w:pPr>
              <w:jc w:val="center"/>
              <w:rPr>
                <w:rFonts w:ascii="Times New Roman" w:hAnsi="Times New Roman"/>
                <w:lang w:val="ru-RU" w:eastAsia="ru-RU"/>
              </w:rPr>
            </w:pPr>
          </w:p>
        </w:tc>
      </w:tr>
      <w:tr w:rsidR="00DF1152" w:rsidRPr="00DA3D15" w14:paraId="3E3A62C9" w14:textId="77777777" w:rsidTr="00DA3D15">
        <w:trPr>
          <w:trHeight w:val="276"/>
        </w:trPr>
        <w:tc>
          <w:tcPr>
            <w:tcW w:w="704" w:type="dxa"/>
            <w:noWrap/>
            <w:vAlign w:val="center"/>
          </w:tcPr>
          <w:p w14:paraId="1EB9D10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71</w:t>
            </w:r>
          </w:p>
        </w:tc>
        <w:tc>
          <w:tcPr>
            <w:tcW w:w="4967" w:type="dxa"/>
            <w:vAlign w:val="center"/>
          </w:tcPr>
          <w:p w14:paraId="5995577B"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 xml:space="preserve">Установка воздухоочистителя потолочного </w:t>
            </w:r>
          </w:p>
        </w:tc>
        <w:tc>
          <w:tcPr>
            <w:tcW w:w="708" w:type="dxa"/>
            <w:vAlign w:val="center"/>
          </w:tcPr>
          <w:p w14:paraId="5149E445"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1AC71C1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eastAsia="ru-RU"/>
              </w:rPr>
              <w:t>2</w:t>
            </w:r>
          </w:p>
        </w:tc>
        <w:tc>
          <w:tcPr>
            <w:tcW w:w="1275" w:type="dxa"/>
            <w:shd w:val="clear" w:color="000000" w:fill="FFFFFF"/>
            <w:vAlign w:val="center"/>
          </w:tcPr>
          <w:p w14:paraId="638C41F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16CC7F3F" w14:textId="77777777" w:rsidR="00DF1152" w:rsidRPr="00DA3D15" w:rsidRDefault="00DF1152" w:rsidP="004367CB">
            <w:pPr>
              <w:jc w:val="center"/>
              <w:rPr>
                <w:rFonts w:ascii="Times New Roman" w:hAnsi="Times New Roman"/>
                <w:lang w:val="ru-RU" w:eastAsia="ru-RU"/>
              </w:rPr>
            </w:pPr>
          </w:p>
        </w:tc>
      </w:tr>
      <w:tr w:rsidR="00DF1152" w:rsidRPr="00DA3D15" w14:paraId="4985FF30" w14:textId="77777777" w:rsidTr="00DA3D15">
        <w:trPr>
          <w:trHeight w:val="276"/>
        </w:trPr>
        <w:tc>
          <w:tcPr>
            <w:tcW w:w="704" w:type="dxa"/>
            <w:noWrap/>
            <w:vAlign w:val="center"/>
          </w:tcPr>
          <w:p w14:paraId="60EC9D1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72</w:t>
            </w:r>
          </w:p>
        </w:tc>
        <w:tc>
          <w:tcPr>
            <w:tcW w:w="4967" w:type="dxa"/>
            <w:vAlign w:val="center"/>
          </w:tcPr>
          <w:p w14:paraId="7054A1E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Воздухоочиститель потолочный производительность- 3400 м3/час, скорость вращения – 1380 об/мин, количество вентиляторов-2, напряжение-380В, ширина-1488 мм, глубина-455 мм, высота-555 мм, корпус-оцинкованная окрашенная сталь, теплообменник- из медных труб и алюминиевых профилированных пластин, встроенное термореле от перегрева)</w:t>
            </w:r>
          </w:p>
        </w:tc>
        <w:tc>
          <w:tcPr>
            <w:tcW w:w="708" w:type="dxa"/>
            <w:vAlign w:val="center"/>
          </w:tcPr>
          <w:p w14:paraId="79D2F2A0"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шт</w:t>
            </w:r>
          </w:p>
        </w:tc>
        <w:tc>
          <w:tcPr>
            <w:tcW w:w="993" w:type="dxa"/>
            <w:vAlign w:val="center"/>
          </w:tcPr>
          <w:p w14:paraId="2CB2E5D4"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w:t>
            </w:r>
          </w:p>
        </w:tc>
        <w:tc>
          <w:tcPr>
            <w:tcW w:w="1275" w:type="dxa"/>
            <w:shd w:val="clear" w:color="000000" w:fill="FFFFFF"/>
            <w:vAlign w:val="center"/>
          </w:tcPr>
          <w:p w14:paraId="6627B9AD" w14:textId="77777777" w:rsidR="00DF1152" w:rsidRPr="00DA3D15" w:rsidRDefault="00DF1152" w:rsidP="004367CB">
            <w:pPr>
              <w:jc w:val="center"/>
              <w:rPr>
                <w:rFonts w:ascii="Times New Roman" w:hAnsi="Times New Roman"/>
                <w:lang w:val="ru-RU" w:eastAsia="ru-RU"/>
              </w:rPr>
            </w:pPr>
          </w:p>
        </w:tc>
        <w:tc>
          <w:tcPr>
            <w:tcW w:w="1508" w:type="dxa"/>
            <w:vAlign w:val="center"/>
          </w:tcPr>
          <w:p w14:paraId="1D0AFC83" w14:textId="77777777" w:rsidR="00DF1152" w:rsidRPr="00DA3D15" w:rsidRDefault="00DF1152" w:rsidP="004367CB">
            <w:pPr>
              <w:jc w:val="center"/>
              <w:rPr>
                <w:rFonts w:ascii="Times New Roman" w:hAnsi="Times New Roman"/>
                <w:lang w:val="ru-RU" w:eastAsia="ru-RU"/>
              </w:rPr>
            </w:pPr>
          </w:p>
        </w:tc>
      </w:tr>
      <w:tr w:rsidR="00DF1152" w:rsidRPr="00DA3D15" w14:paraId="527D6DE3" w14:textId="77777777" w:rsidTr="00DA3D15">
        <w:trPr>
          <w:trHeight w:val="276"/>
        </w:trPr>
        <w:tc>
          <w:tcPr>
            <w:tcW w:w="704" w:type="dxa"/>
            <w:shd w:val="clear" w:color="000000" w:fill="D9D9D9"/>
            <w:noWrap/>
            <w:vAlign w:val="center"/>
          </w:tcPr>
          <w:p w14:paraId="349BA6DC" w14:textId="77777777" w:rsidR="00DF1152" w:rsidRPr="00DA3D15" w:rsidRDefault="00DF1152" w:rsidP="004367CB">
            <w:pPr>
              <w:jc w:val="center"/>
              <w:rPr>
                <w:rFonts w:ascii="Times New Roman" w:hAnsi="Times New Roman"/>
                <w:lang w:val="ru-RU" w:eastAsia="ru-RU"/>
              </w:rPr>
            </w:pPr>
          </w:p>
        </w:tc>
        <w:tc>
          <w:tcPr>
            <w:tcW w:w="4967" w:type="dxa"/>
            <w:shd w:val="clear" w:color="000000" w:fill="D9D9D9"/>
            <w:vAlign w:val="center"/>
            <w:hideMark/>
          </w:tcPr>
          <w:p w14:paraId="525D1844" w14:textId="77777777" w:rsidR="00DF1152" w:rsidRPr="00DA3D15" w:rsidRDefault="00DF1152" w:rsidP="004367CB">
            <w:pPr>
              <w:rPr>
                <w:rFonts w:ascii="Times New Roman" w:hAnsi="Times New Roman"/>
                <w:b/>
                <w:bCs/>
                <w:lang w:val="ru-RU" w:eastAsia="ru-RU"/>
              </w:rPr>
            </w:pPr>
            <w:r w:rsidRPr="00DA3D15">
              <w:rPr>
                <w:rFonts w:ascii="Times New Roman" w:hAnsi="Times New Roman"/>
                <w:b/>
                <w:bCs/>
                <w:lang w:val="ru-RU" w:eastAsia="ru-RU"/>
              </w:rPr>
              <w:t xml:space="preserve">Итого по разделу 1. </w:t>
            </w:r>
          </w:p>
        </w:tc>
        <w:tc>
          <w:tcPr>
            <w:tcW w:w="708" w:type="dxa"/>
            <w:shd w:val="clear" w:color="000000" w:fill="D9D9D9"/>
            <w:vAlign w:val="center"/>
            <w:hideMark/>
          </w:tcPr>
          <w:p w14:paraId="5878DA71" w14:textId="77777777" w:rsidR="00DF1152" w:rsidRPr="00DA3D15" w:rsidRDefault="00DF1152" w:rsidP="004367CB">
            <w:pPr>
              <w:jc w:val="center"/>
              <w:rPr>
                <w:rFonts w:ascii="Times New Roman" w:hAnsi="Times New Roman"/>
                <w:b/>
                <w:bCs/>
                <w:lang w:val="ru-RU" w:eastAsia="ru-RU"/>
              </w:rPr>
            </w:pPr>
          </w:p>
        </w:tc>
        <w:tc>
          <w:tcPr>
            <w:tcW w:w="993" w:type="dxa"/>
            <w:shd w:val="clear" w:color="000000" w:fill="D9D9D9"/>
            <w:vAlign w:val="center"/>
            <w:hideMark/>
          </w:tcPr>
          <w:p w14:paraId="2F6116EA" w14:textId="77777777" w:rsidR="00DF1152" w:rsidRPr="00DA3D15" w:rsidRDefault="00DF1152" w:rsidP="004367CB">
            <w:pPr>
              <w:jc w:val="center"/>
              <w:rPr>
                <w:rFonts w:ascii="Times New Roman" w:hAnsi="Times New Roman"/>
                <w:b/>
                <w:bCs/>
                <w:lang w:val="ru-RU" w:eastAsia="ru-RU"/>
              </w:rPr>
            </w:pPr>
          </w:p>
        </w:tc>
        <w:tc>
          <w:tcPr>
            <w:tcW w:w="1275" w:type="dxa"/>
            <w:shd w:val="clear" w:color="000000" w:fill="D9D9D9"/>
            <w:vAlign w:val="center"/>
          </w:tcPr>
          <w:p w14:paraId="3AB8DE22" w14:textId="77777777" w:rsidR="00DF1152" w:rsidRPr="00DA3D15" w:rsidRDefault="00DF1152" w:rsidP="004367CB">
            <w:pPr>
              <w:jc w:val="center"/>
              <w:rPr>
                <w:rFonts w:ascii="Times New Roman" w:hAnsi="Times New Roman"/>
                <w:b/>
                <w:bCs/>
                <w:lang w:val="ru-RU" w:eastAsia="ru-RU"/>
              </w:rPr>
            </w:pPr>
          </w:p>
        </w:tc>
        <w:tc>
          <w:tcPr>
            <w:tcW w:w="1508" w:type="dxa"/>
            <w:shd w:val="clear" w:color="000000" w:fill="D9D9D9"/>
            <w:vAlign w:val="center"/>
          </w:tcPr>
          <w:p w14:paraId="612E90FF" w14:textId="77777777" w:rsidR="00DF1152" w:rsidRPr="00DA3D15" w:rsidRDefault="00DF1152" w:rsidP="004367CB">
            <w:pPr>
              <w:jc w:val="center"/>
              <w:rPr>
                <w:rFonts w:ascii="Times New Roman" w:hAnsi="Times New Roman"/>
                <w:b/>
                <w:bCs/>
                <w:lang w:val="ru-RU" w:eastAsia="ru-RU"/>
              </w:rPr>
            </w:pPr>
          </w:p>
        </w:tc>
      </w:tr>
      <w:tr w:rsidR="00DF1152" w:rsidRPr="004030BD" w14:paraId="6E817A94" w14:textId="77777777" w:rsidTr="00DA3D15">
        <w:trPr>
          <w:trHeight w:val="276"/>
        </w:trPr>
        <w:tc>
          <w:tcPr>
            <w:tcW w:w="704" w:type="dxa"/>
            <w:shd w:val="clear" w:color="000000" w:fill="D9D9D9"/>
            <w:noWrap/>
            <w:vAlign w:val="center"/>
          </w:tcPr>
          <w:p w14:paraId="30ED82D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73</w:t>
            </w:r>
          </w:p>
        </w:tc>
        <w:tc>
          <w:tcPr>
            <w:tcW w:w="4967" w:type="dxa"/>
            <w:shd w:val="clear" w:color="000000" w:fill="D9D9D9"/>
            <w:vAlign w:val="center"/>
            <w:hideMark/>
          </w:tcPr>
          <w:p w14:paraId="22C16918" w14:textId="77777777" w:rsidR="00DF1152" w:rsidRPr="00DA3D15" w:rsidRDefault="00DF1152" w:rsidP="004367CB">
            <w:pPr>
              <w:rPr>
                <w:rFonts w:ascii="Times New Roman" w:hAnsi="Times New Roman"/>
                <w:b/>
                <w:bCs/>
                <w:lang w:val="ru-RU" w:eastAsia="ru-RU"/>
              </w:rPr>
            </w:pPr>
            <w:r w:rsidRPr="00DA3D15">
              <w:rPr>
                <w:rFonts w:ascii="Times New Roman" w:hAnsi="Times New Roman"/>
                <w:b/>
                <w:bCs/>
                <w:lang w:val="ru-RU" w:eastAsia="ru-RU"/>
              </w:rPr>
              <w:t>Раздел 2. Навес-парник 400 м2 (50м х 8м)</w:t>
            </w:r>
          </w:p>
        </w:tc>
        <w:tc>
          <w:tcPr>
            <w:tcW w:w="708" w:type="dxa"/>
            <w:shd w:val="clear" w:color="000000" w:fill="D9D9D9"/>
            <w:vAlign w:val="center"/>
            <w:hideMark/>
          </w:tcPr>
          <w:p w14:paraId="70E98247" w14:textId="77777777" w:rsidR="00DF1152" w:rsidRPr="00DA3D15" w:rsidRDefault="00DF1152" w:rsidP="004367CB">
            <w:pPr>
              <w:jc w:val="center"/>
              <w:rPr>
                <w:rFonts w:ascii="Times New Roman" w:hAnsi="Times New Roman"/>
                <w:lang w:val="ru-RU" w:eastAsia="ru-RU"/>
              </w:rPr>
            </w:pPr>
          </w:p>
        </w:tc>
        <w:tc>
          <w:tcPr>
            <w:tcW w:w="993" w:type="dxa"/>
            <w:shd w:val="clear" w:color="000000" w:fill="D9D9D9"/>
            <w:vAlign w:val="center"/>
            <w:hideMark/>
          </w:tcPr>
          <w:p w14:paraId="4937BF59" w14:textId="77777777" w:rsidR="00DF1152" w:rsidRPr="00DA3D15" w:rsidRDefault="00DF1152" w:rsidP="004367CB">
            <w:pPr>
              <w:jc w:val="center"/>
              <w:rPr>
                <w:rFonts w:ascii="Times New Roman" w:hAnsi="Times New Roman"/>
                <w:lang w:val="ru-RU" w:eastAsia="ru-RU"/>
              </w:rPr>
            </w:pPr>
          </w:p>
        </w:tc>
        <w:tc>
          <w:tcPr>
            <w:tcW w:w="1275" w:type="dxa"/>
            <w:shd w:val="clear" w:color="000000" w:fill="D9D9D9"/>
            <w:vAlign w:val="center"/>
          </w:tcPr>
          <w:p w14:paraId="7AB4A659" w14:textId="77777777" w:rsidR="00DF1152" w:rsidRPr="00DA3D15" w:rsidRDefault="00DF1152" w:rsidP="004367CB">
            <w:pPr>
              <w:jc w:val="center"/>
              <w:rPr>
                <w:rFonts w:ascii="Times New Roman" w:hAnsi="Times New Roman"/>
                <w:lang w:val="ru-RU" w:eastAsia="ru-RU"/>
              </w:rPr>
            </w:pPr>
          </w:p>
        </w:tc>
        <w:tc>
          <w:tcPr>
            <w:tcW w:w="1508" w:type="dxa"/>
            <w:shd w:val="clear" w:color="000000" w:fill="D9D9D9"/>
            <w:vAlign w:val="center"/>
          </w:tcPr>
          <w:p w14:paraId="7F5EAF8C" w14:textId="77777777" w:rsidR="00DF1152" w:rsidRPr="00DA3D15" w:rsidRDefault="00DF1152" w:rsidP="004367CB">
            <w:pPr>
              <w:jc w:val="center"/>
              <w:rPr>
                <w:rFonts w:ascii="Times New Roman" w:hAnsi="Times New Roman"/>
                <w:lang w:val="ru-RU" w:eastAsia="ru-RU"/>
              </w:rPr>
            </w:pPr>
          </w:p>
        </w:tc>
      </w:tr>
      <w:tr w:rsidR="00DF1152" w:rsidRPr="00DA3D15" w14:paraId="0B9ADF04" w14:textId="77777777" w:rsidTr="00DA3D15">
        <w:trPr>
          <w:trHeight w:val="276"/>
        </w:trPr>
        <w:tc>
          <w:tcPr>
            <w:tcW w:w="704" w:type="dxa"/>
            <w:noWrap/>
            <w:vAlign w:val="center"/>
          </w:tcPr>
          <w:p w14:paraId="78486F2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74</w:t>
            </w:r>
          </w:p>
        </w:tc>
        <w:tc>
          <w:tcPr>
            <w:tcW w:w="4967" w:type="dxa"/>
          </w:tcPr>
          <w:p w14:paraId="0DDE3BD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rPr>
              <w:t>Планировка площадей механизированным способом, группа грунтов 2</w:t>
            </w:r>
          </w:p>
        </w:tc>
        <w:tc>
          <w:tcPr>
            <w:tcW w:w="708" w:type="dxa"/>
            <w:hideMark/>
          </w:tcPr>
          <w:p w14:paraId="21A95708"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м2</w:t>
            </w:r>
          </w:p>
        </w:tc>
        <w:tc>
          <w:tcPr>
            <w:tcW w:w="993" w:type="dxa"/>
            <w:noWrap/>
            <w:vAlign w:val="center"/>
            <w:hideMark/>
          </w:tcPr>
          <w:p w14:paraId="787C97C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400</w:t>
            </w:r>
          </w:p>
        </w:tc>
        <w:tc>
          <w:tcPr>
            <w:tcW w:w="1275" w:type="dxa"/>
            <w:shd w:val="clear" w:color="000000" w:fill="FFFFFF"/>
            <w:noWrap/>
            <w:vAlign w:val="center"/>
          </w:tcPr>
          <w:p w14:paraId="5ED7D79A" w14:textId="77777777" w:rsidR="00DF1152" w:rsidRPr="00DA3D15" w:rsidRDefault="00DF1152" w:rsidP="004367CB">
            <w:pPr>
              <w:jc w:val="center"/>
              <w:rPr>
                <w:rFonts w:ascii="Times New Roman" w:hAnsi="Times New Roman"/>
                <w:lang w:val="ru-RU" w:eastAsia="ru-RU"/>
              </w:rPr>
            </w:pPr>
          </w:p>
        </w:tc>
        <w:tc>
          <w:tcPr>
            <w:tcW w:w="1508" w:type="dxa"/>
            <w:vAlign w:val="bottom"/>
          </w:tcPr>
          <w:p w14:paraId="19772A34" w14:textId="77777777" w:rsidR="00DF1152" w:rsidRPr="00DA3D15" w:rsidRDefault="00DF1152" w:rsidP="004367CB">
            <w:pPr>
              <w:jc w:val="center"/>
              <w:rPr>
                <w:rFonts w:ascii="Times New Roman" w:hAnsi="Times New Roman"/>
                <w:lang w:val="ru-RU" w:eastAsia="ru-RU"/>
              </w:rPr>
            </w:pPr>
          </w:p>
        </w:tc>
      </w:tr>
      <w:tr w:rsidR="00DF1152" w:rsidRPr="00DA3D15" w14:paraId="380D1C8A" w14:textId="77777777" w:rsidTr="00DA3D15">
        <w:trPr>
          <w:trHeight w:val="276"/>
        </w:trPr>
        <w:tc>
          <w:tcPr>
            <w:tcW w:w="704" w:type="dxa"/>
            <w:noWrap/>
            <w:vAlign w:val="center"/>
          </w:tcPr>
          <w:p w14:paraId="4F6A52E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75</w:t>
            </w:r>
          </w:p>
        </w:tc>
        <w:tc>
          <w:tcPr>
            <w:tcW w:w="4967" w:type="dxa"/>
          </w:tcPr>
          <w:p w14:paraId="3CFC29F6" w14:textId="77777777" w:rsidR="00DF1152" w:rsidRPr="00DA3D15" w:rsidRDefault="00DF1152" w:rsidP="004367CB">
            <w:pPr>
              <w:rPr>
                <w:rFonts w:ascii="Times New Roman" w:hAnsi="Times New Roman"/>
                <w:lang w:val="ru-RU"/>
              </w:rPr>
            </w:pPr>
            <w:r w:rsidRPr="00DA3D15">
              <w:rPr>
                <w:rFonts w:ascii="Times New Roman" w:hAnsi="Times New Roman"/>
                <w:lang w:val="ru-RU"/>
              </w:rPr>
              <w:t>Разработка грунта в отвал экскаватором емкостью 0,25 м3 группа грунтов 3</w:t>
            </w:r>
          </w:p>
        </w:tc>
        <w:tc>
          <w:tcPr>
            <w:tcW w:w="708" w:type="dxa"/>
          </w:tcPr>
          <w:p w14:paraId="30E2905E"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м3</w:t>
            </w:r>
          </w:p>
        </w:tc>
        <w:tc>
          <w:tcPr>
            <w:tcW w:w="993" w:type="dxa"/>
            <w:noWrap/>
            <w:vAlign w:val="center"/>
          </w:tcPr>
          <w:p w14:paraId="7EC9435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55,2</w:t>
            </w:r>
          </w:p>
        </w:tc>
        <w:tc>
          <w:tcPr>
            <w:tcW w:w="1275" w:type="dxa"/>
            <w:shd w:val="clear" w:color="000000" w:fill="FFFFFF"/>
            <w:noWrap/>
            <w:vAlign w:val="center"/>
          </w:tcPr>
          <w:p w14:paraId="0A29F8C4" w14:textId="77777777" w:rsidR="00DF1152" w:rsidRPr="00DA3D15" w:rsidRDefault="00DF1152" w:rsidP="004367CB">
            <w:pPr>
              <w:jc w:val="center"/>
              <w:rPr>
                <w:rFonts w:ascii="Times New Roman" w:hAnsi="Times New Roman"/>
                <w:lang w:val="ru-RU" w:eastAsia="ru-RU"/>
              </w:rPr>
            </w:pPr>
          </w:p>
        </w:tc>
        <w:tc>
          <w:tcPr>
            <w:tcW w:w="1508" w:type="dxa"/>
            <w:vAlign w:val="bottom"/>
          </w:tcPr>
          <w:p w14:paraId="073930AD" w14:textId="77777777" w:rsidR="00DF1152" w:rsidRPr="00DA3D15" w:rsidRDefault="00DF1152" w:rsidP="004367CB">
            <w:pPr>
              <w:jc w:val="center"/>
              <w:rPr>
                <w:rFonts w:ascii="Times New Roman" w:hAnsi="Times New Roman"/>
                <w:lang w:val="ru-RU" w:eastAsia="ru-RU"/>
              </w:rPr>
            </w:pPr>
          </w:p>
        </w:tc>
      </w:tr>
      <w:tr w:rsidR="00DF1152" w:rsidRPr="00DA3D15" w14:paraId="59C129D5" w14:textId="77777777" w:rsidTr="00DA3D15">
        <w:trPr>
          <w:trHeight w:val="276"/>
        </w:trPr>
        <w:tc>
          <w:tcPr>
            <w:tcW w:w="704" w:type="dxa"/>
            <w:noWrap/>
            <w:vAlign w:val="center"/>
          </w:tcPr>
          <w:p w14:paraId="6A0C9CB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76</w:t>
            </w:r>
          </w:p>
        </w:tc>
        <w:tc>
          <w:tcPr>
            <w:tcW w:w="4967" w:type="dxa"/>
          </w:tcPr>
          <w:p w14:paraId="00E61139" w14:textId="77777777" w:rsidR="00DF1152" w:rsidRPr="00DA3D15" w:rsidRDefault="00DF1152" w:rsidP="004367CB">
            <w:pPr>
              <w:rPr>
                <w:rFonts w:ascii="Times New Roman" w:hAnsi="Times New Roman"/>
                <w:lang w:val="ru-RU"/>
              </w:rPr>
            </w:pPr>
            <w:r w:rsidRPr="00DA3D15">
              <w:rPr>
                <w:rFonts w:ascii="Times New Roman" w:hAnsi="Times New Roman"/>
                <w:lang w:val="ru-RU"/>
              </w:rPr>
              <w:t>Устройство оснований и покрытий из песчано-гравийных смесей: однослойных толщиной 12 см</w:t>
            </w:r>
          </w:p>
        </w:tc>
        <w:tc>
          <w:tcPr>
            <w:tcW w:w="708" w:type="dxa"/>
          </w:tcPr>
          <w:p w14:paraId="152F764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м2</w:t>
            </w:r>
          </w:p>
        </w:tc>
        <w:tc>
          <w:tcPr>
            <w:tcW w:w="993" w:type="dxa"/>
            <w:noWrap/>
            <w:vAlign w:val="center"/>
          </w:tcPr>
          <w:p w14:paraId="58D9289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110,4</w:t>
            </w:r>
          </w:p>
        </w:tc>
        <w:tc>
          <w:tcPr>
            <w:tcW w:w="1275" w:type="dxa"/>
            <w:shd w:val="clear" w:color="000000" w:fill="FFFFFF"/>
            <w:noWrap/>
            <w:vAlign w:val="center"/>
          </w:tcPr>
          <w:p w14:paraId="1DF7AB19" w14:textId="77777777" w:rsidR="00DF1152" w:rsidRPr="00DA3D15" w:rsidRDefault="00DF1152" w:rsidP="004367CB">
            <w:pPr>
              <w:jc w:val="center"/>
              <w:rPr>
                <w:rFonts w:ascii="Times New Roman" w:hAnsi="Times New Roman"/>
                <w:lang w:val="ru-RU" w:eastAsia="ru-RU"/>
              </w:rPr>
            </w:pPr>
          </w:p>
        </w:tc>
        <w:tc>
          <w:tcPr>
            <w:tcW w:w="1508" w:type="dxa"/>
            <w:vAlign w:val="bottom"/>
          </w:tcPr>
          <w:p w14:paraId="416BA5B7" w14:textId="77777777" w:rsidR="00DF1152" w:rsidRPr="00DA3D15" w:rsidRDefault="00DF1152" w:rsidP="004367CB">
            <w:pPr>
              <w:jc w:val="center"/>
              <w:rPr>
                <w:rFonts w:ascii="Times New Roman" w:hAnsi="Times New Roman"/>
                <w:lang w:val="ru-RU" w:eastAsia="ru-RU"/>
              </w:rPr>
            </w:pPr>
          </w:p>
        </w:tc>
      </w:tr>
      <w:tr w:rsidR="00DF1152" w:rsidRPr="00DA3D15" w14:paraId="5AD66EF9" w14:textId="77777777" w:rsidTr="00DA3D15">
        <w:trPr>
          <w:trHeight w:val="276"/>
        </w:trPr>
        <w:tc>
          <w:tcPr>
            <w:tcW w:w="704" w:type="dxa"/>
            <w:noWrap/>
            <w:vAlign w:val="center"/>
          </w:tcPr>
          <w:p w14:paraId="626EADB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lastRenderedPageBreak/>
              <w:t>77</w:t>
            </w:r>
          </w:p>
        </w:tc>
        <w:tc>
          <w:tcPr>
            <w:tcW w:w="4967" w:type="dxa"/>
          </w:tcPr>
          <w:p w14:paraId="4B0C11F0" w14:textId="77777777" w:rsidR="00DF1152" w:rsidRPr="00DA3D15" w:rsidRDefault="00DF1152" w:rsidP="004367CB">
            <w:pPr>
              <w:rPr>
                <w:rFonts w:ascii="Times New Roman" w:hAnsi="Times New Roman"/>
                <w:lang w:val="ru-RU"/>
              </w:rPr>
            </w:pPr>
            <w:r w:rsidRPr="00DA3D15">
              <w:rPr>
                <w:rFonts w:ascii="Times New Roman" w:hAnsi="Times New Roman"/>
                <w:lang w:val="ru-RU"/>
              </w:rPr>
              <w:t>Смесь песчано-гравийная или щебеночно-песчаная оптимального гранулометрического состава</w:t>
            </w:r>
          </w:p>
        </w:tc>
        <w:tc>
          <w:tcPr>
            <w:tcW w:w="708" w:type="dxa"/>
          </w:tcPr>
          <w:p w14:paraId="2918FBB5"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м3</w:t>
            </w:r>
          </w:p>
        </w:tc>
        <w:tc>
          <w:tcPr>
            <w:tcW w:w="993" w:type="dxa"/>
            <w:noWrap/>
            <w:vAlign w:val="center"/>
          </w:tcPr>
          <w:p w14:paraId="3E7D083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24</w:t>
            </w:r>
          </w:p>
        </w:tc>
        <w:tc>
          <w:tcPr>
            <w:tcW w:w="1275" w:type="dxa"/>
            <w:shd w:val="clear" w:color="000000" w:fill="FFFFFF"/>
            <w:noWrap/>
            <w:vAlign w:val="center"/>
          </w:tcPr>
          <w:p w14:paraId="5DB158C2" w14:textId="77777777" w:rsidR="00DF1152" w:rsidRPr="00DA3D15" w:rsidRDefault="00DF1152" w:rsidP="004367CB">
            <w:pPr>
              <w:jc w:val="center"/>
              <w:rPr>
                <w:rFonts w:ascii="Times New Roman" w:hAnsi="Times New Roman"/>
                <w:lang w:val="ru-RU" w:eastAsia="ru-RU"/>
              </w:rPr>
            </w:pPr>
          </w:p>
        </w:tc>
        <w:tc>
          <w:tcPr>
            <w:tcW w:w="1508" w:type="dxa"/>
            <w:vAlign w:val="bottom"/>
          </w:tcPr>
          <w:p w14:paraId="77A6F373" w14:textId="77777777" w:rsidR="00DF1152" w:rsidRPr="00DA3D15" w:rsidRDefault="00DF1152" w:rsidP="004367CB">
            <w:pPr>
              <w:jc w:val="center"/>
              <w:rPr>
                <w:rFonts w:ascii="Times New Roman" w:hAnsi="Times New Roman"/>
                <w:lang w:val="ru-RU" w:eastAsia="ru-RU"/>
              </w:rPr>
            </w:pPr>
          </w:p>
        </w:tc>
      </w:tr>
      <w:tr w:rsidR="00DF1152" w:rsidRPr="00DA3D15" w14:paraId="50E9890C" w14:textId="77777777" w:rsidTr="00DA3D15">
        <w:trPr>
          <w:trHeight w:val="276"/>
        </w:trPr>
        <w:tc>
          <w:tcPr>
            <w:tcW w:w="704" w:type="dxa"/>
            <w:noWrap/>
            <w:vAlign w:val="center"/>
          </w:tcPr>
          <w:p w14:paraId="6F6C2B6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78</w:t>
            </w:r>
          </w:p>
        </w:tc>
        <w:tc>
          <w:tcPr>
            <w:tcW w:w="4967" w:type="dxa"/>
          </w:tcPr>
          <w:p w14:paraId="23C94225" w14:textId="77777777" w:rsidR="00DF1152" w:rsidRPr="00DA3D15" w:rsidRDefault="00DF1152" w:rsidP="004367CB">
            <w:pPr>
              <w:rPr>
                <w:rFonts w:ascii="Times New Roman" w:hAnsi="Times New Roman"/>
                <w:lang w:val="ru-RU"/>
              </w:rPr>
            </w:pPr>
            <w:r w:rsidRPr="00DA3D15">
              <w:rPr>
                <w:rFonts w:ascii="Times New Roman" w:hAnsi="Times New Roman"/>
                <w:lang w:val="ru-RU"/>
              </w:rPr>
              <w:t>Устройство ленточных фундаментов бетонных</w:t>
            </w:r>
          </w:p>
        </w:tc>
        <w:tc>
          <w:tcPr>
            <w:tcW w:w="708" w:type="dxa"/>
          </w:tcPr>
          <w:p w14:paraId="7AFB3C83"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м3</w:t>
            </w:r>
          </w:p>
        </w:tc>
        <w:tc>
          <w:tcPr>
            <w:tcW w:w="993" w:type="dxa"/>
            <w:noWrap/>
            <w:vAlign w:val="center"/>
          </w:tcPr>
          <w:p w14:paraId="134D5AD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43</w:t>
            </w:r>
          </w:p>
        </w:tc>
        <w:tc>
          <w:tcPr>
            <w:tcW w:w="1275" w:type="dxa"/>
            <w:shd w:val="clear" w:color="000000" w:fill="FFFFFF"/>
            <w:noWrap/>
            <w:vAlign w:val="center"/>
          </w:tcPr>
          <w:p w14:paraId="19A2974A" w14:textId="77777777" w:rsidR="00DF1152" w:rsidRPr="00DA3D15" w:rsidRDefault="00DF1152" w:rsidP="004367CB">
            <w:pPr>
              <w:jc w:val="center"/>
              <w:rPr>
                <w:rFonts w:ascii="Times New Roman" w:hAnsi="Times New Roman"/>
                <w:lang w:val="ru-RU" w:eastAsia="ru-RU"/>
              </w:rPr>
            </w:pPr>
          </w:p>
        </w:tc>
        <w:tc>
          <w:tcPr>
            <w:tcW w:w="1508" w:type="dxa"/>
            <w:vAlign w:val="bottom"/>
          </w:tcPr>
          <w:p w14:paraId="0D92B9AB" w14:textId="77777777" w:rsidR="00DF1152" w:rsidRPr="00DA3D15" w:rsidRDefault="00DF1152" w:rsidP="004367CB">
            <w:pPr>
              <w:jc w:val="center"/>
              <w:rPr>
                <w:rFonts w:ascii="Times New Roman" w:hAnsi="Times New Roman"/>
                <w:lang w:val="ru-RU" w:eastAsia="ru-RU"/>
              </w:rPr>
            </w:pPr>
          </w:p>
        </w:tc>
      </w:tr>
      <w:tr w:rsidR="00DF1152" w:rsidRPr="00DA3D15" w14:paraId="1E1DA67F" w14:textId="77777777" w:rsidTr="00DA3D15">
        <w:trPr>
          <w:trHeight w:val="276"/>
        </w:trPr>
        <w:tc>
          <w:tcPr>
            <w:tcW w:w="704" w:type="dxa"/>
            <w:noWrap/>
            <w:vAlign w:val="center"/>
          </w:tcPr>
          <w:p w14:paraId="2A3B667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79</w:t>
            </w:r>
          </w:p>
        </w:tc>
        <w:tc>
          <w:tcPr>
            <w:tcW w:w="4967" w:type="dxa"/>
          </w:tcPr>
          <w:p w14:paraId="43D73D59" w14:textId="77777777" w:rsidR="00DF1152" w:rsidRPr="00DA3D15" w:rsidRDefault="00DF1152" w:rsidP="004367CB">
            <w:pPr>
              <w:rPr>
                <w:rFonts w:ascii="Times New Roman" w:hAnsi="Times New Roman"/>
                <w:lang w:val="ru-RU"/>
              </w:rPr>
            </w:pPr>
            <w:r w:rsidRPr="00DA3D15">
              <w:rPr>
                <w:rFonts w:ascii="Times New Roman" w:hAnsi="Times New Roman"/>
                <w:lang w:val="ru-RU"/>
              </w:rPr>
              <w:t>Бетон В15</w:t>
            </w:r>
          </w:p>
        </w:tc>
        <w:tc>
          <w:tcPr>
            <w:tcW w:w="708" w:type="dxa"/>
          </w:tcPr>
          <w:p w14:paraId="33594FCE"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м3</w:t>
            </w:r>
          </w:p>
        </w:tc>
        <w:tc>
          <w:tcPr>
            <w:tcW w:w="993" w:type="dxa"/>
            <w:noWrap/>
            <w:vAlign w:val="center"/>
          </w:tcPr>
          <w:p w14:paraId="04576ED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43</w:t>
            </w:r>
          </w:p>
        </w:tc>
        <w:tc>
          <w:tcPr>
            <w:tcW w:w="1275" w:type="dxa"/>
            <w:shd w:val="clear" w:color="000000" w:fill="FFFFFF"/>
            <w:noWrap/>
            <w:vAlign w:val="center"/>
          </w:tcPr>
          <w:p w14:paraId="29435817" w14:textId="77777777" w:rsidR="00DF1152" w:rsidRPr="00DA3D15" w:rsidRDefault="00DF1152" w:rsidP="004367CB">
            <w:pPr>
              <w:jc w:val="center"/>
              <w:rPr>
                <w:rFonts w:ascii="Times New Roman" w:hAnsi="Times New Roman"/>
                <w:lang w:val="ru-RU" w:eastAsia="ru-RU"/>
              </w:rPr>
            </w:pPr>
          </w:p>
        </w:tc>
        <w:tc>
          <w:tcPr>
            <w:tcW w:w="1508" w:type="dxa"/>
            <w:vAlign w:val="bottom"/>
          </w:tcPr>
          <w:p w14:paraId="1797301E" w14:textId="77777777" w:rsidR="00DF1152" w:rsidRPr="00DA3D15" w:rsidRDefault="00DF1152" w:rsidP="004367CB">
            <w:pPr>
              <w:jc w:val="center"/>
              <w:rPr>
                <w:rFonts w:ascii="Times New Roman" w:hAnsi="Times New Roman"/>
                <w:lang w:val="ru-RU" w:eastAsia="ru-RU"/>
              </w:rPr>
            </w:pPr>
          </w:p>
        </w:tc>
      </w:tr>
      <w:tr w:rsidR="00DF1152" w:rsidRPr="00DA3D15" w14:paraId="27D8460E" w14:textId="77777777" w:rsidTr="00DA3D15">
        <w:trPr>
          <w:trHeight w:val="276"/>
        </w:trPr>
        <w:tc>
          <w:tcPr>
            <w:tcW w:w="704" w:type="dxa"/>
            <w:noWrap/>
            <w:vAlign w:val="center"/>
          </w:tcPr>
          <w:p w14:paraId="7289276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80</w:t>
            </w:r>
          </w:p>
        </w:tc>
        <w:tc>
          <w:tcPr>
            <w:tcW w:w="4967" w:type="dxa"/>
          </w:tcPr>
          <w:p w14:paraId="12BAAA3D" w14:textId="77777777" w:rsidR="00DF1152" w:rsidRPr="00DA3D15" w:rsidRDefault="00DF1152" w:rsidP="004367CB">
            <w:pPr>
              <w:rPr>
                <w:rFonts w:ascii="Times New Roman" w:hAnsi="Times New Roman"/>
                <w:lang w:val="ru-RU"/>
              </w:rPr>
            </w:pPr>
            <w:r w:rsidRPr="00DA3D15">
              <w:rPr>
                <w:rFonts w:ascii="Times New Roman" w:hAnsi="Times New Roman"/>
                <w:lang w:val="ru-RU"/>
              </w:rPr>
              <w:t>Гидроизоляция фундамента</w:t>
            </w:r>
          </w:p>
        </w:tc>
        <w:tc>
          <w:tcPr>
            <w:tcW w:w="708" w:type="dxa"/>
          </w:tcPr>
          <w:p w14:paraId="1E21A2A1"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м2</w:t>
            </w:r>
          </w:p>
        </w:tc>
        <w:tc>
          <w:tcPr>
            <w:tcW w:w="993" w:type="dxa"/>
            <w:noWrap/>
            <w:vAlign w:val="center"/>
          </w:tcPr>
          <w:p w14:paraId="0B68C45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46,4</w:t>
            </w:r>
          </w:p>
        </w:tc>
        <w:tc>
          <w:tcPr>
            <w:tcW w:w="1275" w:type="dxa"/>
            <w:shd w:val="clear" w:color="000000" w:fill="FFFFFF"/>
            <w:noWrap/>
            <w:vAlign w:val="center"/>
          </w:tcPr>
          <w:p w14:paraId="4D4227BC" w14:textId="77777777" w:rsidR="00DF1152" w:rsidRPr="00DA3D15" w:rsidRDefault="00DF1152" w:rsidP="004367CB">
            <w:pPr>
              <w:jc w:val="center"/>
              <w:rPr>
                <w:rFonts w:ascii="Times New Roman" w:hAnsi="Times New Roman"/>
                <w:lang w:val="ru-RU" w:eastAsia="ru-RU"/>
              </w:rPr>
            </w:pPr>
          </w:p>
        </w:tc>
        <w:tc>
          <w:tcPr>
            <w:tcW w:w="1508" w:type="dxa"/>
            <w:vAlign w:val="bottom"/>
          </w:tcPr>
          <w:p w14:paraId="7DFB2C1D" w14:textId="77777777" w:rsidR="00DF1152" w:rsidRPr="00DA3D15" w:rsidRDefault="00DF1152" w:rsidP="004367CB">
            <w:pPr>
              <w:jc w:val="center"/>
              <w:rPr>
                <w:rFonts w:ascii="Times New Roman" w:hAnsi="Times New Roman"/>
                <w:lang w:val="ru-RU" w:eastAsia="ru-RU"/>
              </w:rPr>
            </w:pPr>
          </w:p>
        </w:tc>
      </w:tr>
      <w:tr w:rsidR="00DF1152" w:rsidRPr="00DA3D15" w14:paraId="0769CF24" w14:textId="77777777" w:rsidTr="00DA3D15">
        <w:trPr>
          <w:trHeight w:val="276"/>
        </w:trPr>
        <w:tc>
          <w:tcPr>
            <w:tcW w:w="704" w:type="dxa"/>
            <w:noWrap/>
            <w:vAlign w:val="center"/>
          </w:tcPr>
          <w:p w14:paraId="2F0441C2"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81</w:t>
            </w:r>
          </w:p>
        </w:tc>
        <w:tc>
          <w:tcPr>
            <w:tcW w:w="4967" w:type="dxa"/>
          </w:tcPr>
          <w:p w14:paraId="515B6B91" w14:textId="77777777" w:rsidR="00DF1152" w:rsidRPr="00DA3D15" w:rsidRDefault="00DF1152" w:rsidP="004367CB">
            <w:pPr>
              <w:rPr>
                <w:rFonts w:ascii="Times New Roman" w:hAnsi="Times New Roman"/>
                <w:lang w:val="ru-RU"/>
              </w:rPr>
            </w:pPr>
            <w:r w:rsidRPr="00DA3D15">
              <w:rPr>
                <w:rFonts w:ascii="Times New Roman" w:hAnsi="Times New Roman"/>
                <w:lang w:val="ru-RU"/>
              </w:rPr>
              <w:t>Гильзы соединительные</w:t>
            </w:r>
          </w:p>
        </w:tc>
        <w:tc>
          <w:tcPr>
            <w:tcW w:w="708" w:type="dxa"/>
          </w:tcPr>
          <w:p w14:paraId="3B3A8D71"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шт</w:t>
            </w:r>
          </w:p>
        </w:tc>
        <w:tc>
          <w:tcPr>
            <w:tcW w:w="993" w:type="dxa"/>
            <w:noWrap/>
            <w:vAlign w:val="center"/>
          </w:tcPr>
          <w:p w14:paraId="5050F3E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52</w:t>
            </w:r>
          </w:p>
        </w:tc>
        <w:tc>
          <w:tcPr>
            <w:tcW w:w="1275" w:type="dxa"/>
            <w:shd w:val="clear" w:color="000000" w:fill="FFFFFF"/>
            <w:noWrap/>
            <w:vAlign w:val="center"/>
          </w:tcPr>
          <w:p w14:paraId="4CA8D1AF" w14:textId="77777777" w:rsidR="00DF1152" w:rsidRPr="00DA3D15" w:rsidRDefault="00DF1152" w:rsidP="004367CB">
            <w:pPr>
              <w:jc w:val="center"/>
              <w:rPr>
                <w:rFonts w:ascii="Times New Roman" w:hAnsi="Times New Roman"/>
                <w:lang w:val="ru-RU" w:eastAsia="ru-RU"/>
              </w:rPr>
            </w:pPr>
          </w:p>
        </w:tc>
        <w:tc>
          <w:tcPr>
            <w:tcW w:w="1508" w:type="dxa"/>
            <w:vAlign w:val="bottom"/>
          </w:tcPr>
          <w:p w14:paraId="03810357" w14:textId="77777777" w:rsidR="00DF1152" w:rsidRPr="00DA3D15" w:rsidRDefault="00DF1152" w:rsidP="004367CB">
            <w:pPr>
              <w:jc w:val="center"/>
              <w:rPr>
                <w:rFonts w:ascii="Times New Roman" w:hAnsi="Times New Roman"/>
                <w:lang w:val="ru-RU" w:eastAsia="ru-RU"/>
              </w:rPr>
            </w:pPr>
          </w:p>
        </w:tc>
      </w:tr>
      <w:tr w:rsidR="00DF1152" w:rsidRPr="00DA3D15" w14:paraId="1D700100" w14:textId="77777777" w:rsidTr="00DA3D15">
        <w:trPr>
          <w:trHeight w:val="276"/>
        </w:trPr>
        <w:tc>
          <w:tcPr>
            <w:tcW w:w="704" w:type="dxa"/>
            <w:noWrap/>
            <w:vAlign w:val="center"/>
          </w:tcPr>
          <w:p w14:paraId="013C43D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82</w:t>
            </w:r>
          </w:p>
        </w:tc>
        <w:tc>
          <w:tcPr>
            <w:tcW w:w="4967" w:type="dxa"/>
          </w:tcPr>
          <w:p w14:paraId="00034595" w14:textId="77777777" w:rsidR="00DF1152" w:rsidRPr="00DA3D15" w:rsidRDefault="00DF1152" w:rsidP="004367CB">
            <w:pPr>
              <w:rPr>
                <w:rFonts w:ascii="Times New Roman" w:hAnsi="Times New Roman"/>
                <w:lang w:val="ru-RU"/>
              </w:rPr>
            </w:pPr>
            <w:r w:rsidRPr="00DA3D15">
              <w:rPr>
                <w:rFonts w:ascii="Times New Roman" w:hAnsi="Times New Roman"/>
                <w:lang w:val="ru-RU"/>
              </w:rPr>
              <w:t xml:space="preserve">Установка каркасов стальных ангарных теплиц </w:t>
            </w:r>
          </w:p>
        </w:tc>
        <w:tc>
          <w:tcPr>
            <w:tcW w:w="708" w:type="dxa"/>
          </w:tcPr>
          <w:p w14:paraId="18911AA2"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т</w:t>
            </w:r>
          </w:p>
        </w:tc>
        <w:tc>
          <w:tcPr>
            <w:tcW w:w="993" w:type="dxa"/>
            <w:noWrap/>
            <w:vAlign w:val="center"/>
          </w:tcPr>
          <w:p w14:paraId="11B76BF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2,6</w:t>
            </w:r>
          </w:p>
        </w:tc>
        <w:tc>
          <w:tcPr>
            <w:tcW w:w="1275" w:type="dxa"/>
            <w:shd w:val="clear" w:color="000000" w:fill="FFFFFF"/>
            <w:noWrap/>
            <w:vAlign w:val="center"/>
          </w:tcPr>
          <w:p w14:paraId="44B6A01C" w14:textId="77777777" w:rsidR="00DF1152" w:rsidRPr="00DA3D15" w:rsidRDefault="00DF1152" w:rsidP="004367CB">
            <w:pPr>
              <w:jc w:val="center"/>
              <w:rPr>
                <w:rFonts w:ascii="Times New Roman" w:hAnsi="Times New Roman"/>
                <w:lang w:val="ru-RU" w:eastAsia="ru-RU"/>
              </w:rPr>
            </w:pPr>
          </w:p>
        </w:tc>
        <w:tc>
          <w:tcPr>
            <w:tcW w:w="1508" w:type="dxa"/>
            <w:vAlign w:val="bottom"/>
          </w:tcPr>
          <w:p w14:paraId="2D291DFB" w14:textId="77777777" w:rsidR="00DF1152" w:rsidRPr="00DA3D15" w:rsidRDefault="00DF1152" w:rsidP="004367CB">
            <w:pPr>
              <w:jc w:val="center"/>
              <w:rPr>
                <w:rFonts w:ascii="Times New Roman" w:hAnsi="Times New Roman"/>
                <w:lang w:val="ru-RU" w:eastAsia="ru-RU"/>
              </w:rPr>
            </w:pPr>
          </w:p>
        </w:tc>
      </w:tr>
      <w:tr w:rsidR="00DF1152" w:rsidRPr="00DA3D15" w14:paraId="2A2F7EA3" w14:textId="77777777" w:rsidTr="00DA3D15">
        <w:trPr>
          <w:trHeight w:val="276"/>
        </w:trPr>
        <w:tc>
          <w:tcPr>
            <w:tcW w:w="704" w:type="dxa"/>
            <w:noWrap/>
            <w:vAlign w:val="center"/>
          </w:tcPr>
          <w:p w14:paraId="6CE3162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83</w:t>
            </w:r>
          </w:p>
        </w:tc>
        <w:tc>
          <w:tcPr>
            <w:tcW w:w="4967" w:type="dxa"/>
          </w:tcPr>
          <w:p w14:paraId="5ED66029" w14:textId="77777777" w:rsidR="00DF1152" w:rsidRPr="00DA3D15" w:rsidRDefault="00DF1152" w:rsidP="004367CB">
            <w:pPr>
              <w:rPr>
                <w:rFonts w:ascii="Times New Roman" w:hAnsi="Times New Roman"/>
              </w:rPr>
            </w:pPr>
            <w:r w:rsidRPr="00DA3D15">
              <w:rPr>
                <w:rFonts w:ascii="Times New Roman" w:hAnsi="Times New Roman"/>
              </w:rPr>
              <w:t xml:space="preserve">Конструкции металлические </w:t>
            </w:r>
          </w:p>
        </w:tc>
        <w:tc>
          <w:tcPr>
            <w:tcW w:w="708" w:type="dxa"/>
          </w:tcPr>
          <w:p w14:paraId="6133FE8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т</w:t>
            </w:r>
          </w:p>
        </w:tc>
        <w:tc>
          <w:tcPr>
            <w:tcW w:w="993" w:type="dxa"/>
            <w:noWrap/>
            <w:vAlign w:val="center"/>
          </w:tcPr>
          <w:p w14:paraId="22B76D2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2,6</w:t>
            </w:r>
          </w:p>
        </w:tc>
        <w:tc>
          <w:tcPr>
            <w:tcW w:w="1275" w:type="dxa"/>
            <w:shd w:val="clear" w:color="000000" w:fill="FFFFFF"/>
            <w:noWrap/>
            <w:vAlign w:val="center"/>
          </w:tcPr>
          <w:p w14:paraId="71E29C1F" w14:textId="77777777" w:rsidR="00DF1152" w:rsidRPr="00DA3D15" w:rsidRDefault="00DF1152" w:rsidP="004367CB">
            <w:pPr>
              <w:jc w:val="center"/>
              <w:rPr>
                <w:rFonts w:ascii="Times New Roman" w:hAnsi="Times New Roman"/>
                <w:lang w:val="ru-RU" w:eastAsia="ru-RU"/>
              </w:rPr>
            </w:pPr>
          </w:p>
        </w:tc>
        <w:tc>
          <w:tcPr>
            <w:tcW w:w="1508" w:type="dxa"/>
            <w:vAlign w:val="bottom"/>
          </w:tcPr>
          <w:p w14:paraId="1D8C4B3F" w14:textId="77777777" w:rsidR="00DF1152" w:rsidRPr="00DA3D15" w:rsidRDefault="00DF1152" w:rsidP="004367CB">
            <w:pPr>
              <w:jc w:val="center"/>
              <w:rPr>
                <w:rFonts w:ascii="Times New Roman" w:hAnsi="Times New Roman"/>
                <w:lang w:val="ru-RU" w:eastAsia="ru-RU"/>
              </w:rPr>
            </w:pPr>
          </w:p>
        </w:tc>
      </w:tr>
      <w:tr w:rsidR="00DF1152" w:rsidRPr="00DA3D15" w14:paraId="43E7BE6A" w14:textId="77777777" w:rsidTr="00DA3D15">
        <w:trPr>
          <w:trHeight w:val="276"/>
        </w:trPr>
        <w:tc>
          <w:tcPr>
            <w:tcW w:w="704" w:type="dxa"/>
            <w:noWrap/>
            <w:vAlign w:val="center"/>
          </w:tcPr>
          <w:p w14:paraId="7B1A096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84</w:t>
            </w:r>
          </w:p>
        </w:tc>
        <w:tc>
          <w:tcPr>
            <w:tcW w:w="4967" w:type="dxa"/>
          </w:tcPr>
          <w:p w14:paraId="30E6CA19" w14:textId="77777777" w:rsidR="00DF1152" w:rsidRPr="00DA3D15" w:rsidRDefault="00DF1152" w:rsidP="004367CB">
            <w:pPr>
              <w:rPr>
                <w:rFonts w:ascii="Times New Roman" w:hAnsi="Times New Roman"/>
                <w:lang w:val="ru-RU"/>
              </w:rPr>
            </w:pPr>
            <w:r w:rsidRPr="00DA3D15">
              <w:rPr>
                <w:rFonts w:ascii="Times New Roman" w:hAnsi="Times New Roman"/>
                <w:lang w:val="ru-RU"/>
              </w:rPr>
              <w:t>Установка монтажных изделий массой до 20 кг</w:t>
            </w:r>
          </w:p>
        </w:tc>
        <w:tc>
          <w:tcPr>
            <w:tcW w:w="708" w:type="dxa"/>
          </w:tcPr>
          <w:p w14:paraId="20E3DE4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т</w:t>
            </w:r>
          </w:p>
        </w:tc>
        <w:tc>
          <w:tcPr>
            <w:tcW w:w="993" w:type="dxa"/>
            <w:noWrap/>
            <w:vAlign w:val="center"/>
          </w:tcPr>
          <w:p w14:paraId="60D3F2C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0,22</w:t>
            </w:r>
          </w:p>
        </w:tc>
        <w:tc>
          <w:tcPr>
            <w:tcW w:w="1275" w:type="dxa"/>
            <w:shd w:val="clear" w:color="000000" w:fill="FFFFFF"/>
            <w:noWrap/>
            <w:vAlign w:val="center"/>
          </w:tcPr>
          <w:p w14:paraId="3E16C9F0" w14:textId="77777777" w:rsidR="00DF1152" w:rsidRPr="00DA3D15" w:rsidRDefault="00DF1152" w:rsidP="004367CB">
            <w:pPr>
              <w:jc w:val="center"/>
              <w:rPr>
                <w:rFonts w:ascii="Times New Roman" w:hAnsi="Times New Roman"/>
                <w:lang w:val="ru-RU" w:eastAsia="ru-RU"/>
              </w:rPr>
            </w:pPr>
          </w:p>
        </w:tc>
        <w:tc>
          <w:tcPr>
            <w:tcW w:w="1508" w:type="dxa"/>
            <w:vAlign w:val="bottom"/>
          </w:tcPr>
          <w:p w14:paraId="0B4DD4C2" w14:textId="77777777" w:rsidR="00DF1152" w:rsidRPr="00DA3D15" w:rsidRDefault="00DF1152" w:rsidP="004367CB">
            <w:pPr>
              <w:jc w:val="center"/>
              <w:rPr>
                <w:rFonts w:ascii="Times New Roman" w:hAnsi="Times New Roman"/>
                <w:lang w:val="ru-RU" w:eastAsia="ru-RU"/>
              </w:rPr>
            </w:pPr>
          </w:p>
        </w:tc>
      </w:tr>
      <w:tr w:rsidR="00DF1152" w:rsidRPr="00DA3D15" w14:paraId="59D80443" w14:textId="77777777" w:rsidTr="00DA3D15">
        <w:trPr>
          <w:trHeight w:val="276"/>
        </w:trPr>
        <w:tc>
          <w:tcPr>
            <w:tcW w:w="704" w:type="dxa"/>
            <w:noWrap/>
            <w:vAlign w:val="center"/>
          </w:tcPr>
          <w:p w14:paraId="2C80BB3B"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85</w:t>
            </w:r>
          </w:p>
        </w:tc>
        <w:tc>
          <w:tcPr>
            <w:tcW w:w="4967" w:type="dxa"/>
          </w:tcPr>
          <w:p w14:paraId="619B8E4A" w14:textId="77777777" w:rsidR="00DF1152" w:rsidRPr="00DA3D15" w:rsidRDefault="00DF1152" w:rsidP="004367CB">
            <w:pPr>
              <w:rPr>
                <w:rFonts w:ascii="Times New Roman" w:hAnsi="Times New Roman"/>
                <w:lang w:val="ru-RU"/>
              </w:rPr>
            </w:pPr>
            <w:r w:rsidRPr="00DA3D15">
              <w:rPr>
                <w:rFonts w:ascii="Times New Roman" w:hAnsi="Times New Roman"/>
              </w:rPr>
              <w:t>Антикоррозионная окраска металлоконструкций</w:t>
            </w:r>
          </w:p>
        </w:tc>
        <w:tc>
          <w:tcPr>
            <w:tcW w:w="708" w:type="dxa"/>
          </w:tcPr>
          <w:p w14:paraId="27AE8E24"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м2</w:t>
            </w:r>
          </w:p>
        </w:tc>
        <w:tc>
          <w:tcPr>
            <w:tcW w:w="993" w:type="dxa"/>
            <w:noWrap/>
            <w:vAlign w:val="center"/>
          </w:tcPr>
          <w:p w14:paraId="6E8FCC13"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145</w:t>
            </w:r>
          </w:p>
        </w:tc>
        <w:tc>
          <w:tcPr>
            <w:tcW w:w="1275" w:type="dxa"/>
            <w:shd w:val="clear" w:color="000000" w:fill="FFFFFF"/>
            <w:noWrap/>
            <w:vAlign w:val="center"/>
          </w:tcPr>
          <w:p w14:paraId="1D94DC4E" w14:textId="77777777" w:rsidR="00DF1152" w:rsidRPr="00DA3D15" w:rsidRDefault="00DF1152" w:rsidP="004367CB">
            <w:pPr>
              <w:jc w:val="center"/>
              <w:rPr>
                <w:rFonts w:ascii="Times New Roman" w:hAnsi="Times New Roman"/>
                <w:lang w:val="ru-RU" w:eastAsia="ru-RU"/>
              </w:rPr>
            </w:pPr>
          </w:p>
        </w:tc>
        <w:tc>
          <w:tcPr>
            <w:tcW w:w="1508" w:type="dxa"/>
            <w:vAlign w:val="bottom"/>
          </w:tcPr>
          <w:p w14:paraId="72D46949" w14:textId="77777777" w:rsidR="00DF1152" w:rsidRPr="00DA3D15" w:rsidRDefault="00DF1152" w:rsidP="004367CB">
            <w:pPr>
              <w:jc w:val="center"/>
              <w:rPr>
                <w:rFonts w:ascii="Times New Roman" w:hAnsi="Times New Roman"/>
                <w:lang w:val="ru-RU" w:eastAsia="ru-RU"/>
              </w:rPr>
            </w:pPr>
          </w:p>
        </w:tc>
      </w:tr>
      <w:tr w:rsidR="00DF1152" w:rsidRPr="00DA3D15" w14:paraId="09C329D0" w14:textId="77777777" w:rsidTr="00DA3D15">
        <w:trPr>
          <w:trHeight w:val="276"/>
        </w:trPr>
        <w:tc>
          <w:tcPr>
            <w:tcW w:w="704" w:type="dxa"/>
            <w:noWrap/>
            <w:vAlign w:val="center"/>
          </w:tcPr>
          <w:p w14:paraId="4F286A2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86</w:t>
            </w:r>
          </w:p>
        </w:tc>
        <w:tc>
          <w:tcPr>
            <w:tcW w:w="4967" w:type="dxa"/>
            <w:vAlign w:val="center"/>
          </w:tcPr>
          <w:p w14:paraId="5C7D8F58" w14:textId="77777777" w:rsidR="00DF1152" w:rsidRPr="00DA3D15" w:rsidRDefault="00DF1152" w:rsidP="004367CB">
            <w:pPr>
              <w:rPr>
                <w:rFonts w:ascii="Times New Roman" w:hAnsi="Times New Roman"/>
                <w:lang w:val="ru-RU"/>
              </w:rPr>
            </w:pPr>
            <w:r w:rsidRPr="00DA3D15">
              <w:rPr>
                <w:rFonts w:ascii="Times New Roman" w:hAnsi="Times New Roman"/>
                <w:lang w:val="ru-RU"/>
              </w:rPr>
              <w:t>Покрытие пленкой стен и кровель</w:t>
            </w:r>
          </w:p>
        </w:tc>
        <w:tc>
          <w:tcPr>
            <w:tcW w:w="708" w:type="dxa"/>
          </w:tcPr>
          <w:p w14:paraId="57F104C0"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м2</w:t>
            </w:r>
          </w:p>
        </w:tc>
        <w:tc>
          <w:tcPr>
            <w:tcW w:w="993" w:type="dxa"/>
            <w:noWrap/>
            <w:vAlign w:val="center"/>
          </w:tcPr>
          <w:p w14:paraId="5450152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690</w:t>
            </w:r>
          </w:p>
        </w:tc>
        <w:tc>
          <w:tcPr>
            <w:tcW w:w="1275" w:type="dxa"/>
            <w:shd w:val="clear" w:color="000000" w:fill="FFFFFF"/>
            <w:noWrap/>
            <w:vAlign w:val="center"/>
          </w:tcPr>
          <w:p w14:paraId="1F48B6D0" w14:textId="77777777" w:rsidR="00DF1152" w:rsidRPr="00DA3D15" w:rsidRDefault="00DF1152" w:rsidP="004367CB">
            <w:pPr>
              <w:jc w:val="center"/>
              <w:rPr>
                <w:rFonts w:ascii="Times New Roman" w:hAnsi="Times New Roman"/>
                <w:lang w:val="ru-RU" w:eastAsia="ru-RU"/>
              </w:rPr>
            </w:pPr>
          </w:p>
        </w:tc>
        <w:tc>
          <w:tcPr>
            <w:tcW w:w="1508" w:type="dxa"/>
            <w:vAlign w:val="bottom"/>
          </w:tcPr>
          <w:p w14:paraId="439A1923" w14:textId="77777777" w:rsidR="00DF1152" w:rsidRPr="00DA3D15" w:rsidRDefault="00DF1152" w:rsidP="004367CB">
            <w:pPr>
              <w:jc w:val="center"/>
              <w:rPr>
                <w:rFonts w:ascii="Times New Roman" w:hAnsi="Times New Roman"/>
                <w:lang w:val="ru-RU" w:eastAsia="ru-RU"/>
              </w:rPr>
            </w:pPr>
          </w:p>
        </w:tc>
      </w:tr>
      <w:tr w:rsidR="00DF1152" w:rsidRPr="00DA3D15" w14:paraId="3DF1F5E6" w14:textId="77777777" w:rsidTr="00DA3D15">
        <w:trPr>
          <w:trHeight w:val="276"/>
        </w:trPr>
        <w:tc>
          <w:tcPr>
            <w:tcW w:w="704" w:type="dxa"/>
            <w:noWrap/>
            <w:vAlign w:val="center"/>
          </w:tcPr>
          <w:p w14:paraId="1F27B8B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87</w:t>
            </w:r>
          </w:p>
        </w:tc>
        <w:tc>
          <w:tcPr>
            <w:tcW w:w="4967" w:type="dxa"/>
            <w:vAlign w:val="center"/>
          </w:tcPr>
          <w:p w14:paraId="51E678D5" w14:textId="77777777" w:rsidR="00DF1152" w:rsidRPr="00DA3D15" w:rsidRDefault="00DF1152" w:rsidP="004367CB">
            <w:pPr>
              <w:rPr>
                <w:rFonts w:ascii="Times New Roman" w:hAnsi="Times New Roman"/>
                <w:lang w:val="ru-RU"/>
              </w:rPr>
            </w:pPr>
            <w:r w:rsidRPr="00DA3D15">
              <w:rPr>
                <w:rFonts w:ascii="Times New Roman" w:hAnsi="Times New Roman"/>
                <w:lang w:val="ru-RU" w:eastAsia="ru-RU"/>
              </w:rPr>
              <w:t>Мембрана кровельная армированная на основе ПЭ с УФ-50</w:t>
            </w:r>
          </w:p>
        </w:tc>
        <w:tc>
          <w:tcPr>
            <w:tcW w:w="708" w:type="dxa"/>
          </w:tcPr>
          <w:p w14:paraId="11B6653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м2</w:t>
            </w:r>
          </w:p>
        </w:tc>
        <w:tc>
          <w:tcPr>
            <w:tcW w:w="993" w:type="dxa"/>
            <w:noWrap/>
            <w:vAlign w:val="center"/>
          </w:tcPr>
          <w:p w14:paraId="1D56912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690</w:t>
            </w:r>
          </w:p>
        </w:tc>
        <w:tc>
          <w:tcPr>
            <w:tcW w:w="1275" w:type="dxa"/>
            <w:shd w:val="clear" w:color="000000" w:fill="FFFFFF"/>
            <w:noWrap/>
            <w:vAlign w:val="center"/>
          </w:tcPr>
          <w:p w14:paraId="1D0C5825" w14:textId="77777777" w:rsidR="00DF1152" w:rsidRPr="00DA3D15" w:rsidRDefault="00DF1152" w:rsidP="004367CB">
            <w:pPr>
              <w:jc w:val="center"/>
              <w:rPr>
                <w:rFonts w:ascii="Times New Roman" w:hAnsi="Times New Roman"/>
                <w:lang w:val="ru-RU" w:eastAsia="ru-RU"/>
              </w:rPr>
            </w:pPr>
          </w:p>
        </w:tc>
        <w:tc>
          <w:tcPr>
            <w:tcW w:w="1508" w:type="dxa"/>
            <w:vAlign w:val="bottom"/>
          </w:tcPr>
          <w:p w14:paraId="7D9E5363" w14:textId="77777777" w:rsidR="00DF1152" w:rsidRPr="00DA3D15" w:rsidRDefault="00DF1152" w:rsidP="004367CB">
            <w:pPr>
              <w:jc w:val="center"/>
              <w:rPr>
                <w:rFonts w:ascii="Times New Roman" w:hAnsi="Times New Roman"/>
                <w:lang w:val="ru-RU" w:eastAsia="ru-RU"/>
              </w:rPr>
            </w:pPr>
          </w:p>
        </w:tc>
      </w:tr>
      <w:tr w:rsidR="00DF1152" w:rsidRPr="00DA3D15" w14:paraId="19A331B4" w14:textId="77777777" w:rsidTr="00DA3D15">
        <w:trPr>
          <w:trHeight w:val="276"/>
        </w:trPr>
        <w:tc>
          <w:tcPr>
            <w:tcW w:w="704" w:type="dxa"/>
            <w:noWrap/>
            <w:vAlign w:val="center"/>
          </w:tcPr>
          <w:p w14:paraId="067358F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88</w:t>
            </w:r>
          </w:p>
        </w:tc>
        <w:tc>
          <w:tcPr>
            <w:tcW w:w="4967" w:type="dxa"/>
            <w:vAlign w:val="center"/>
          </w:tcPr>
          <w:p w14:paraId="1229B2FC" w14:textId="77777777" w:rsidR="00DF1152" w:rsidRPr="00DA3D15" w:rsidRDefault="00DF1152" w:rsidP="004367CB">
            <w:pPr>
              <w:rPr>
                <w:rFonts w:ascii="Times New Roman" w:hAnsi="Times New Roman"/>
              </w:rPr>
            </w:pPr>
            <w:r w:rsidRPr="00DA3D15">
              <w:rPr>
                <w:rFonts w:ascii="Times New Roman" w:hAnsi="Times New Roman"/>
                <w:lang w:val="ru-RU"/>
              </w:rPr>
              <w:t>Установка системы дождевания</w:t>
            </w:r>
          </w:p>
        </w:tc>
        <w:tc>
          <w:tcPr>
            <w:tcW w:w="708" w:type="dxa"/>
          </w:tcPr>
          <w:p w14:paraId="64C4358D"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к-т</w:t>
            </w:r>
          </w:p>
        </w:tc>
        <w:tc>
          <w:tcPr>
            <w:tcW w:w="993" w:type="dxa"/>
            <w:noWrap/>
            <w:vAlign w:val="center"/>
          </w:tcPr>
          <w:p w14:paraId="5647516A"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noWrap/>
            <w:vAlign w:val="center"/>
          </w:tcPr>
          <w:p w14:paraId="090B3EA1" w14:textId="77777777" w:rsidR="00DF1152" w:rsidRPr="00DA3D15" w:rsidRDefault="00DF1152" w:rsidP="004367CB">
            <w:pPr>
              <w:jc w:val="center"/>
              <w:rPr>
                <w:rFonts w:ascii="Times New Roman" w:hAnsi="Times New Roman"/>
                <w:lang w:val="ru-RU" w:eastAsia="ru-RU"/>
              </w:rPr>
            </w:pPr>
          </w:p>
        </w:tc>
        <w:tc>
          <w:tcPr>
            <w:tcW w:w="1508" w:type="dxa"/>
            <w:vAlign w:val="bottom"/>
          </w:tcPr>
          <w:p w14:paraId="0F6E6847" w14:textId="77777777" w:rsidR="00DF1152" w:rsidRPr="00DA3D15" w:rsidRDefault="00DF1152" w:rsidP="004367CB">
            <w:pPr>
              <w:jc w:val="center"/>
              <w:rPr>
                <w:rFonts w:ascii="Times New Roman" w:hAnsi="Times New Roman"/>
                <w:lang w:val="ru-RU" w:eastAsia="ru-RU"/>
              </w:rPr>
            </w:pPr>
          </w:p>
        </w:tc>
      </w:tr>
      <w:tr w:rsidR="00DF1152" w:rsidRPr="00DA3D15" w14:paraId="09CE9E0B" w14:textId="77777777" w:rsidTr="00DA3D15">
        <w:trPr>
          <w:trHeight w:val="276"/>
        </w:trPr>
        <w:tc>
          <w:tcPr>
            <w:tcW w:w="704" w:type="dxa"/>
            <w:noWrap/>
            <w:vAlign w:val="center"/>
          </w:tcPr>
          <w:p w14:paraId="24B68BED"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89</w:t>
            </w:r>
          </w:p>
        </w:tc>
        <w:tc>
          <w:tcPr>
            <w:tcW w:w="4967" w:type="dxa"/>
            <w:vAlign w:val="center"/>
          </w:tcPr>
          <w:p w14:paraId="0A22CC28" w14:textId="77777777" w:rsidR="00DF1152" w:rsidRPr="00DA3D15" w:rsidRDefault="00DF1152" w:rsidP="004367CB">
            <w:pPr>
              <w:rPr>
                <w:rFonts w:ascii="Times New Roman" w:hAnsi="Times New Roman"/>
                <w:lang w:val="ru-RU"/>
              </w:rPr>
            </w:pPr>
            <w:r w:rsidRPr="00DA3D15">
              <w:rPr>
                <w:rFonts w:ascii="Times New Roman" w:hAnsi="Times New Roman"/>
                <w:lang w:val="ru-RU" w:eastAsia="ru-RU"/>
              </w:rPr>
              <w:t>Магистральный водовод труба ПЭ д.40 мм</w:t>
            </w:r>
          </w:p>
        </w:tc>
        <w:tc>
          <w:tcPr>
            <w:tcW w:w="708" w:type="dxa"/>
          </w:tcPr>
          <w:p w14:paraId="73FED1D3"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w:t>
            </w:r>
          </w:p>
        </w:tc>
        <w:tc>
          <w:tcPr>
            <w:tcW w:w="993" w:type="dxa"/>
            <w:noWrap/>
            <w:vAlign w:val="center"/>
          </w:tcPr>
          <w:p w14:paraId="11C48DCE"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40</w:t>
            </w:r>
          </w:p>
        </w:tc>
        <w:tc>
          <w:tcPr>
            <w:tcW w:w="1275" w:type="dxa"/>
            <w:shd w:val="clear" w:color="000000" w:fill="FFFFFF"/>
            <w:noWrap/>
            <w:vAlign w:val="center"/>
          </w:tcPr>
          <w:p w14:paraId="3C80DEF2" w14:textId="77777777" w:rsidR="00DF1152" w:rsidRPr="00DA3D15" w:rsidRDefault="00DF1152" w:rsidP="004367CB">
            <w:pPr>
              <w:jc w:val="center"/>
              <w:rPr>
                <w:rFonts w:ascii="Times New Roman" w:hAnsi="Times New Roman"/>
                <w:lang w:val="ru-RU" w:eastAsia="ru-RU"/>
              </w:rPr>
            </w:pPr>
          </w:p>
        </w:tc>
        <w:tc>
          <w:tcPr>
            <w:tcW w:w="1508" w:type="dxa"/>
            <w:vAlign w:val="bottom"/>
          </w:tcPr>
          <w:p w14:paraId="36F5ABDA" w14:textId="77777777" w:rsidR="00DF1152" w:rsidRPr="00DA3D15" w:rsidRDefault="00DF1152" w:rsidP="004367CB">
            <w:pPr>
              <w:jc w:val="center"/>
              <w:rPr>
                <w:rFonts w:ascii="Times New Roman" w:hAnsi="Times New Roman"/>
                <w:lang w:val="ru-RU" w:eastAsia="ru-RU"/>
              </w:rPr>
            </w:pPr>
          </w:p>
        </w:tc>
      </w:tr>
      <w:tr w:rsidR="00DF1152" w:rsidRPr="00DA3D15" w14:paraId="6D1C5F4B" w14:textId="77777777" w:rsidTr="00DA3D15">
        <w:trPr>
          <w:trHeight w:val="276"/>
        </w:trPr>
        <w:tc>
          <w:tcPr>
            <w:tcW w:w="704" w:type="dxa"/>
            <w:noWrap/>
            <w:vAlign w:val="center"/>
          </w:tcPr>
          <w:p w14:paraId="5691C94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90</w:t>
            </w:r>
          </w:p>
        </w:tc>
        <w:tc>
          <w:tcPr>
            <w:tcW w:w="4967" w:type="dxa"/>
            <w:vAlign w:val="center"/>
          </w:tcPr>
          <w:p w14:paraId="31E3E5B0" w14:textId="77777777" w:rsidR="00DF1152" w:rsidRPr="00DA3D15" w:rsidRDefault="00DF1152" w:rsidP="004367CB">
            <w:pPr>
              <w:rPr>
                <w:rFonts w:ascii="Times New Roman" w:hAnsi="Times New Roman"/>
                <w:lang w:val="ru-RU"/>
              </w:rPr>
            </w:pPr>
            <w:r w:rsidRPr="00DA3D15">
              <w:rPr>
                <w:rFonts w:ascii="Times New Roman" w:hAnsi="Times New Roman"/>
                <w:lang w:val="ru-RU" w:eastAsia="ru-RU"/>
              </w:rPr>
              <w:t>Поливочная линия ПЭ труба д. 25 мм</w:t>
            </w:r>
          </w:p>
        </w:tc>
        <w:tc>
          <w:tcPr>
            <w:tcW w:w="708" w:type="dxa"/>
          </w:tcPr>
          <w:p w14:paraId="0EEF678F"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шт</w:t>
            </w:r>
          </w:p>
        </w:tc>
        <w:tc>
          <w:tcPr>
            <w:tcW w:w="993" w:type="dxa"/>
            <w:noWrap/>
            <w:vAlign w:val="center"/>
          </w:tcPr>
          <w:p w14:paraId="11648B87"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150</w:t>
            </w:r>
          </w:p>
        </w:tc>
        <w:tc>
          <w:tcPr>
            <w:tcW w:w="1275" w:type="dxa"/>
            <w:shd w:val="clear" w:color="000000" w:fill="FFFFFF"/>
            <w:noWrap/>
            <w:vAlign w:val="center"/>
          </w:tcPr>
          <w:p w14:paraId="594984D2" w14:textId="77777777" w:rsidR="00DF1152" w:rsidRPr="00DA3D15" w:rsidRDefault="00DF1152" w:rsidP="004367CB">
            <w:pPr>
              <w:jc w:val="center"/>
              <w:rPr>
                <w:rFonts w:ascii="Times New Roman" w:hAnsi="Times New Roman"/>
                <w:lang w:val="ru-RU" w:eastAsia="ru-RU"/>
              </w:rPr>
            </w:pPr>
          </w:p>
        </w:tc>
        <w:tc>
          <w:tcPr>
            <w:tcW w:w="1508" w:type="dxa"/>
            <w:vAlign w:val="bottom"/>
          </w:tcPr>
          <w:p w14:paraId="747950C4" w14:textId="77777777" w:rsidR="00DF1152" w:rsidRPr="00DA3D15" w:rsidRDefault="00DF1152" w:rsidP="004367CB">
            <w:pPr>
              <w:jc w:val="center"/>
              <w:rPr>
                <w:rFonts w:ascii="Times New Roman" w:hAnsi="Times New Roman"/>
                <w:lang w:val="ru-RU" w:eastAsia="ru-RU"/>
              </w:rPr>
            </w:pPr>
          </w:p>
        </w:tc>
      </w:tr>
      <w:tr w:rsidR="00DF1152" w:rsidRPr="00DA3D15" w14:paraId="348348BF" w14:textId="77777777" w:rsidTr="00DA3D15">
        <w:trPr>
          <w:trHeight w:val="276"/>
        </w:trPr>
        <w:tc>
          <w:tcPr>
            <w:tcW w:w="704" w:type="dxa"/>
            <w:noWrap/>
            <w:vAlign w:val="center"/>
          </w:tcPr>
          <w:p w14:paraId="7480B64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91</w:t>
            </w:r>
          </w:p>
        </w:tc>
        <w:tc>
          <w:tcPr>
            <w:tcW w:w="4967" w:type="dxa"/>
            <w:vAlign w:val="center"/>
          </w:tcPr>
          <w:p w14:paraId="08DCDF1E" w14:textId="77777777" w:rsidR="00DF1152" w:rsidRPr="00DA3D15" w:rsidRDefault="00DF1152" w:rsidP="004367CB">
            <w:pPr>
              <w:rPr>
                <w:rFonts w:ascii="Times New Roman" w:hAnsi="Times New Roman"/>
                <w:lang w:val="ru-RU"/>
              </w:rPr>
            </w:pPr>
            <w:r w:rsidRPr="00DA3D15">
              <w:rPr>
                <w:rFonts w:ascii="Times New Roman" w:hAnsi="Times New Roman"/>
                <w:lang w:val="ru-RU"/>
              </w:rPr>
              <w:t xml:space="preserve">Стойки для форсунок ПЭ труба </w:t>
            </w:r>
            <w:r w:rsidRPr="00DA3D15">
              <w:rPr>
                <w:rFonts w:ascii="Times New Roman" w:hAnsi="Times New Roman"/>
              </w:rPr>
              <w:t>L</w:t>
            </w:r>
            <w:r w:rsidRPr="00DA3D15">
              <w:rPr>
                <w:rFonts w:ascii="Times New Roman" w:hAnsi="Times New Roman"/>
                <w:lang w:val="ru-RU"/>
              </w:rPr>
              <w:t>=2,2 м.</w:t>
            </w:r>
          </w:p>
        </w:tc>
        <w:tc>
          <w:tcPr>
            <w:tcW w:w="708" w:type="dxa"/>
          </w:tcPr>
          <w:p w14:paraId="1C682CFC"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шт</w:t>
            </w:r>
          </w:p>
        </w:tc>
        <w:tc>
          <w:tcPr>
            <w:tcW w:w="993" w:type="dxa"/>
            <w:noWrap/>
            <w:vAlign w:val="center"/>
          </w:tcPr>
          <w:p w14:paraId="63928408"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1275" w:type="dxa"/>
            <w:shd w:val="clear" w:color="000000" w:fill="FFFFFF"/>
            <w:noWrap/>
            <w:vAlign w:val="center"/>
          </w:tcPr>
          <w:p w14:paraId="06E00180" w14:textId="77777777" w:rsidR="00DF1152" w:rsidRPr="00DA3D15" w:rsidRDefault="00DF1152" w:rsidP="004367CB">
            <w:pPr>
              <w:jc w:val="center"/>
              <w:rPr>
                <w:rFonts w:ascii="Times New Roman" w:hAnsi="Times New Roman"/>
                <w:lang w:val="ru-RU" w:eastAsia="ru-RU"/>
              </w:rPr>
            </w:pPr>
          </w:p>
        </w:tc>
        <w:tc>
          <w:tcPr>
            <w:tcW w:w="1508" w:type="dxa"/>
            <w:vAlign w:val="bottom"/>
          </w:tcPr>
          <w:p w14:paraId="5AA62FC4" w14:textId="77777777" w:rsidR="00DF1152" w:rsidRPr="00DA3D15" w:rsidRDefault="00DF1152" w:rsidP="004367CB">
            <w:pPr>
              <w:jc w:val="center"/>
              <w:rPr>
                <w:rFonts w:ascii="Times New Roman" w:hAnsi="Times New Roman"/>
                <w:lang w:val="ru-RU" w:eastAsia="ru-RU"/>
              </w:rPr>
            </w:pPr>
          </w:p>
        </w:tc>
      </w:tr>
      <w:tr w:rsidR="00DF1152" w:rsidRPr="00DA3D15" w14:paraId="0EFB16C5" w14:textId="77777777" w:rsidTr="00DA3D15">
        <w:trPr>
          <w:trHeight w:val="276"/>
        </w:trPr>
        <w:tc>
          <w:tcPr>
            <w:tcW w:w="704" w:type="dxa"/>
            <w:noWrap/>
            <w:vAlign w:val="center"/>
          </w:tcPr>
          <w:p w14:paraId="2B8A995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92</w:t>
            </w:r>
          </w:p>
        </w:tc>
        <w:tc>
          <w:tcPr>
            <w:tcW w:w="4967" w:type="dxa"/>
            <w:vAlign w:val="center"/>
          </w:tcPr>
          <w:p w14:paraId="7F2A2D51" w14:textId="77777777" w:rsidR="00DF1152" w:rsidRPr="00DA3D15" w:rsidRDefault="00DF1152" w:rsidP="004367CB">
            <w:pPr>
              <w:rPr>
                <w:rFonts w:ascii="Times New Roman" w:hAnsi="Times New Roman"/>
              </w:rPr>
            </w:pPr>
            <w:r w:rsidRPr="00DA3D15">
              <w:rPr>
                <w:rFonts w:ascii="Times New Roman" w:hAnsi="Times New Roman"/>
                <w:lang w:val="ru-RU" w:eastAsia="ru-RU"/>
              </w:rPr>
              <w:t>Фитинги -тройники</w:t>
            </w:r>
          </w:p>
        </w:tc>
        <w:tc>
          <w:tcPr>
            <w:tcW w:w="708" w:type="dxa"/>
          </w:tcPr>
          <w:p w14:paraId="101986E6"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м</w:t>
            </w:r>
          </w:p>
        </w:tc>
        <w:tc>
          <w:tcPr>
            <w:tcW w:w="993" w:type="dxa"/>
            <w:noWrap/>
            <w:vAlign w:val="center"/>
          </w:tcPr>
          <w:p w14:paraId="3E58CC7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1275" w:type="dxa"/>
            <w:shd w:val="clear" w:color="000000" w:fill="FFFFFF"/>
            <w:noWrap/>
            <w:vAlign w:val="center"/>
          </w:tcPr>
          <w:p w14:paraId="6FA7EF4D" w14:textId="77777777" w:rsidR="00DF1152" w:rsidRPr="00DA3D15" w:rsidRDefault="00DF1152" w:rsidP="004367CB">
            <w:pPr>
              <w:jc w:val="center"/>
              <w:rPr>
                <w:rFonts w:ascii="Times New Roman" w:hAnsi="Times New Roman"/>
                <w:lang w:val="ru-RU" w:eastAsia="ru-RU"/>
              </w:rPr>
            </w:pPr>
          </w:p>
        </w:tc>
        <w:tc>
          <w:tcPr>
            <w:tcW w:w="1508" w:type="dxa"/>
            <w:vAlign w:val="bottom"/>
          </w:tcPr>
          <w:p w14:paraId="18945E87" w14:textId="77777777" w:rsidR="00DF1152" w:rsidRPr="00DA3D15" w:rsidRDefault="00DF1152" w:rsidP="004367CB">
            <w:pPr>
              <w:jc w:val="center"/>
              <w:rPr>
                <w:rFonts w:ascii="Times New Roman" w:hAnsi="Times New Roman"/>
                <w:lang w:val="ru-RU" w:eastAsia="ru-RU"/>
              </w:rPr>
            </w:pPr>
          </w:p>
        </w:tc>
      </w:tr>
      <w:tr w:rsidR="00DF1152" w:rsidRPr="00DA3D15" w14:paraId="6B342B02" w14:textId="77777777" w:rsidTr="00DA3D15">
        <w:trPr>
          <w:trHeight w:val="276"/>
        </w:trPr>
        <w:tc>
          <w:tcPr>
            <w:tcW w:w="704" w:type="dxa"/>
            <w:noWrap/>
            <w:vAlign w:val="center"/>
          </w:tcPr>
          <w:p w14:paraId="51A5401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93</w:t>
            </w:r>
          </w:p>
        </w:tc>
        <w:tc>
          <w:tcPr>
            <w:tcW w:w="4967" w:type="dxa"/>
            <w:vAlign w:val="center"/>
          </w:tcPr>
          <w:p w14:paraId="4B994305" w14:textId="77777777" w:rsidR="00DF1152" w:rsidRPr="00DA3D15" w:rsidRDefault="00DF1152" w:rsidP="004367CB">
            <w:pPr>
              <w:rPr>
                <w:rFonts w:ascii="Times New Roman" w:hAnsi="Times New Roman"/>
              </w:rPr>
            </w:pPr>
            <w:r w:rsidRPr="00DA3D15">
              <w:rPr>
                <w:rFonts w:ascii="Times New Roman" w:hAnsi="Times New Roman"/>
                <w:lang w:val="ru-RU" w:eastAsia="ru-RU"/>
              </w:rPr>
              <w:t>Фитинги-кран (клапан)</w:t>
            </w:r>
          </w:p>
        </w:tc>
        <w:tc>
          <w:tcPr>
            <w:tcW w:w="708" w:type="dxa"/>
          </w:tcPr>
          <w:p w14:paraId="51ACF048"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шт</w:t>
            </w:r>
          </w:p>
        </w:tc>
        <w:tc>
          <w:tcPr>
            <w:tcW w:w="993" w:type="dxa"/>
            <w:noWrap/>
            <w:vAlign w:val="center"/>
          </w:tcPr>
          <w:p w14:paraId="728ACF59"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4</w:t>
            </w:r>
          </w:p>
        </w:tc>
        <w:tc>
          <w:tcPr>
            <w:tcW w:w="1275" w:type="dxa"/>
            <w:shd w:val="clear" w:color="000000" w:fill="FFFFFF"/>
            <w:noWrap/>
            <w:vAlign w:val="center"/>
          </w:tcPr>
          <w:p w14:paraId="52417753" w14:textId="77777777" w:rsidR="00DF1152" w:rsidRPr="00DA3D15" w:rsidRDefault="00DF1152" w:rsidP="004367CB">
            <w:pPr>
              <w:jc w:val="center"/>
              <w:rPr>
                <w:rFonts w:ascii="Times New Roman" w:hAnsi="Times New Roman"/>
                <w:lang w:val="ru-RU" w:eastAsia="ru-RU"/>
              </w:rPr>
            </w:pPr>
          </w:p>
        </w:tc>
        <w:tc>
          <w:tcPr>
            <w:tcW w:w="1508" w:type="dxa"/>
            <w:vAlign w:val="bottom"/>
          </w:tcPr>
          <w:p w14:paraId="348B9DDE" w14:textId="77777777" w:rsidR="00DF1152" w:rsidRPr="00DA3D15" w:rsidRDefault="00DF1152" w:rsidP="004367CB">
            <w:pPr>
              <w:jc w:val="center"/>
              <w:rPr>
                <w:rFonts w:ascii="Times New Roman" w:hAnsi="Times New Roman"/>
                <w:lang w:val="ru-RU" w:eastAsia="ru-RU"/>
              </w:rPr>
            </w:pPr>
          </w:p>
        </w:tc>
      </w:tr>
      <w:tr w:rsidR="00DF1152" w:rsidRPr="00DA3D15" w14:paraId="112DFFF5" w14:textId="77777777" w:rsidTr="00DA3D15">
        <w:trPr>
          <w:trHeight w:val="276"/>
        </w:trPr>
        <w:tc>
          <w:tcPr>
            <w:tcW w:w="704" w:type="dxa"/>
            <w:noWrap/>
            <w:vAlign w:val="center"/>
          </w:tcPr>
          <w:p w14:paraId="4B62D20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94</w:t>
            </w:r>
          </w:p>
        </w:tc>
        <w:tc>
          <w:tcPr>
            <w:tcW w:w="4967" w:type="dxa"/>
            <w:vAlign w:val="center"/>
          </w:tcPr>
          <w:p w14:paraId="291F47F5" w14:textId="77777777" w:rsidR="00DF1152" w:rsidRPr="00DA3D15" w:rsidRDefault="00DF1152" w:rsidP="004367CB">
            <w:pPr>
              <w:rPr>
                <w:rFonts w:ascii="Times New Roman" w:hAnsi="Times New Roman"/>
              </w:rPr>
            </w:pPr>
            <w:r w:rsidRPr="00DA3D15">
              <w:rPr>
                <w:rFonts w:ascii="Times New Roman" w:hAnsi="Times New Roman"/>
                <w:lang w:val="ru-RU" w:eastAsia="ru-RU"/>
              </w:rPr>
              <w:t>Форсунки (микроспринклеры)</w:t>
            </w:r>
          </w:p>
        </w:tc>
        <w:tc>
          <w:tcPr>
            <w:tcW w:w="708" w:type="dxa"/>
          </w:tcPr>
          <w:p w14:paraId="30184272"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шт</w:t>
            </w:r>
          </w:p>
        </w:tc>
        <w:tc>
          <w:tcPr>
            <w:tcW w:w="993" w:type="dxa"/>
            <w:noWrap/>
            <w:vAlign w:val="center"/>
          </w:tcPr>
          <w:p w14:paraId="2DB9CAFC"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50</w:t>
            </w:r>
          </w:p>
        </w:tc>
        <w:tc>
          <w:tcPr>
            <w:tcW w:w="1275" w:type="dxa"/>
            <w:shd w:val="clear" w:color="000000" w:fill="FFFFFF"/>
            <w:noWrap/>
            <w:vAlign w:val="center"/>
          </w:tcPr>
          <w:p w14:paraId="4BACE888" w14:textId="77777777" w:rsidR="00DF1152" w:rsidRPr="00DA3D15" w:rsidRDefault="00DF1152" w:rsidP="004367CB">
            <w:pPr>
              <w:jc w:val="center"/>
              <w:rPr>
                <w:rFonts w:ascii="Times New Roman" w:hAnsi="Times New Roman"/>
                <w:lang w:val="ru-RU" w:eastAsia="ru-RU"/>
              </w:rPr>
            </w:pPr>
          </w:p>
        </w:tc>
        <w:tc>
          <w:tcPr>
            <w:tcW w:w="1508" w:type="dxa"/>
            <w:vAlign w:val="bottom"/>
          </w:tcPr>
          <w:p w14:paraId="43619215" w14:textId="77777777" w:rsidR="00DF1152" w:rsidRPr="00DA3D15" w:rsidRDefault="00DF1152" w:rsidP="004367CB">
            <w:pPr>
              <w:jc w:val="center"/>
              <w:rPr>
                <w:rFonts w:ascii="Times New Roman" w:hAnsi="Times New Roman"/>
                <w:lang w:val="ru-RU" w:eastAsia="ru-RU"/>
              </w:rPr>
            </w:pPr>
          </w:p>
        </w:tc>
      </w:tr>
      <w:tr w:rsidR="00DF1152" w:rsidRPr="00DA3D15" w14:paraId="2EDC3304" w14:textId="77777777" w:rsidTr="00DA3D15">
        <w:trPr>
          <w:trHeight w:val="276"/>
        </w:trPr>
        <w:tc>
          <w:tcPr>
            <w:tcW w:w="704" w:type="dxa"/>
            <w:noWrap/>
            <w:vAlign w:val="center"/>
          </w:tcPr>
          <w:p w14:paraId="2CC102B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95</w:t>
            </w:r>
          </w:p>
        </w:tc>
        <w:tc>
          <w:tcPr>
            <w:tcW w:w="4967" w:type="dxa"/>
            <w:vAlign w:val="center"/>
          </w:tcPr>
          <w:p w14:paraId="03910BFB"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Фильтр</w:t>
            </w:r>
          </w:p>
        </w:tc>
        <w:tc>
          <w:tcPr>
            <w:tcW w:w="708" w:type="dxa"/>
          </w:tcPr>
          <w:p w14:paraId="6E856131" w14:textId="77777777" w:rsidR="00DF1152" w:rsidRPr="00DA3D15" w:rsidRDefault="00DF1152" w:rsidP="004367CB">
            <w:pPr>
              <w:rPr>
                <w:rFonts w:ascii="Times New Roman" w:hAnsi="Times New Roman"/>
                <w:lang w:val="ru-RU" w:eastAsia="ru-RU"/>
              </w:rPr>
            </w:pPr>
            <w:r w:rsidRPr="00DA3D15">
              <w:rPr>
                <w:rFonts w:ascii="Times New Roman" w:hAnsi="Times New Roman"/>
                <w:lang w:val="ru-RU" w:eastAsia="ru-RU"/>
              </w:rPr>
              <w:t>шт</w:t>
            </w:r>
          </w:p>
        </w:tc>
        <w:tc>
          <w:tcPr>
            <w:tcW w:w="993" w:type="dxa"/>
            <w:noWrap/>
            <w:vAlign w:val="center"/>
          </w:tcPr>
          <w:p w14:paraId="0DEE79CF"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1</w:t>
            </w:r>
          </w:p>
        </w:tc>
        <w:tc>
          <w:tcPr>
            <w:tcW w:w="1275" w:type="dxa"/>
            <w:shd w:val="clear" w:color="000000" w:fill="FFFFFF"/>
            <w:noWrap/>
            <w:vAlign w:val="center"/>
          </w:tcPr>
          <w:p w14:paraId="10C3A7FC" w14:textId="77777777" w:rsidR="00DF1152" w:rsidRPr="00DA3D15" w:rsidRDefault="00DF1152" w:rsidP="004367CB">
            <w:pPr>
              <w:jc w:val="center"/>
              <w:rPr>
                <w:rFonts w:ascii="Times New Roman" w:hAnsi="Times New Roman"/>
                <w:lang w:val="ru-RU" w:eastAsia="ru-RU"/>
              </w:rPr>
            </w:pPr>
          </w:p>
        </w:tc>
        <w:tc>
          <w:tcPr>
            <w:tcW w:w="1508" w:type="dxa"/>
            <w:vAlign w:val="bottom"/>
          </w:tcPr>
          <w:p w14:paraId="3D102159" w14:textId="77777777" w:rsidR="00DF1152" w:rsidRPr="00DA3D15" w:rsidRDefault="00DF1152" w:rsidP="004367CB">
            <w:pPr>
              <w:jc w:val="center"/>
              <w:rPr>
                <w:rFonts w:ascii="Times New Roman" w:hAnsi="Times New Roman"/>
                <w:lang w:val="ru-RU" w:eastAsia="ru-RU"/>
              </w:rPr>
            </w:pPr>
          </w:p>
        </w:tc>
      </w:tr>
      <w:tr w:rsidR="00DF1152" w:rsidRPr="00DA3D15" w14:paraId="24B72605" w14:textId="77777777" w:rsidTr="00DA3D15">
        <w:trPr>
          <w:trHeight w:val="276"/>
        </w:trPr>
        <w:tc>
          <w:tcPr>
            <w:tcW w:w="704" w:type="dxa"/>
            <w:shd w:val="clear" w:color="000000" w:fill="D9D9D9"/>
            <w:noWrap/>
            <w:vAlign w:val="center"/>
            <w:hideMark/>
          </w:tcPr>
          <w:p w14:paraId="509DF891" w14:textId="77777777" w:rsidR="00DF1152" w:rsidRPr="00DA3D15" w:rsidRDefault="00DF1152" w:rsidP="004367CB">
            <w:pPr>
              <w:jc w:val="center"/>
              <w:rPr>
                <w:rFonts w:ascii="Times New Roman" w:hAnsi="Times New Roman"/>
                <w:lang w:val="ru-RU" w:eastAsia="ru-RU"/>
              </w:rPr>
            </w:pPr>
            <w:r w:rsidRPr="00DA3D15">
              <w:rPr>
                <w:rFonts w:ascii="Times New Roman" w:hAnsi="Times New Roman"/>
                <w:lang w:val="ru-RU" w:eastAsia="ru-RU"/>
              </w:rPr>
              <w:t> </w:t>
            </w:r>
          </w:p>
        </w:tc>
        <w:tc>
          <w:tcPr>
            <w:tcW w:w="4967" w:type="dxa"/>
            <w:shd w:val="clear" w:color="000000" w:fill="D9D9D9"/>
            <w:vAlign w:val="center"/>
            <w:hideMark/>
          </w:tcPr>
          <w:p w14:paraId="5755C3E4" w14:textId="77777777" w:rsidR="00DF1152" w:rsidRPr="00DA3D15" w:rsidRDefault="00DF1152" w:rsidP="004367CB">
            <w:pPr>
              <w:rPr>
                <w:rFonts w:ascii="Times New Roman" w:hAnsi="Times New Roman"/>
                <w:b/>
                <w:bCs/>
                <w:lang w:val="ru-RU" w:eastAsia="ru-RU"/>
              </w:rPr>
            </w:pPr>
            <w:r w:rsidRPr="00DA3D15">
              <w:rPr>
                <w:rFonts w:ascii="Times New Roman" w:hAnsi="Times New Roman"/>
                <w:b/>
                <w:bCs/>
                <w:lang w:val="ru-RU" w:eastAsia="ru-RU"/>
              </w:rPr>
              <w:t>Итого по разделу 2.</w:t>
            </w:r>
          </w:p>
        </w:tc>
        <w:tc>
          <w:tcPr>
            <w:tcW w:w="708" w:type="dxa"/>
            <w:shd w:val="clear" w:color="000000" w:fill="D9D9D9"/>
            <w:vAlign w:val="center"/>
            <w:hideMark/>
          </w:tcPr>
          <w:p w14:paraId="1048ED47" w14:textId="77777777" w:rsidR="00DF1152" w:rsidRPr="00DA3D15" w:rsidRDefault="00DF1152" w:rsidP="004367CB">
            <w:pPr>
              <w:jc w:val="center"/>
              <w:rPr>
                <w:rFonts w:ascii="Times New Roman" w:hAnsi="Times New Roman"/>
                <w:lang w:val="ru-RU" w:eastAsia="ru-RU"/>
              </w:rPr>
            </w:pPr>
          </w:p>
        </w:tc>
        <w:tc>
          <w:tcPr>
            <w:tcW w:w="993" w:type="dxa"/>
            <w:shd w:val="clear" w:color="000000" w:fill="D9D9D9"/>
            <w:vAlign w:val="center"/>
            <w:hideMark/>
          </w:tcPr>
          <w:p w14:paraId="58C38266" w14:textId="77777777" w:rsidR="00DF1152" w:rsidRPr="00DA3D15" w:rsidRDefault="00DF1152" w:rsidP="004367CB">
            <w:pPr>
              <w:jc w:val="center"/>
              <w:rPr>
                <w:rFonts w:ascii="Times New Roman" w:hAnsi="Times New Roman"/>
                <w:lang w:val="ru-RU" w:eastAsia="ru-RU"/>
              </w:rPr>
            </w:pPr>
          </w:p>
        </w:tc>
        <w:tc>
          <w:tcPr>
            <w:tcW w:w="1275" w:type="dxa"/>
            <w:shd w:val="clear" w:color="000000" w:fill="D9D9D9"/>
            <w:vAlign w:val="center"/>
          </w:tcPr>
          <w:p w14:paraId="5F6E7971" w14:textId="77777777" w:rsidR="00DF1152" w:rsidRPr="00DA3D15" w:rsidRDefault="00DF1152" w:rsidP="004367CB">
            <w:pPr>
              <w:jc w:val="center"/>
              <w:rPr>
                <w:rFonts w:ascii="Times New Roman" w:hAnsi="Times New Roman"/>
                <w:lang w:val="ru-RU" w:eastAsia="ru-RU"/>
              </w:rPr>
            </w:pPr>
          </w:p>
        </w:tc>
        <w:tc>
          <w:tcPr>
            <w:tcW w:w="1508" w:type="dxa"/>
            <w:shd w:val="clear" w:color="000000" w:fill="D9D9D9"/>
            <w:vAlign w:val="center"/>
          </w:tcPr>
          <w:p w14:paraId="2C35BD97" w14:textId="77777777" w:rsidR="00DF1152" w:rsidRPr="00DA3D15" w:rsidRDefault="00DF1152" w:rsidP="004367CB">
            <w:pPr>
              <w:jc w:val="center"/>
              <w:rPr>
                <w:rFonts w:ascii="Times New Roman" w:hAnsi="Times New Roman"/>
                <w:b/>
                <w:bCs/>
                <w:lang w:val="ru-RU" w:eastAsia="ru-RU"/>
              </w:rPr>
            </w:pPr>
          </w:p>
        </w:tc>
      </w:tr>
      <w:tr w:rsidR="00DA3D15" w:rsidRPr="00DA3D15" w14:paraId="23C9BABE" w14:textId="77777777" w:rsidTr="00DA3D15">
        <w:trPr>
          <w:trHeight w:val="276"/>
        </w:trPr>
        <w:tc>
          <w:tcPr>
            <w:tcW w:w="704" w:type="dxa"/>
            <w:shd w:val="clear" w:color="000000" w:fill="D9D9D9"/>
            <w:noWrap/>
            <w:vAlign w:val="center"/>
          </w:tcPr>
          <w:p w14:paraId="356F6154" w14:textId="77777777" w:rsidR="00DA3D15" w:rsidRPr="00DA3D15" w:rsidRDefault="00DA3D15" w:rsidP="004367CB">
            <w:pPr>
              <w:jc w:val="center"/>
              <w:rPr>
                <w:rFonts w:ascii="Times New Roman" w:hAnsi="Times New Roman"/>
                <w:lang w:val="ru-RU" w:eastAsia="ru-RU"/>
              </w:rPr>
            </w:pPr>
          </w:p>
        </w:tc>
        <w:tc>
          <w:tcPr>
            <w:tcW w:w="4967" w:type="dxa"/>
            <w:shd w:val="clear" w:color="000000" w:fill="D9D9D9"/>
            <w:vAlign w:val="center"/>
          </w:tcPr>
          <w:p w14:paraId="0CF5A9C3" w14:textId="6FBF388E" w:rsidR="00DA3D15" w:rsidRPr="00DA3D15" w:rsidRDefault="00DA3D15" w:rsidP="004367CB">
            <w:pPr>
              <w:rPr>
                <w:rFonts w:ascii="Times New Roman" w:hAnsi="Times New Roman"/>
                <w:b/>
                <w:bCs/>
                <w:lang w:val="ru-RU" w:eastAsia="ru-RU"/>
              </w:rPr>
            </w:pPr>
            <w:r>
              <w:rPr>
                <w:rFonts w:ascii="Times New Roman" w:hAnsi="Times New Roman"/>
                <w:b/>
                <w:bCs/>
                <w:lang w:val="ru-RU" w:eastAsia="ru-RU"/>
              </w:rPr>
              <w:t>Итого Всего:</w:t>
            </w:r>
          </w:p>
        </w:tc>
        <w:tc>
          <w:tcPr>
            <w:tcW w:w="708" w:type="dxa"/>
            <w:shd w:val="clear" w:color="000000" w:fill="D9D9D9"/>
            <w:vAlign w:val="center"/>
          </w:tcPr>
          <w:p w14:paraId="477E53F0" w14:textId="77777777" w:rsidR="00DA3D15" w:rsidRPr="00DA3D15" w:rsidRDefault="00DA3D15" w:rsidP="004367CB">
            <w:pPr>
              <w:jc w:val="center"/>
              <w:rPr>
                <w:rFonts w:ascii="Times New Roman" w:hAnsi="Times New Roman"/>
                <w:lang w:val="ru-RU" w:eastAsia="ru-RU"/>
              </w:rPr>
            </w:pPr>
          </w:p>
        </w:tc>
        <w:tc>
          <w:tcPr>
            <w:tcW w:w="993" w:type="dxa"/>
            <w:shd w:val="clear" w:color="000000" w:fill="D9D9D9"/>
            <w:vAlign w:val="center"/>
          </w:tcPr>
          <w:p w14:paraId="5466FD92" w14:textId="77777777" w:rsidR="00DA3D15" w:rsidRPr="00DA3D15" w:rsidRDefault="00DA3D15" w:rsidP="004367CB">
            <w:pPr>
              <w:jc w:val="center"/>
              <w:rPr>
                <w:rFonts w:ascii="Times New Roman" w:hAnsi="Times New Roman"/>
                <w:lang w:val="ru-RU" w:eastAsia="ru-RU"/>
              </w:rPr>
            </w:pPr>
          </w:p>
        </w:tc>
        <w:tc>
          <w:tcPr>
            <w:tcW w:w="1275" w:type="dxa"/>
            <w:shd w:val="clear" w:color="000000" w:fill="D9D9D9"/>
            <w:vAlign w:val="center"/>
          </w:tcPr>
          <w:p w14:paraId="0E1AACA6" w14:textId="77777777" w:rsidR="00DA3D15" w:rsidRPr="00DA3D15" w:rsidRDefault="00DA3D15" w:rsidP="004367CB">
            <w:pPr>
              <w:jc w:val="center"/>
              <w:rPr>
                <w:rFonts w:ascii="Times New Roman" w:hAnsi="Times New Roman"/>
                <w:lang w:val="ru-RU" w:eastAsia="ru-RU"/>
              </w:rPr>
            </w:pPr>
          </w:p>
        </w:tc>
        <w:tc>
          <w:tcPr>
            <w:tcW w:w="1508" w:type="dxa"/>
            <w:shd w:val="clear" w:color="000000" w:fill="D9D9D9"/>
            <w:vAlign w:val="center"/>
          </w:tcPr>
          <w:p w14:paraId="305E1148" w14:textId="77777777" w:rsidR="00DA3D15" w:rsidRPr="00DA3D15" w:rsidRDefault="00DA3D15" w:rsidP="004367CB">
            <w:pPr>
              <w:jc w:val="center"/>
              <w:rPr>
                <w:rFonts w:ascii="Times New Roman" w:hAnsi="Times New Roman"/>
                <w:b/>
                <w:bCs/>
                <w:lang w:val="ru-RU" w:eastAsia="ru-RU"/>
              </w:rPr>
            </w:pPr>
          </w:p>
        </w:tc>
      </w:tr>
    </w:tbl>
    <w:p w14:paraId="17BF3333" w14:textId="7134218E" w:rsidR="00E441CC" w:rsidRDefault="00E441CC" w:rsidP="00E94F90">
      <w:pPr>
        <w:ind w:right="277"/>
        <w:rPr>
          <w:rFonts w:cs="Arial"/>
          <w:lang w:val="ru-RU"/>
        </w:rPr>
      </w:pPr>
    </w:p>
    <w:p w14:paraId="0AC73E63" w14:textId="77777777" w:rsidR="00DF1152" w:rsidRDefault="00DF1152" w:rsidP="00E94F90">
      <w:pPr>
        <w:ind w:right="277"/>
        <w:rPr>
          <w:rFonts w:cs="Arial"/>
          <w:lang w:val="ru-RU"/>
        </w:rPr>
      </w:pPr>
    </w:p>
    <w:p w14:paraId="5AA1BF9F" w14:textId="77777777" w:rsidR="00DF1152" w:rsidRPr="00DF1152" w:rsidRDefault="00DF1152" w:rsidP="00E94F90">
      <w:pPr>
        <w:ind w:right="277"/>
        <w:rPr>
          <w:rFonts w:cs="Arial"/>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DF1152" w:rsidRDefault="00E441CC" w:rsidP="00E94F90">
      <w:pPr>
        <w:ind w:right="277"/>
        <w:rPr>
          <w:rFonts w:cs="Arial"/>
          <w:lang w:val="ru-RU"/>
        </w:rPr>
      </w:pPr>
      <w:r w:rsidRPr="00DF1152">
        <w:rPr>
          <w:rFonts w:cs="Arial"/>
          <w:lang w:val="ru-RU"/>
        </w:rPr>
        <w:br w:type="page"/>
      </w:r>
    </w:p>
    <w:p w14:paraId="497228FA" w14:textId="77777777" w:rsidR="002E7E62" w:rsidRPr="00DF1152" w:rsidRDefault="002E7E62" w:rsidP="0009060D">
      <w:pPr>
        <w:pStyle w:val="afe"/>
        <w:ind w:right="277"/>
        <w:jc w:val="right"/>
        <w:rPr>
          <w:b/>
          <w:bCs/>
        </w:rPr>
      </w:pPr>
      <w:r w:rsidRPr="008C2B9C">
        <w:rPr>
          <w:b/>
          <w:bCs/>
        </w:rPr>
        <w:lastRenderedPageBreak/>
        <w:t>Приложение 3</w:t>
      </w:r>
    </w:p>
    <w:p w14:paraId="76C17DF0" w14:textId="6078C696" w:rsidR="00E441CC" w:rsidRPr="00DF1152"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rsidP="008C2B9C">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3E400ECA" w14:textId="358E1C7D" w:rsidR="004F02FF" w:rsidRPr="008C2B9C" w:rsidRDefault="004F02FF" w:rsidP="008C2B9C">
      <w:pPr>
        <w:pStyle w:val="afe"/>
        <w:spacing w:before="0" w:beforeAutospacing="0" w:after="120" w:afterAutospacing="0"/>
        <w:ind w:left="720" w:right="277"/>
        <w:jc w:val="both"/>
      </w:pPr>
      <w:r w:rsidRPr="00D968F8">
        <w:t xml:space="preserve">a) </w:t>
      </w:r>
      <w:r w:rsidR="00DF1152">
        <w:t>Банковская г</w:t>
      </w:r>
      <w:r w:rsidR="00D968F8" w:rsidRPr="00D968F8">
        <w:t xml:space="preserve">арантия исполнения </w:t>
      </w:r>
      <w:r w:rsidR="00DF1152">
        <w:t>Контракта</w:t>
      </w:r>
      <w:r w:rsidR="00D968F8" w:rsidRPr="00D968F8">
        <w:t xml:space="preserve"> должна быть предоставлена Заказчику в течение четырнадцати (14) дней с момента получения Уведомления о присуждении контракта и оформлена в размере десяти процентов (10%) от суммы Контракта в банке, приемлемом для Заказчика. Гарантия исполнения Контракта должна оставаться действительной до даты, наступающей через двадцать восемь (28) дней после завершения всего объёма Работ</w:t>
      </w:r>
      <w:r w:rsidRPr="00D968F8">
        <w:t>;</w:t>
      </w: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D9748E0"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DF1152">
        <w:t>Заказчик</w:t>
      </w:r>
      <w:r w:rsidR="00A810B0" w:rsidRPr="008C2B9C">
        <w:t xml:space="preserve">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t>h</w:t>
      </w:r>
      <w:r w:rsidR="00E441CC" w:rsidRPr="008C2B9C">
        <w:t xml:space="preserve">) </w:t>
      </w:r>
      <w:r w:rsidR="00B043AC" w:rsidRPr="008C2B9C">
        <w:t xml:space="preserve">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w:t>
      </w:r>
      <w:r w:rsidR="00B043AC" w:rsidRPr="008C2B9C">
        <w:lastRenderedPageBreak/>
        <w:t>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r w:rsidRPr="008C2B9C">
        <w:rPr>
          <w:lang w:val="en-US"/>
        </w:rPr>
        <w:t>i</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31764FA8"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 xml:space="preserve">Заказчик удерживает из платежа, причитающегося Подрядчику, пять процентов (5%) в качестве гарантийного удержания до завершения всех Работ. </w:t>
      </w:r>
      <w:r w:rsidR="00DA3D15">
        <w:t>С</w:t>
      </w:r>
      <w:r w:rsidR="00A5031B" w:rsidRPr="00436AB2">
        <w:t>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lastRenderedPageBreak/>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t xml:space="preserve">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w:t>
      </w:r>
      <w:r w:rsidRPr="008C2B9C">
        <w:lastRenderedPageBreak/>
        <w:t>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4030BD"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A03E089" w14:textId="77777777" w:rsidR="002E7E62" w:rsidRPr="001E7168" w:rsidRDefault="002E7E62" w:rsidP="00E767C8">
      <w:pPr>
        <w:spacing w:before="100" w:beforeAutospacing="1" w:after="100" w:afterAutospacing="1"/>
        <w:ind w:right="277"/>
        <w:jc w:val="right"/>
        <w:rPr>
          <w:rFonts w:ascii="Times New Roman" w:hAnsi="Times New Roman"/>
          <w:b/>
          <w:bCs/>
        </w:rPr>
      </w:pPr>
      <w:r w:rsidRPr="001E7168">
        <w:rPr>
          <w:rFonts w:ascii="Times New Roman" w:hAnsi="Times New Roman"/>
          <w:b/>
          <w:bCs/>
        </w:rPr>
        <w:lastRenderedPageBreak/>
        <w:t>Приложение 4</w:t>
      </w:r>
    </w:p>
    <w:p w14:paraId="063B4B5F" w14:textId="77777777" w:rsidR="001B1D41" w:rsidRPr="00372F20" w:rsidRDefault="001B1D41" w:rsidP="001B1D41">
      <w:pPr>
        <w:spacing w:before="240" w:after="240"/>
        <w:jc w:val="center"/>
        <w:rPr>
          <w:rFonts w:ascii="Times New Roman" w:hAnsi="Times New Roman"/>
          <w:b/>
          <w:sz w:val="36"/>
          <w:szCs w:val="20"/>
          <w:lang w:val="ru-RU"/>
        </w:rPr>
      </w:pPr>
      <w:bookmarkStart w:id="2" w:name="_Toc148891375"/>
      <w:bookmarkStart w:id="3" w:name="_Toc471555885"/>
      <w:bookmarkStart w:id="4" w:name="_Toc438907298"/>
      <w:bookmarkStart w:id="5" w:name="_Toc438907198"/>
      <w:bookmarkStart w:id="6" w:name="_Toc428352207"/>
      <w:r w:rsidRPr="00372F20">
        <w:rPr>
          <w:rFonts w:ascii="Times New Roman" w:hAnsi="Times New Roman"/>
          <w:b/>
          <w:sz w:val="36"/>
          <w:szCs w:val="20"/>
          <w:lang w:val="ru-RU"/>
        </w:rPr>
        <w:t>Гарантия исполнения контракта</w:t>
      </w:r>
      <w:bookmarkEnd w:id="2"/>
      <w:bookmarkEnd w:id="3"/>
      <w:bookmarkEnd w:id="4"/>
      <w:bookmarkEnd w:id="5"/>
      <w:bookmarkEnd w:id="6"/>
      <w:r w:rsidRPr="00372F20">
        <w:rPr>
          <w:rFonts w:ascii="Times New Roman" w:hAnsi="Times New Roman"/>
          <w:b/>
          <w:sz w:val="36"/>
          <w:szCs w:val="20"/>
          <w:lang w:val="ru-RU"/>
        </w:rPr>
        <w:t xml:space="preserve"> </w:t>
      </w:r>
    </w:p>
    <w:p w14:paraId="2BC73E46" w14:textId="77777777" w:rsidR="001B1D41" w:rsidRPr="00372F20" w:rsidRDefault="001B1D41" w:rsidP="001B1D41">
      <w:pPr>
        <w:spacing w:before="100" w:beforeAutospacing="1" w:after="100" w:afterAutospacing="1"/>
        <w:jc w:val="center"/>
        <w:rPr>
          <w:rFonts w:ascii="Times New Roman" w:hAnsi="Times New Roman"/>
          <w:b/>
          <w:szCs w:val="28"/>
          <w:lang w:val="ru-RU"/>
        </w:rPr>
      </w:pPr>
      <w:bookmarkStart w:id="7" w:name="_Toc348001572"/>
      <w:r w:rsidRPr="00372F20">
        <w:rPr>
          <w:rFonts w:ascii="Times New Roman" w:hAnsi="Times New Roman"/>
          <w:b/>
          <w:szCs w:val="28"/>
          <w:lang w:val="ru-RU"/>
        </w:rPr>
        <w:t>(Банковская гарантия)</w:t>
      </w:r>
      <w:bookmarkEnd w:id="7"/>
    </w:p>
    <w:p w14:paraId="15ACD734"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[Эта форма заполняется банком в соответствии с приведенными инструкциями, по просьбе выигравшего Участника торгов]  </w:t>
      </w:r>
    </w:p>
    <w:p w14:paraId="22C89C37" w14:textId="77777777" w:rsidR="001B1D41" w:rsidRPr="00372F20" w:rsidRDefault="001B1D41" w:rsidP="001B1D41">
      <w:pPr>
        <w:tabs>
          <w:tab w:val="left" w:pos="708"/>
          <w:tab w:val="right" w:leader="underscore" w:pos="9504"/>
        </w:tabs>
        <w:rPr>
          <w:rFonts w:ascii="Times New Roman" w:hAnsi="Times New Roman"/>
          <w:i/>
          <w:iCs/>
          <w:szCs w:val="20"/>
          <w:lang w:val="ru-RU"/>
        </w:rPr>
      </w:pPr>
    </w:p>
    <w:p w14:paraId="051DB7E9"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[Фирменный бланк гаранта или код </w:t>
      </w:r>
      <w:r w:rsidRPr="00372F20">
        <w:rPr>
          <w:rFonts w:ascii="Times New Roman" w:hAnsi="Times New Roman"/>
          <w:i/>
          <w:iCs/>
          <w:szCs w:val="20"/>
        </w:rPr>
        <w:t>SWIFT</w:t>
      </w:r>
      <w:r w:rsidRPr="00372F20">
        <w:rPr>
          <w:rFonts w:ascii="Times New Roman" w:hAnsi="Times New Roman"/>
          <w:i/>
          <w:iCs/>
          <w:szCs w:val="20"/>
          <w:lang w:val="ru-RU"/>
        </w:rPr>
        <w:t>]</w:t>
      </w:r>
    </w:p>
    <w:p w14:paraId="60251586" w14:textId="77777777" w:rsidR="001B1D41" w:rsidRPr="00372F20" w:rsidRDefault="001B1D41" w:rsidP="001B1D41">
      <w:pPr>
        <w:tabs>
          <w:tab w:val="left" w:pos="708"/>
          <w:tab w:val="right" w:leader="underscore" w:pos="9504"/>
        </w:tabs>
        <w:rPr>
          <w:rFonts w:ascii="Times New Roman" w:hAnsi="Times New Roman"/>
          <w:szCs w:val="20"/>
          <w:lang w:val="ru-RU"/>
        </w:rPr>
      </w:pPr>
    </w:p>
    <w:p w14:paraId="09B79225" w14:textId="77777777" w:rsidR="001B1D41" w:rsidRPr="00372F20" w:rsidRDefault="001B1D41" w:rsidP="001B1D41">
      <w:pPr>
        <w:tabs>
          <w:tab w:val="left" w:pos="708"/>
          <w:tab w:val="right" w:leader="underscore" w:pos="9504"/>
        </w:tabs>
        <w:spacing w:after="240"/>
        <w:rPr>
          <w:rFonts w:ascii="Times New Roman" w:hAnsi="Times New Roman"/>
          <w:szCs w:val="20"/>
          <w:lang w:val="ru-RU"/>
        </w:rPr>
      </w:pPr>
      <w:r w:rsidRPr="00372F20">
        <w:rPr>
          <w:rFonts w:ascii="Times New Roman" w:hAnsi="Times New Roman"/>
          <w:b/>
          <w:bCs/>
          <w:szCs w:val="20"/>
          <w:lang w:val="ru-RU"/>
        </w:rPr>
        <w:t>Бенефициар</w:t>
      </w:r>
      <w:r w:rsidRPr="00372F20">
        <w:rPr>
          <w:rFonts w:ascii="Times New Roman" w:hAnsi="Times New Roman"/>
          <w:szCs w:val="20"/>
          <w:lang w:val="ru-RU"/>
        </w:rPr>
        <w:t xml:space="preserve">: </w:t>
      </w:r>
      <w:r w:rsidRPr="00372F20">
        <w:rPr>
          <w:rFonts w:ascii="Times New Roman" w:hAnsi="Times New Roman"/>
          <w:i/>
          <w:iCs/>
          <w:szCs w:val="20"/>
          <w:lang w:val="ru-RU"/>
        </w:rPr>
        <w:t>[укажите имя и адрес Покупателя]</w:t>
      </w:r>
    </w:p>
    <w:p w14:paraId="626E4E76" w14:textId="77777777" w:rsidR="001B1D41" w:rsidRPr="00372F20" w:rsidRDefault="001B1D41" w:rsidP="001B1D41">
      <w:pPr>
        <w:spacing w:after="240"/>
        <w:rPr>
          <w:rFonts w:ascii="Times New Roman" w:hAnsi="Times New Roman"/>
          <w:szCs w:val="20"/>
          <w:lang w:val="ru-RU"/>
        </w:rPr>
      </w:pPr>
      <w:r w:rsidRPr="00372F20">
        <w:rPr>
          <w:rFonts w:ascii="Times New Roman" w:hAnsi="Times New Roman"/>
          <w:b/>
          <w:bCs/>
          <w:szCs w:val="20"/>
          <w:lang w:val="ru-RU"/>
        </w:rPr>
        <w:t>Дата</w:t>
      </w:r>
      <w:r w:rsidRPr="00372F20">
        <w:rPr>
          <w:rFonts w:ascii="Times New Roman" w:hAnsi="Times New Roman"/>
          <w:szCs w:val="20"/>
          <w:lang w:val="ru-RU"/>
        </w:rPr>
        <w:t xml:space="preserve">: </w:t>
      </w:r>
      <w:r w:rsidRPr="00372F20">
        <w:rPr>
          <w:rFonts w:ascii="Times New Roman" w:hAnsi="Times New Roman"/>
          <w:i/>
          <w:iCs/>
          <w:szCs w:val="20"/>
          <w:lang w:val="ru-RU"/>
        </w:rPr>
        <w:t>[указать дату (число, месяц и год) подачи Конкурсного предложения]</w:t>
      </w:r>
    </w:p>
    <w:p w14:paraId="3CC4E779" w14:textId="77777777" w:rsidR="001B1D41" w:rsidRPr="00372F20" w:rsidRDefault="001B1D41" w:rsidP="001B1D41">
      <w:pPr>
        <w:spacing w:after="200"/>
        <w:rPr>
          <w:rFonts w:ascii="Times New Roman" w:hAnsi="Times New Roman"/>
          <w:i/>
          <w:iCs/>
          <w:szCs w:val="20"/>
          <w:lang w:val="ru-RU"/>
        </w:rPr>
      </w:pPr>
      <w:r w:rsidRPr="00372F20">
        <w:rPr>
          <w:rFonts w:ascii="Times New Roman" w:hAnsi="Times New Roman"/>
          <w:b/>
          <w:bCs/>
          <w:szCs w:val="20"/>
          <w:lang w:val="ru-RU"/>
        </w:rPr>
        <w:t xml:space="preserve">ГАРАНТИЯ ИСПОЛНЕНИЯ КОНТРАКТА №: </w:t>
      </w:r>
      <w:r w:rsidRPr="00372F20">
        <w:rPr>
          <w:rFonts w:ascii="Times New Roman" w:hAnsi="Times New Roman"/>
          <w:i/>
          <w:iCs/>
          <w:szCs w:val="20"/>
          <w:lang w:val="ru-RU"/>
        </w:rPr>
        <w:t>[указать номер гарантии]</w:t>
      </w:r>
    </w:p>
    <w:p w14:paraId="68F0E84B"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Мы были информированы о том, что </w:t>
      </w:r>
      <w:r w:rsidRPr="00372F20">
        <w:rPr>
          <w:rFonts w:ascii="Times New Roman" w:hAnsi="Times New Roman"/>
          <w:i/>
          <w:iCs/>
          <w:szCs w:val="20"/>
          <w:lang w:val="ru-RU"/>
        </w:rPr>
        <w:t>[указать полное наименование Поставщика]</w:t>
      </w:r>
      <w:r w:rsidRPr="00372F20">
        <w:rPr>
          <w:rFonts w:ascii="Times New Roman" w:hAnsi="Times New Roman"/>
          <w:szCs w:val="20"/>
          <w:lang w:val="ru-RU"/>
        </w:rPr>
        <w:t xml:space="preserve"> (далее именуемый "Поставщик") заключил с вами Контракт №</w:t>
      </w:r>
      <w:r w:rsidRPr="00372F20">
        <w:rPr>
          <w:rFonts w:ascii="Times New Roman" w:hAnsi="Times New Roman"/>
          <w:i/>
          <w:iCs/>
          <w:szCs w:val="20"/>
          <w:lang w:val="ru-RU"/>
        </w:rPr>
        <w:t xml:space="preserve"> [указать номер]</w:t>
      </w:r>
      <w:r w:rsidRPr="00372F20">
        <w:rPr>
          <w:rFonts w:ascii="Times New Roman" w:hAnsi="Times New Roman"/>
          <w:szCs w:val="20"/>
          <w:lang w:val="ru-RU"/>
        </w:rPr>
        <w:t xml:space="preserve"> от </w:t>
      </w:r>
      <w:r w:rsidRPr="00372F20">
        <w:rPr>
          <w:rFonts w:ascii="Times New Roman" w:hAnsi="Times New Roman"/>
          <w:i/>
          <w:iCs/>
          <w:szCs w:val="20"/>
          <w:lang w:val="ru-RU"/>
        </w:rPr>
        <w:t>[указать число и месяц], [указать год]</w:t>
      </w:r>
      <w:r w:rsidRPr="00372F20">
        <w:rPr>
          <w:rFonts w:ascii="Times New Roman" w:hAnsi="Times New Roman"/>
          <w:szCs w:val="20"/>
          <w:lang w:val="ru-RU"/>
        </w:rPr>
        <w:t xml:space="preserve"> на поставку </w:t>
      </w:r>
      <w:r w:rsidRPr="00372F20">
        <w:rPr>
          <w:rFonts w:ascii="Times New Roman" w:hAnsi="Times New Roman"/>
          <w:i/>
          <w:iCs/>
          <w:szCs w:val="20"/>
          <w:lang w:val="ru-RU"/>
        </w:rPr>
        <w:t>[описание Товаров и Сопутствующих услуг]</w:t>
      </w:r>
      <w:r w:rsidRPr="00372F20">
        <w:rPr>
          <w:rFonts w:ascii="Times New Roman" w:hAnsi="Times New Roman"/>
          <w:szCs w:val="20"/>
          <w:lang w:val="ru-RU"/>
        </w:rPr>
        <w:t xml:space="preserve"> (далее именуемый "Контракт"). </w:t>
      </w:r>
    </w:p>
    <w:p w14:paraId="7D0C6F31"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Кроме того, нам известно, что, согласно условиям Контракта, требуется представление Гарантии исполнения контракта.</w:t>
      </w:r>
    </w:p>
    <w:p w14:paraId="6112A4DB" w14:textId="2B4AC352"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По просьбе Поставщика, настоящим мы безотзывно обязуемся уплатить вам любую сумму или суммы, не превышающие </w:t>
      </w:r>
      <w:r w:rsidRPr="00372F20">
        <w:rPr>
          <w:rFonts w:ascii="Times New Roman" w:hAnsi="Times New Roman"/>
          <w:i/>
          <w:iCs/>
          <w:szCs w:val="20"/>
          <w:lang w:val="ru-RU"/>
        </w:rPr>
        <w:t>[указать сумму (суммы</w:t>
      </w:r>
      <w:r w:rsidRPr="00372F20">
        <w:rPr>
          <w:rFonts w:ascii="Times New Roman" w:hAnsi="Times New Roman"/>
          <w:i/>
          <w:iCs/>
          <w:szCs w:val="20"/>
          <w:vertAlign w:val="superscript"/>
        </w:rPr>
        <w:footnoteReference w:id="2"/>
      </w:r>
      <w:r w:rsidRPr="00372F20">
        <w:rPr>
          <w:rFonts w:ascii="Times New Roman" w:hAnsi="Times New Roman"/>
          <w:i/>
          <w:iCs/>
          <w:szCs w:val="20"/>
          <w:lang w:val="ru-RU"/>
        </w:rPr>
        <w:t xml:space="preserve">) цифрами и прописью] </w:t>
      </w:r>
      <w:r w:rsidRPr="00372F20">
        <w:rPr>
          <w:rFonts w:ascii="Times New Roman" w:hAnsi="Times New Roman"/>
          <w:szCs w:val="20"/>
          <w:lang w:val="ru-RU"/>
        </w:rPr>
        <w:t>по получении нами от вас первого требования в письменной форме, заявляющего, что Поставщик нарушил свои обязательства по Контракту, без возражений или споров, и без необходимости с вашей стороны доказывать или обосновывать причины вашего требования или суммы, указанной в нем.</w:t>
      </w:r>
    </w:p>
    <w:p w14:paraId="234B61B8"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Срок настоящей гарантии истечет не позднее, чем </w:t>
      </w:r>
      <w:r w:rsidRPr="00372F20">
        <w:rPr>
          <w:rFonts w:ascii="Times New Roman" w:hAnsi="Times New Roman"/>
          <w:i/>
          <w:iCs/>
          <w:szCs w:val="20"/>
          <w:lang w:val="ru-RU"/>
        </w:rPr>
        <w:t>[указать число]</w:t>
      </w:r>
      <w:r w:rsidRPr="00372F20">
        <w:rPr>
          <w:rFonts w:ascii="Times New Roman" w:hAnsi="Times New Roman"/>
          <w:szCs w:val="20"/>
          <w:lang w:val="ru-RU"/>
        </w:rPr>
        <w:t xml:space="preserve"> </w:t>
      </w:r>
      <w:r w:rsidRPr="00372F20">
        <w:rPr>
          <w:rFonts w:ascii="Times New Roman" w:hAnsi="Times New Roman"/>
          <w:i/>
          <w:iCs/>
          <w:szCs w:val="20"/>
          <w:lang w:val="ru-RU"/>
        </w:rPr>
        <w:t>[указать месяц]</w:t>
      </w:r>
      <w:r w:rsidRPr="00372F20">
        <w:rPr>
          <w:rFonts w:ascii="Times New Roman" w:hAnsi="Times New Roman"/>
          <w:szCs w:val="20"/>
          <w:lang w:val="ru-RU"/>
        </w:rPr>
        <w:t xml:space="preserve"> </w:t>
      </w:r>
      <w:r w:rsidRPr="00372F20">
        <w:rPr>
          <w:rFonts w:ascii="Times New Roman" w:hAnsi="Times New Roman"/>
          <w:i/>
          <w:iCs/>
          <w:szCs w:val="20"/>
          <w:lang w:val="ru-RU"/>
        </w:rPr>
        <w:t>[указать год]</w:t>
      </w:r>
      <w:r w:rsidRPr="00372F20">
        <w:rPr>
          <w:rFonts w:ascii="Times New Roman" w:hAnsi="Times New Roman"/>
          <w:szCs w:val="20"/>
          <w:lang w:val="ru-RU"/>
        </w:rPr>
        <w:t>,</w:t>
      </w:r>
      <w:r w:rsidRPr="00372F20">
        <w:rPr>
          <w:rFonts w:ascii="Times New Roman" w:hAnsi="Times New Roman"/>
          <w:i/>
          <w:iCs/>
          <w:szCs w:val="20"/>
          <w:vertAlign w:val="superscript"/>
        </w:rPr>
        <w:footnoteReference w:id="3"/>
      </w:r>
      <w:r w:rsidRPr="00372F20">
        <w:rPr>
          <w:rFonts w:ascii="Times New Roman" w:hAnsi="Times New Roman"/>
          <w:szCs w:val="20"/>
          <w:lang w:val="ru-RU"/>
        </w:rPr>
        <w:t xml:space="preserve"> и любое требование оплаты по Гарантии должно быть получено нами в этом офисе не позднее указанной даты.</w:t>
      </w:r>
    </w:p>
    <w:p w14:paraId="1DF0827F"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 данной гарантии применимы «Единые правила гарантий до востребования», публикация МТП № 758, за исключением того, что настоящим исключается в Статье 15 (а).</w:t>
      </w:r>
    </w:p>
    <w:p w14:paraId="2ECB13E3" w14:textId="24868408" w:rsidR="001B1D41" w:rsidRPr="00372F20" w:rsidRDefault="001B1D41" w:rsidP="001B1D41">
      <w:pPr>
        <w:rPr>
          <w:rFonts w:ascii="Times New Roman" w:hAnsi="Times New Roman"/>
          <w:i/>
          <w:iCs/>
          <w:szCs w:val="20"/>
          <w:lang w:val="ru-RU"/>
        </w:rPr>
      </w:pPr>
      <w:r w:rsidRPr="00372F20">
        <w:rPr>
          <w:rFonts w:ascii="Times New Roman" w:hAnsi="Times New Roman"/>
          <w:i/>
          <w:iCs/>
          <w:szCs w:val="20"/>
          <w:lang w:val="ru-RU"/>
        </w:rPr>
        <w:t>[подписи]</w:t>
      </w:r>
    </w:p>
    <w:p w14:paraId="3FC6A576" w14:textId="77777777" w:rsidR="001B1D41" w:rsidRPr="00372F20" w:rsidRDefault="001B1D41" w:rsidP="001B1D41">
      <w:pPr>
        <w:rPr>
          <w:rFonts w:ascii="Times New Roman" w:hAnsi="Times New Roman"/>
          <w:i/>
          <w:iCs/>
          <w:szCs w:val="20"/>
          <w:lang w:val="ru-RU"/>
        </w:rPr>
      </w:pPr>
    </w:p>
    <w:p w14:paraId="42C669F9" w14:textId="77777777" w:rsidR="001B1D41" w:rsidRPr="00372F20" w:rsidRDefault="001B1D41" w:rsidP="00436AB2">
      <w:pPr>
        <w:ind w:firstLine="720"/>
        <w:jc w:val="both"/>
        <w:rPr>
          <w:b/>
          <w:bCs/>
          <w:i/>
          <w:iCs/>
          <w:szCs w:val="20"/>
          <w:lang w:val="ru-RU"/>
        </w:rPr>
      </w:pPr>
      <w:r w:rsidRPr="00372F20">
        <w:rPr>
          <w:rFonts w:ascii="Times New Roman" w:hAnsi="Times New Roman"/>
          <w:b/>
          <w:bCs/>
          <w:i/>
          <w:iCs/>
          <w:szCs w:val="20"/>
          <w:lang w:val="ru-RU"/>
        </w:rPr>
        <w:t xml:space="preserve">Примечание: Весь текст, выделенный курсивом (включая сноски), предназначен для использования при подготовке этой формы и должен быть удален из конечного документа. </w:t>
      </w:r>
    </w:p>
    <w:p w14:paraId="00D6C350" w14:textId="75CF58CE"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5</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4030BD"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4030BD"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4030BD"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4030BD"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4030BD"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4030BD"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8" w:name="_ftnref2"/>
      <w:bookmarkEnd w:id="8"/>
      <w:r w:rsidRPr="006B0391">
        <w:rPr>
          <w:rStyle w:val="a7"/>
          <w:rFonts w:ascii="Times New Roman" w:hAnsi="Times New Roman"/>
          <w:sz w:val="22"/>
          <w:szCs w:val="22"/>
        </w:rPr>
        <w:footnoteReference w:id="4"/>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9" w:name="_ftnref3"/>
      <w:bookmarkEnd w:id="9"/>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5"/>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72A74" w14:textId="77777777" w:rsidR="00DA0DE1" w:rsidRDefault="00DA0DE1">
      <w:r>
        <w:separator/>
      </w:r>
    </w:p>
  </w:endnote>
  <w:endnote w:type="continuationSeparator" w:id="0">
    <w:p w14:paraId="04A9AE7A" w14:textId="77777777" w:rsidR="00DA0DE1" w:rsidRDefault="00DA0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35910" w14:textId="77777777" w:rsidR="00DA0DE1" w:rsidRDefault="00DA0DE1">
      <w:r>
        <w:separator/>
      </w:r>
    </w:p>
  </w:footnote>
  <w:footnote w:type="continuationSeparator" w:id="0">
    <w:p w14:paraId="1A706557" w14:textId="77777777" w:rsidR="00DA0DE1" w:rsidRDefault="00DA0DE1">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50DC4195" w14:textId="77777777" w:rsidR="001B1D41" w:rsidRPr="00372F20" w:rsidRDefault="001B1D41" w:rsidP="001B1D41">
      <w:pPr>
        <w:pStyle w:val="a5"/>
        <w:tabs>
          <w:tab w:val="left" w:pos="360"/>
        </w:tabs>
        <w:rPr>
          <w:i/>
          <w:iCs/>
          <w:sz w:val="18"/>
          <w:szCs w:val="18"/>
          <w:lang w:val="ru-RU"/>
        </w:rPr>
      </w:pPr>
      <w:r>
        <w:rPr>
          <w:rStyle w:val="a7"/>
          <w:i/>
          <w:iCs/>
        </w:rPr>
        <w:footnoteRef/>
      </w:r>
      <w:r w:rsidRPr="00372F20">
        <w:rPr>
          <w:i/>
          <w:iCs/>
          <w:lang w:val="ru-RU"/>
        </w:rPr>
        <w:t xml:space="preserve"> </w:t>
      </w:r>
      <w:r w:rsidRPr="00372F20">
        <w:rPr>
          <w:i/>
          <w:iCs/>
          <w:lang w:val="ru-RU"/>
        </w:rPr>
        <w:tab/>
      </w:r>
      <w:r w:rsidRPr="00372F20">
        <w:rPr>
          <w:i/>
          <w:iCs/>
          <w:sz w:val="18"/>
          <w:szCs w:val="18"/>
          <w:lang w:val="ru-RU"/>
        </w:rPr>
        <w:t>Гарант должен указать сумму, представляющую процент от суммы принятого контракта, указанной в письме о принятии, и выраженную в валюте (ах) контракта или в свободно конвертируемой валюте, приемлемой для бенефициара.</w:t>
      </w:r>
    </w:p>
    <w:p w14:paraId="2CCCDFF3" w14:textId="77777777" w:rsidR="001B1D41" w:rsidRPr="00372F20" w:rsidRDefault="001B1D41" w:rsidP="001B1D41">
      <w:pPr>
        <w:pStyle w:val="a5"/>
        <w:tabs>
          <w:tab w:val="left" w:pos="360"/>
        </w:tabs>
        <w:rPr>
          <w:i/>
          <w:iCs/>
          <w:sz w:val="18"/>
          <w:szCs w:val="18"/>
          <w:lang w:val="ru-RU"/>
        </w:rPr>
      </w:pPr>
    </w:p>
  </w:footnote>
  <w:footnote w:id="3">
    <w:p w14:paraId="4AB8398E" w14:textId="77777777" w:rsidR="001B1D41" w:rsidRPr="00372F20" w:rsidRDefault="001B1D41" w:rsidP="001B1D41">
      <w:pPr>
        <w:pStyle w:val="a5"/>
        <w:tabs>
          <w:tab w:val="left" w:pos="360"/>
        </w:tabs>
        <w:rPr>
          <w:i/>
          <w:iCs/>
          <w:sz w:val="18"/>
          <w:szCs w:val="18"/>
          <w:lang w:val="ru-RU"/>
        </w:rPr>
      </w:pPr>
      <w:r w:rsidRPr="00D506A5">
        <w:rPr>
          <w:rStyle w:val="a7"/>
          <w:i/>
          <w:iCs/>
          <w:sz w:val="18"/>
          <w:szCs w:val="18"/>
        </w:rPr>
        <w:footnoteRef/>
      </w:r>
      <w:r w:rsidRPr="00372F20">
        <w:rPr>
          <w:i/>
          <w:iCs/>
          <w:sz w:val="18"/>
          <w:szCs w:val="18"/>
          <w:lang w:val="ru-RU"/>
        </w:rPr>
        <w:t xml:space="preserve"> </w:t>
      </w:r>
      <w:r w:rsidRPr="00372F20">
        <w:rPr>
          <w:i/>
          <w:iCs/>
          <w:sz w:val="18"/>
          <w:szCs w:val="18"/>
          <w:lang w:val="ru-RU"/>
        </w:rPr>
        <w:tab/>
        <w:t xml:space="preserve">Укажите дату через двадцать восемь дней после ожидаемой даты завершения, как описано в пункте 18.4 </w:t>
      </w:r>
      <w:r w:rsidRPr="00D506A5">
        <w:rPr>
          <w:i/>
          <w:iCs/>
          <w:sz w:val="18"/>
          <w:szCs w:val="18"/>
        </w:rPr>
        <w:t>GC</w:t>
      </w:r>
      <w:r w:rsidRPr="00372F20">
        <w:rPr>
          <w:i/>
          <w:iCs/>
          <w:sz w:val="18"/>
          <w:szCs w:val="18"/>
          <w:lang w:val="ru-RU"/>
        </w:rPr>
        <w:t>. Покупатель должен учитывать, что в случае продления этой даты для завершения Контракта, Покупатель должен будет запросить продление этой гарантии у Гаранта. Такой запрос должен быть в письменной форме и должен быть сделан до истечения срока годности, установленного в гарантии. При подготовке этой гарантии Покупатель может рассмотреть вопрос о добавлении следующего текста в форму в конце предпоследнего абзаца: «Гарант соглашается на одноразовое продление этой гарантии на срок, не превышающий [шесть месяцев] [один год], в ответ на письменный запрос Бенефициара о таком продлении, такой запрос должен быть представлен Гаранту до истечения срока гарантии».</w:t>
      </w:r>
    </w:p>
  </w:footnote>
  <w:footnote w:id="4">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5">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0777"/>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DEB"/>
    <w:rsid w:val="00276A8D"/>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5861"/>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30BD"/>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A7D"/>
    <w:rsid w:val="00457F6C"/>
    <w:rsid w:val="00461162"/>
    <w:rsid w:val="004622C3"/>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4C5D"/>
    <w:rsid w:val="00535890"/>
    <w:rsid w:val="00535D36"/>
    <w:rsid w:val="0053651A"/>
    <w:rsid w:val="00537FA1"/>
    <w:rsid w:val="005411F1"/>
    <w:rsid w:val="00541575"/>
    <w:rsid w:val="00543174"/>
    <w:rsid w:val="005432C8"/>
    <w:rsid w:val="00543F38"/>
    <w:rsid w:val="00544431"/>
    <w:rsid w:val="00544A7B"/>
    <w:rsid w:val="005450E7"/>
    <w:rsid w:val="00546B4E"/>
    <w:rsid w:val="005503E1"/>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B0"/>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9F3"/>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1447"/>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2AFB"/>
    <w:rsid w:val="00934222"/>
    <w:rsid w:val="009349B2"/>
    <w:rsid w:val="00934B44"/>
    <w:rsid w:val="009359F1"/>
    <w:rsid w:val="00935C27"/>
    <w:rsid w:val="00937031"/>
    <w:rsid w:val="00943769"/>
    <w:rsid w:val="00944238"/>
    <w:rsid w:val="009457AB"/>
    <w:rsid w:val="00945D8F"/>
    <w:rsid w:val="00945EF0"/>
    <w:rsid w:val="009470F3"/>
    <w:rsid w:val="00947809"/>
    <w:rsid w:val="009530B1"/>
    <w:rsid w:val="009535F3"/>
    <w:rsid w:val="00953BF6"/>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910"/>
    <w:rsid w:val="009B3F16"/>
    <w:rsid w:val="009B4E01"/>
    <w:rsid w:val="009B73B2"/>
    <w:rsid w:val="009C102F"/>
    <w:rsid w:val="009C5305"/>
    <w:rsid w:val="009C5B0A"/>
    <w:rsid w:val="009C5D46"/>
    <w:rsid w:val="009C71E5"/>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3AAC"/>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38D"/>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C7F0E"/>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2B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0DE1"/>
    <w:rsid w:val="00DA165D"/>
    <w:rsid w:val="00DA1CD8"/>
    <w:rsid w:val="00DA3D15"/>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1152"/>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D"/>
    <w:rsid w:val="00E536CA"/>
    <w:rsid w:val="00E56ADC"/>
    <w:rsid w:val="00E5723C"/>
    <w:rsid w:val="00E57394"/>
    <w:rsid w:val="00E62B54"/>
    <w:rsid w:val="00E63B16"/>
    <w:rsid w:val="00E659B0"/>
    <w:rsid w:val="00E661E4"/>
    <w:rsid w:val="00E663B9"/>
    <w:rsid w:val="00E710F7"/>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A6CE2"/>
    <w:rsid w:val="00EB0448"/>
    <w:rsid w:val="00EB10AA"/>
    <w:rsid w:val="00EB19B3"/>
    <w:rsid w:val="00EB3611"/>
    <w:rsid w:val="00EB3C70"/>
    <w:rsid w:val="00EB4A56"/>
    <w:rsid w:val="00EB5980"/>
    <w:rsid w:val="00EB7C0D"/>
    <w:rsid w:val="00EC0B5B"/>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F0355"/>
    <w:rsid w:val="00EF11D7"/>
    <w:rsid w:val="00EF24F7"/>
    <w:rsid w:val="00EF29BA"/>
    <w:rsid w:val="00EF4319"/>
    <w:rsid w:val="00EF49C4"/>
    <w:rsid w:val="00F012CB"/>
    <w:rsid w:val="00F01C74"/>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3.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10474</Words>
  <Characters>59704</Characters>
  <Application>Microsoft Office Word</Application>
  <DocSecurity>0</DocSecurity>
  <Lines>497</Lines>
  <Paragraphs>140</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70038</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2026-07-24T06:03:00Z</dcterms:created>
  <dcterms:modified xsi:type="dcterms:W3CDTF">2026-07-24T06:03:00Z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