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24F81D1" w:rsidR="00E663B9" w:rsidRPr="00605AA1" w:rsidRDefault="00937E8F" w:rsidP="00E94F90">
      <w:pPr>
        <w:ind w:right="277"/>
        <w:jc w:val="center"/>
        <w:rPr>
          <w:rFonts w:ascii="Times New Roman" w:hAnsi="Times New Roman"/>
          <w:b/>
          <w:bCs/>
          <w:spacing w:val="8"/>
          <w:sz w:val="46"/>
          <w:szCs w:val="46"/>
          <w:lang w:val="ru-RU"/>
        </w:rPr>
      </w:pPr>
      <w:r>
        <w:rPr>
          <w:rFonts w:ascii="Times New Roman" w:hAnsi="Times New Roman"/>
          <w:b/>
          <w:bCs/>
          <w:spacing w:val="8"/>
          <w:sz w:val="46"/>
          <w:szCs w:val="46"/>
          <w:lang w:val="ru-RU"/>
        </w:rPr>
        <w:t>Лот №1</w:t>
      </w:r>
      <w:r w:rsidRPr="00937E8F">
        <w:rPr>
          <w:rFonts w:ascii="Times New Roman" w:hAnsi="Times New Roman"/>
          <w:b/>
          <w:bCs/>
          <w:spacing w:val="8"/>
          <w:sz w:val="46"/>
          <w:szCs w:val="46"/>
          <w:lang w:val="ru-RU"/>
        </w:rPr>
        <w:t xml:space="preserve"> </w:t>
      </w:r>
      <w:r>
        <w:rPr>
          <w:rFonts w:ascii="Times New Roman" w:hAnsi="Times New Roman"/>
          <w:b/>
          <w:bCs/>
          <w:spacing w:val="8"/>
          <w:sz w:val="46"/>
          <w:szCs w:val="46"/>
        </w:rPr>
        <w:t>RRPCP</w:t>
      </w:r>
      <w:r w:rsidRPr="00937E8F">
        <w:rPr>
          <w:rFonts w:ascii="Times New Roman" w:hAnsi="Times New Roman"/>
          <w:b/>
          <w:bCs/>
          <w:spacing w:val="8"/>
          <w:sz w:val="46"/>
          <w:szCs w:val="46"/>
          <w:lang w:val="ru-RU"/>
        </w:rPr>
        <w:t>-</w:t>
      </w:r>
      <w:r>
        <w:rPr>
          <w:rFonts w:ascii="Times New Roman" w:hAnsi="Times New Roman"/>
          <w:b/>
          <w:bCs/>
          <w:spacing w:val="8"/>
          <w:sz w:val="46"/>
          <w:szCs w:val="46"/>
        </w:rPr>
        <w:t>ADAPT</w:t>
      </w:r>
      <w:r w:rsidRPr="00937E8F">
        <w:rPr>
          <w:rFonts w:ascii="Times New Roman" w:hAnsi="Times New Roman"/>
          <w:b/>
          <w:bCs/>
          <w:spacing w:val="8"/>
          <w:sz w:val="46"/>
          <w:szCs w:val="46"/>
          <w:lang w:val="ru-RU"/>
        </w:rPr>
        <w:t>-23-02-2026</w:t>
      </w:r>
      <w:r w:rsidR="00605AA1">
        <w:rPr>
          <w:rFonts w:ascii="Times New Roman" w:hAnsi="Times New Roman"/>
          <w:b/>
          <w:bCs/>
          <w:spacing w:val="8"/>
          <w:sz w:val="46"/>
          <w:szCs w:val="46"/>
          <w:lang w:val="ru-RU"/>
        </w:rPr>
        <w:t>-</w:t>
      </w:r>
      <w:r w:rsidR="00605AA1">
        <w:rPr>
          <w:rFonts w:ascii="Times New Roman" w:hAnsi="Times New Roman"/>
          <w:b/>
          <w:bCs/>
          <w:spacing w:val="8"/>
          <w:sz w:val="46"/>
          <w:szCs w:val="46"/>
        </w:rPr>
        <w:t>CW</w:t>
      </w:r>
      <w:r w:rsidR="00605AA1" w:rsidRPr="00605AA1">
        <w:rPr>
          <w:rFonts w:ascii="Times New Roman" w:hAnsi="Times New Roman"/>
          <w:b/>
          <w:bCs/>
          <w:spacing w:val="8"/>
          <w:sz w:val="46"/>
          <w:szCs w:val="46"/>
          <w:lang w:val="ru-RU"/>
        </w:rPr>
        <w:t>1</w:t>
      </w:r>
    </w:p>
    <w:p w14:paraId="2CF4A02A" w14:textId="767B4694" w:rsidR="006D1ABE" w:rsidRPr="00605AA1" w:rsidRDefault="00937E8F" w:rsidP="00E94F90">
      <w:pPr>
        <w:ind w:right="277"/>
        <w:jc w:val="center"/>
        <w:rPr>
          <w:rFonts w:ascii="Times New Roman" w:hAnsi="Times New Roman"/>
          <w:b/>
          <w:bCs/>
          <w:spacing w:val="8"/>
          <w:sz w:val="46"/>
          <w:szCs w:val="46"/>
          <w:lang w:val="ru-RU"/>
        </w:rPr>
      </w:pPr>
      <w:r>
        <w:rPr>
          <w:rFonts w:ascii="Times New Roman" w:hAnsi="Times New Roman"/>
          <w:b/>
          <w:bCs/>
          <w:spacing w:val="8"/>
          <w:sz w:val="46"/>
          <w:szCs w:val="46"/>
          <w:lang w:val="ru-RU"/>
        </w:rPr>
        <w:t xml:space="preserve">Лот №2 </w:t>
      </w:r>
      <w:r>
        <w:rPr>
          <w:rFonts w:ascii="Times New Roman" w:hAnsi="Times New Roman"/>
          <w:b/>
          <w:bCs/>
          <w:spacing w:val="8"/>
          <w:sz w:val="46"/>
          <w:szCs w:val="46"/>
        </w:rPr>
        <w:t>RRPCP</w:t>
      </w:r>
      <w:r w:rsidRPr="00937E8F">
        <w:rPr>
          <w:rFonts w:ascii="Times New Roman" w:hAnsi="Times New Roman"/>
          <w:b/>
          <w:bCs/>
          <w:spacing w:val="8"/>
          <w:sz w:val="46"/>
          <w:szCs w:val="46"/>
          <w:lang w:val="ru-RU"/>
        </w:rPr>
        <w:t>-</w:t>
      </w:r>
      <w:r>
        <w:rPr>
          <w:rFonts w:ascii="Times New Roman" w:hAnsi="Times New Roman"/>
          <w:b/>
          <w:bCs/>
          <w:spacing w:val="8"/>
          <w:sz w:val="46"/>
          <w:szCs w:val="46"/>
        </w:rPr>
        <w:t>ADAPT</w:t>
      </w:r>
      <w:r w:rsidRPr="00937E8F">
        <w:rPr>
          <w:rFonts w:ascii="Times New Roman" w:hAnsi="Times New Roman"/>
          <w:b/>
          <w:bCs/>
          <w:spacing w:val="8"/>
          <w:sz w:val="46"/>
          <w:szCs w:val="46"/>
          <w:lang w:val="ru-RU"/>
        </w:rPr>
        <w:t>-19-02-2026</w:t>
      </w:r>
      <w:r w:rsidR="00605AA1" w:rsidRPr="00605AA1">
        <w:rPr>
          <w:rFonts w:ascii="Times New Roman" w:hAnsi="Times New Roman"/>
          <w:b/>
          <w:bCs/>
          <w:spacing w:val="8"/>
          <w:sz w:val="46"/>
          <w:szCs w:val="46"/>
          <w:lang w:val="ru-RU"/>
        </w:rPr>
        <w:t>-</w:t>
      </w:r>
      <w:r w:rsidR="00605AA1">
        <w:rPr>
          <w:rFonts w:ascii="Times New Roman" w:hAnsi="Times New Roman"/>
          <w:b/>
          <w:bCs/>
          <w:spacing w:val="8"/>
          <w:sz w:val="46"/>
          <w:szCs w:val="46"/>
        </w:rPr>
        <w:t>CW</w:t>
      </w:r>
      <w:r w:rsidR="00605AA1" w:rsidRPr="00605AA1">
        <w:rPr>
          <w:rFonts w:ascii="Times New Roman" w:hAnsi="Times New Roman"/>
          <w:b/>
          <w:bCs/>
          <w:spacing w:val="8"/>
          <w:sz w:val="46"/>
          <w:szCs w:val="46"/>
          <w:lang w:val="ru-RU"/>
        </w:rPr>
        <w:t>1</w:t>
      </w:r>
    </w:p>
    <w:p w14:paraId="0C6D1C03" w14:textId="706B5D2B" w:rsidR="006D1ABE" w:rsidRPr="00931D7C" w:rsidRDefault="00937E8F" w:rsidP="00E94F90">
      <w:pPr>
        <w:ind w:right="277"/>
        <w:jc w:val="center"/>
        <w:rPr>
          <w:rFonts w:ascii="Times New Roman" w:hAnsi="Times New Roman"/>
          <w:b/>
          <w:bCs/>
          <w:spacing w:val="8"/>
          <w:sz w:val="46"/>
          <w:szCs w:val="46"/>
          <w:lang w:val="ru-RU"/>
        </w:rPr>
      </w:pPr>
      <w:r>
        <w:rPr>
          <w:rFonts w:ascii="Times New Roman" w:hAnsi="Times New Roman"/>
          <w:b/>
          <w:bCs/>
          <w:spacing w:val="8"/>
          <w:sz w:val="46"/>
          <w:szCs w:val="46"/>
          <w:lang w:val="ru-RU"/>
        </w:rPr>
        <w:t xml:space="preserve">Лот №3 </w:t>
      </w:r>
      <w:r>
        <w:rPr>
          <w:rFonts w:ascii="Times New Roman" w:hAnsi="Times New Roman"/>
          <w:b/>
          <w:bCs/>
          <w:spacing w:val="8"/>
          <w:sz w:val="46"/>
          <w:szCs w:val="46"/>
        </w:rPr>
        <w:t>RRPCP</w:t>
      </w:r>
      <w:r w:rsidRPr="00937E8F">
        <w:rPr>
          <w:rFonts w:ascii="Times New Roman" w:hAnsi="Times New Roman"/>
          <w:b/>
          <w:bCs/>
          <w:spacing w:val="8"/>
          <w:sz w:val="46"/>
          <w:szCs w:val="46"/>
          <w:lang w:val="ru-RU"/>
        </w:rPr>
        <w:t>-</w:t>
      </w:r>
      <w:r>
        <w:rPr>
          <w:rFonts w:ascii="Times New Roman" w:hAnsi="Times New Roman"/>
          <w:b/>
          <w:bCs/>
          <w:spacing w:val="8"/>
          <w:sz w:val="46"/>
          <w:szCs w:val="46"/>
        </w:rPr>
        <w:t>ADAPT</w:t>
      </w:r>
      <w:r w:rsidRPr="00937E8F">
        <w:rPr>
          <w:rFonts w:ascii="Times New Roman" w:hAnsi="Times New Roman"/>
          <w:b/>
          <w:bCs/>
          <w:spacing w:val="8"/>
          <w:sz w:val="46"/>
          <w:szCs w:val="46"/>
          <w:lang w:val="ru-RU"/>
        </w:rPr>
        <w:t>-28-02-2026</w:t>
      </w:r>
      <w:r w:rsidR="00605AA1" w:rsidRPr="00931D7C">
        <w:rPr>
          <w:rFonts w:ascii="Times New Roman" w:hAnsi="Times New Roman"/>
          <w:b/>
          <w:bCs/>
          <w:spacing w:val="8"/>
          <w:sz w:val="46"/>
          <w:szCs w:val="46"/>
          <w:lang w:val="ru-RU"/>
        </w:rPr>
        <w:t>-</w:t>
      </w:r>
      <w:r w:rsidR="00605AA1">
        <w:rPr>
          <w:rFonts w:ascii="Times New Roman" w:hAnsi="Times New Roman"/>
          <w:b/>
          <w:bCs/>
          <w:spacing w:val="8"/>
          <w:sz w:val="46"/>
          <w:szCs w:val="46"/>
        </w:rPr>
        <w:t>CW</w:t>
      </w:r>
      <w:r w:rsidR="00605AA1" w:rsidRPr="00931D7C">
        <w:rPr>
          <w:rFonts w:ascii="Times New Roman" w:hAnsi="Times New Roman"/>
          <w:b/>
          <w:bCs/>
          <w:spacing w:val="8"/>
          <w:sz w:val="46"/>
          <w:szCs w:val="46"/>
          <w:lang w:val="ru-RU"/>
        </w:rPr>
        <w:t>1</w:t>
      </w:r>
    </w:p>
    <w:p w14:paraId="14B683EE" w14:textId="77777777" w:rsidR="006D1ABE" w:rsidRPr="00937E8F" w:rsidRDefault="006D1ABE" w:rsidP="00E94F90">
      <w:pPr>
        <w:ind w:right="277"/>
        <w:jc w:val="center"/>
        <w:rPr>
          <w:rFonts w:ascii="Times New Roman" w:hAnsi="Times New Roman"/>
          <w:b/>
          <w:bCs/>
          <w:spacing w:val="8"/>
          <w:sz w:val="46"/>
          <w:szCs w:val="46"/>
          <w:lang w:val="ru-RU"/>
        </w:rPr>
      </w:pPr>
    </w:p>
    <w:p w14:paraId="51DB35E5" w14:textId="091060F2" w:rsidR="003F523D" w:rsidRPr="00937E8F" w:rsidRDefault="003F523D" w:rsidP="00FC4E8B">
      <w:pPr>
        <w:ind w:right="277"/>
        <w:rPr>
          <w:rFonts w:ascii="Times New Roman" w:hAnsi="Times New Roman"/>
          <w:b/>
          <w:lang w:val="ru-RU"/>
        </w:rPr>
      </w:pPr>
    </w:p>
    <w:p w14:paraId="6763D093" w14:textId="090914CC" w:rsidR="00357CBC" w:rsidRPr="00937E8F" w:rsidRDefault="00357CBC" w:rsidP="00E94F90">
      <w:pPr>
        <w:ind w:right="277"/>
        <w:jc w:val="center"/>
        <w:rPr>
          <w:rFonts w:ascii="Times New Roman" w:hAnsi="Times New Roman"/>
          <w:spacing w:val="-2"/>
          <w:sz w:val="22"/>
          <w:szCs w:val="22"/>
          <w:lang w:val="ru-RU"/>
        </w:rPr>
        <w:sectPr w:rsidR="00357CBC" w:rsidRPr="00937E8F"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7533BCC7"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937E8F">
        <w:rPr>
          <w:rFonts w:ascii="Times New Roman" w:hAnsi="Times New Roman" w:cs="Times New Roman"/>
          <w:bCs/>
          <w:sz w:val="24"/>
          <w:szCs w:val="24"/>
          <w:lang w:val="ru-RU"/>
        </w:rPr>
        <w:t>2</w:t>
      </w:r>
      <w:r w:rsidR="00931D7C">
        <w:rPr>
          <w:rFonts w:ascii="Times New Roman" w:hAnsi="Times New Roman" w:cs="Times New Roman"/>
          <w:bCs/>
          <w:sz w:val="24"/>
          <w:szCs w:val="24"/>
        </w:rPr>
        <w:t>4</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635935D6" w:rsidR="00CB33D2" w:rsidRPr="004C2D59" w:rsidRDefault="004C2D59" w:rsidP="00E94F90">
      <w:pPr>
        <w:pStyle w:val="9"/>
        <w:spacing w:before="240" w:after="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EE21F2" w:rsidRPr="00D270F4">
        <w:rPr>
          <w:rFonts w:ascii="Times New Roman" w:hAnsi="Times New Roman"/>
          <w:bCs/>
          <w:sz w:val="24"/>
          <w:szCs w:val="24"/>
          <w:lang w:val="ru-RU"/>
        </w:rPr>
        <w:t>Лесхозов</w:t>
      </w:r>
      <w:r w:rsidR="00EE21F2">
        <w:rPr>
          <w:rFonts w:ascii="Times New Roman" w:hAnsi="Times New Roman" w:cs="Times New Roman"/>
          <w:bCs/>
          <w:sz w:val="24"/>
          <w:szCs w:val="24"/>
          <w:lang w:val="ru-RU"/>
        </w:rPr>
        <w:t xml:space="preserve"> </w:t>
      </w:r>
      <w:r w:rsidR="005C6423">
        <w:rPr>
          <w:rFonts w:ascii="Times New Roman" w:hAnsi="Times New Roman" w:cs="Times New Roman"/>
          <w:bCs/>
          <w:sz w:val="24"/>
          <w:szCs w:val="24"/>
          <w:lang w:val="ru-RU"/>
        </w:rPr>
        <w:t>Тонского</w:t>
      </w:r>
      <w:r w:rsidRPr="004C2D59">
        <w:rPr>
          <w:rFonts w:ascii="Times New Roman" w:hAnsi="Times New Roman" w:cs="Times New Roman"/>
          <w:bCs/>
          <w:sz w:val="24"/>
          <w:szCs w:val="24"/>
          <w:lang w:val="ru-RU"/>
        </w:rPr>
        <w:t xml:space="preserve">, </w:t>
      </w:r>
      <w:r w:rsidR="005C6423">
        <w:rPr>
          <w:rFonts w:ascii="Times New Roman" w:hAnsi="Times New Roman" w:cs="Times New Roman"/>
          <w:bCs/>
          <w:sz w:val="24"/>
          <w:szCs w:val="24"/>
          <w:lang w:val="ru-RU"/>
        </w:rPr>
        <w:t>Караколского</w:t>
      </w:r>
      <w:r w:rsidRPr="004C2D59">
        <w:rPr>
          <w:rFonts w:ascii="Times New Roman" w:hAnsi="Times New Roman" w:cs="Times New Roman"/>
          <w:bCs/>
          <w:sz w:val="24"/>
          <w:szCs w:val="24"/>
          <w:lang w:val="ru-RU"/>
        </w:rPr>
        <w:t xml:space="preserve"> и</w:t>
      </w:r>
      <w:r w:rsidR="00D270F4">
        <w:rPr>
          <w:rFonts w:ascii="Times New Roman" w:hAnsi="Times New Roman" w:cs="Times New Roman"/>
          <w:bCs/>
          <w:sz w:val="24"/>
          <w:szCs w:val="24"/>
          <w:lang w:val="ru-RU"/>
        </w:rPr>
        <w:t xml:space="preserve"> </w:t>
      </w:r>
      <w:r w:rsidR="005C6423">
        <w:rPr>
          <w:rFonts w:ascii="Times New Roman" w:hAnsi="Times New Roman" w:cs="Times New Roman"/>
          <w:bCs/>
          <w:sz w:val="24"/>
          <w:szCs w:val="24"/>
          <w:lang w:val="ru-RU"/>
        </w:rPr>
        <w:t>Иссык-Кульского районов</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140D8C92" w:rsidR="00A43E70" w:rsidRPr="00996BDF" w:rsidRDefault="00FB4346" w:rsidP="00764166">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три (3)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должен быть заключён и подписан отдельный контракт</w:t>
      </w:r>
      <w:r w:rsidR="00A43E70" w:rsidRPr="00996BDF">
        <w:rPr>
          <w:rFonts w:ascii="Arial" w:hAnsi="Arial" w:cs="Arial"/>
        </w:rPr>
        <w:t>:</w:t>
      </w:r>
    </w:p>
    <w:p w14:paraId="41A0CEB2" w14:textId="656B63AA"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1 – </w:t>
      </w:r>
      <w:r w:rsidR="005C6423">
        <w:rPr>
          <w:rFonts w:cs="Arial"/>
        </w:rPr>
        <w:t>Тон</w:t>
      </w:r>
      <w:r w:rsidRPr="00996BDF">
        <w:rPr>
          <w:rFonts w:cs="Arial"/>
        </w:rPr>
        <w:t>ск</w:t>
      </w:r>
      <w:r w:rsidR="00FC4E8B">
        <w:rPr>
          <w:rFonts w:cs="Arial"/>
          <w:lang w:val="ky-KG"/>
        </w:rPr>
        <w:t>ий</w:t>
      </w:r>
      <w:r w:rsidRPr="00996BDF">
        <w:rPr>
          <w:rFonts w:cs="Arial"/>
        </w:rPr>
        <w:t xml:space="preserve"> лес</w:t>
      </w:r>
      <w:r w:rsidR="00FC4E8B">
        <w:rPr>
          <w:rFonts w:cs="Arial"/>
          <w:lang w:val="ky-KG"/>
        </w:rPr>
        <w:t>хоз</w:t>
      </w:r>
      <w:r w:rsidR="00A43E70" w:rsidRPr="00996BDF">
        <w:rPr>
          <w:rFonts w:ascii="Arial" w:hAnsi="Arial" w:cs="Arial"/>
        </w:rPr>
        <w:t>;</w:t>
      </w:r>
    </w:p>
    <w:p w14:paraId="51264D84" w14:textId="7207D11C"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2 – </w:t>
      </w:r>
      <w:r w:rsidR="005C6423">
        <w:rPr>
          <w:rFonts w:cs="Arial"/>
        </w:rPr>
        <w:t>Каракол</w:t>
      </w:r>
      <w:r w:rsidR="00FC4E8B">
        <w:rPr>
          <w:rFonts w:cs="Arial"/>
          <w:lang w:val="ky-KG"/>
        </w:rPr>
        <w:t>ский лесхоз</w:t>
      </w:r>
      <w:r w:rsidR="00A43E70" w:rsidRPr="00996BDF">
        <w:rPr>
          <w:rFonts w:ascii="Arial" w:hAnsi="Arial" w:cs="Arial"/>
        </w:rPr>
        <w:t>;</w:t>
      </w:r>
    </w:p>
    <w:p w14:paraId="5EB955BD" w14:textId="73F8C399" w:rsidR="00375C06" w:rsidRPr="00FC4E8B" w:rsidRDefault="005E0DD5" w:rsidP="00A43E70">
      <w:pPr>
        <w:pStyle w:val="afe"/>
        <w:ind w:left="360" w:right="277"/>
        <w:rPr>
          <w:rFonts w:ascii="Arial" w:hAnsi="Arial" w:cs="Arial"/>
          <w:lang w:val="ky-KG"/>
        </w:rPr>
      </w:pPr>
      <w:r w:rsidRPr="00996BDF">
        <w:rPr>
          <w:rFonts w:cs="Arial"/>
        </w:rPr>
        <w:t xml:space="preserve">Лот </w:t>
      </w:r>
      <w:r w:rsidR="00FB4346">
        <w:rPr>
          <w:rFonts w:cs="Arial"/>
          <w:lang w:val="ky-KG"/>
        </w:rPr>
        <w:t>№</w:t>
      </w:r>
      <w:r w:rsidRPr="00996BDF">
        <w:rPr>
          <w:rFonts w:cs="Arial"/>
        </w:rPr>
        <w:t xml:space="preserve"> 3 – </w:t>
      </w:r>
      <w:r w:rsidR="005C6423">
        <w:rPr>
          <w:rFonts w:cs="Arial"/>
        </w:rPr>
        <w:t>Иссык-Куль</w:t>
      </w:r>
      <w:r w:rsidR="00FC4E8B">
        <w:rPr>
          <w:rFonts w:cs="Arial"/>
          <w:lang w:val="ky-KG"/>
        </w:rPr>
        <w:t>ский лесхоз.</w:t>
      </w:r>
    </w:p>
    <w:p w14:paraId="32B4390E" w14:textId="153CE3BC" w:rsidR="00E441CC" w:rsidRPr="005E0DD5" w:rsidRDefault="00FB4346" w:rsidP="00A76267">
      <w:pPr>
        <w:pStyle w:val="afe"/>
        <w:ind w:left="142" w:right="277" w:firstLine="218"/>
        <w:rPr>
          <w:rFonts w:ascii="Arial" w:hAnsi="Arial" w:cs="Arial"/>
        </w:rPr>
      </w:pPr>
      <w:r w:rsidRPr="00FB4346">
        <w:rPr>
          <w:rFonts w:cs="Arial"/>
        </w:rPr>
        <w:t>Участники могут подавать предложения на один лот, любую комбинацию лотов или все три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A76267">
      <w:pPr>
        <w:pStyle w:val="afe"/>
        <w:numPr>
          <w:ilvl w:val="0"/>
          <w:numId w:val="24"/>
        </w:numPr>
        <w:ind w:left="426" w:right="277"/>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66E8873B"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Закупка разделена на три (3) лота</w:t>
      </w:r>
      <w:r w:rsidR="001771B3" w:rsidRPr="00FB4346">
        <w:rPr>
          <w:rFonts w:ascii="Arial" w:hAnsi="Arial" w:cs="Arial"/>
          <w:lang w:val="ru-RU"/>
        </w:rPr>
        <w:t>.</w:t>
      </w:r>
    </w:p>
    <w:p w14:paraId="7ED526C8" w14:textId="58E81C57" w:rsidR="001771B3" w:rsidRPr="00FB4346" w:rsidRDefault="00F9266F" w:rsidP="00A76267">
      <w:pPr>
        <w:pStyle w:val="isselectedend"/>
        <w:numPr>
          <w:ilvl w:val="0"/>
          <w:numId w:val="24"/>
        </w:numPr>
        <w:ind w:left="426"/>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три (3) лота</w:t>
      </w:r>
      <w:r w:rsidR="001771B3" w:rsidRPr="00FB4346">
        <w:rPr>
          <w:rFonts w:ascii="Arial" w:hAnsi="Arial" w:cs="Arial"/>
          <w:lang w:val="ru-RU"/>
        </w:rPr>
        <w:t>.</w:t>
      </w:r>
    </w:p>
    <w:p w14:paraId="523DD0F9" w14:textId="6D29A165" w:rsidR="001771B3" w:rsidRPr="00FB4346" w:rsidRDefault="00FB4346" w:rsidP="00A76267">
      <w:pPr>
        <w:pStyle w:val="isselectedend"/>
        <w:numPr>
          <w:ilvl w:val="0"/>
          <w:numId w:val="2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 xml:space="preserve">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w:t>
      </w:r>
      <w:r w:rsidR="00F84EDD" w:rsidRPr="00F84EDD">
        <w:rPr>
          <w:rFonts w:ascii="Times New Roman" w:hAnsi="Times New Roman"/>
          <w:lang w:val="ru-RU"/>
        </w:rPr>
        <w:lastRenderedPageBreak/>
        <w:t>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556678E1" w14:textId="47B8F1F5"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2B3083E4" w14:textId="57383CAF" w:rsidR="00E441CC" w:rsidRPr="00F9266F" w:rsidRDefault="00E441CC" w:rsidP="00E94F90">
      <w:pPr>
        <w:spacing w:before="40"/>
        <w:ind w:left="720" w:right="277"/>
        <w:rPr>
          <w:rFonts w:ascii="Times New Roman" w:hAnsi="Times New Roman"/>
          <w:lang w:val="ru-RU"/>
        </w:rPr>
      </w:pP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5058DF0D"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 </w:t>
      </w:r>
      <w:r w:rsidR="00931D7C" w:rsidRPr="00931D7C">
        <w:rPr>
          <w:rFonts w:ascii="Times New Roman" w:hAnsi="Times New Roman"/>
          <w:lang w:val="ru-RU"/>
        </w:rPr>
        <w:t>6</w:t>
      </w:r>
      <w:r w:rsidRPr="00937E8F">
        <w:rPr>
          <w:rFonts w:ascii="Times New Roman" w:hAnsi="Times New Roman"/>
          <w:lang w:val="ru-RU"/>
        </w:rPr>
        <w:t xml:space="preserve"> </w:t>
      </w:r>
      <w:r w:rsidR="00937E8F" w:rsidRPr="00937E8F">
        <w:rPr>
          <w:rFonts w:ascii="Times New Roman" w:hAnsi="Times New Roman"/>
          <w:lang w:val="ru-RU"/>
        </w:rPr>
        <w:t>августа</w:t>
      </w:r>
      <w:r w:rsidRPr="00937E8F">
        <w:rPr>
          <w:rFonts w:ascii="Times New Roman" w:hAnsi="Times New Roman"/>
          <w:lang w:val="ru-RU"/>
        </w:rPr>
        <w:t xml:space="preserve"> 2026 года, до 16:</w:t>
      </w:r>
      <w:r w:rsidRPr="00F84EDD">
        <w:rPr>
          <w:rFonts w:ascii="Times New Roman" w:hAnsi="Times New Roman"/>
          <w:lang w:val="ru-RU"/>
        </w:rPr>
        <w:t xml:space="preserve">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12532EBB"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5C6423">
        <w:rPr>
          <w:rFonts w:ascii="Times New Roman" w:hAnsi="Times New Roman"/>
          <w:b/>
          <w:bCs/>
          <w:lang w:val="ru-RU"/>
        </w:rPr>
        <w:t>3</w:t>
      </w:r>
      <w:r w:rsidR="009E1DD7" w:rsidRPr="00F84EDD">
        <w:rPr>
          <w:rFonts w:ascii="Times New Roman" w:hAnsi="Times New Roman"/>
          <w:b/>
          <w:bCs/>
          <w:lang w:val="ru-RU"/>
        </w:rPr>
        <w:t> </w:t>
      </w:r>
      <w:r w:rsidR="005C6423">
        <w:rPr>
          <w:rFonts w:ascii="Times New Roman" w:hAnsi="Times New Roman"/>
          <w:b/>
          <w:bCs/>
          <w:lang w:val="ru-RU"/>
        </w:rPr>
        <w:t>222</w:t>
      </w:r>
      <w:r w:rsidR="009E1DD7" w:rsidRPr="00F84EDD">
        <w:rPr>
          <w:rFonts w:ascii="Times New Roman" w:hAnsi="Times New Roman"/>
          <w:b/>
          <w:bCs/>
          <w:lang w:val="ru-RU"/>
        </w:rPr>
        <w:t> </w:t>
      </w:r>
      <w:r w:rsidR="005C6423">
        <w:rPr>
          <w:rFonts w:ascii="Times New Roman" w:hAnsi="Times New Roman"/>
          <w:b/>
          <w:bCs/>
          <w:lang w:val="ru-RU"/>
        </w:rPr>
        <w:t>528</w:t>
      </w:r>
      <w:r w:rsidR="009E1DD7" w:rsidRPr="00F84EDD">
        <w:rPr>
          <w:rFonts w:ascii="Times New Roman" w:hAnsi="Times New Roman"/>
          <w:b/>
          <w:bCs/>
          <w:lang w:val="ru-RU"/>
        </w:rPr>
        <w:t xml:space="preserve">,00 сомов, </w:t>
      </w:r>
      <w:r w:rsidR="000D437B" w:rsidRPr="00F84EDD">
        <w:rPr>
          <w:rFonts w:ascii="Times New Roman" w:hAnsi="Times New Roman"/>
          <w:b/>
          <w:bCs/>
          <w:lang w:val="ru-RU"/>
        </w:rPr>
        <w:t>(</w:t>
      </w:r>
      <w:r w:rsidR="005C6423" w:rsidRPr="005C6423">
        <w:rPr>
          <w:rFonts w:ascii="Times New Roman" w:hAnsi="Times New Roman"/>
          <w:b/>
          <w:bCs/>
          <w:lang w:val="ru-RU"/>
        </w:rPr>
        <w:t>Три миллиона двести двадцать две тысячи пятьсот двадцать восемь</w:t>
      </w:r>
      <w:r w:rsidR="000D437B" w:rsidRPr="00F84EDD">
        <w:rPr>
          <w:rFonts w:ascii="Times New Roman" w:hAnsi="Times New Roman"/>
          <w:b/>
          <w:bCs/>
          <w:lang w:val="ru-RU"/>
        </w:rPr>
        <w:t>)</w:t>
      </w:r>
      <w:r w:rsidR="009E1DD7" w:rsidRPr="00F84EDD">
        <w:rPr>
          <w:rFonts w:ascii="Times New Roman" w:hAnsi="Times New Roman"/>
          <w:lang w:val="ru-RU"/>
        </w:rPr>
        <w:t xml:space="preserve"> сомов,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41D813D3"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5C6423" w:rsidRPr="005C6423">
        <w:rPr>
          <w:rFonts w:ascii="Times New Roman" w:hAnsi="Times New Roman"/>
          <w:b/>
          <w:bCs/>
          <w:lang w:val="ru-RU"/>
        </w:rPr>
        <w:t>3</w:t>
      </w:r>
      <w:r w:rsidR="005C6423">
        <w:rPr>
          <w:rFonts w:ascii="Times New Roman" w:hAnsi="Times New Roman"/>
          <w:b/>
          <w:bCs/>
          <w:lang w:val="ru-RU"/>
        </w:rPr>
        <w:t> </w:t>
      </w:r>
      <w:r w:rsidR="005C6423" w:rsidRPr="005C6423">
        <w:rPr>
          <w:rFonts w:ascii="Times New Roman" w:hAnsi="Times New Roman"/>
          <w:b/>
          <w:bCs/>
          <w:lang w:val="ru-RU"/>
        </w:rPr>
        <w:t>222</w:t>
      </w:r>
      <w:r w:rsidR="005C6423">
        <w:rPr>
          <w:rFonts w:ascii="Times New Roman" w:hAnsi="Times New Roman"/>
          <w:b/>
          <w:bCs/>
          <w:lang w:val="ru-RU"/>
        </w:rPr>
        <w:t> </w:t>
      </w:r>
      <w:r w:rsidR="005C6423" w:rsidRPr="005C6423">
        <w:rPr>
          <w:rFonts w:ascii="Times New Roman" w:hAnsi="Times New Roman"/>
          <w:b/>
          <w:bCs/>
          <w:lang w:val="ru-RU"/>
        </w:rPr>
        <w:t>528,00</w:t>
      </w:r>
      <w:r w:rsidR="00C363A1" w:rsidRPr="00F9266F">
        <w:rPr>
          <w:rFonts w:ascii="Times New Roman" w:hAnsi="Times New Roman"/>
          <w:b/>
          <w:bCs/>
          <w:lang w:val="ru-RU"/>
        </w:rPr>
        <w:t xml:space="preserve"> сом</w:t>
      </w:r>
      <w:r w:rsidR="00EE6595">
        <w:rPr>
          <w:rFonts w:ascii="Times New Roman" w:hAnsi="Times New Roman"/>
          <w:b/>
          <w:bCs/>
          <w:lang w:val="ru-RU"/>
        </w:rPr>
        <w:t>ов</w:t>
      </w:r>
      <w:r w:rsidR="00B97DCA" w:rsidRPr="00F9266F">
        <w:rPr>
          <w:rFonts w:ascii="Times New Roman" w:hAnsi="Times New Roman"/>
          <w:b/>
          <w:bCs/>
          <w:lang w:val="ru-RU"/>
        </w:rPr>
        <w:t>;</w:t>
      </w:r>
    </w:p>
    <w:p w14:paraId="0E5D92C3" w14:textId="75DA00BD"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5C6423">
        <w:rPr>
          <w:rFonts w:ascii="Times New Roman" w:hAnsi="Times New Roman"/>
          <w:b/>
          <w:bCs/>
          <w:lang w:val="ru-RU"/>
        </w:rPr>
        <w:t>2 </w:t>
      </w:r>
      <w:r w:rsidR="00B97DCA" w:rsidRPr="00F9266F">
        <w:rPr>
          <w:rFonts w:ascii="Times New Roman" w:hAnsi="Times New Roman"/>
          <w:b/>
          <w:bCs/>
          <w:lang w:val="ru-RU"/>
        </w:rPr>
        <w:t>7</w:t>
      </w:r>
      <w:r w:rsidR="005C6423">
        <w:rPr>
          <w:rFonts w:ascii="Times New Roman" w:hAnsi="Times New Roman"/>
          <w:b/>
          <w:bCs/>
          <w:lang w:val="ru-RU"/>
        </w:rPr>
        <w:t>52 39</w:t>
      </w:r>
      <w:r w:rsidR="00B97DCA" w:rsidRPr="00F9266F">
        <w:rPr>
          <w:rFonts w:ascii="Times New Roman" w:hAnsi="Times New Roman"/>
          <w:b/>
          <w:bCs/>
          <w:lang w:val="ru-RU"/>
        </w:rPr>
        <w:t>5</w:t>
      </w:r>
      <w:r w:rsidR="005C6423">
        <w:rPr>
          <w:rFonts w:ascii="Times New Roman" w:hAnsi="Times New Roman"/>
          <w:b/>
          <w:bCs/>
          <w:lang w:val="ru-RU"/>
        </w:rPr>
        <w:t>,00</w:t>
      </w:r>
      <w:r w:rsidR="00C363A1" w:rsidRPr="00F9266F">
        <w:rPr>
          <w:rFonts w:ascii="Times New Roman" w:hAnsi="Times New Roman"/>
          <w:b/>
          <w:bCs/>
          <w:lang w:val="ru-RU"/>
        </w:rPr>
        <w:t xml:space="preserve"> сомов</w:t>
      </w:r>
      <w:r w:rsidR="00B97DCA" w:rsidRPr="00F9266F">
        <w:rPr>
          <w:rFonts w:ascii="Times New Roman" w:hAnsi="Times New Roman"/>
          <w:b/>
          <w:bCs/>
          <w:lang w:val="ru-RU"/>
        </w:rPr>
        <w:t>;</w:t>
      </w:r>
    </w:p>
    <w:p w14:paraId="36D4084D" w14:textId="475B3E7B"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3</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5C6423">
        <w:rPr>
          <w:rFonts w:ascii="Times New Roman" w:hAnsi="Times New Roman"/>
          <w:b/>
          <w:bCs/>
          <w:lang w:val="ru-RU"/>
        </w:rPr>
        <w:t>3</w:t>
      </w:r>
      <w:r w:rsidR="005C6423" w:rsidRPr="00F84EDD">
        <w:rPr>
          <w:rFonts w:ascii="Times New Roman" w:hAnsi="Times New Roman"/>
          <w:b/>
          <w:bCs/>
          <w:lang w:val="ru-RU"/>
        </w:rPr>
        <w:t> </w:t>
      </w:r>
      <w:r w:rsidR="005C6423">
        <w:rPr>
          <w:rFonts w:ascii="Times New Roman" w:hAnsi="Times New Roman"/>
          <w:b/>
          <w:bCs/>
          <w:lang w:val="ru-RU"/>
        </w:rPr>
        <w:t>222</w:t>
      </w:r>
      <w:r w:rsidR="005C6423" w:rsidRPr="00F84EDD">
        <w:rPr>
          <w:rFonts w:ascii="Times New Roman" w:hAnsi="Times New Roman"/>
          <w:b/>
          <w:bCs/>
          <w:lang w:val="ru-RU"/>
        </w:rPr>
        <w:t> </w:t>
      </w:r>
      <w:r w:rsidR="005C6423">
        <w:rPr>
          <w:rFonts w:ascii="Times New Roman" w:hAnsi="Times New Roman"/>
          <w:b/>
          <w:bCs/>
          <w:lang w:val="ru-RU"/>
        </w:rPr>
        <w:t>528</w:t>
      </w:r>
      <w:r w:rsidR="005C6423" w:rsidRPr="00F84EDD">
        <w:rPr>
          <w:rFonts w:ascii="Times New Roman" w:hAnsi="Times New Roman"/>
          <w:b/>
          <w:bCs/>
          <w:lang w:val="ru-RU"/>
        </w:rPr>
        <w:t>,00</w:t>
      </w:r>
      <w:r w:rsidR="00C363A1" w:rsidRPr="00F9266F">
        <w:rPr>
          <w:rFonts w:ascii="Times New Roman" w:hAnsi="Times New Roman"/>
          <w:b/>
          <w:bCs/>
          <w:lang w:val="ru-RU"/>
        </w:rPr>
        <w:t xml:space="preserve"> сомов</w:t>
      </w:r>
      <w:r w:rsidR="00B97DCA" w:rsidRPr="00F9266F">
        <w:rPr>
          <w:rFonts w:ascii="Times New Roman" w:hAnsi="Times New Roman"/>
          <w:b/>
          <w:bCs/>
          <w:lang w:val="ru-RU"/>
        </w:rPr>
        <w:t>.</w:t>
      </w:r>
    </w:p>
    <w:p w14:paraId="62001E1F" w14:textId="6E9B3DA8"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трёх лотах, среднегодовой оборот должен быть не менее </w:t>
      </w:r>
      <w:r w:rsidR="005C6423">
        <w:rPr>
          <w:rFonts w:ascii="Times New Roman" w:hAnsi="Times New Roman"/>
          <w:b/>
          <w:bCs/>
          <w:lang w:val="ru-RU"/>
        </w:rPr>
        <w:t>9 197 451</w:t>
      </w:r>
      <w:r w:rsidRPr="00F84EDD">
        <w:rPr>
          <w:rFonts w:ascii="Times New Roman" w:hAnsi="Times New Roman"/>
          <w:b/>
          <w:bCs/>
          <w:lang w:val="ru-RU"/>
        </w:rPr>
        <w:t>,</w:t>
      </w:r>
      <w:r w:rsidR="005C6423">
        <w:rPr>
          <w:rFonts w:ascii="Times New Roman" w:hAnsi="Times New Roman"/>
          <w:b/>
          <w:bCs/>
          <w:lang w:val="ru-RU"/>
        </w:rPr>
        <w:t>00</w:t>
      </w:r>
      <w:r w:rsidRPr="00F84EDD">
        <w:rPr>
          <w:rFonts w:ascii="Times New Roman" w:hAnsi="Times New Roman"/>
          <w:b/>
          <w:bCs/>
          <w:lang w:val="ru-RU"/>
        </w:rPr>
        <w:t xml:space="preserve"> сом</w:t>
      </w:r>
      <w:r w:rsidR="00B97DCA" w:rsidRPr="00F9266F">
        <w:rPr>
          <w:rFonts w:ascii="Times New Roman" w:hAnsi="Times New Roman"/>
          <w:lang w:val="ru-RU"/>
        </w:rPr>
        <w:t>;</w:t>
      </w:r>
    </w:p>
    <w:p w14:paraId="39907C1B" w14:textId="2AB10ADD" w:rsidR="00E441CC" w:rsidRPr="00F9266F" w:rsidRDefault="00E441CC" w:rsidP="00A76267">
      <w:pPr>
        <w:spacing w:before="100" w:beforeAutospacing="1" w:after="100" w:afterAutospacing="1"/>
        <w:ind w:left="142" w:right="277"/>
        <w:jc w:val="both"/>
        <w:rPr>
          <w:rFonts w:ascii="Times New Roman" w:hAnsi="Times New Roman"/>
          <w:lang w:val="ru-RU"/>
        </w:rPr>
      </w:pPr>
      <w:r w:rsidRPr="009F7681">
        <w:rPr>
          <w:rFonts w:ascii="Times New Roman" w:hAnsi="Times New Roman"/>
        </w:rPr>
        <w:t>b</w:t>
      </w:r>
      <w:r w:rsidRPr="009F7681">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 </w:t>
      </w:r>
      <w:r w:rsidR="00FC4E8B">
        <w:rPr>
          <w:rFonts w:ascii="Times New Roman" w:hAnsi="Times New Roman"/>
          <w:lang w:val="ru-RU"/>
        </w:rPr>
        <w:t>у</w:t>
      </w:r>
      <w:r w:rsidR="00DB20CA" w:rsidRPr="00DB20CA">
        <w:rPr>
          <w:rFonts w:ascii="Times New Roman" w:hAnsi="Times New Roman"/>
          <w:lang w:val="ru-RU"/>
        </w:rPr>
        <w:t>частника должны быть следующие ключевые сотрудники (для каждого лота, если участвует в нескольких)</w:t>
      </w:r>
      <w:r w:rsidRPr="009F7681">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lastRenderedPageBreak/>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0AFEE70C"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EE6595" w:rsidRPr="005C6423">
        <w:rPr>
          <w:rFonts w:ascii="Times New Roman" w:hAnsi="Times New Roman"/>
          <w:b/>
          <w:bCs/>
          <w:lang w:val="ru-RU"/>
        </w:rPr>
        <w:t>3</w:t>
      </w:r>
      <w:r w:rsidR="00EE6595">
        <w:rPr>
          <w:rFonts w:ascii="Times New Roman" w:hAnsi="Times New Roman"/>
          <w:b/>
          <w:bCs/>
          <w:lang w:val="ru-RU"/>
        </w:rPr>
        <w:t> </w:t>
      </w:r>
      <w:r w:rsidR="00EE6595" w:rsidRPr="005C6423">
        <w:rPr>
          <w:rFonts w:ascii="Times New Roman" w:hAnsi="Times New Roman"/>
          <w:b/>
          <w:bCs/>
          <w:lang w:val="ru-RU"/>
        </w:rPr>
        <w:t>222</w:t>
      </w:r>
      <w:r w:rsidR="00EE6595">
        <w:rPr>
          <w:rFonts w:ascii="Times New Roman" w:hAnsi="Times New Roman"/>
          <w:b/>
          <w:bCs/>
          <w:lang w:val="ru-RU"/>
        </w:rPr>
        <w:t> </w:t>
      </w:r>
      <w:r w:rsidR="00EE6595" w:rsidRPr="005C6423">
        <w:rPr>
          <w:rFonts w:ascii="Times New Roman" w:hAnsi="Times New Roman"/>
          <w:b/>
          <w:bCs/>
          <w:lang w:val="ru-RU"/>
        </w:rPr>
        <w:t>528,00</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EE6595" w:rsidRPr="00EE6595">
        <w:rPr>
          <w:rFonts w:ascii="Times New Roman" w:hAnsi="Times New Roman"/>
          <w:i/>
          <w:iCs/>
          <w:sz w:val="22"/>
          <w:szCs w:val="22"/>
          <w:lang w:val="ru-RU"/>
        </w:rPr>
        <w:t>Три миллиона двести двадцать две тысячи пятьсот двадцать восемь</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сомов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EE6595">
        <w:rPr>
          <w:rFonts w:ascii="Times New Roman" w:hAnsi="Times New Roman"/>
          <w:b/>
          <w:bCs/>
          <w:lang w:val="ru-RU"/>
        </w:rPr>
        <w:t>2 </w:t>
      </w:r>
      <w:r w:rsidR="00EE6595" w:rsidRPr="00F9266F">
        <w:rPr>
          <w:rFonts w:ascii="Times New Roman" w:hAnsi="Times New Roman"/>
          <w:b/>
          <w:bCs/>
          <w:lang w:val="ru-RU"/>
        </w:rPr>
        <w:t>7</w:t>
      </w:r>
      <w:r w:rsidR="00EE6595">
        <w:rPr>
          <w:rFonts w:ascii="Times New Roman" w:hAnsi="Times New Roman"/>
          <w:b/>
          <w:bCs/>
          <w:lang w:val="ru-RU"/>
        </w:rPr>
        <w:t>52 39</w:t>
      </w:r>
      <w:r w:rsidR="00EE6595" w:rsidRPr="00F9266F">
        <w:rPr>
          <w:rFonts w:ascii="Times New Roman" w:hAnsi="Times New Roman"/>
          <w:b/>
          <w:bCs/>
          <w:lang w:val="ru-RU"/>
        </w:rPr>
        <w:t>5</w:t>
      </w:r>
      <w:r w:rsidR="00EE6595">
        <w:rPr>
          <w:rFonts w:ascii="Times New Roman" w:hAnsi="Times New Roman"/>
          <w:b/>
          <w:bCs/>
          <w:lang w:val="ru-RU"/>
        </w:rPr>
        <w:t>,00</w:t>
      </w:r>
      <w:r w:rsidR="00C363A1" w:rsidRPr="009F7681">
        <w:rPr>
          <w:rFonts w:ascii="Times New Roman" w:hAnsi="Times New Roman"/>
          <w:lang w:val="ru-RU"/>
        </w:rPr>
        <w:t xml:space="preserve"> </w:t>
      </w:r>
      <w:r w:rsidR="00392D5A" w:rsidRPr="009F7681">
        <w:rPr>
          <w:rFonts w:ascii="Times New Roman" w:hAnsi="Times New Roman"/>
          <w:lang w:val="ru-RU"/>
        </w:rPr>
        <w:t>(</w:t>
      </w:r>
      <w:r w:rsidR="00EE6595" w:rsidRPr="00EE6595">
        <w:rPr>
          <w:rFonts w:ascii="Times New Roman" w:hAnsi="Times New Roman"/>
          <w:i/>
          <w:iCs/>
          <w:sz w:val="22"/>
          <w:szCs w:val="22"/>
          <w:lang w:val="ru-RU"/>
        </w:rPr>
        <w:t>Два миллиона семьсот пятьдесят две тысячи триста девяносто пять</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сомов для </w:t>
      </w:r>
      <w:r w:rsidR="00C363A1" w:rsidRPr="009F7681">
        <w:rPr>
          <w:rFonts w:ascii="Times New Roman" w:hAnsi="Times New Roman"/>
          <w:b/>
          <w:bCs/>
          <w:lang w:val="ru-RU"/>
        </w:rPr>
        <w:t>лота</w:t>
      </w:r>
      <w:r w:rsidR="00392D5A" w:rsidRPr="009F7681">
        <w:rPr>
          <w:rFonts w:ascii="Times New Roman" w:hAnsi="Times New Roman"/>
          <w:b/>
          <w:bCs/>
          <w:lang w:val="ru-RU"/>
        </w:rPr>
        <w:t xml:space="preserve"> №</w:t>
      </w:r>
      <w:r w:rsidR="00C363A1" w:rsidRPr="009F7681">
        <w:rPr>
          <w:rFonts w:ascii="Times New Roman" w:hAnsi="Times New Roman"/>
          <w:b/>
          <w:bCs/>
          <w:lang w:val="ru-RU"/>
        </w:rPr>
        <w:t xml:space="preserve"> 3</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EE6595">
        <w:rPr>
          <w:rFonts w:ascii="Times New Roman" w:hAnsi="Times New Roman"/>
          <w:b/>
          <w:bCs/>
          <w:lang w:val="ru-RU"/>
        </w:rPr>
        <w:t>3</w:t>
      </w:r>
      <w:r w:rsidR="00EE6595" w:rsidRPr="00F84EDD">
        <w:rPr>
          <w:rFonts w:ascii="Times New Roman" w:hAnsi="Times New Roman"/>
          <w:b/>
          <w:bCs/>
          <w:lang w:val="ru-RU"/>
        </w:rPr>
        <w:t> </w:t>
      </w:r>
      <w:r w:rsidR="00EE6595">
        <w:rPr>
          <w:rFonts w:ascii="Times New Roman" w:hAnsi="Times New Roman"/>
          <w:b/>
          <w:bCs/>
          <w:lang w:val="ru-RU"/>
        </w:rPr>
        <w:t>222</w:t>
      </w:r>
      <w:r w:rsidR="00EE6595" w:rsidRPr="00F84EDD">
        <w:rPr>
          <w:rFonts w:ascii="Times New Roman" w:hAnsi="Times New Roman"/>
          <w:b/>
          <w:bCs/>
          <w:lang w:val="ru-RU"/>
        </w:rPr>
        <w:t> </w:t>
      </w:r>
      <w:r w:rsidR="00EE6595">
        <w:rPr>
          <w:rFonts w:ascii="Times New Roman" w:hAnsi="Times New Roman"/>
          <w:b/>
          <w:bCs/>
          <w:lang w:val="ru-RU"/>
        </w:rPr>
        <w:t>528</w:t>
      </w:r>
      <w:r w:rsidR="00EE6595" w:rsidRPr="00F84EDD">
        <w:rPr>
          <w:rFonts w:ascii="Times New Roman" w:hAnsi="Times New Roman"/>
          <w:b/>
          <w:bCs/>
          <w:lang w:val="ru-RU"/>
        </w:rPr>
        <w:t>,00</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EE6595" w:rsidRPr="00EE6595">
        <w:rPr>
          <w:rFonts w:ascii="Times New Roman" w:hAnsi="Times New Roman"/>
          <w:i/>
          <w:iCs/>
          <w:sz w:val="22"/>
          <w:szCs w:val="22"/>
          <w:lang w:val="ru-RU"/>
        </w:rPr>
        <w:t>Три миллиона двести двадцать две тысячи пятьсот двадцать восемь</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сомов,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5DC51A10"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C96F36">
        <w:rPr>
          <w:rFonts w:ascii="Times New Roman" w:hAnsi="Times New Roman"/>
          <w:lang w:val="ru-RU"/>
        </w:rPr>
        <w:t>Тонский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C96F36" w:rsidRPr="00DB20CA">
        <w:rPr>
          <w:rFonts w:ascii="Times New Roman" w:hAnsi="Times New Roman"/>
          <w:lang w:val="ru-RU"/>
        </w:rPr>
        <w:t>Иссык-Кульская</w:t>
      </w:r>
      <w:r w:rsidR="00DB20CA" w:rsidRPr="00DB20CA">
        <w:rPr>
          <w:rFonts w:ascii="Times New Roman" w:hAnsi="Times New Roman"/>
          <w:lang w:val="ru-RU"/>
        </w:rPr>
        <w:t xml:space="preserve"> область, </w:t>
      </w:r>
      <w:r w:rsidR="00C96F36">
        <w:rPr>
          <w:rFonts w:ascii="Times New Roman" w:hAnsi="Times New Roman"/>
          <w:lang w:val="ru-RU"/>
        </w:rPr>
        <w:t>Тонский</w:t>
      </w:r>
      <w:r w:rsidR="00DB20CA" w:rsidRPr="00DB20CA">
        <w:rPr>
          <w:rFonts w:ascii="Times New Roman" w:hAnsi="Times New Roman"/>
          <w:lang w:val="ru-RU"/>
        </w:rPr>
        <w:t xml:space="preserve"> район, ул. </w:t>
      </w:r>
      <w:r w:rsidR="00C96F36">
        <w:rPr>
          <w:rFonts w:ascii="Times New Roman" w:hAnsi="Times New Roman"/>
          <w:lang w:val="ru-RU"/>
        </w:rPr>
        <w:t>Турусбекова</w:t>
      </w:r>
      <w:r w:rsidR="00DB20CA" w:rsidRPr="00DB20CA">
        <w:rPr>
          <w:rFonts w:ascii="Times New Roman" w:hAnsi="Times New Roman"/>
          <w:lang w:val="ru-RU"/>
        </w:rPr>
        <w:t>, 1</w:t>
      </w:r>
      <w:r w:rsidR="00C96F36">
        <w:rPr>
          <w:rFonts w:ascii="Times New Roman" w:hAnsi="Times New Roman"/>
          <w:lang w:val="ru-RU"/>
        </w:rPr>
        <w:t>09</w:t>
      </w:r>
      <w:r w:rsidRPr="002E7E62">
        <w:rPr>
          <w:rFonts w:ascii="Times New Roman" w:hAnsi="Times New Roman"/>
          <w:lang w:val="ru-RU"/>
        </w:rPr>
        <w:t>.</w:t>
      </w:r>
    </w:p>
    <w:p w14:paraId="770AC5AF" w14:textId="290A4A6B"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2</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C96F36">
        <w:rPr>
          <w:rFonts w:ascii="Times New Roman" w:hAnsi="Times New Roman"/>
          <w:lang w:val="ru-RU"/>
        </w:rPr>
        <w:t>Каракольский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Иссык-Кульская область, г. </w:t>
      </w:r>
      <w:r w:rsidR="00C96F36">
        <w:rPr>
          <w:rFonts w:ascii="Times New Roman" w:hAnsi="Times New Roman"/>
          <w:lang w:val="ru-RU"/>
        </w:rPr>
        <w:t>Каракол</w:t>
      </w:r>
      <w:r w:rsidR="00DB20CA" w:rsidRPr="00DB20CA">
        <w:rPr>
          <w:rFonts w:ascii="Times New Roman" w:hAnsi="Times New Roman"/>
          <w:lang w:val="ru-RU"/>
        </w:rPr>
        <w:t xml:space="preserve">, ул. </w:t>
      </w:r>
      <w:r w:rsidR="00C96F36">
        <w:rPr>
          <w:rFonts w:ascii="Times New Roman" w:hAnsi="Times New Roman"/>
          <w:lang w:val="ru-RU"/>
        </w:rPr>
        <w:t>Кадырова</w:t>
      </w:r>
      <w:r w:rsidR="00DB20CA" w:rsidRPr="00DB20CA">
        <w:rPr>
          <w:rFonts w:ascii="Times New Roman" w:hAnsi="Times New Roman"/>
          <w:lang w:val="ru-RU"/>
        </w:rPr>
        <w:t xml:space="preserve">, </w:t>
      </w:r>
      <w:r w:rsidR="00C96F36">
        <w:rPr>
          <w:rFonts w:ascii="Times New Roman" w:hAnsi="Times New Roman"/>
          <w:lang w:val="ru-RU"/>
        </w:rPr>
        <w:t xml:space="preserve">1 </w:t>
      </w:r>
      <w:r w:rsidR="00E441CC" w:rsidRPr="002E7E62">
        <w:rPr>
          <w:rFonts w:ascii="Times New Roman" w:hAnsi="Times New Roman"/>
          <w:lang w:val="ru-RU"/>
        </w:rPr>
        <w:t>.</w:t>
      </w:r>
    </w:p>
    <w:p w14:paraId="734EBFFC" w14:textId="15373655" w:rsidR="00E441CC" w:rsidRPr="002E7E62" w:rsidRDefault="005E7DE5" w:rsidP="002E7E62">
      <w:pPr>
        <w:spacing w:before="100" w:beforeAutospacing="1" w:after="100" w:afterAutospacing="1"/>
        <w:ind w:right="277"/>
        <w:jc w:val="both"/>
        <w:rPr>
          <w:rFonts w:ascii="Times New Roman" w:hAnsi="Times New Roman"/>
          <w:lang w:val="ru-RU"/>
        </w:rPr>
      </w:pPr>
      <w:r w:rsidRPr="005E7DE5">
        <w:rPr>
          <w:rFonts w:ascii="Times New Roman" w:hAnsi="Times New Roman"/>
          <w:b/>
          <w:bCs/>
          <w:lang w:val="ru-RU"/>
        </w:rPr>
        <w:t>Лот</w:t>
      </w:r>
      <w:r w:rsidR="00E441CC" w:rsidRPr="005E7DE5">
        <w:rPr>
          <w:rFonts w:ascii="Times New Roman" w:hAnsi="Times New Roman"/>
          <w:b/>
          <w:bCs/>
          <w:lang w:val="ru-RU"/>
        </w:rPr>
        <w:t xml:space="preserve"> </w:t>
      </w:r>
      <w:r w:rsidR="007305E2">
        <w:rPr>
          <w:rFonts w:ascii="Times New Roman" w:hAnsi="Times New Roman"/>
          <w:b/>
          <w:bCs/>
          <w:lang w:val="ru-RU"/>
        </w:rPr>
        <w:t xml:space="preserve">№ </w:t>
      </w:r>
      <w:r w:rsidR="00E441CC" w:rsidRPr="005E7DE5">
        <w:rPr>
          <w:rFonts w:ascii="Times New Roman" w:hAnsi="Times New Roman"/>
          <w:b/>
          <w:bCs/>
          <w:lang w:val="ru-RU"/>
        </w:rPr>
        <w:t>3</w:t>
      </w:r>
      <w:r w:rsidR="00E441CC" w:rsidRPr="005E7DE5">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F222BD">
        <w:rPr>
          <w:rFonts w:ascii="Times New Roman" w:hAnsi="Times New Roman"/>
          <w:lang w:val="ru-RU"/>
        </w:rPr>
        <w:t>Иссык-Кульский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C96F36" w:rsidRPr="00DB20CA">
        <w:rPr>
          <w:rFonts w:ascii="Times New Roman" w:hAnsi="Times New Roman"/>
          <w:lang w:val="ru-RU"/>
        </w:rPr>
        <w:t>Иссык-Кульская</w:t>
      </w:r>
      <w:r w:rsidR="00DB20CA" w:rsidRPr="00DB20CA">
        <w:rPr>
          <w:rFonts w:ascii="Times New Roman" w:hAnsi="Times New Roman"/>
          <w:lang w:val="ru-RU"/>
        </w:rPr>
        <w:t xml:space="preserve"> область</w:t>
      </w:r>
      <w:r w:rsidR="00C96F36">
        <w:rPr>
          <w:rFonts w:ascii="Times New Roman" w:hAnsi="Times New Roman"/>
          <w:lang w:val="ru-RU"/>
        </w:rPr>
        <w:t xml:space="preserve">, </w:t>
      </w:r>
      <w:r w:rsidR="00C96F36" w:rsidRPr="00DB20CA">
        <w:rPr>
          <w:rFonts w:ascii="Times New Roman" w:hAnsi="Times New Roman"/>
          <w:lang w:val="ru-RU"/>
        </w:rPr>
        <w:t>Иссык-Кульск</w:t>
      </w:r>
      <w:r w:rsidR="00C96F36">
        <w:rPr>
          <w:rFonts w:ascii="Times New Roman" w:hAnsi="Times New Roman"/>
          <w:lang w:val="ru-RU"/>
        </w:rPr>
        <w:t>ий район</w:t>
      </w:r>
      <w:r w:rsidR="00DB20CA" w:rsidRPr="00DB20CA">
        <w:rPr>
          <w:rFonts w:ascii="Times New Roman" w:hAnsi="Times New Roman"/>
          <w:lang w:val="ru-RU"/>
        </w:rPr>
        <w:t xml:space="preserve">, </w:t>
      </w:r>
      <w:r w:rsidR="00C96F36">
        <w:rPr>
          <w:rFonts w:ascii="Times New Roman" w:hAnsi="Times New Roman"/>
          <w:lang w:val="ru-RU"/>
        </w:rPr>
        <w:t>с</w:t>
      </w:r>
      <w:r w:rsidR="00DB20CA" w:rsidRPr="00DB20CA">
        <w:rPr>
          <w:rFonts w:ascii="Times New Roman" w:hAnsi="Times New Roman"/>
          <w:lang w:val="ru-RU"/>
        </w:rPr>
        <w:t xml:space="preserve">. </w:t>
      </w:r>
      <w:r w:rsidR="00C96F36">
        <w:rPr>
          <w:rFonts w:ascii="Times New Roman" w:hAnsi="Times New Roman"/>
          <w:lang w:val="ru-RU"/>
        </w:rPr>
        <w:t>Ананьево</w:t>
      </w:r>
      <w:r w:rsidR="00DB20CA" w:rsidRPr="00DB20CA">
        <w:rPr>
          <w:rFonts w:ascii="Times New Roman" w:hAnsi="Times New Roman"/>
          <w:lang w:val="ru-RU"/>
        </w:rPr>
        <w:t xml:space="preserve">, ул. </w:t>
      </w:r>
      <w:r w:rsidR="00C96F36">
        <w:rPr>
          <w:rFonts w:ascii="Times New Roman" w:hAnsi="Times New Roman"/>
          <w:lang w:val="ru-RU"/>
        </w:rPr>
        <w:t>Ленина</w:t>
      </w:r>
      <w:r w:rsidR="00DB20CA" w:rsidRPr="007305E2">
        <w:rPr>
          <w:rFonts w:ascii="Times New Roman" w:hAnsi="Times New Roman"/>
          <w:lang w:val="ru-RU"/>
        </w:rPr>
        <w:t xml:space="preserve">, </w:t>
      </w:r>
      <w:r w:rsidR="00C96F36">
        <w:rPr>
          <w:rFonts w:ascii="Times New Roman" w:hAnsi="Times New Roman"/>
          <w:lang w:val="ru-RU"/>
        </w:rPr>
        <w:t>69</w:t>
      </w:r>
      <w:r w:rsidR="002E7E62" w:rsidRPr="005E7DE5">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71EE01B9"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 После подписания контракта Успешный </w:t>
      </w:r>
      <w:r w:rsidR="00F9266F" w:rsidRPr="00F9266F">
        <w:rPr>
          <w:rFonts w:ascii="Times New Roman" w:hAnsi="Times New Roman"/>
          <w:lang w:val="ru-RU"/>
        </w:rPr>
        <w:t>Участник</w:t>
      </w:r>
      <w:r w:rsidRPr="00F9266F">
        <w:rPr>
          <w:rFonts w:ascii="Times New Roman" w:hAnsi="Times New Roman"/>
          <w:lang w:val="ru-RU"/>
        </w:rPr>
        <w:t xml:space="preserve"> должен предоставить обеспечение исполнения в виде банковской гарантии в размере 10% от общей стоимости контракта (форма банковской гарантии указана в Приложении 4)</w:t>
      </w:r>
      <w:r w:rsidR="00E441CC" w:rsidRPr="00F9266F">
        <w:rPr>
          <w:rFonts w:ascii="Times New Roman" w:hAnsi="Times New Roman"/>
          <w:lang w:val="ru-RU"/>
        </w:rPr>
        <w:t>.</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lastRenderedPageBreak/>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7EBFBB77"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w:t>
      </w:r>
      <w:r w:rsidRPr="00937E8F">
        <w:rPr>
          <w:rFonts w:ascii="Times New Roman" w:hAnsi="Times New Roman"/>
          <w:lang w:val="ru-RU"/>
        </w:rPr>
        <w:t xml:space="preserve">разъяснение по данному Запросу на котировки должны быть направлены письменно по электронной почте на адрес: </w:t>
      </w:r>
      <w:r w:rsidRPr="00937E8F">
        <w:rPr>
          <w:rFonts w:ascii="Times New Roman" w:hAnsi="Times New Roman"/>
          <w:b/>
          <w:bCs/>
        </w:rPr>
        <w:t>procurement</w:t>
      </w:r>
      <w:r w:rsidRPr="00937E8F">
        <w:rPr>
          <w:rFonts w:ascii="Times New Roman" w:hAnsi="Times New Roman"/>
          <w:b/>
          <w:bCs/>
          <w:lang w:val="ru-RU"/>
        </w:rPr>
        <w:t>@</w:t>
      </w:r>
      <w:r w:rsidRPr="00937E8F">
        <w:rPr>
          <w:rFonts w:ascii="Times New Roman" w:hAnsi="Times New Roman"/>
          <w:b/>
          <w:bCs/>
        </w:rPr>
        <w:t>apiu</w:t>
      </w:r>
      <w:r w:rsidRPr="00937E8F">
        <w:rPr>
          <w:rFonts w:ascii="Times New Roman" w:hAnsi="Times New Roman"/>
          <w:b/>
          <w:bCs/>
          <w:lang w:val="ru-RU"/>
        </w:rPr>
        <w:t>.</w:t>
      </w:r>
      <w:r w:rsidRPr="00937E8F">
        <w:rPr>
          <w:rFonts w:ascii="Times New Roman" w:hAnsi="Times New Roman"/>
          <w:b/>
          <w:bCs/>
        </w:rPr>
        <w:t>kg</w:t>
      </w:r>
      <w:r w:rsidRPr="00937E8F">
        <w:rPr>
          <w:rFonts w:ascii="Times New Roman" w:hAnsi="Times New Roman"/>
          <w:lang w:val="ru-RU"/>
        </w:rPr>
        <w:t xml:space="preserve"> не позднее </w:t>
      </w:r>
      <w:r w:rsidR="00937E8F" w:rsidRPr="00937E8F">
        <w:rPr>
          <w:rFonts w:ascii="Times New Roman" w:hAnsi="Times New Roman"/>
          <w:lang w:val="ru-RU"/>
        </w:rPr>
        <w:t>27</w:t>
      </w:r>
      <w:r w:rsidRPr="00937E8F">
        <w:rPr>
          <w:rFonts w:ascii="Times New Roman" w:hAnsi="Times New Roman"/>
          <w:lang w:val="ru-RU"/>
        </w:rPr>
        <w:t xml:space="preserve"> июля 2026 года. Заказчик обязан предоставить письменные ответы на все своевременно полученные запросы не позднее </w:t>
      </w:r>
      <w:r w:rsidR="00937E8F" w:rsidRPr="00937E8F">
        <w:rPr>
          <w:rFonts w:ascii="Times New Roman" w:hAnsi="Times New Roman"/>
          <w:lang w:val="ru-RU"/>
        </w:rPr>
        <w:t>31</w:t>
      </w:r>
      <w:r w:rsidRPr="00937E8F">
        <w:rPr>
          <w:rFonts w:ascii="Times New Roman" w:hAnsi="Times New Roman"/>
          <w:lang w:val="ru-RU"/>
        </w:rPr>
        <w:t xml:space="preserve"> июля 2026 года.</w:t>
      </w:r>
      <w:r w:rsidRPr="007305E2">
        <w:rPr>
          <w:rFonts w:ascii="Times New Roman" w:hAnsi="Times New Roman"/>
          <w:lang w:val="ru-RU"/>
        </w:rPr>
        <w:t xml:space="preserve">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A226F7" w:rsidRDefault="002E7E62" w:rsidP="00156276">
      <w:pPr>
        <w:spacing w:before="100" w:beforeAutospacing="1" w:after="100" w:afterAutospacing="1"/>
        <w:ind w:right="277"/>
        <w:jc w:val="right"/>
        <w:rPr>
          <w:rFonts w:ascii="Times New Roman" w:hAnsi="Times New Roman"/>
          <w:b/>
          <w:bCs/>
          <w:lang w:val="ru-RU"/>
        </w:rPr>
      </w:pPr>
      <w:r w:rsidRPr="00A226F7">
        <w:rPr>
          <w:rFonts w:ascii="Times New Roman" w:hAnsi="Times New Roman"/>
          <w:b/>
          <w:bCs/>
          <w:lang w:val="ru-RU"/>
        </w:rPr>
        <w:lastRenderedPageBreak/>
        <w:t>Приложение 2</w:t>
      </w:r>
    </w:p>
    <w:p w14:paraId="619D8D4F" w14:textId="1320761A" w:rsidR="00764166" w:rsidRPr="00865DF3" w:rsidRDefault="00764166" w:rsidP="008552A1">
      <w:pPr>
        <w:jc w:val="center"/>
        <w:rPr>
          <w:rFonts w:ascii="Times New Roman" w:hAnsi="Times New Roman"/>
          <w:b/>
          <w:sz w:val="32"/>
          <w:szCs w:val="32"/>
          <w:lang w:val="ru-RU"/>
        </w:rPr>
      </w:pPr>
      <w:r w:rsidRPr="00865DF3">
        <w:rPr>
          <w:rFonts w:ascii="Times New Roman" w:hAnsi="Times New Roman"/>
          <w:b/>
          <w:sz w:val="32"/>
          <w:szCs w:val="32"/>
          <w:lang w:val="ru-RU"/>
        </w:rPr>
        <w:t>ЛОТ № 1</w:t>
      </w:r>
    </w:p>
    <w:p w14:paraId="7442FF44" w14:textId="77777777" w:rsidR="00764166" w:rsidRPr="00865DF3" w:rsidRDefault="00764166" w:rsidP="008552A1">
      <w:pPr>
        <w:jc w:val="center"/>
        <w:rPr>
          <w:rFonts w:ascii="Times New Roman" w:hAnsi="Times New Roman"/>
          <w:b/>
          <w:sz w:val="32"/>
          <w:szCs w:val="32"/>
          <w:u w:val="single"/>
          <w:lang w:val="ru-RU"/>
        </w:rPr>
      </w:pPr>
      <w:r w:rsidRPr="00865DF3">
        <w:rPr>
          <w:rFonts w:ascii="Times New Roman" w:hAnsi="Times New Roman"/>
          <w:b/>
          <w:sz w:val="32"/>
          <w:szCs w:val="32"/>
          <w:u w:val="single"/>
          <w:lang w:val="ru-RU"/>
        </w:rPr>
        <w:t>Ведомость объемов работ</w:t>
      </w:r>
    </w:p>
    <w:p w14:paraId="4947BF4D" w14:textId="0484D871" w:rsidR="00764166" w:rsidRPr="00865DF3" w:rsidRDefault="00764166" w:rsidP="00764166">
      <w:pPr>
        <w:jc w:val="center"/>
        <w:rPr>
          <w:rFonts w:ascii="Times New Roman" w:hAnsi="Times New Roman"/>
          <w:b/>
          <w:sz w:val="32"/>
          <w:szCs w:val="32"/>
          <w:lang w:val="ru-RU"/>
        </w:rPr>
      </w:pPr>
      <w:r w:rsidRPr="00865DF3">
        <w:rPr>
          <w:rFonts w:ascii="Times New Roman" w:hAnsi="Times New Roman"/>
          <w:b/>
          <w:sz w:val="32"/>
          <w:szCs w:val="32"/>
          <w:lang w:val="ru-RU"/>
        </w:rPr>
        <w:t>Тонский лесхоз</w:t>
      </w: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252"/>
        <w:gridCol w:w="995"/>
        <w:gridCol w:w="1415"/>
        <w:gridCol w:w="1139"/>
        <w:gridCol w:w="1561"/>
      </w:tblGrid>
      <w:tr w:rsidR="00764166" w:rsidRPr="00865DF3" w14:paraId="2CE625F8" w14:textId="77777777" w:rsidTr="00865DF3">
        <w:trPr>
          <w:trHeight w:val="590"/>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498C61E"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3F55E44"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Описание</w:t>
            </w:r>
          </w:p>
        </w:tc>
        <w:tc>
          <w:tcPr>
            <w:tcW w:w="9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2E29CD"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Ед. изм</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10661CE"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Кол-во</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E30ED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Цена за ед. изм.</w:t>
            </w:r>
          </w:p>
        </w:tc>
        <w:tc>
          <w:tcPr>
            <w:tcW w:w="15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DBD9411"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Общая сумма</w:t>
            </w:r>
          </w:p>
        </w:tc>
      </w:tr>
      <w:tr w:rsidR="00764166" w:rsidRPr="00865DF3" w14:paraId="607A61E2" w14:textId="77777777" w:rsidTr="00865DF3">
        <w:trPr>
          <w:trHeight w:val="276"/>
        </w:trPr>
        <w:tc>
          <w:tcPr>
            <w:tcW w:w="98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44B741D"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 </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tcPr>
          <w:p w14:paraId="2DB227EC"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995" w:type="dxa"/>
            <w:tcBorders>
              <w:top w:val="single" w:sz="4" w:space="0" w:color="auto"/>
              <w:left w:val="single" w:sz="4" w:space="0" w:color="auto"/>
              <w:bottom w:val="single" w:sz="4" w:space="0" w:color="auto"/>
              <w:right w:val="single" w:sz="4" w:space="0" w:color="auto"/>
            </w:tcBorders>
            <w:shd w:val="clear" w:color="auto" w:fill="D9D9D9"/>
            <w:vAlign w:val="center"/>
          </w:tcPr>
          <w:p w14:paraId="26B242B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415" w:type="dxa"/>
            <w:tcBorders>
              <w:top w:val="single" w:sz="4" w:space="0" w:color="auto"/>
              <w:left w:val="single" w:sz="4" w:space="0" w:color="auto"/>
              <w:bottom w:val="single" w:sz="4" w:space="0" w:color="auto"/>
              <w:right w:val="single" w:sz="4" w:space="0" w:color="auto"/>
            </w:tcBorders>
            <w:shd w:val="clear" w:color="auto" w:fill="D9D9D9"/>
            <w:vAlign w:val="center"/>
          </w:tcPr>
          <w:p w14:paraId="1FB6CA0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139" w:type="dxa"/>
            <w:tcBorders>
              <w:top w:val="single" w:sz="4" w:space="0" w:color="auto"/>
              <w:left w:val="single" w:sz="4" w:space="0" w:color="auto"/>
              <w:bottom w:val="single" w:sz="4" w:space="0" w:color="auto"/>
              <w:right w:val="single" w:sz="4" w:space="0" w:color="auto"/>
            </w:tcBorders>
            <w:shd w:val="clear" w:color="auto" w:fill="D9D9D9"/>
            <w:vAlign w:val="center"/>
          </w:tcPr>
          <w:p w14:paraId="4271ADC3"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23DA4C"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 </w:t>
            </w:r>
          </w:p>
        </w:tc>
      </w:tr>
      <w:tr w:rsidR="00764166" w:rsidRPr="00865DF3" w14:paraId="1ECA8BC3" w14:textId="77777777" w:rsidTr="00865DF3">
        <w:trPr>
          <w:trHeight w:val="411"/>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520A17D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4252" w:type="dxa"/>
            <w:tcBorders>
              <w:top w:val="single" w:sz="4" w:space="0" w:color="000000"/>
              <w:left w:val="single" w:sz="4" w:space="0" w:color="000000"/>
              <w:bottom w:val="single" w:sz="4" w:space="0" w:color="000000"/>
              <w:right w:val="single" w:sz="4" w:space="0" w:color="000000"/>
            </w:tcBorders>
            <w:hideMark/>
          </w:tcPr>
          <w:p w14:paraId="684216F4"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Строительные работы</w:t>
            </w:r>
          </w:p>
        </w:tc>
        <w:tc>
          <w:tcPr>
            <w:tcW w:w="995" w:type="dxa"/>
            <w:tcBorders>
              <w:top w:val="single" w:sz="4" w:space="0" w:color="auto"/>
              <w:left w:val="single" w:sz="4" w:space="0" w:color="auto"/>
              <w:bottom w:val="single" w:sz="4" w:space="0" w:color="auto"/>
              <w:right w:val="single" w:sz="4" w:space="0" w:color="auto"/>
            </w:tcBorders>
            <w:vAlign w:val="center"/>
          </w:tcPr>
          <w:p w14:paraId="4A778C25"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415" w:type="dxa"/>
            <w:tcBorders>
              <w:top w:val="single" w:sz="4" w:space="0" w:color="auto"/>
              <w:left w:val="single" w:sz="4" w:space="0" w:color="auto"/>
              <w:bottom w:val="single" w:sz="4" w:space="0" w:color="auto"/>
              <w:right w:val="single" w:sz="4" w:space="0" w:color="auto"/>
            </w:tcBorders>
            <w:vAlign w:val="center"/>
          </w:tcPr>
          <w:p w14:paraId="67484AC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14:paraId="5B6A4867"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17687E86"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B3DBC" w:rsidRPr="00865DF3" w14:paraId="6C8CC73F" w14:textId="77777777" w:rsidTr="00865DF3">
        <w:trPr>
          <w:trHeight w:val="309"/>
        </w:trPr>
        <w:tc>
          <w:tcPr>
            <w:tcW w:w="988" w:type="dxa"/>
            <w:tcBorders>
              <w:top w:val="single" w:sz="4" w:space="0" w:color="auto"/>
              <w:left w:val="single" w:sz="4" w:space="0" w:color="auto"/>
              <w:bottom w:val="single" w:sz="4" w:space="0" w:color="auto"/>
              <w:right w:val="single" w:sz="4" w:space="0" w:color="auto"/>
            </w:tcBorders>
            <w:noWrap/>
            <w:vAlign w:val="center"/>
          </w:tcPr>
          <w:p w14:paraId="2CCF7959" w14:textId="77777777" w:rsidR="007B3DBC" w:rsidRPr="007B3DBC" w:rsidRDefault="007B3DBC" w:rsidP="00764166">
            <w:pPr>
              <w:spacing w:before="100" w:beforeAutospacing="1" w:after="100" w:afterAutospacing="1"/>
              <w:ind w:right="277"/>
              <w:jc w:val="center"/>
              <w:rPr>
                <w:rFonts w:ascii="Times New Roman" w:hAnsi="Times New Roman"/>
                <w:lang w:val="ru-RU"/>
              </w:rPr>
            </w:pPr>
          </w:p>
        </w:tc>
        <w:tc>
          <w:tcPr>
            <w:tcW w:w="4252" w:type="dxa"/>
            <w:tcBorders>
              <w:top w:val="single" w:sz="4" w:space="0" w:color="auto"/>
              <w:left w:val="single" w:sz="4" w:space="0" w:color="auto"/>
              <w:bottom w:val="single" w:sz="4" w:space="0" w:color="auto"/>
              <w:right w:val="single" w:sz="4" w:space="0" w:color="auto"/>
            </w:tcBorders>
          </w:tcPr>
          <w:p w14:paraId="2E6F2313" w14:textId="666D0B11" w:rsidR="007B3DBC" w:rsidRPr="00865DF3" w:rsidRDefault="007B3DBC" w:rsidP="00A226F7">
            <w:pPr>
              <w:spacing w:before="100" w:beforeAutospacing="1" w:after="100" w:afterAutospacing="1"/>
              <w:ind w:right="277"/>
              <w:rPr>
                <w:rFonts w:ascii="Times New Roman" w:hAnsi="Times New Roman"/>
                <w:lang w:val="ru-RU"/>
              </w:rPr>
            </w:pPr>
            <w:r w:rsidRPr="007B3DBC">
              <w:rPr>
                <w:rFonts w:ascii="Times New Roman" w:hAnsi="Times New Roman"/>
                <w:b/>
                <w:bCs/>
                <w:u w:val="single"/>
                <w:lang w:val="ru-RU"/>
              </w:rPr>
              <w:t xml:space="preserve">Ограждение </w:t>
            </w:r>
            <w:r>
              <w:rPr>
                <w:rFonts w:ascii="Times New Roman" w:hAnsi="Times New Roman"/>
                <w:b/>
                <w:bCs/>
                <w:u w:val="single"/>
                <w:lang w:val="ru-RU"/>
              </w:rPr>
              <w:t>3 200</w:t>
            </w:r>
            <w:r w:rsidRPr="007B3DBC">
              <w:rPr>
                <w:rFonts w:ascii="Times New Roman" w:hAnsi="Times New Roman"/>
                <w:b/>
                <w:bCs/>
                <w:u w:val="single"/>
                <w:lang w:val="ru-RU"/>
              </w:rPr>
              <w:t xml:space="preserve"> метров</w:t>
            </w:r>
          </w:p>
        </w:tc>
        <w:tc>
          <w:tcPr>
            <w:tcW w:w="995" w:type="dxa"/>
            <w:tcBorders>
              <w:top w:val="single" w:sz="4" w:space="0" w:color="auto"/>
              <w:left w:val="single" w:sz="4" w:space="0" w:color="auto"/>
              <w:bottom w:val="single" w:sz="4" w:space="0" w:color="auto"/>
              <w:right w:val="single" w:sz="4" w:space="0" w:color="auto"/>
            </w:tcBorders>
            <w:vAlign w:val="center"/>
          </w:tcPr>
          <w:p w14:paraId="78A15E46" w14:textId="77777777" w:rsidR="007B3DBC" w:rsidRPr="00865DF3" w:rsidRDefault="007B3DBC" w:rsidP="00764166">
            <w:pPr>
              <w:spacing w:before="100" w:beforeAutospacing="1" w:after="100" w:afterAutospacing="1"/>
              <w:ind w:right="277"/>
              <w:jc w:val="center"/>
              <w:rPr>
                <w:rFonts w:ascii="Times New Roman" w:hAnsi="Times New Roman"/>
                <w:iCs/>
                <w:lang w:val="ru-RU"/>
              </w:rPr>
            </w:pPr>
          </w:p>
        </w:tc>
        <w:tc>
          <w:tcPr>
            <w:tcW w:w="1415" w:type="dxa"/>
            <w:tcBorders>
              <w:top w:val="nil"/>
              <w:left w:val="single" w:sz="4" w:space="0" w:color="auto"/>
              <w:bottom w:val="single" w:sz="4" w:space="0" w:color="auto"/>
              <w:right w:val="single" w:sz="4" w:space="0" w:color="auto"/>
            </w:tcBorders>
            <w:vAlign w:val="center"/>
          </w:tcPr>
          <w:p w14:paraId="61AAA37B" w14:textId="77777777" w:rsidR="007B3DBC" w:rsidRPr="00865DF3" w:rsidRDefault="007B3DBC" w:rsidP="00764166">
            <w:pPr>
              <w:spacing w:before="100" w:beforeAutospacing="1" w:after="100" w:afterAutospacing="1"/>
              <w:ind w:right="277"/>
              <w:jc w:val="center"/>
              <w:rPr>
                <w:rFonts w:ascii="Times New Roman" w:hAnsi="Times New Roman"/>
                <w:iCs/>
                <w:lang w:val="ru-RU"/>
              </w:rPr>
            </w:pPr>
          </w:p>
        </w:tc>
        <w:tc>
          <w:tcPr>
            <w:tcW w:w="1139" w:type="dxa"/>
            <w:tcBorders>
              <w:top w:val="single" w:sz="4" w:space="0" w:color="auto"/>
              <w:left w:val="single" w:sz="4" w:space="0" w:color="auto"/>
              <w:bottom w:val="single" w:sz="4" w:space="0" w:color="auto"/>
              <w:right w:val="single" w:sz="4" w:space="0" w:color="auto"/>
            </w:tcBorders>
            <w:vAlign w:val="center"/>
          </w:tcPr>
          <w:p w14:paraId="6A4E8FDB" w14:textId="77777777" w:rsidR="007B3DBC" w:rsidRPr="00865DF3" w:rsidRDefault="007B3DBC"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62F1AD28" w14:textId="77777777" w:rsidR="007B3DBC" w:rsidRPr="00865DF3" w:rsidRDefault="007B3DBC" w:rsidP="00764166">
            <w:pPr>
              <w:spacing w:before="100" w:beforeAutospacing="1" w:after="100" w:afterAutospacing="1"/>
              <w:ind w:right="277"/>
              <w:jc w:val="center"/>
              <w:rPr>
                <w:rFonts w:ascii="Times New Roman" w:hAnsi="Times New Roman"/>
                <w:b/>
                <w:bCs/>
                <w:lang w:val="ru-RU"/>
              </w:rPr>
            </w:pPr>
          </w:p>
        </w:tc>
      </w:tr>
      <w:tr w:rsidR="00764166" w:rsidRPr="00865DF3" w14:paraId="37328CFD" w14:textId="77777777" w:rsidTr="00865DF3">
        <w:trPr>
          <w:trHeight w:val="309"/>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6BAB320C"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1.1</w:t>
            </w:r>
          </w:p>
        </w:tc>
        <w:tc>
          <w:tcPr>
            <w:tcW w:w="4252" w:type="dxa"/>
            <w:tcBorders>
              <w:top w:val="single" w:sz="4" w:space="0" w:color="auto"/>
              <w:left w:val="single" w:sz="4" w:space="0" w:color="auto"/>
              <w:bottom w:val="single" w:sz="4" w:space="0" w:color="auto"/>
              <w:right w:val="single" w:sz="4" w:space="0" w:color="auto"/>
            </w:tcBorders>
            <w:hideMark/>
          </w:tcPr>
          <w:p w14:paraId="21ABEF12" w14:textId="131826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 xml:space="preserve">Устройство ограждений из сетки рабица с креплением </w:t>
            </w:r>
            <w:r w:rsidR="00A226F7">
              <w:rPr>
                <w:rFonts w:ascii="Times New Roman" w:hAnsi="Times New Roman"/>
                <w:lang w:val="ru-RU"/>
              </w:rPr>
              <w:t xml:space="preserve">поверху </w:t>
            </w:r>
            <w:r w:rsidRPr="00865DF3">
              <w:rPr>
                <w:rFonts w:ascii="Times New Roman" w:hAnsi="Times New Roman"/>
                <w:lang w:val="ru-RU"/>
              </w:rPr>
              <w:t>из проволоки д.6 мм.</w:t>
            </w:r>
          </w:p>
        </w:tc>
        <w:tc>
          <w:tcPr>
            <w:tcW w:w="995" w:type="dxa"/>
            <w:tcBorders>
              <w:top w:val="single" w:sz="4" w:space="0" w:color="auto"/>
              <w:left w:val="single" w:sz="4" w:space="0" w:color="auto"/>
              <w:bottom w:val="single" w:sz="4" w:space="0" w:color="auto"/>
              <w:right w:val="single" w:sz="4" w:space="0" w:color="auto"/>
            </w:tcBorders>
            <w:vAlign w:val="center"/>
            <w:hideMark/>
          </w:tcPr>
          <w:p w14:paraId="5BFF50FE"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м</w:t>
            </w:r>
          </w:p>
        </w:tc>
        <w:tc>
          <w:tcPr>
            <w:tcW w:w="1415" w:type="dxa"/>
            <w:tcBorders>
              <w:top w:val="nil"/>
              <w:left w:val="single" w:sz="4" w:space="0" w:color="auto"/>
              <w:bottom w:val="single" w:sz="4" w:space="0" w:color="auto"/>
              <w:right w:val="single" w:sz="4" w:space="0" w:color="auto"/>
            </w:tcBorders>
            <w:vAlign w:val="center"/>
            <w:hideMark/>
          </w:tcPr>
          <w:p w14:paraId="6CD2F6BD"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3 200</w:t>
            </w:r>
          </w:p>
        </w:tc>
        <w:tc>
          <w:tcPr>
            <w:tcW w:w="1139" w:type="dxa"/>
            <w:tcBorders>
              <w:top w:val="single" w:sz="4" w:space="0" w:color="auto"/>
              <w:left w:val="single" w:sz="4" w:space="0" w:color="auto"/>
              <w:bottom w:val="single" w:sz="4" w:space="0" w:color="auto"/>
              <w:right w:val="single" w:sz="4" w:space="0" w:color="auto"/>
            </w:tcBorders>
            <w:vAlign w:val="center"/>
          </w:tcPr>
          <w:p w14:paraId="7450A206"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5464B9A3"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7E33552C"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9579988"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0A9C528"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 xml:space="preserve">Сетка рабица оцинкованная </w:t>
            </w:r>
            <w:r w:rsidRPr="00865DF3">
              <w:rPr>
                <w:rFonts w:ascii="Times New Roman" w:hAnsi="Times New Roman"/>
              </w:rPr>
              <w:t>h</w:t>
            </w:r>
            <w:r w:rsidRPr="00865DF3">
              <w:rPr>
                <w:rFonts w:ascii="Times New Roman" w:hAnsi="Times New Roman"/>
                <w:lang w:val="ru-RU"/>
              </w:rPr>
              <w:t>=1.5м -50*50*2,5</w:t>
            </w:r>
          </w:p>
        </w:tc>
        <w:tc>
          <w:tcPr>
            <w:tcW w:w="995" w:type="dxa"/>
            <w:tcBorders>
              <w:top w:val="single" w:sz="4" w:space="0" w:color="auto"/>
              <w:left w:val="single" w:sz="4" w:space="0" w:color="auto"/>
              <w:bottom w:val="single" w:sz="4" w:space="0" w:color="auto"/>
              <w:right w:val="single" w:sz="4" w:space="0" w:color="auto"/>
            </w:tcBorders>
            <w:vAlign w:val="center"/>
            <w:hideMark/>
          </w:tcPr>
          <w:p w14:paraId="2BFD65B3"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м</w:t>
            </w:r>
          </w:p>
        </w:tc>
        <w:tc>
          <w:tcPr>
            <w:tcW w:w="1415" w:type="dxa"/>
            <w:tcBorders>
              <w:top w:val="nil"/>
              <w:left w:val="single" w:sz="4" w:space="0" w:color="auto"/>
              <w:bottom w:val="single" w:sz="4" w:space="0" w:color="auto"/>
              <w:right w:val="single" w:sz="4" w:space="0" w:color="auto"/>
            </w:tcBorders>
            <w:vAlign w:val="center"/>
            <w:hideMark/>
          </w:tcPr>
          <w:p w14:paraId="33335986"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3 200</w:t>
            </w:r>
          </w:p>
        </w:tc>
        <w:tc>
          <w:tcPr>
            <w:tcW w:w="1139" w:type="dxa"/>
            <w:tcBorders>
              <w:top w:val="single" w:sz="4" w:space="0" w:color="auto"/>
              <w:left w:val="single" w:sz="4" w:space="0" w:color="auto"/>
              <w:bottom w:val="single" w:sz="4" w:space="0" w:color="auto"/>
              <w:right w:val="single" w:sz="4" w:space="0" w:color="auto"/>
            </w:tcBorders>
            <w:vAlign w:val="center"/>
          </w:tcPr>
          <w:p w14:paraId="53FE26D2"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58242885"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73629D83"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257778B"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091BB08"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rPr>
              <w:t>Детали крепления барьерных ограждений</w:t>
            </w:r>
          </w:p>
        </w:tc>
        <w:tc>
          <w:tcPr>
            <w:tcW w:w="995" w:type="dxa"/>
            <w:tcBorders>
              <w:top w:val="single" w:sz="4" w:space="0" w:color="auto"/>
              <w:left w:val="single" w:sz="4" w:space="0" w:color="auto"/>
              <w:bottom w:val="single" w:sz="4" w:space="0" w:color="auto"/>
              <w:right w:val="single" w:sz="4" w:space="0" w:color="auto"/>
            </w:tcBorders>
            <w:vAlign w:val="center"/>
            <w:hideMark/>
          </w:tcPr>
          <w:p w14:paraId="31C0E9D7"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комп.</w:t>
            </w:r>
          </w:p>
        </w:tc>
        <w:tc>
          <w:tcPr>
            <w:tcW w:w="1415" w:type="dxa"/>
            <w:tcBorders>
              <w:top w:val="nil"/>
              <w:left w:val="single" w:sz="4" w:space="0" w:color="auto"/>
              <w:bottom w:val="single" w:sz="4" w:space="0" w:color="auto"/>
              <w:right w:val="single" w:sz="4" w:space="0" w:color="auto"/>
            </w:tcBorders>
            <w:vAlign w:val="center"/>
            <w:hideMark/>
          </w:tcPr>
          <w:p w14:paraId="50D79EF7"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5 866</w:t>
            </w:r>
          </w:p>
        </w:tc>
        <w:tc>
          <w:tcPr>
            <w:tcW w:w="1139" w:type="dxa"/>
            <w:tcBorders>
              <w:top w:val="single" w:sz="4" w:space="0" w:color="auto"/>
              <w:left w:val="single" w:sz="4" w:space="0" w:color="auto"/>
              <w:bottom w:val="single" w:sz="4" w:space="0" w:color="auto"/>
              <w:right w:val="single" w:sz="4" w:space="0" w:color="auto"/>
            </w:tcBorders>
            <w:vAlign w:val="center"/>
          </w:tcPr>
          <w:p w14:paraId="7AFA5CF8"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71CD7DDE"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73D637DA"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941B223"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1.4</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85BB2D1"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Установка металлических столбов высотой до 4 м с погружением в бетонное основание</w:t>
            </w:r>
          </w:p>
        </w:tc>
        <w:tc>
          <w:tcPr>
            <w:tcW w:w="995" w:type="dxa"/>
            <w:tcBorders>
              <w:top w:val="single" w:sz="4" w:space="0" w:color="auto"/>
              <w:left w:val="single" w:sz="4" w:space="0" w:color="auto"/>
              <w:bottom w:val="single" w:sz="4" w:space="0" w:color="auto"/>
              <w:right w:val="single" w:sz="4" w:space="0" w:color="auto"/>
            </w:tcBorders>
            <w:vAlign w:val="center"/>
            <w:hideMark/>
          </w:tcPr>
          <w:p w14:paraId="50E7EE6A"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nil"/>
              <w:left w:val="single" w:sz="4" w:space="0" w:color="auto"/>
              <w:bottom w:val="single" w:sz="4" w:space="0" w:color="auto"/>
              <w:right w:val="single" w:sz="4" w:space="0" w:color="auto"/>
            </w:tcBorders>
            <w:vAlign w:val="center"/>
            <w:hideMark/>
          </w:tcPr>
          <w:p w14:paraId="6CB24753"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1 067,00</w:t>
            </w:r>
          </w:p>
        </w:tc>
        <w:tc>
          <w:tcPr>
            <w:tcW w:w="1139" w:type="dxa"/>
            <w:tcBorders>
              <w:top w:val="single" w:sz="4" w:space="0" w:color="auto"/>
              <w:left w:val="single" w:sz="4" w:space="0" w:color="auto"/>
              <w:bottom w:val="single" w:sz="4" w:space="0" w:color="auto"/>
              <w:right w:val="single" w:sz="4" w:space="0" w:color="auto"/>
            </w:tcBorders>
            <w:vAlign w:val="center"/>
          </w:tcPr>
          <w:p w14:paraId="0E672DCC"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7549B4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7B46AC14"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7C299B74"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1.5</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33DBBAE" w14:textId="258111B8" w:rsidR="00764166" w:rsidRPr="00A226F7" w:rsidRDefault="00764166" w:rsidP="00A226F7">
            <w:pPr>
              <w:spacing w:before="100" w:beforeAutospacing="1" w:after="100" w:afterAutospacing="1"/>
              <w:ind w:right="277"/>
              <w:rPr>
                <w:rFonts w:ascii="Times New Roman" w:hAnsi="Times New Roman"/>
                <w:lang w:val="ru-RU"/>
              </w:rPr>
            </w:pPr>
            <w:r w:rsidRPr="00A226F7">
              <w:rPr>
                <w:rFonts w:ascii="Times New Roman" w:hAnsi="Times New Roman"/>
                <w:lang w:val="ru-RU"/>
              </w:rPr>
              <w:t>Стойки металлические опорные</w:t>
            </w:r>
            <w:r w:rsidR="00A226F7" w:rsidRPr="00A226F7">
              <w:rPr>
                <w:rFonts w:ascii="Times New Roman" w:hAnsi="Times New Roman"/>
                <w:lang w:val="ru-RU"/>
              </w:rPr>
              <w:t xml:space="preserve"> </w:t>
            </w:r>
            <w:r w:rsidR="00A226F7">
              <w:rPr>
                <w:rFonts w:ascii="Times New Roman" w:hAnsi="Times New Roman"/>
              </w:rPr>
              <w:t>d</w:t>
            </w:r>
            <w:r w:rsidR="00A226F7" w:rsidRPr="00A226F7">
              <w:rPr>
                <w:rFonts w:ascii="Times New Roman" w:hAnsi="Times New Roman"/>
                <w:lang w:val="ru-RU"/>
              </w:rPr>
              <w:t>=</w:t>
            </w:r>
            <w:r w:rsidR="00A226F7">
              <w:rPr>
                <w:rFonts w:ascii="Times New Roman" w:hAnsi="Times New Roman"/>
                <w:lang w:val="ru-RU"/>
              </w:rPr>
              <w:t>57х3мм</w:t>
            </w:r>
          </w:p>
        </w:tc>
        <w:tc>
          <w:tcPr>
            <w:tcW w:w="995" w:type="dxa"/>
            <w:tcBorders>
              <w:top w:val="single" w:sz="4" w:space="0" w:color="auto"/>
              <w:left w:val="single" w:sz="4" w:space="0" w:color="auto"/>
              <w:bottom w:val="single" w:sz="4" w:space="0" w:color="auto"/>
              <w:right w:val="single" w:sz="4" w:space="0" w:color="auto"/>
            </w:tcBorders>
            <w:vAlign w:val="center"/>
            <w:hideMark/>
          </w:tcPr>
          <w:p w14:paraId="5255FCDE"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nil"/>
              <w:left w:val="single" w:sz="4" w:space="0" w:color="auto"/>
              <w:bottom w:val="single" w:sz="4" w:space="0" w:color="auto"/>
              <w:right w:val="single" w:sz="4" w:space="0" w:color="auto"/>
            </w:tcBorders>
            <w:vAlign w:val="center"/>
            <w:hideMark/>
          </w:tcPr>
          <w:p w14:paraId="47D2B7C0"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1 067,00</w:t>
            </w:r>
          </w:p>
        </w:tc>
        <w:tc>
          <w:tcPr>
            <w:tcW w:w="1139" w:type="dxa"/>
            <w:tcBorders>
              <w:top w:val="single" w:sz="4" w:space="0" w:color="auto"/>
              <w:left w:val="single" w:sz="4" w:space="0" w:color="auto"/>
              <w:bottom w:val="single" w:sz="4" w:space="0" w:color="auto"/>
              <w:right w:val="single" w:sz="4" w:space="0" w:color="auto"/>
            </w:tcBorders>
            <w:vAlign w:val="center"/>
          </w:tcPr>
          <w:p w14:paraId="79E01830"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50CE8A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0DEBB37B" w14:textId="77777777" w:rsidTr="00865DF3">
        <w:trPr>
          <w:trHeight w:val="301"/>
        </w:trPr>
        <w:tc>
          <w:tcPr>
            <w:tcW w:w="988" w:type="dxa"/>
            <w:tcBorders>
              <w:top w:val="single" w:sz="4" w:space="0" w:color="auto"/>
              <w:left w:val="single" w:sz="4" w:space="0" w:color="auto"/>
              <w:bottom w:val="single" w:sz="4" w:space="0" w:color="auto"/>
              <w:right w:val="single" w:sz="4" w:space="0" w:color="auto"/>
            </w:tcBorders>
            <w:noWrap/>
            <w:vAlign w:val="center"/>
          </w:tcPr>
          <w:p w14:paraId="19CEAD1A" w14:textId="6B3460FA" w:rsidR="00764166" w:rsidRPr="007B3DBC" w:rsidRDefault="00764166" w:rsidP="00865DF3">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1.6</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8D379F1"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rPr>
              <w:t>Заглушки металлических стоек</w:t>
            </w:r>
          </w:p>
        </w:tc>
        <w:tc>
          <w:tcPr>
            <w:tcW w:w="995" w:type="dxa"/>
            <w:tcBorders>
              <w:top w:val="single" w:sz="4" w:space="0" w:color="auto"/>
              <w:left w:val="single" w:sz="4" w:space="0" w:color="auto"/>
              <w:bottom w:val="single" w:sz="4" w:space="0" w:color="auto"/>
              <w:right w:val="single" w:sz="4" w:space="0" w:color="auto"/>
            </w:tcBorders>
            <w:vAlign w:val="center"/>
            <w:hideMark/>
          </w:tcPr>
          <w:p w14:paraId="53F9CE91"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single" w:sz="4" w:space="0" w:color="auto"/>
              <w:left w:val="single" w:sz="4" w:space="0" w:color="auto"/>
              <w:bottom w:val="single" w:sz="4" w:space="0" w:color="auto"/>
              <w:right w:val="single" w:sz="4" w:space="0" w:color="auto"/>
            </w:tcBorders>
            <w:vAlign w:val="center"/>
            <w:hideMark/>
          </w:tcPr>
          <w:p w14:paraId="31767D79"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1 067,00</w:t>
            </w:r>
          </w:p>
        </w:tc>
        <w:tc>
          <w:tcPr>
            <w:tcW w:w="1139" w:type="dxa"/>
            <w:tcBorders>
              <w:top w:val="single" w:sz="4" w:space="0" w:color="auto"/>
              <w:left w:val="single" w:sz="4" w:space="0" w:color="auto"/>
              <w:bottom w:val="single" w:sz="4" w:space="0" w:color="auto"/>
              <w:right w:val="single" w:sz="4" w:space="0" w:color="auto"/>
            </w:tcBorders>
            <w:vAlign w:val="center"/>
          </w:tcPr>
          <w:p w14:paraId="29B85AE8"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08448D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656F3D87"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65138D2"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1.7</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4FDA08A" w14:textId="6910FA81"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Бетон тяжелый</w:t>
            </w:r>
            <w:r w:rsidR="00A226F7">
              <w:rPr>
                <w:rFonts w:ascii="Times New Roman" w:hAnsi="Times New Roman"/>
                <w:lang w:val="ru-RU"/>
              </w:rPr>
              <w:t xml:space="preserve"> В15 (М200)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61049636"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м3</w:t>
            </w:r>
          </w:p>
        </w:tc>
        <w:tc>
          <w:tcPr>
            <w:tcW w:w="1415" w:type="dxa"/>
            <w:tcBorders>
              <w:top w:val="single" w:sz="4" w:space="0" w:color="auto"/>
              <w:left w:val="single" w:sz="4" w:space="0" w:color="auto"/>
              <w:bottom w:val="single" w:sz="4" w:space="0" w:color="auto"/>
              <w:right w:val="single" w:sz="4" w:space="0" w:color="auto"/>
            </w:tcBorders>
            <w:vAlign w:val="center"/>
            <w:hideMark/>
          </w:tcPr>
          <w:p w14:paraId="08038BC8"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80,00</w:t>
            </w:r>
          </w:p>
        </w:tc>
        <w:tc>
          <w:tcPr>
            <w:tcW w:w="1139" w:type="dxa"/>
            <w:tcBorders>
              <w:top w:val="single" w:sz="4" w:space="0" w:color="auto"/>
              <w:left w:val="single" w:sz="4" w:space="0" w:color="auto"/>
              <w:bottom w:val="single" w:sz="4" w:space="0" w:color="auto"/>
              <w:right w:val="single" w:sz="4" w:space="0" w:color="auto"/>
            </w:tcBorders>
            <w:vAlign w:val="center"/>
          </w:tcPr>
          <w:p w14:paraId="0B163C4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6F13CB68"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7B197FF9"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779861D8"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1.8</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BEE9AB3"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Устройство ворот распашных с установкой столбов металлических</w:t>
            </w:r>
          </w:p>
        </w:tc>
        <w:tc>
          <w:tcPr>
            <w:tcW w:w="995" w:type="dxa"/>
            <w:tcBorders>
              <w:top w:val="single" w:sz="4" w:space="0" w:color="auto"/>
              <w:left w:val="single" w:sz="4" w:space="0" w:color="auto"/>
              <w:bottom w:val="single" w:sz="4" w:space="0" w:color="auto"/>
              <w:right w:val="single" w:sz="4" w:space="0" w:color="auto"/>
            </w:tcBorders>
            <w:vAlign w:val="center"/>
            <w:hideMark/>
          </w:tcPr>
          <w:p w14:paraId="7BB188FC"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nil"/>
              <w:left w:val="single" w:sz="4" w:space="0" w:color="auto"/>
              <w:bottom w:val="single" w:sz="4" w:space="0" w:color="auto"/>
              <w:right w:val="single" w:sz="4" w:space="0" w:color="auto"/>
            </w:tcBorders>
            <w:vAlign w:val="center"/>
            <w:hideMark/>
          </w:tcPr>
          <w:p w14:paraId="64E12215"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1</w:t>
            </w:r>
          </w:p>
        </w:tc>
        <w:tc>
          <w:tcPr>
            <w:tcW w:w="1139" w:type="dxa"/>
            <w:tcBorders>
              <w:top w:val="single" w:sz="4" w:space="0" w:color="auto"/>
              <w:left w:val="single" w:sz="4" w:space="0" w:color="auto"/>
              <w:bottom w:val="single" w:sz="4" w:space="0" w:color="auto"/>
              <w:right w:val="single" w:sz="4" w:space="0" w:color="auto"/>
            </w:tcBorders>
            <w:vAlign w:val="center"/>
          </w:tcPr>
          <w:p w14:paraId="2BE56742"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1AB70A79"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3A5D3BBF"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C4F6041"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1.9</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C2C6D90"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rPr>
              <w:t>Полотна ворот</w:t>
            </w:r>
          </w:p>
        </w:tc>
        <w:tc>
          <w:tcPr>
            <w:tcW w:w="995" w:type="dxa"/>
            <w:tcBorders>
              <w:top w:val="single" w:sz="4" w:space="0" w:color="auto"/>
              <w:left w:val="single" w:sz="4" w:space="0" w:color="auto"/>
              <w:bottom w:val="single" w:sz="4" w:space="0" w:color="auto"/>
              <w:right w:val="single" w:sz="4" w:space="0" w:color="auto"/>
            </w:tcBorders>
            <w:vAlign w:val="center"/>
            <w:hideMark/>
          </w:tcPr>
          <w:p w14:paraId="3F73FFE2"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nil"/>
              <w:left w:val="single" w:sz="4" w:space="0" w:color="auto"/>
              <w:bottom w:val="single" w:sz="4" w:space="0" w:color="auto"/>
              <w:right w:val="single" w:sz="4" w:space="0" w:color="auto"/>
            </w:tcBorders>
            <w:vAlign w:val="center"/>
            <w:hideMark/>
          </w:tcPr>
          <w:p w14:paraId="602C6162"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2</w:t>
            </w:r>
          </w:p>
        </w:tc>
        <w:tc>
          <w:tcPr>
            <w:tcW w:w="1139" w:type="dxa"/>
            <w:tcBorders>
              <w:top w:val="single" w:sz="4" w:space="0" w:color="auto"/>
              <w:left w:val="single" w:sz="4" w:space="0" w:color="auto"/>
              <w:bottom w:val="single" w:sz="4" w:space="0" w:color="auto"/>
              <w:right w:val="single" w:sz="4" w:space="0" w:color="auto"/>
            </w:tcBorders>
            <w:vAlign w:val="center"/>
          </w:tcPr>
          <w:p w14:paraId="21A0D61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324273B2"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5A7F4136"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5C9DE30"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C5D9C12"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Устройство калиток без установки столбов при металлических оградах и оградах из панелей</w:t>
            </w:r>
          </w:p>
        </w:tc>
        <w:tc>
          <w:tcPr>
            <w:tcW w:w="995" w:type="dxa"/>
            <w:tcBorders>
              <w:top w:val="single" w:sz="4" w:space="0" w:color="auto"/>
              <w:left w:val="single" w:sz="4" w:space="0" w:color="auto"/>
              <w:bottom w:val="single" w:sz="4" w:space="0" w:color="auto"/>
              <w:right w:val="single" w:sz="4" w:space="0" w:color="auto"/>
            </w:tcBorders>
            <w:vAlign w:val="center"/>
            <w:hideMark/>
          </w:tcPr>
          <w:p w14:paraId="3E394711"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nil"/>
              <w:left w:val="single" w:sz="4" w:space="0" w:color="auto"/>
              <w:bottom w:val="single" w:sz="4" w:space="0" w:color="auto"/>
              <w:right w:val="single" w:sz="4" w:space="0" w:color="auto"/>
            </w:tcBorders>
            <w:vAlign w:val="center"/>
            <w:hideMark/>
          </w:tcPr>
          <w:p w14:paraId="36681990"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1</w:t>
            </w:r>
          </w:p>
        </w:tc>
        <w:tc>
          <w:tcPr>
            <w:tcW w:w="1139" w:type="dxa"/>
            <w:tcBorders>
              <w:top w:val="single" w:sz="4" w:space="0" w:color="auto"/>
              <w:left w:val="single" w:sz="4" w:space="0" w:color="auto"/>
              <w:bottom w:val="single" w:sz="4" w:space="0" w:color="auto"/>
              <w:right w:val="single" w:sz="4" w:space="0" w:color="auto"/>
            </w:tcBorders>
            <w:vAlign w:val="center"/>
          </w:tcPr>
          <w:p w14:paraId="52A9809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4BB7853D"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1C7E5E8F"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5EF59C77"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1.11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F8077FF"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rPr>
              <w:t>Полотна калиток</w:t>
            </w:r>
          </w:p>
        </w:tc>
        <w:tc>
          <w:tcPr>
            <w:tcW w:w="995" w:type="dxa"/>
            <w:tcBorders>
              <w:top w:val="single" w:sz="4" w:space="0" w:color="auto"/>
              <w:left w:val="single" w:sz="4" w:space="0" w:color="auto"/>
              <w:bottom w:val="single" w:sz="4" w:space="0" w:color="auto"/>
              <w:right w:val="single" w:sz="4" w:space="0" w:color="auto"/>
            </w:tcBorders>
            <w:vAlign w:val="center"/>
            <w:hideMark/>
          </w:tcPr>
          <w:p w14:paraId="4E88214A"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шт</w:t>
            </w:r>
          </w:p>
        </w:tc>
        <w:tc>
          <w:tcPr>
            <w:tcW w:w="1415" w:type="dxa"/>
            <w:tcBorders>
              <w:top w:val="nil"/>
              <w:left w:val="single" w:sz="4" w:space="0" w:color="auto"/>
              <w:bottom w:val="single" w:sz="4" w:space="0" w:color="auto"/>
              <w:right w:val="single" w:sz="4" w:space="0" w:color="auto"/>
            </w:tcBorders>
            <w:vAlign w:val="center"/>
            <w:hideMark/>
          </w:tcPr>
          <w:p w14:paraId="577201CD"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1</w:t>
            </w:r>
          </w:p>
        </w:tc>
        <w:tc>
          <w:tcPr>
            <w:tcW w:w="1139" w:type="dxa"/>
            <w:tcBorders>
              <w:top w:val="single" w:sz="4" w:space="0" w:color="auto"/>
              <w:left w:val="single" w:sz="4" w:space="0" w:color="auto"/>
              <w:bottom w:val="single" w:sz="4" w:space="0" w:color="auto"/>
              <w:right w:val="single" w:sz="4" w:space="0" w:color="auto"/>
            </w:tcBorders>
            <w:vAlign w:val="center"/>
          </w:tcPr>
          <w:p w14:paraId="4BBC0138"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0687A2D4"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4D9D945C"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6FE48A0"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1.12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434F033"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Огрунтовка металлических поверхностей за один раз грунтовкой ХС-068</w:t>
            </w:r>
          </w:p>
        </w:tc>
        <w:tc>
          <w:tcPr>
            <w:tcW w:w="995" w:type="dxa"/>
            <w:tcBorders>
              <w:top w:val="single" w:sz="4" w:space="0" w:color="auto"/>
              <w:left w:val="single" w:sz="4" w:space="0" w:color="auto"/>
              <w:bottom w:val="single" w:sz="4" w:space="0" w:color="auto"/>
              <w:right w:val="single" w:sz="4" w:space="0" w:color="auto"/>
            </w:tcBorders>
            <w:vAlign w:val="center"/>
            <w:hideMark/>
          </w:tcPr>
          <w:p w14:paraId="0DEFB8B6"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м2</w:t>
            </w:r>
          </w:p>
        </w:tc>
        <w:tc>
          <w:tcPr>
            <w:tcW w:w="1415" w:type="dxa"/>
            <w:tcBorders>
              <w:top w:val="nil"/>
              <w:left w:val="single" w:sz="4" w:space="0" w:color="auto"/>
              <w:bottom w:val="single" w:sz="4" w:space="0" w:color="auto"/>
              <w:right w:val="single" w:sz="4" w:space="0" w:color="auto"/>
            </w:tcBorders>
            <w:vAlign w:val="center"/>
            <w:hideMark/>
          </w:tcPr>
          <w:p w14:paraId="408DCBF9"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283,30</w:t>
            </w:r>
          </w:p>
        </w:tc>
        <w:tc>
          <w:tcPr>
            <w:tcW w:w="1139" w:type="dxa"/>
            <w:tcBorders>
              <w:top w:val="single" w:sz="4" w:space="0" w:color="auto"/>
              <w:left w:val="single" w:sz="4" w:space="0" w:color="auto"/>
              <w:bottom w:val="single" w:sz="4" w:space="0" w:color="auto"/>
              <w:right w:val="single" w:sz="4" w:space="0" w:color="auto"/>
            </w:tcBorders>
            <w:vAlign w:val="center"/>
          </w:tcPr>
          <w:p w14:paraId="1AD6EF98"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42B24F6B"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12F676B9"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1517B1E" w14:textId="77777777" w:rsidR="00764166" w:rsidRPr="007B3DBC" w:rsidRDefault="00764166" w:rsidP="00764166">
            <w:pPr>
              <w:spacing w:before="100" w:beforeAutospacing="1" w:after="100" w:afterAutospacing="1"/>
              <w:ind w:right="277"/>
              <w:jc w:val="center"/>
              <w:rPr>
                <w:rFonts w:ascii="Times New Roman" w:hAnsi="Times New Roman"/>
                <w:lang w:val="ru-RU"/>
              </w:rPr>
            </w:pPr>
            <w:r w:rsidRPr="007B3DBC">
              <w:rPr>
                <w:rFonts w:ascii="Times New Roman" w:hAnsi="Times New Roman"/>
                <w:lang w:val="ru-RU"/>
              </w:rPr>
              <w:t>1.13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DED04BE" w14:textId="77777777" w:rsidR="00764166" w:rsidRPr="00865DF3" w:rsidRDefault="00764166" w:rsidP="00A226F7">
            <w:pPr>
              <w:spacing w:before="100" w:beforeAutospacing="1" w:after="100" w:afterAutospacing="1"/>
              <w:ind w:right="277"/>
              <w:rPr>
                <w:rFonts w:ascii="Times New Roman" w:hAnsi="Times New Roman"/>
                <w:lang w:val="ru-RU"/>
              </w:rPr>
            </w:pPr>
            <w:r w:rsidRPr="00865DF3">
              <w:rPr>
                <w:rFonts w:ascii="Times New Roman" w:hAnsi="Times New Roman"/>
                <w:lang w:val="ru-RU"/>
              </w:rPr>
              <w:t>Окраска металлических огрунтованных поверхностей эмалью ХС-436</w:t>
            </w:r>
          </w:p>
        </w:tc>
        <w:tc>
          <w:tcPr>
            <w:tcW w:w="995" w:type="dxa"/>
            <w:tcBorders>
              <w:top w:val="single" w:sz="4" w:space="0" w:color="auto"/>
              <w:left w:val="single" w:sz="4" w:space="0" w:color="auto"/>
              <w:bottom w:val="single" w:sz="4" w:space="0" w:color="auto"/>
              <w:right w:val="single" w:sz="4" w:space="0" w:color="auto"/>
            </w:tcBorders>
            <w:vAlign w:val="center"/>
            <w:hideMark/>
          </w:tcPr>
          <w:p w14:paraId="28DBB482"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м2</w:t>
            </w:r>
          </w:p>
        </w:tc>
        <w:tc>
          <w:tcPr>
            <w:tcW w:w="1415" w:type="dxa"/>
            <w:tcBorders>
              <w:top w:val="single" w:sz="4" w:space="0" w:color="auto"/>
              <w:left w:val="single" w:sz="4" w:space="0" w:color="auto"/>
              <w:bottom w:val="single" w:sz="4" w:space="0" w:color="auto"/>
              <w:right w:val="single" w:sz="4" w:space="0" w:color="auto"/>
            </w:tcBorders>
            <w:vAlign w:val="center"/>
            <w:hideMark/>
          </w:tcPr>
          <w:p w14:paraId="0FA89DA5" w14:textId="77777777" w:rsidR="00764166" w:rsidRPr="00865DF3" w:rsidRDefault="00764166" w:rsidP="00764166">
            <w:pPr>
              <w:spacing w:before="100" w:beforeAutospacing="1" w:after="100" w:afterAutospacing="1"/>
              <w:ind w:right="277"/>
              <w:jc w:val="center"/>
              <w:rPr>
                <w:rFonts w:ascii="Times New Roman" w:hAnsi="Times New Roman"/>
                <w:lang w:val="ru-RU"/>
              </w:rPr>
            </w:pPr>
            <w:r w:rsidRPr="00865DF3">
              <w:rPr>
                <w:rFonts w:ascii="Times New Roman" w:hAnsi="Times New Roman"/>
                <w:iCs/>
                <w:lang w:val="ru-RU"/>
              </w:rPr>
              <w:t>283,30</w:t>
            </w:r>
          </w:p>
        </w:tc>
        <w:tc>
          <w:tcPr>
            <w:tcW w:w="1139" w:type="dxa"/>
            <w:tcBorders>
              <w:top w:val="single" w:sz="4" w:space="0" w:color="auto"/>
              <w:left w:val="single" w:sz="4" w:space="0" w:color="auto"/>
              <w:bottom w:val="single" w:sz="4" w:space="0" w:color="auto"/>
              <w:right w:val="single" w:sz="4" w:space="0" w:color="auto"/>
            </w:tcBorders>
            <w:vAlign w:val="center"/>
          </w:tcPr>
          <w:p w14:paraId="52B4822E"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71F3043C"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r w:rsidR="00764166" w:rsidRPr="00865DF3" w14:paraId="645A95DE" w14:textId="77777777" w:rsidTr="00865DF3">
        <w:trPr>
          <w:trHeight w:val="355"/>
        </w:trPr>
        <w:tc>
          <w:tcPr>
            <w:tcW w:w="988" w:type="dxa"/>
            <w:tcBorders>
              <w:top w:val="single" w:sz="4" w:space="0" w:color="auto"/>
              <w:left w:val="single" w:sz="4" w:space="0" w:color="auto"/>
              <w:bottom w:val="single" w:sz="4" w:space="0" w:color="auto"/>
              <w:right w:val="single" w:sz="4" w:space="0" w:color="auto"/>
            </w:tcBorders>
            <w:noWrap/>
            <w:vAlign w:val="center"/>
          </w:tcPr>
          <w:p w14:paraId="143553AD"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5CD7DDB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r w:rsidRPr="00865DF3">
              <w:rPr>
                <w:rFonts w:ascii="Times New Roman" w:hAnsi="Times New Roman"/>
                <w:b/>
                <w:bCs/>
                <w:lang w:val="ru-RU"/>
              </w:rPr>
              <w:t>Итого</w:t>
            </w:r>
          </w:p>
        </w:tc>
        <w:tc>
          <w:tcPr>
            <w:tcW w:w="995" w:type="dxa"/>
            <w:tcBorders>
              <w:top w:val="single" w:sz="4" w:space="0" w:color="auto"/>
              <w:left w:val="single" w:sz="4" w:space="0" w:color="auto"/>
              <w:bottom w:val="single" w:sz="4" w:space="0" w:color="auto"/>
              <w:right w:val="single" w:sz="4" w:space="0" w:color="auto"/>
            </w:tcBorders>
            <w:vAlign w:val="center"/>
          </w:tcPr>
          <w:p w14:paraId="60620627"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415" w:type="dxa"/>
            <w:tcBorders>
              <w:top w:val="single" w:sz="4" w:space="0" w:color="auto"/>
              <w:left w:val="single" w:sz="4" w:space="0" w:color="auto"/>
              <w:bottom w:val="single" w:sz="4" w:space="0" w:color="auto"/>
              <w:right w:val="single" w:sz="4" w:space="0" w:color="auto"/>
            </w:tcBorders>
            <w:vAlign w:val="center"/>
          </w:tcPr>
          <w:p w14:paraId="2B93015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139" w:type="dxa"/>
            <w:tcBorders>
              <w:top w:val="single" w:sz="4" w:space="0" w:color="auto"/>
              <w:left w:val="single" w:sz="4" w:space="0" w:color="auto"/>
              <w:bottom w:val="single" w:sz="4" w:space="0" w:color="auto"/>
              <w:right w:val="single" w:sz="4" w:space="0" w:color="auto"/>
            </w:tcBorders>
            <w:vAlign w:val="center"/>
          </w:tcPr>
          <w:p w14:paraId="41A7A4D9"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576BF9CA" w14:textId="77777777" w:rsidR="00764166" w:rsidRPr="00865DF3" w:rsidRDefault="00764166" w:rsidP="00764166">
            <w:pPr>
              <w:spacing w:before="100" w:beforeAutospacing="1" w:after="100" w:afterAutospacing="1"/>
              <w:ind w:right="277"/>
              <w:jc w:val="center"/>
              <w:rPr>
                <w:rFonts w:ascii="Times New Roman" w:hAnsi="Times New Roman"/>
                <w:b/>
                <w:bCs/>
                <w:lang w:val="ru-RU"/>
              </w:rPr>
            </w:pPr>
          </w:p>
        </w:tc>
      </w:tr>
    </w:tbl>
    <w:p w14:paraId="7477A646" w14:textId="77777777" w:rsidR="00E441CC" w:rsidRPr="00F222BD" w:rsidRDefault="00E441CC" w:rsidP="00E94F90">
      <w:pPr>
        <w:ind w:right="277"/>
        <w:rPr>
          <w:rFonts w:cs="Arial"/>
          <w:highlight w:val="yellow"/>
        </w:rPr>
      </w:pPr>
      <w:r w:rsidRPr="00F222BD">
        <w:rPr>
          <w:rFonts w:cs="Arial"/>
          <w:highlight w:val="yellow"/>
        </w:rPr>
        <w:br w:type="page"/>
      </w:r>
    </w:p>
    <w:p w14:paraId="68D18635" w14:textId="77777777" w:rsidR="00032264" w:rsidRPr="00865DF3" w:rsidRDefault="00032264" w:rsidP="00032264">
      <w:pPr>
        <w:jc w:val="center"/>
        <w:rPr>
          <w:rFonts w:ascii="Times New Roman" w:hAnsi="Times New Roman"/>
          <w:b/>
          <w:sz w:val="32"/>
          <w:szCs w:val="32"/>
          <w:lang w:val="ru-RU"/>
        </w:rPr>
      </w:pPr>
      <w:r w:rsidRPr="00865DF3">
        <w:rPr>
          <w:rFonts w:ascii="Times New Roman" w:hAnsi="Times New Roman"/>
          <w:b/>
          <w:sz w:val="32"/>
          <w:szCs w:val="32"/>
          <w:lang w:val="ru-RU"/>
        </w:rPr>
        <w:lastRenderedPageBreak/>
        <w:t>ЛОТ № 2</w:t>
      </w:r>
    </w:p>
    <w:p w14:paraId="49168335" w14:textId="77777777" w:rsidR="00032264" w:rsidRPr="00865DF3" w:rsidRDefault="00032264" w:rsidP="00032264">
      <w:pPr>
        <w:jc w:val="center"/>
        <w:rPr>
          <w:rFonts w:ascii="Times New Roman" w:hAnsi="Times New Roman"/>
          <w:b/>
          <w:sz w:val="32"/>
          <w:szCs w:val="32"/>
          <w:u w:val="single"/>
          <w:lang w:val="ru-RU"/>
        </w:rPr>
      </w:pPr>
      <w:r w:rsidRPr="00865DF3">
        <w:rPr>
          <w:rFonts w:ascii="Times New Roman" w:hAnsi="Times New Roman"/>
          <w:b/>
          <w:sz w:val="32"/>
          <w:szCs w:val="32"/>
          <w:u w:val="single"/>
          <w:lang w:val="ru-RU"/>
        </w:rPr>
        <w:t>Ведомость объемов работ</w:t>
      </w:r>
    </w:p>
    <w:p w14:paraId="4BD392DC" w14:textId="1988C48F" w:rsidR="00032264" w:rsidRPr="00865DF3" w:rsidRDefault="00865DF3" w:rsidP="00032264">
      <w:pPr>
        <w:jc w:val="center"/>
        <w:rPr>
          <w:rFonts w:ascii="Times New Roman" w:hAnsi="Times New Roman"/>
          <w:b/>
          <w:sz w:val="32"/>
          <w:szCs w:val="32"/>
          <w:lang w:val="ru-RU"/>
        </w:rPr>
      </w:pPr>
      <w:r w:rsidRPr="00865DF3">
        <w:rPr>
          <w:rFonts w:ascii="Times New Roman" w:hAnsi="Times New Roman"/>
          <w:b/>
          <w:sz w:val="32"/>
          <w:szCs w:val="32"/>
          <w:lang w:val="ru-RU"/>
        </w:rPr>
        <w:t>Каракольский</w:t>
      </w:r>
      <w:r w:rsidR="00032264" w:rsidRPr="00865DF3">
        <w:rPr>
          <w:rFonts w:ascii="Times New Roman" w:hAnsi="Times New Roman"/>
          <w:b/>
          <w:sz w:val="32"/>
          <w:szCs w:val="32"/>
          <w:lang w:val="ru-RU"/>
        </w:rPr>
        <w:t xml:space="preserve"> лесхоз</w:t>
      </w:r>
    </w:p>
    <w:p w14:paraId="49BA1E67" w14:textId="77777777" w:rsidR="00032264" w:rsidRPr="00F222BD" w:rsidRDefault="00032264" w:rsidP="00032264">
      <w:pPr>
        <w:jc w:val="center"/>
        <w:rPr>
          <w:rFonts w:ascii="Times New Roman" w:hAnsi="Times New Roman"/>
          <w:b/>
          <w:sz w:val="32"/>
          <w:szCs w:val="32"/>
          <w:highlight w:val="yellow"/>
          <w:lang w:val="ru-RU"/>
        </w:rPr>
      </w:pPr>
    </w:p>
    <w:tbl>
      <w:tblPr>
        <w:tblpPr w:leftFromText="180" w:rightFromText="180" w:vertAnchor="text" w:tblpY="1"/>
        <w:tblOverlap w:val="neve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4674"/>
        <w:gridCol w:w="850"/>
        <w:gridCol w:w="1280"/>
        <w:gridCol w:w="1275"/>
        <w:gridCol w:w="1563"/>
      </w:tblGrid>
      <w:tr w:rsidR="005A0C3C" w:rsidRPr="005A0C3C" w14:paraId="0D6707AA" w14:textId="77777777" w:rsidTr="005A0C3C">
        <w:trPr>
          <w:trHeight w:val="590"/>
        </w:trPr>
        <w:tc>
          <w:tcPr>
            <w:tcW w:w="816" w:type="dxa"/>
            <w:shd w:val="clear" w:color="auto" w:fill="D9D9D9" w:themeFill="background1" w:themeFillShade="D9"/>
            <w:noWrap/>
            <w:vAlign w:val="center"/>
            <w:hideMark/>
          </w:tcPr>
          <w:p w14:paraId="23F4D4BF" w14:textId="77777777" w:rsidR="005A0C3C" w:rsidRPr="005A0C3C" w:rsidRDefault="005A0C3C" w:rsidP="005A0C3C">
            <w:pPr>
              <w:jc w:val="center"/>
              <w:rPr>
                <w:rFonts w:ascii="Times New Roman" w:hAnsi="Times New Roman"/>
                <w:b/>
                <w:bCs/>
                <w:lang w:val="ru-RU" w:eastAsia="ru-RU"/>
              </w:rPr>
            </w:pPr>
            <w:r w:rsidRPr="005A0C3C">
              <w:rPr>
                <w:rFonts w:ascii="Times New Roman" w:hAnsi="Times New Roman"/>
                <w:b/>
                <w:bCs/>
                <w:lang w:val="ru-RU" w:eastAsia="ru-RU"/>
              </w:rPr>
              <w:t>№</w:t>
            </w:r>
          </w:p>
        </w:tc>
        <w:tc>
          <w:tcPr>
            <w:tcW w:w="4674" w:type="dxa"/>
            <w:shd w:val="clear" w:color="auto" w:fill="D9D9D9" w:themeFill="background1" w:themeFillShade="D9"/>
            <w:noWrap/>
            <w:vAlign w:val="center"/>
            <w:hideMark/>
          </w:tcPr>
          <w:p w14:paraId="02926195" w14:textId="77777777" w:rsidR="005A0C3C" w:rsidRPr="005A0C3C" w:rsidRDefault="005A0C3C" w:rsidP="005A0C3C">
            <w:pPr>
              <w:jc w:val="center"/>
              <w:rPr>
                <w:rFonts w:ascii="Times New Roman" w:hAnsi="Times New Roman"/>
                <w:b/>
                <w:bCs/>
                <w:lang w:val="ru-RU" w:eastAsia="ru-RU"/>
              </w:rPr>
            </w:pPr>
            <w:r w:rsidRPr="005A0C3C">
              <w:rPr>
                <w:rFonts w:ascii="Times New Roman" w:hAnsi="Times New Roman"/>
                <w:b/>
                <w:bCs/>
                <w:lang w:val="ru-RU" w:eastAsia="ru-RU"/>
              </w:rPr>
              <w:t>Описание</w:t>
            </w:r>
          </w:p>
        </w:tc>
        <w:tc>
          <w:tcPr>
            <w:tcW w:w="850" w:type="dxa"/>
            <w:shd w:val="clear" w:color="auto" w:fill="D9D9D9" w:themeFill="background1" w:themeFillShade="D9"/>
            <w:vAlign w:val="center"/>
            <w:hideMark/>
          </w:tcPr>
          <w:p w14:paraId="44B63B77" w14:textId="77777777" w:rsidR="005A0C3C" w:rsidRPr="005A0C3C" w:rsidRDefault="005A0C3C" w:rsidP="005A0C3C">
            <w:pPr>
              <w:jc w:val="center"/>
              <w:rPr>
                <w:rFonts w:ascii="Times New Roman" w:hAnsi="Times New Roman"/>
                <w:b/>
                <w:bCs/>
                <w:lang w:val="ru-RU" w:eastAsia="ru-RU"/>
              </w:rPr>
            </w:pPr>
            <w:r w:rsidRPr="005A0C3C">
              <w:rPr>
                <w:rFonts w:ascii="Times New Roman" w:hAnsi="Times New Roman"/>
                <w:b/>
                <w:bCs/>
                <w:lang w:val="ru-RU" w:eastAsia="ru-RU"/>
              </w:rPr>
              <w:t>Ед. изм</w:t>
            </w:r>
          </w:p>
        </w:tc>
        <w:tc>
          <w:tcPr>
            <w:tcW w:w="1280" w:type="dxa"/>
            <w:shd w:val="clear" w:color="auto" w:fill="D9D9D9" w:themeFill="background1" w:themeFillShade="D9"/>
            <w:noWrap/>
            <w:vAlign w:val="center"/>
            <w:hideMark/>
          </w:tcPr>
          <w:p w14:paraId="1E140FC3" w14:textId="77777777" w:rsidR="005A0C3C" w:rsidRPr="005A0C3C" w:rsidRDefault="005A0C3C" w:rsidP="005A0C3C">
            <w:pPr>
              <w:jc w:val="center"/>
              <w:rPr>
                <w:rFonts w:ascii="Times New Roman" w:hAnsi="Times New Roman"/>
                <w:b/>
                <w:bCs/>
                <w:lang w:val="ru-RU" w:eastAsia="ru-RU"/>
              </w:rPr>
            </w:pPr>
            <w:r w:rsidRPr="005A0C3C">
              <w:rPr>
                <w:rFonts w:ascii="Times New Roman" w:hAnsi="Times New Roman"/>
                <w:b/>
                <w:bCs/>
                <w:lang w:val="ru-RU" w:eastAsia="ru-RU"/>
              </w:rPr>
              <w:t>Кол-во</w:t>
            </w:r>
          </w:p>
        </w:tc>
        <w:tc>
          <w:tcPr>
            <w:tcW w:w="1275" w:type="dxa"/>
            <w:shd w:val="clear" w:color="auto" w:fill="D9D9D9" w:themeFill="background1" w:themeFillShade="D9"/>
            <w:vAlign w:val="center"/>
            <w:hideMark/>
          </w:tcPr>
          <w:p w14:paraId="02AD79EB" w14:textId="77777777" w:rsidR="005A0C3C" w:rsidRPr="005A0C3C" w:rsidRDefault="005A0C3C" w:rsidP="005A0C3C">
            <w:pPr>
              <w:jc w:val="center"/>
              <w:rPr>
                <w:rFonts w:ascii="Times New Roman" w:hAnsi="Times New Roman"/>
                <w:b/>
                <w:bCs/>
                <w:lang w:val="ru-RU" w:eastAsia="ru-RU"/>
              </w:rPr>
            </w:pPr>
            <w:r w:rsidRPr="005A0C3C">
              <w:rPr>
                <w:rFonts w:ascii="Times New Roman" w:hAnsi="Times New Roman"/>
                <w:b/>
                <w:bCs/>
                <w:lang w:val="ru-RU" w:eastAsia="ru-RU"/>
              </w:rPr>
              <w:t>Цена за ед. изм.</w:t>
            </w:r>
          </w:p>
        </w:tc>
        <w:tc>
          <w:tcPr>
            <w:tcW w:w="1563" w:type="dxa"/>
            <w:shd w:val="clear" w:color="auto" w:fill="D9D9D9" w:themeFill="background1" w:themeFillShade="D9"/>
            <w:noWrap/>
            <w:vAlign w:val="center"/>
            <w:hideMark/>
          </w:tcPr>
          <w:p w14:paraId="542AEA30" w14:textId="77777777" w:rsidR="005A0C3C" w:rsidRPr="005A0C3C" w:rsidRDefault="005A0C3C" w:rsidP="005A0C3C">
            <w:pPr>
              <w:jc w:val="center"/>
              <w:rPr>
                <w:rFonts w:ascii="Times New Roman" w:hAnsi="Times New Roman"/>
                <w:b/>
                <w:bCs/>
                <w:lang w:val="ru-RU" w:eastAsia="ru-RU"/>
              </w:rPr>
            </w:pPr>
            <w:r w:rsidRPr="005A0C3C">
              <w:rPr>
                <w:rFonts w:ascii="Times New Roman" w:hAnsi="Times New Roman"/>
                <w:b/>
                <w:bCs/>
                <w:lang w:val="ru-RU" w:eastAsia="ru-RU"/>
              </w:rPr>
              <w:t>Общая сумма</w:t>
            </w:r>
          </w:p>
        </w:tc>
      </w:tr>
      <w:tr w:rsidR="005A0C3C" w:rsidRPr="005A0C3C" w14:paraId="5F4DB328" w14:textId="77777777" w:rsidTr="005A0C3C">
        <w:trPr>
          <w:trHeight w:val="276"/>
        </w:trPr>
        <w:tc>
          <w:tcPr>
            <w:tcW w:w="816" w:type="dxa"/>
            <w:shd w:val="clear" w:color="000000" w:fill="D9D9D9"/>
            <w:noWrap/>
            <w:vAlign w:val="center"/>
            <w:hideMark/>
          </w:tcPr>
          <w:p w14:paraId="449DAF2B"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 </w:t>
            </w:r>
          </w:p>
        </w:tc>
        <w:tc>
          <w:tcPr>
            <w:tcW w:w="4674" w:type="dxa"/>
            <w:shd w:val="clear" w:color="000000" w:fill="D9D9D9"/>
            <w:vAlign w:val="center"/>
          </w:tcPr>
          <w:p w14:paraId="7055D71D" w14:textId="77777777" w:rsidR="005A0C3C" w:rsidRPr="005A0C3C" w:rsidRDefault="005A0C3C" w:rsidP="005A0C3C">
            <w:pPr>
              <w:rPr>
                <w:rFonts w:ascii="Times New Roman" w:hAnsi="Times New Roman"/>
                <w:b/>
                <w:bCs/>
                <w:lang w:val="ru-RU" w:eastAsia="ru-RU"/>
              </w:rPr>
            </w:pPr>
          </w:p>
        </w:tc>
        <w:tc>
          <w:tcPr>
            <w:tcW w:w="850" w:type="dxa"/>
            <w:shd w:val="clear" w:color="000000" w:fill="D9D9D9"/>
            <w:vAlign w:val="center"/>
          </w:tcPr>
          <w:p w14:paraId="282A7337" w14:textId="77777777" w:rsidR="005A0C3C" w:rsidRPr="005A0C3C" w:rsidRDefault="005A0C3C" w:rsidP="005A0C3C">
            <w:pPr>
              <w:jc w:val="center"/>
              <w:rPr>
                <w:rFonts w:ascii="Times New Roman" w:hAnsi="Times New Roman"/>
                <w:b/>
                <w:bCs/>
                <w:lang w:val="ru-RU" w:eastAsia="ru-RU"/>
              </w:rPr>
            </w:pPr>
          </w:p>
        </w:tc>
        <w:tc>
          <w:tcPr>
            <w:tcW w:w="1280" w:type="dxa"/>
            <w:shd w:val="clear" w:color="000000" w:fill="D9D9D9"/>
            <w:vAlign w:val="center"/>
          </w:tcPr>
          <w:p w14:paraId="7F92CC3C" w14:textId="77777777" w:rsidR="005A0C3C" w:rsidRPr="005A0C3C" w:rsidRDefault="005A0C3C" w:rsidP="005A0C3C">
            <w:pPr>
              <w:jc w:val="center"/>
              <w:rPr>
                <w:rFonts w:ascii="Times New Roman" w:hAnsi="Times New Roman"/>
                <w:b/>
                <w:bCs/>
                <w:lang w:val="ru-RU" w:eastAsia="ru-RU"/>
              </w:rPr>
            </w:pPr>
          </w:p>
        </w:tc>
        <w:tc>
          <w:tcPr>
            <w:tcW w:w="1275" w:type="dxa"/>
            <w:shd w:val="clear" w:color="000000" w:fill="D9D9D9"/>
            <w:vAlign w:val="center"/>
          </w:tcPr>
          <w:p w14:paraId="3DB21009" w14:textId="77777777" w:rsidR="005A0C3C" w:rsidRPr="005A0C3C" w:rsidRDefault="005A0C3C" w:rsidP="005A0C3C">
            <w:pPr>
              <w:rPr>
                <w:rFonts w:ascii="Times New Roman" w:hAnsi="Times New Roman"/>
                <w:b/>
                <w:bCs/>
                <w:lang w:val="ru-RU" w:eastAsia="ru-RU"/>
              </w:rPr>
            </w:pPr>
          </w:p>
        </w:tc>
        <w:tc>
          <w:tcPr>
            <w:tcW w:w="1563" w:type="dxa"/>
            <w:shd w:val="clear" w:color="000000" w:fill="D9D9D9"/>
            <w:vAlign w:val="center"/>
            <w:hideMark/>
          </w:tcPr>
          <w:p w14:paraId="731DF505" w14:textId="77777777" w:rsidR="005A0C3C" w:rsidRPr="005A0C3C" w:rsidRDefault="005A0C3C" w:rsidP="005A0C3C">
            <w:pPr>
              <w:rPr>
                <w:rFonts w:ascii="Times New Roman" w:hAnsi="Times New Roman"/>
                <w:b/>
                <w:bCs/>
                <w:lang w:val="ru-RU" w:eastAsia="ru-RU"/>
              </w:rPr>
            </w:pPr>
            <w:r w:rsidRPr="005A0C3C">
              <w:rPr>
                <w:rFonts w:ascii="Times New Roman" w:hAnsi="Times New Roman"/>
                <w:b/>
                <w:bCs/>
                <w:lang w:val="ru-RU" w:eastAsia="ru-RU"/>
              </w:rPr>
              <w:t> </w:t>
            </w:r>
          </w:p>
        </w:tc>
      </w:tr>
      <w:tr w:rsidR="005A0C3C" w:rsidRPr="005A0C3C" w14:paraId="3483678E" w14:textId="77777777" w:rsidTr="005A0C3C">
        <w:trPr>
          <w:trHeight w:val="411"/>
        </w:trPr>
        <w:tc>
          <w:tcPr>
            <w:tcW w:w="816" w:type="dxa"/>
            <w:noWrap/>
            <w:vAlign w:val="center"/>
            <w:hideMark/>
          </w:tcPr>
          <w:p w14:paraId="42DEE690" w14:textId="77777777" w:rsidR="005A0C3C" w:rsidRPr="005A0C3C" w:rsidRDefault="005A0C3C" w:rsidP="005A0C3C">
            <w:pPr>
              <w:jc w:val="center"/>
              <w:rPr>
                <w:rFonts w:ascii="Times New Roman" w:hAnsi="Times New Roman"/>
                <w:lang w:val="ru-RU" w:eastAsia="ru-RU"/>
              </w:rPr>
            </w:pPr>
          </w:p>
        </w:tc>
        <w:tc>
          <w:tcPr>
            <w:tcW w:w="4674" w:type="dxa"/>
            <w:tcBorders>
              <w:top w:val="single" w:sz="4" w:space="0" w:color="000000"/>
              <w:left w:val="single" w:sz="4" w:space="0" w:color="000000"/>
              <w:bottom w:val="single" w:sz="4" w:space="0" w:color="000000"/>
              <w:right w:val="single" w:sz="4" w:space="0" w:color="000000"/>
            </w:tcBorders>
          </w:tcPr>
          <w:p w14:paraId="7C4004C4" w14:textId="77777777" w:rsidR="005A0C3C" w:rsidRPr="005A0C3C" w:rsidRDefault="005A0C3C" w:rsidP="005A0C3C">
            <w:pPr>
              <w:rPr>
                <w:rFonts w:ascii="Times New Roman" w:hAnsi="Times New Roman"/>
                <w:lang w:val="ru-RU" w:eastAsia="ru-RU"/>
              </w:rPr>
            </w:pPr>
            <w:r w:rsidRPr="005A0C3C">
              <w:rPr>
                <w:rFonts w:ascii="Times New Roman" w:hAnsi="Times New Roman"/>
                <w:b/>
                <w:bCs/>
                <w:lang w:val="ru-RU" w:eastAsia="ru-RU"/>
              </w:rPr>
              <w:t>Строительные работы</w:t>
            </w:r>
          </w:p>
        </w:tc>
        <w:tc>
          <w:tcPr>
            <w:tcW w:w="850" w:type="dxa"/>
            <w:vAlign w:val="center"/>
          </w:tcPr>
          <w:p w14:paraId="3F03C6F8" w14:textId="77777777" w:rsidR="005A0C3C" w:rsidRPr="005A0C3C" w:rsidRDefault="005A0C3C" w:rsidP="005A0C3C">
            <w:pPr>
              <w:jc w:val="center"/>
              <w:rPr>
                <w:rFonts w:ascii="Times New Roman" w:hAnsi="Times New Roman"/>
                <w:lang w:val="ru-RU" w:eastAsia="ru-RU"/>
              </w:rPr>
            </w:pPr>
          </w:p>
        </w:tc>
        <w:tc>
          <w:tcPr>
            <w:tcW w:w="1280" w:type="dxa"/>
            <w:vAlign w:val="center"/>
          </w:tcPr>
          <w:p w14:paraId="0EF4E400" w14:textId="77777777" w:rsidR="005A0C3C" w:rsidRPr="005A0C3C" w:rsidRDefault="005A0C3C" w:rsidP="005A0C3C">
            <w:pPr>
              <w:jc w:val="center"/>
              <w:rPr>
                <w:rFonts w:ascii="Times New Roman" w:hAnsi="Times New Roman"/>
                <w:lang w:val="ru-RU" w:eastAsia="ru-RU"/>
              </w:rPr>
            </w:pPr>
          </w:p>
        </w:tc>
        <w:tc>
          <w:tcPr>
            <w:tcW w:w="1275" w:type="dxa"/>
            <w:shd w:val="clear" w:color="000000" w:fill="FFFFFF"/>
            <w:vAlign w:val="center"/>
          </w:tcPr>
          <w:p w14:paraId="63DB878C" w14:textId="77777777" w:rsidR="005A0C3C" w:rsidRPr="005A0C3C" w:rsidRDefault="005A0C3C" w:rsidP="005A0C3C">
            <w:pPr>
              <w:jc w:val="center"/>
              <w:rPr>
                <w:rFonts w:ascii="Times New Roman" w:hAnsi="Times New Roman"/>
                <w:lang w:val="ru-RU" w:eastAsia="ru-RU"/>
              </w:rPr>
            </w:pPr>
          </w:p>
        </w:tc>
        <w:tc>
          <w:tcPr>
            <w:tcW w:w="1563" w:type="dxa"/>
            <w:vAlign w:val="center"/>
          </w:tcPr>
          <w:p w14:paraId="77EC04DC" w14:textId="77777777" w:rsidR="005A0C3C" w:rsidRPr="005A0C3C" w:rsidRDefault="005A0C3C" w:rsidP="005A0C3C">
            <w:pPr>
              <w:jc w:val="center"/>
              <w:rPr>
                <w:rFonts w:ascii="Times New Roman" w:hAnsi="Times New Roman"/>
                <w:lang w:val="ru-RU" w:eastAsia="ru-RU"/>
              </w:rPr>
            </w:pPr>
          </w:p>
        </w:tc>
      </w:tr>
      <w:tr w:rsidR="005A0C3C" w:rsidRPr="005A0C3C" w14:paraId="7A833807" w14:textId="77777777" w:rsidTr="005A0C3C">
        <w:trPr>
          <w:trHeight w:val="355"/>
        </w:trPr>
        <w:tc>
          <w:tcPr>
            <w:tcW w:w="816" w:type="dxa"/>
            <w:noWrap/>
            <w:vAlign w:val="center"/>
            <w:hideMark/>
          </w:tcPr>
          <w:p w14:paraId="30288156"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w:t>
            </w:r>
          </w:p>
        </w:tc>
        <w:tc>
          <w:tcPr>
            <w:tcW w:w="4674" w:type="dxa"/>
          </w:tcPr>
          <w:p w14:paraId="1CF6966A" w14:textId="5DD8CBBA" w:rsidR="005A0C3C" w:rsidRPr="005A0C3C" w:rsidRDefault="005A0C3C" w:rsidP="005A0C3C">
            <w:pPr>
              <w:rPr>
                <w:rFonts w:ascii="Times New Roman" w:hAnsi="Times New Roman"/>
                <w:b/>
                <w:bCs/>
                <w:u w:val="single"/>
                <w:lang w:val="ru-RU" w:eastAsia="ru-RU"/>
              </w:rPr>
            </w:pPr>
            <w:r w:rsidRPr="005A0C3C">
              <w:rPr>
                <w:rFonts w:ascii="Times New Roman" w:hAnsi="Times New Roman"/>
                <w:b/>
                <w:bCs/>
                <w:u w:val="single"/>
                <w:lang w:val="ru-RU" w:eastAsia="ru-RU"/>
              </w:rPr>
              <w:t>Ограждение 2</w:t>
            </w:r>
            <w:r w:rsidR="00C1651A">
              <w:rPr>
                <w:rFonts w:ascii="Times New Roman" w:hAnsi="Times New Roman"/>
                <w:b/>
                <w:bCs/>
                <w:u w:val="single"/>
                <w:lang w:val="ru-RU" w:eastAsia="ru-RU"/>
              </w:rPr>
              <w:t xml:space="preserve"> </w:t>
            </w:r>
            <w:r w:rsidRPr="005A0C3C">
              <w:rPr>
                <w:rFonts w:ascii="Times New Roman" w:hAnsi="Times New Roman"/>
                <w:b/>
                <w:bCs/>
                <w:u w:val="single"/>
                <w:lang w:val="ru-RU" w:eastAsia="ru-RU"/>
              </w:rPr>
              <w:t>730</w:t>
            </w:r>
            <w:r w:rsidRPr="005A0C3C">
              <w:rPr>
                <w:rFonts w:ascii="Times New Roman" w:eastAsia="MS Mincho" w:hAnsi="Times New Roman"/>
                <w:b/>
                <w:bCs/>
                <w:u w:val="single"/>
                <w:lang w:val="ru-RU" w:eastAsia="ru-RU"/>
              </w:rPr>
              <w:t xml:space="preserve"> метров</w:t>
            </w:r>
          </w:p>
        </w:tc>
        <w:tc>
          <w:tcPr>
            <w:tcW w:w="850" w:type="dxa"/>
            <w:vAlign w:val="center"/>
          </w:tcPr>
          <w:p w14:paraId="3AF50FA3" w14:textId="77777777" w:rsidR="005A0C3C" w:rsidRPr="005A0C3C" w:rsidRDefault="005A0C3C" w:rsidP="005A0C3C">
            <w:pPr>
              <w:jc w:val="center"/>
              <w:rPr>
                <w:rFonts w:ascii="Times New Roman" w:hAnsi="Times New Roman"/>
                <w:lang w:val="ru-RU" w:eastAsia="ru-RU"/>
              </w:rPr>
            </w:pPr>
          </w:p>
        </w:tc>
        <w:tc>
          <w:tcPr>
            <w:tcW w:w="1280" w:type="dxa"/>
            <w:vAlign w:val="center"/>
          </w:tcPr>
          <w:p w14:paraId="6665C3B8" w14:textId="77777777" w:rsidR="005A0C3C" w:rsidRPr="005A0C3C" w:rsidRDefault="005A0C3C" w:rsidP="005A0C3C">
            <w:pPr>
              <w:jc w:val="center"/>
              <w:rPr>
                <w:rFonts w:ascii="Times New Roman" w:hAnsi="Times New Roman"/>
                <w:lang w:val="ru-RU" w:eastAsia="ru-RU"/>
              </w:rPr>
            </w:pPr>
          </w:p>
        </w:tc>
        <w:tc>
          <w:tcPr>
            <w:tcW w:w="1275" w:type="dxa"/>
            <w:vAlign w:val="center"/>
          </w:tcPr>
          <w:p w14:paraId="69124C13" w14:textId="77777777" w:rsidR="005A0C3C" w:rsidRPr="005A0C3C" w:rsidRDefault="005A0C3C" w:rsidP="005A0C3C">
            <w:pPr>
              <w:jc w:val="center"/>
              <w:rPr>
                <w:rFonts w:ascii="Times New Roman" w:hAnsi="Times New Roman"/>
                <w:lang w:val="ru-RU" w:eastAsia="ru-RU"/>
              </w:rPr>
            </w:pPr>
          </w:p>
        </w:tc>
        <w:tc>
          <w:tcPr>
            <w:tcW w:w="1563" w:type="dxa"/>
            <w:vAlign w:val="center"/>
          </w:tcPr>
          <w:p w14:paraId="7DFD53C2" w14:textId="77777777" w:rsidR="005A0C3C" w:rsidRPr="005A0C3C" w:rsidRDefault="005A0C3C" w:rsidP="005A0C3C">
            <w:pPr>
              <w:jc w:val="center"/>
              <w:rPr>
                <w:rFonts w:ascii="Times New Roman" w:hAnsi="Times New Roman"/>
                <w:lang w:val="ru-RU" w:eastAsia="ru-RU"/>
              </w:rPr>
            </w:pPr>
          </w:p>
        </w:tc>
      </w:tr>
      <w:tr w:rsidR="005A0C3C" w:rsidRPr="005A0C3C" w14:paraId="6AA2C16E" w14:textId="77777777" w:rsidTr="005A0C3C">
        <w:trPr>
          <w:trHeight w:val="309"/>
        </w:trPr>
        <w:tc>
          <w:tcPr>
            <w:tcW w:w="816" w:type="dxa"/>
            <w:noWrap/>
            <w:vAlign w:val="center"/>
          </w:tcPr>
          <w:p w14:paraId="17095CCE"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1.1</w:t>
            </w:r>
          </w:p>
        </w:tc>
        <w:tc>
          <w:tcPr>
            <w:tcW w:w="4674" w:type="dxa"/>
            <w:tcBorders>
              <w:top w:val="single" w:sz="4" w:space="0" w:color="000000"/>
              <w:left w:val="single" w:sz="4" w:space="0" w:color="000000"/>
              <w:bottom w:val="single" w:sz="4" w:space="0" w:color="000000"/>
              <w:right w:val="single" w:sz="4" w:space="0" w:color="000000"/>
            </w:tcBorders>
          </w:tcPr>
          <w:p w14:paraId="5D3A12D7" w14:textId="77777777" w:rsidR="005A0C3C" w:rsidRPr="005A0C3C" w:rsidRDefault="005A0C3C" w:rsidP="005A0C3C">
            <w:pPr>
              <w:rPr>
                <w:rFonts w:ascii="Times New Roman" w:hAnsi="Times New Roman"/>
                <w:lang w:val="ru-RU" w:eastAsia="ru-RU"/>
              </w:rPr>
            </w:pPr>
            <w:r w:rsidRPr="005A0C3C">
              <w:rPr>
                <w:rFonts w:ascii="Times New Roman" w:hAnsi="Times New Roman"/>
                <w:lang w:val="ru-RU"/>
              </w:rPr>
              <w:t>Устройство ограждений из сетки рабица с креплением из проволоки д.6 мм.</w:t>
            </w:r>
          </w:p>
        </w:tc>
        <w:tc>
          <w:tcPr>
            <w:tcW w:w="850" w:type="dxa"/>
            <w:tcBorders>
              <w:top w:val="single" w:sz="4" w:space="0" w:color="000000"/>
              <w:left w:val="single" w:sz="4" w:space="0" w:color="000000"/>
              <w:bottom w:val="single" w:sz="4" w:space="0" w:color="000000"/>
              <w:right w:val="single" w:sz="4" w:space="0" w:color="000000"/>
            </w:tcBorders>
            <w:vAlign w:val="center"/>
          </w:tcPr>
          <w:p w14:paraId="17F1B14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м</w:t>
            </w:r>
          </w:p>
        </w:tc>
        <w:tc>
          <w:tcPr>
            <w:tcW w:w="1280" w:type="dxa"/>
            <w:vAlign w:val="center"/>
          </w:tcPr>
          <w:p w14:paraId="2E2B9FBB"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2 730</w:t>
            </w:r>
          </w:p>
        </w:tc>
        <w:tc>
          <w:tcPr>
            <w:tcW w:w="1275" w:type="dxa"/>
            <w:vAlign w:val="center"/>
          </w:tcPr>
          <w:p w14:paraId="5A9B8AB8" w14:textId="77777777" w:rsidR="005A0C3C" w:rsidRPr="005A0C3C" w:rsidRDefault="005A0C3C" w:rsidP="005A0C3C">
            <w:pPr>
              <w:jc w:val="center"/>
              <w:rPr>
                <w:rFonts w:ascii="Times New Roman" w:hAnsi="Times New Roman"/>
                <w:lang w:val="ru-RU" w:eastAsia="ru-RU"/>
              </w:rPr>
            </w:pPr>
          </w:p>
        </w:tc>
        <w:tc>
          <w:tcPr>
            <w:tcW w:w="1563" w:type="dxa"/>
            <w:vAlign w:val="center"/>
          </w:tcPr>
          <w:p w14:paraId="1C25A11E" w14:textId="77777777" w:rsidR="005A0C3C" w:rsidRPr="005A0C3C" w:rsidRDefault="005A0C3C" w:rsidP="005A0C3C">
            <w:pPr>
              <w:jc w:val="center"/>
              <w:rPr>
                <w:rFonts w:ascii="Times New Roman" w:hAnsi="Times New Roman"/>
                <w:lang w:val="ru-RU" w:eastAsia="ru-RU"/>
              </w:rPr>
            </w:pPr>
          </w:p>
        </w:tc>
      </w:tr>
      <w:tr w:rsidR="005A0C3C" w:rsidRPr="005A0C3C" w14:paraId="416F61AE" w14:textId="77777777" w:rsidTr="005A0C3C">
        <w:trPr>
          <w:trHeight w:val="355"/>
        </w:trPr>
        <w:tc>
          <w:tcPr>
            <w:tcW w:w="816" w:type="dxa"/>
            <w:noWrap/>
            <w:vAlign w:val="center"/>
          </w:tcPr>
          <w:p w14:paraId="00E38862"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1.2</w:t>
            </w:r>
          </w:p>
        </w:tc>
        <w:tc>
          <w:tcPr>
            <w:tcW w:w="4674" w:type="dxa"/>
            <w:vAlign w:val="center"/>
          </w:tcPr>
          <w:p w14:paraId="33F3CEE6" w14:textId="77777777" w:rsidR="005A0C3C" w:rsidRPr="005A0C3C" w:rsidRDefault="005A0C3C" w:rsidP="005A0C3C">
            <w:pPr>
              <w:rPr>
                <w:rFonts w:ascii="Times New Roman" w:hAnsi="Times New Roman"/>
                <w:lang w:val="ru-RU" w:eastAsia="ru-RU"/>
              </w:rPr>
            </w:pPr>
            <w:r w:rsidRPr="005A0C3C">
              <w:rPr>
                <w:rFonts w:ascii="Times New Roman" w:hAnsi="Times New Roman"/>
                <w:lang w:val="ru-RU"/>
              </w:rPr>
              <w:t xml:space="preserve">Сетка рабица оцинкованная </w:t>
            </w:r>
            <w:r w:rsidRPr="005A0C3C">
              <w:rPr>
                <w:rFonts w:ascii="Times New Roman" w:hAnsi="Times New Roman"/>
              </w:rPr>
              <w:t>h</w:t>
            </w:r>
            <w:r w:rsidRPr="005A0C3C">
              <w:rPr>
                <w:rFonts w:ascii="Times New Roman" w:hAnsi="Times New Roman"/>
                <w:lang w:val="ru-RU"/>
              </w:rPr>
              <w:t>=1.5м -50*50*2,5</w:t>
            </w:r>
          </w:p>
        </w:tc>
        <w:tc>
          <w:tcPr>
            <w:tcW w:w="850" w:type="dxa"/>
            <w:vAlign w:val="center"/>
          </w:tcPr>
          <w:p w14:paraId="2B552958"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м</w:t>
            </w:r>
          </w:p>
        </w:tc>
        <w:tc>
          <w:tcPr>
            <w:tcW w:w="1280" w:type="dxa"/>
            <w:vAlign w:val="center"/>
          </w:tcPr>
          <w:p w14:paraId="7D1FE780"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2730</w:t>
            </w:r>
          </w:p>
        </w:tc>
        <w:tc>
          <w:tcPr>
            <w:tcW w:w="1275" w:type="dxa"/>
            <w:vAlign w:val="center"/>
          </w:tcPr>
          <w:p w14:paraId="4C01097B" w14:textId="77777777" w:rsidR="005A0C3C" w:rsidRPr="005A0C3C" w:rsidRDefault="005A0C3C" w:rsidP="005A0C3C">
            <w:pPr>
              <w:jc w:val="center"/>
              <w:rPr>
                <w:rFonts w:ascii="Times New Roman" w:hAnsi="Times New Roman"/>
                <w:lang w:val="ru-RU" w:eastAsia="ru-RU"/>
              </w:rPr>
            </w:pPr>
          </w:p>
        </w:tc>
        <w:tc>
          <w:tcPr>
            <w:tcW w:w="1563" w:type="dxa"/>
            <w:vAlign w:val="center"/>
          </w:tcPr>
          <w:p w14:paraId="5ED58C2C" w14:textId="77777777" w:rsidR="005A0C3C" w:rsidRPr="005A0C3C" w:rsidRDefault="005A0C3C" w:rsidP="005A0C3C">
            <w:pPr>
              <w:jc w:val="center"/>
              <w:rPr>
                <w:rFonts w:ascii="Times New Roman" w:hAnsi="Times New Roman"/>
                <w:lang w:val="ru-RU" w:eastAsia="ru-RU"/>
              </w:rPr>
            </w:pPr>
          </w:p>
        </w:tc>
      </w:tr>
      <w:tr w:rsidR="005A0C3C" w:rsidRPr="005A0C3C" w14:paraId="78CFAD55" w14:textId="77777777" w:rsidTr="005A0C3C">
        <w:trPr>
          <w:trHeight w:val="355"/>
        </w:trPr>
        <w:tc>
          <w:tcPr>
            <w:tcW w:w="816" w:type="dxa"/>
            <w:noWrap/>
            <w:vAlign w:val="center"/>
          </w:tcPr>
          <w:p w14:paraId="6903270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1.3</w:t>
            </w:r>
          </w:p>
        </w:tc>
        <w:tc>
          <w:tcPr>
            <w:tcW w:w="4674" w:type="dxa"/>
            <w:vAlign w:val="center"/>
          </w:tcPr>
          <w:p w14:paraId="38FE0B91" w14:textId="77777777" w:rsidR="005A0C3C" w:rsidRPr="005A0C3C" w:rsidRDefault="005A0C3C" w:rsidP="005A0C3C">
            <w:pPr>
              <w:rPr>
                <w:rFonts w:ascii="Times New Roman" w:hAnsi="Times New Roman"/>
                <w:lang w:val="ru-RU" w:eastAsia="ru-RU"/>
              </w:rPr>
            </w:pPr>
            <w:r w:rsidRPr="005A0C3C">
              <w:rPr>
                <w:rFonts w:ascii="Times New Roman" w:hAnsi="Times New Roman"/>
              </w:rPr>
              <w:t>Детали крепления барьерных ограждений</w:t>
            </w:r>
          </w:p>
        </w:tc>
        <w:tc>
          <w:tcPr>
            <w:tcW w:w="850" w:type="dxa"/>
            <w:vAlign w:val="center"/>
          </w:tcPr>
          <w:p w14:paraId="050E9E75"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комп.</w:t>
            </w:r>
          </w:p>
        </w:tc>
        <w:tc>
          <w:tcPr>
            <w:tcW w:w="1280" w:type="dxa"/>
            <w:vAlign w:val="center"/>
          </w:tcPr>
          <w:p w14:paraId="1CE1ADBF"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5 004</w:t>
            </w:r>
          </w:p>
        </w:tc>
        <w:tc>
          <w:tcPr>
            <w:tcW w:w="1275" w:type="dxa"/>
            <w:vAlign w:val="center"/>
          </w:tcPr>
          <w:p w14:paraId="18D3378E" w14:textId="77777777" w:rsidR="005A0C3C" w:rsidRPr="005A0C3C" w:rsidRDefault="005A0C3C" w:rsidP="005A0C3C">
            <w:pPr>
              <w:jc w:val="center"/>
              <w:rPr>
                <w:rFonts w:ascii="Times New Roman" w:hAnsi="Times New Roman"/>
                <w:lang w:val="ru-RU" w:eastAsia="ru-RU"/>
              </w:rPr>
            </w:pPr>
          </w:p>
        </w:tc>
        <w:tc>
          <w:tcPr>
            <w:tcW w:w="1563" w:type="dxa"/>
            <w:vAlign w:val="center"/>
          </w:tcPr>
          <w:p w14:paraId="7A06FAC7" w14:textId="77777777" w:rsidR="005A0C3C" w:rsidRPr="005A0C3C" w:rsidRDefault="005A0C3C" w:rsidP="005A0C3C">
            <w:pPr>
              <w:jc w:val="center"/>
              <w:rPr>
                <w:rFonts w:ascii="Times New Roman" w:hAnsi="Times New Roman"/>
                <w:lang w:val="ru-RU" w:eastAsia="ru-RU"/>
              </w:rPr>
            </w:pPr>
          </w:p>
        </w:tc>
      </w:tr>
      <w:tr w:rsidR="005A0C3C" w:rsidRPr="005A0C3C" w14:paraId="49F094D0" w14:textId="77777777" w:rsidTr="005A0C3C">
        <w:trPr>
          <w:trHeight w:val="355"/>
        </w:trPr>
        <w:tc>
          <w:tcPr>
            <w:tcW w:w="816" w:type="dxa"/>
            <w:noWrap/>
            <w:vAlign w:val="center"/>
          </w:tcPr>
          <w:p w14:paraId="52399E9F"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1.4</w:t>
            </w:r>
          </w:p>
        </w:tc>
        <w:tc>
          <w:tcPr>
            <w:tcW w:w="4674" w:type="dxa"/>
            <w:vAlign w:val="center"/>
          </w:tcPr>
          <w:p w14:paraId="078726A3" w14:textId="77777777" w:rsidR="005A0C3C" w:rsidRPr="005A0C3C" w:rsidRDefault="005A0C3C" w:rsidP="005A0C3C">
            <w:pPr>
              <w:rPr>
                <w:rFonts w:ascii="Times New Roman" w:hAnsi="Times New Roman"/>
                <w:lang w:val="ru-RU" w:eastAsia="ru-RU"/>
              </w:rPr>
            </w:pPr>
            <w:r w:rsidRPr="005A0C3C">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66E1EBC4"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041EB305"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910,00</w:t>
            </w:r>
          </w:p>
        </w:tc>
        <w:tc>
          <w:tcPr>
            <w:tcW w:w="1275" w:type="dxa"/>
            <w:vAlign w:val="center"/>
          </w:tcPr>
          <w:p w14:paraId="28C6811D" w14:textId="77777777" w:rsidR="005A0C3C" w:rsidRPr="005A0C3C" w:rsidRDefault="005A0C3C" w:rsidP="005A0C3C">
            <w:pPr>
              <w:jc w:val="center"/>
              <w:rPr>
                <w:rFonts w:ascii="Times New Roman" w:hAnsi="Times New Roman"/>
                <w:lang w:val="ru-RU" w:eastAsia="ru-RU"/>
              </w:rPr>
            </w:pPr>
          </w:p>
        </w:tc>
        <w:tc>
          <w:tcPr>
            <w:tcW w:w="1563" w:type="dxa"/>
            <w:vAlign w:val="center"/>
          </w:tcPr>
          <w:p w14:paraId="6253F526" w14:textId="77777777" w:rsidR="005A0C3C" w:rsidRPr="005A0C3C" w:rsidRDefault="005A0C3C" w:rsidP="005A0C3C">
            <w:pPr>
              <w:jc w:val="center"/>
              <w:rPr>
                <w:rFonts w:ascii="Times New Roman" w:hAnsi="Times New Roman"/>
                <w:lang w:val="ru-RU" w:eastAsia="ru-RU"/>
              </w:rPr>
            </w:pPr>
          </w:p>
        </w:tc>
      </w:tr>
      <w:tr w:rsidR="005A0C3C" w:rsidRPr="005A0C3C" w14:paraId="5B42226E" w14:textId="77777777" w:rsidTr="005A0C3C">
        <w:trPr>
          <w:trHeight w:val="355"/>
        </w:trPr>
        <w:tc>
          <w:tcPr>
            <w:tcW w:w="816" w:type="dxa"/>
            <w:noWrap/>
            <w:vAlign w:val="center"/>
          </w:tcPr>
          <w:p w14:paraId="2D89B985"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1.5</w:t>
            </w:r>
          </w:p>
        </w:tc>
        <w:tc>
          <w:tcPr>
            <w:tcW w:w="4674" w:type="dxa"/>
            <w:vAlign w:val="center"/>
          </w:tcPr>
          <w:p w14:paraId="179EE182" w14:textId="160BEC46" w:rsidR="005A0C3C" w:rsidRPr="00585E61" w:rsidRDefault="005A0C3C" w:rsidP="005A0C3C">
            <w:pPr>
              <w:rPr>
                <w:rFonts w:ascii="Times New Roman" w:hAnsi="Times New Roman"/>
                <w:lang w:val="ru-RU" w:eastAsia="ru-RU"/>
              </w:rPr>
            </w:pPr>
            <w:r w:rsidRPr="00585E61">
              <w:rPr>
                <w:rFonts w:ascii="Times New Roman" w:hAnsi="Times New Roman"/>
                <w:lang w:val="ru-RU"/>
              </w:rPr>
              <w:t xml:space="preserve">Стойки металлические </w:t>
            </w:r>
            <w:r w:rsidR="00C1651A" w:rsidRPr="00585E61">
              <w:rPr>
                <w:rFonts w:ascii="Times New Roman" w:hAnsi="Times New Roman"/>
                <w:lang w:val="ru-RU"/>
              </w:rPr>
              <w:t>опорные</w:t>
            </w:r>
            <w:r w:rsidR="00C1651A">
              <w:rPr>
                <w:rFonts w:ascii="Times New Roman" w:hAnsi="Times New Roman"/>
                <w:lang w:val="ru-RU"/>
              </w:rPr>
              <w:t xml:space="preserve"> </w:t>
            </w:r>
            <w:r w:rsidR="00C1651A" w:rsidRPr="00585E61">
              <w:rPr>
                <w:rFonts w:ascii="Times New Roman" w:hAnsi="Times New Roman"/>
                <w:lang w:val="ru-RU"/>
              </w:rPr>
              <w:t>d</w:t>
            </w:r>
            <w:r w:rsidR="00585E61" w:rsidRPr="00585E61">
              <w:rPr>
                <w:rFonts w:ascii="Times New Roman" w:hAnsi="Times New Roman"/>
                <w:lang w:val="ru-RU"/>
              </w:rPr>
              <w:t>=57х3мм</w:t>
            </w:r>
          </w:p>
        </w:tc>
        <w:tc>
          <w:tcPr>
            <w:tcW w:w="850" w:type="dxa"/>
            <w:vAlign w:val="center"/>
          </w:tcPr>
          <w:p w14:paraId="453E08E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77E9379F"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910,00</w:t>
            </w:r>
          </w:p>
        </w:tc>
        <w:tc>
          <w:tcPr>
            <w:tcW w:w="1275" w:type="dxa"/>
            <w:vAlign w:val="center"/>
          </w:tcPr>
          <w:p w14:paraId="4907D28F" w14:textId="77777777" w:rsidR="005A0C3C" w:rsidRPr="005A0C3C" w:rsidRDefault="005A0C3C" w:rsidP="005A0C3C">
            <w:pPr>
              <w:jc w:val="center"/>
              <w:rPr>
                <w:rFonts w:ascii="Times New Roman" w:hAnsi="Times New Roman"/>
                <w:lang w:val="ru-RU" w:eastAsia="ru-RU"/>
              </w:rPr>
            </w:pPr>
          </w:p>
        </w:tc>
        <w:tc>
          <w:tcPr>
            <w:tcW w:w="1563" w:type="dxa"/>
            <w:vAlign w:val="center"/>
          </w:tcPr>
          <w:p w14:paraId="4C25A545" w14:textId="77777777" w:rsidR="005A0C3C" w:rsidRPr="005A0C3C" w:rsidRDefault="005A0C3C" w:rsidP="005A0C3C">
            <w:pPr>
              <w:jc w:val="center"/>
              <w:rPr>
                <w:rFonts w:ascii="Times New Roman" w:hAnsi="Times New Roman"/>
                <w:lang w:val="ru-RU" w:eastAsia="ru-RU"/>
              </w:rPr>
            </w:pPr>
          </w:p>
        </w:tc>
      </w:tr>
      <w:tr w:rsidR="005A0C3C" w:rsidRPr="005A0C3C" w14:paraId="2B701FEB" w14:textId="77777777" w:rsidTr="005A0C3C">
        <w:trPr>
          <w:trHeight w:val="301"/>
        </w:trPr>
        <w:tc>
          <w:tcPr>
            <w:tcW w:w="816" w:type="dxa"/>
            <w:noWrap/>
            <w:vAlign w:val="center"/>
          </w:tcPr>
          <w:p w14:paraId="27CE5944" w14:textId="087F75AC"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1.6</w:t>
            </w:r>
          </w:p>
        </w:tc>
        <w:tc>
          <w:tcPr>
            <w:tcW w:w="4674" w:type="dxa"/>
            <w:vAlign w:val="center"/>
          </w:tcPr>
          <w:p w14:paraId="3243568D" w14:textId="77777777" w:rsidR="005A0C3C" w:rsidRPr="005A0C3C" w:rsidRDefault="005A0C3C" w:rsidP="005A0C3C">
            <w:pPr>
              <w:rPr>
                <w:rFonts w:ascii="Times New Roman" w:hAnsi="Times New Roman"/>
                <w:lang w:val="ru-RU" w:eastAsia="ru-RU"/>
              </w:rPr>
            </w:pPr>
            <w:r w:rsidRPr="005A0C3C">
              <w:rPr>
                <w:rFonts w:ascii="Times New Roman" w:hAnsi="Times New Roman"/>
              </w:rPr>
              <w:t>Заглушки металлических стоек</w:t>
            </w:r>
          </w:p>
        </w:tc>
        <w:tc>
          <w:tcPr>
            <w:tcW w:w="850" w:type="dxa"/>
            <w:vAlign w:val="center"/>
          </w:tcPr>
          <w:p w14:paraId="5C5C38B0"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58F78D21"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910,00</w:t>
            </w:r>
          </w:p>
        </w:tc>
        <w:tc>
          <w:tcPr>
            <w:tcW w:w="1275" w:type="dxa"/>
            <w:vAlign w:val="center"/>
          </w:tcPr>
          <w:p w14:paraId="2BEE18FC" w14:textId="77777777" w:rsidR="005A0C3C" w:rsidRPr="005A0C3C" w:rsidRDefault="005A0C3C" w:rsidP="005A0C3C">
            <w:pPr>
              <w:jc w:val="center"/>
              <w:rPr>
                <w:rFonts w:ascii="Times New Roman" w:hAnsi="Times New Roman"/>
                <w:lang w:val="ru-RU" w:eastAsia="ru-RU"/>
              </w:rPr>
            </w:pPr>
          </w:p>
        </w:tc>
        <w:tc>
          <w:tcPr>
            <w:tcW w:w="1563" w:type="dxa"/>
            <w:vAlign w:val="center"/>
          </w:tcPr>
          <w:p w14:paraId="684147E6" w14:textId="77777777" w:rsidR="005A0C3C" w:rsidRPr="005A0C3C" w:rsidRDefault="005A0C3C" w:rsidP="005A0C3C">
            <w:pPr>
              <w:jc w:val="center"/>
              <w:rPr>
                <w:rFonts w:ascii="Times New Roman" w:hAnsi="Times New Roman"/>
                <w:lang w:val="ru-RU" w:eastAsia="ru-RU"/>
              </w:rPr>
            </w:pPr>
          </w:p>
        </w:tc>
      </w:tr>
      <w:tr w:rsidR="005A0C3C" w:rsidRPr="005A0C3C" w14:paraId="2A466C14" w14:textId="77777777" w:rsidTr="005A0C3C">
        <w:trPr>
          <w:trHeight w:val="355"/>
        </w:trPr>
        <w:tc>
          <w:tcPr>
            <w:tcW w:w="816" w:type="dxa"/>
            <w:noWrap/>
            <w:vAlign w:val="center"/>
          </w:tcPr>
          <w:p w14:paraId="07853A4A"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1.7</w:t>
            </w:r>
          </w:p>
        </w:tc>
        <w:tc>
          <w:tcPr>
            <w:tcW w:w="4674" w:type="dxa"/>
            <w:vAlign w:val="center"/>
          </w:tcPr>
          <w:p w14:paraId="1D19DA0A" w14:textId="5D9C50C5" w:rsidR="005A0C3C" w:rsidRPr="005A0C3C" w:rsidRDefault="005A0C3C" w:rsidP="005A0C3C">
            <w:pPr>
              <w:rPr>
                <w:rFonts w:ascii="Times New Roman" w:hAnsi="Times New Roman"/>
                <w:lang w:val="ru-RU" w:eastAsia="ru-RU"/>
              </w:rPr>
            </w:pPr>
            <w:r w:rsidRPr="005A0C3C">
              <w:rPr>
                <w:rFonts w:ascii="Times New Roman" w:hAnsi="Times New Roman"/>
                <w:lang w:val="ru-RU"/>
              </w:rPr>
              <w:t>Бетон тяжелый</w:t>
            </w:r>
            <w:r w:rsidR="00585E61">
              <w:rPr>
                <w:rFonts w:ascii="Times New Roman" w:hAnsi="Times New Roman"/>
                <w:lang w:val="ru-RU"/>
              </w:rPr>
              <w:t xml:space="preserve"> В15 (М200)</w:t>
            </w:r>
          </w:p>
        </w:tc>
        <w:tc>
          <w:tcPr>
            <w:tcW w:w="850" w:type="dxa"/>
            <w:vAlign w:val="center"/>
          </w:tcPr>
          <w:p w14:paraId="03CE6B1B"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м3</w:t>
            </w:r>
          </w:p>
        </w:tc>
        <w:tc>
          <w:tcPr>
            <w:tcW w:w="1280" w:type="dxa"/>
            <w:vAlign w:val="center"/>
          </w:tcPr>
          <w:p w14:paraId="20EFAA80"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68,25</w:t>
            </w:r>
          </w:p>
        </w:tc>
        <w:tc>
          <w:tcPr>
            <w:tcW w:w="1275" w:type="dxa"/>
            <w:vAlign w:val="center"/>
          </w:tcPr>
          <w:p w14:paraId="256CB31D" w14:textId="77777777" w:rsidR="005A0C3C" w:rsidRPr="005A0C3C" w:rsidRDefault="005A0C3C" w:rsidP="005A0C3C">
            <w:pPr>
              <w:jc w:val="center"/>
              <w:rPr>
                <w:rFonts w:ascii="Times New Roman" w:hAnsi="Times New Roman"/>
                <w:lang w:val="ru-RU" w:eastAsia="ru-RU"/>
              </w:rPr>
            </w:pPr>
          </w:p>
        </w:tc>
        <w:tc>
          <w:tcPr>
            <w:tcW w:w="1563" w:type="dxa"/>
            <w:vAlign w:val="center"/>
          </w:tcPr>
          <w:p w14:paraId="5620255E" w14:textId="77777777" w:rsidR="005A0C3C" w:rsidRPr="005A0C3C" w:rsidRDefault="005A0C3C" w:rsidP="005A0C3C">
            <w:pPr>
              <w:jc w:val="center"/>
              <w:rPr>
                <w:rFonts w:ascii="Times New Roman" w:hAnsi="Times New Roman"/>
                <w:lang w:val="ru-RU" w:eastAsia="ru-RU"/>
              </w:rPr>
            </w:pPr>
          </w:p>
        </w:tc>
      </w:tr>
      <w:tr w:rsidR="005A0C3C" w:rsidRPr="005A0C3C" w14:paraId="72342DC7" w14:textId="77777777" w:rsidTr="005A0C3C">
        <w:trPr>
          <w:trHeight w:val="355"/>
        </w:trPr>
        <w:tc>
          <w:tcPr>
            <w:tcW w:w="816" w:type="dxa"/>
            <w:noWrap/>
            <w:vAlign w:val="center"/>
          </w:tcPr>
          <w:p w14:paraId="6AAD0871"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1.8</w:t>
            </w:r>
          </w:p>
        </w:tc>
        <w:tc>
          <w:tcPr>
            <w:tcW w:w="4674" w:type="dxa"/>
            <w:vAlign w:val="center"/>
          </w:tcPr>
          <w:p w14:paraId="0B29B457" w14:textId="77777777" w:rsidR="005A0C3C" w:rsidRPr="005A0C3C" w:rsidRDefault="005A0C3C" w:rsidP="005A0C3C">
            <w:pPr>
              <w:rPr>
                <w:rFonts w:ascii="Times New Roman" w:hAnsi="Times New Roman"/>
                <w:lang w:val="ru-RU" w:eastAsia="ru-RU"/>
              </w:rPr>
            </w:pPr>
            <w:r w:rsidRPr="005A0C3C">
              <w:rPr>
                <w:rFonts w:ascii="Times New Roman" w:hAnsi="Times New Roman"/>
                <w:lang w:val="ru-RU"/>
              </w:rPr>
              <w:t>Устройство ворот распашных с установкой столбов металлических</w:t>
            </w:r>
          </w:p>
        </w:tc>
        <w:tc>
          <w:tcPr>
            <w:tcW w:w="850" w:type="dxa"/>
            <w:vAlign w:val="center"/>
          </w:tcPr>
          <w:p w14:paraId="59F8268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1FEBCAD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1</w:t>
            </w:r>
          </w:p>
        </w:tc>
        <w:tc>
          <w:tcPr>
            <w:tcW w:w="1275" w:type="dxa"/>
            <w:vAlign w:val="center"/>
          </w:tcPr>
          <w:p w14:paraId="33D23962" w14:textId="77777777" w:rsidR="005A0C3C" w:rsidRPr="005A0C3C" w:rsidRDefault="005A0C3C" w:rsidP="005A0C3C">
            <w:pPr>
              <w:jc w:val="center"/>
              <w:rPr>
                <w:rFonts w:ascii="Times New Roman" w:hAnsi="Times New Roman"/>
                <w:lang w:val="ru-RU" w:eastAsia="ru-RU"/>
              </w:rPr>
            </w:pPr>
          </w:p>
        </w:tc>
        <w:tc>
          <w:tcPr>
            <w:tcW w:w="1563" w:type="dxa"/>
            <w:vAlign w:val="center"/>
          </w:tcPr>
          <w:p w14:paraId="22F027D0" w14:textId="77777777" w:rsidR="005A0C3C" w:rsidRPr="005A0C3C" w:rsidRDefault="005A0C3C" w:rsidP="005A0C3C">
            <w:pPr>
              <w:jc w:val="center"/>
              <w:rPr>
                <w:rFonts w:ascii="Times New Roman" w:hAnsi="Times New Roman"/>
                <w:lang w:val="ru-RU" w:eastAsia="ru-RU"/>
              </w:rPr>
            </w:pPr>
          </w:p>
        </w:tc>
      </w:tr>
      <w:tr w:rsidR="005A0C3C" w:rsidRPr="005A0C3C" w14:paraId="0AE98D75" w14:textId="77777777" w:rsidTr="005A0C3C">
        <w:trPr>
          <w:trHeight w:val="355"/>
        </w:trPr>
        <w:tc>
          <w:tcPr>
            <w:tcW w:w="816" w:type="dxa"/>
            <w:noWrap/>
            <w:vAlign w:val="center"/>
          </w:tcPr>
          <w:p w14:paraId="56CD159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1.9</w:t>
            </w:r>
          </w:p>
        </w:tc>
        <w:tc>
          <w:tcPr>
            <w:tcW w:w="4674" w:type="dxa"/>
            <w:vAlign w:val="center"/>
          </w:tcPr>
          <w:p w14:paraId="14C31EA6" w14:textId="77777777" w:rsidR="005A0C3C" w:rsidRPr="005A0C3C" w:rsidRDefault="005A0C3C" w:rsidP="005A0C3C">
            <w:pPr>
              <w:rPr>
                <w:rFonts w:ascii="Times New Roman" w:hAnsi="Times New Roman"/>
                <w:lang w:val="ru-RU" w:eastAsia="ru-RU"/>
              </w:rPr>
            </w:pPr>
            <w:r w:rsidRPr="005A0C3C">
              <w:rPr>
                <w:rFonts w:ascii="Times New Roman" w:hAnsi="Times New Roman"/>
              </w:rPr>
              <w:t>Полотна ворот</w:t>
            </w:r>
          </w:p>
        </w:tc>
        <w:tc>
          <w:tcPr>
            <w:tcW w:w="850" w:type="dxa"/>
            <w:vAlign w:val="center"/>
          </w:tcPr>
          <w:p w14:paraId="1C7B8E63"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4B123BC3"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2</w:t>
            </w:r>
          </w:p>
        </w:tc>
        <w:tc>
          <w:tcPr>
            <w:tcW w:w="1275" w:type="dxa"/>
            <w:vAlign w:val="center"/>
          </w:tcPr>
          <w:p w14:paraId="158B92D7" w14:textId="77777777" w:rsidR="005A0C3C" w:rsidRPr="005A0C3C" w:rsidRDefault="005A0C3C" w:rsidP="005A0C3C">
            <w:pPr>
              <w:jc w:val="center"/>
              <w:rPr>
                <w:rFonts w:ascii="Times New Roman" w:hAnsi="Times New Roman"/>
                <w:lang w:val="ru-RU" w:eastAsia="ru-RU"/>
              </w:rPr>
            </w:pPr>
          </w:p>
        </w:tc>
        <w:tc>
          <w:tcPr>
            <w:tcW w:w="1563" w:type="dxa"/>
            <w:vAlign w:val="center"/>
          </w:tcPr>
          <w:p w14:paraId="268D0445" w14:textId="77777777" w:rsidR="005A0C3C" w:rsidRPr="005A0C3C" w:rsidRDefault="005A0C3C" w:rsidP="005A0C3C">
            <w:pPr>
              <w:jc w:val="center"/>
              <w:rPr>
                <w:rFonts w:ascii="Times New Roman" w:hAnsi="Times New Roman"/>
                <w:lang w:val="ru-RU" w:eastAsia="ru-RU"/>
              </w:rPr>
            </w:pPr>
          </w:p>
        </w:tc>
      </w:tr>
      <w:tr w:rsidR="005A0C3C" w:rsidRPr="005A0C3C" w14:paraId="2ED3DF82" w14:textId="77777777" w:rsidTr="005A0C3C">
        <w:trPr>
          <w:trHeight w:val="355"/>
        </w:trPr>
        <w:tc>
          <w:tcPr>
            <w:tcW w:w="816" w:type="dxa"/>
            <w:noWrap/>
            <w:vAlign w:val="center"/>
          </w:tcPr>
          <w:p w14:paraId="3CE4726F"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1.10.</w:t>
            </w:r>
          </w:p>
        </w:tc>
        <w:tc>
          <w:tcPr>
            <w:tcW w:w="4674" w:type="dxa"/>
            <w:vAlign w:val="center"/>
          </w:tcPr>
          <w:p w14:paraId="2306D741" w14:textId="77777777" w:rsidR="005A0C3C" w:rsidRPr="005A0C3C" w:rsidRDefault="005A0C3C" w:rsidP="005A0C3C">
            <w:pPr>
              <w:rPr>
                <w:rFonts w:ascii="Times New Roman" w:hAnsi="Times New Roman"/>
                <w:lang w:val="ru-RU" w:eastAsia="ru-RU"/>
              </w:rPr>
            </w:pPr>
            <w:r w:rsidRPr="005A0C3C">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587CA4AA"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40C5F59C"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1</w:t>
            </w:r>
          </w:p>
        </w:tc>
        <w:tc>
          <w:tcPr>
            <w:tcW w:w="1275" w:type="dxa"/>
            <w:vAlign w:val="center"/>
          </w:tcPr>
          <w:p w14:paraId="056C3213" w14:textId="77777777" w:rsidR="005A0C3C" w:rsidRPr="005A0C3C" w:rsidRDefault="005A0C3C" w:rsidP="005A0C3C">
            <w:pPr>
              <w:jc w:val="center"/>
              <w:rPr>
                <w:rFonts w:ascii="Times New Roman" w:hAnsi="Times New Roman"/>
                <w:lang w:val="ru-RU" w:eastAsia="ru-RU"/>
              </w:rPr>
            </w:pPr>
          </w:p>
        </w:tc>
        <w:tc>
          <w:tcPr>
            <w:tcW w:w="1563" w:type="dxa"/>
            <w:vAlign w:val="center"/>
          </w:tcPr>
          <w:p w14:paraId="22C9B28F" w14:textId="77777777" w:rsidR="005A0C3C" w:rsidRPr="005A0C3C" w:rsidRDefault="005A0C3C" w:rsidP="005A0C3C">
            <w:pPr>
              <w:jc w:val="center"/>
              <w:rPr>
                <w:rFonts w:ascii="Times New Roman" w:hAnsi="Times New Roman"/>
                <w:lang w:val="ru-RU" w:eastAsia="ru-RU"/>
              </w:rPr>
            </w:pPr>
          </w:p>
        </w:tc>
      </w:tr>
      <w:tr w:rsidR="005A0C3C" w:rsidRPr="005A0C3C" w14:paraId="3B45F1C8" w14:textId="77777777" w:rsidTr="005A0C3C">
        <w:trPr>
          <w:trHeight w:val="355"/>
        </w:trPr>
        <w:tc>
          <w:tcPr>
            <w:tcW w:w="816" w:type="dxa"/>
            <w:noWrap/>
            <w:vAlign w:val="center"/>
          </w:tcPr>
          <w:p w14:paraId="1132439D"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1.11</w:t>
            </w:r>
          </w:p>
        </w:tc>
        <w:tc>
          <w:tcPr>
            <w:tcW w:w="4674" w:type="dxa"/>
            <w:vAlign w:val="center"/>
          </w:tcPr>
          <w:p w14:paraId="50589927" w14:textId="77777777" w:rsidR="005A0C3C" w:rsidRPr="005A0C3C" w:rsidRDefault="005A0C3C" w:rsidP="005A0C3C">
            <w:pPr>
              <w:rPr>
                <w:rFonts w:ascii="Times New Roman" w:hAnsi="Times New Roman"/>
                <w:lang w:val="ru-RU" w:eastAsia="ru-RU"/>
              </w:rPr>
            </w:pPr>
            <w:r w:rsidRPr="005A0C3C">
              <w:rPr>
                <w:rFonts w:ascii="Times New Roman" w:hAnsi="Times New Roman"/>
              </w:rPr>
              <w:t>Полотна калиток</w:t>
            </w:r>
          </w:p>
        </w:tc>
        <w:tc>
          <w:tcPr>
            <w:tcW w:w="850" w:type="dxa"/>
            <w:vAlign w:val="center"/>
          </w:tcPr>
          <w:p w14:paraId="71F85311"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шт</w:t>
            </w:r>
          </w:p>
        </w:tc>
        <w:tc>
          <w:tcPr>
            <w:tcW w:w="1280" w:type="dxa"/>
            <w:vAlign w:val="center"/>
          </w:tcPr>
          <w:p w14:paraId="5E97B493"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iCs/>
                <w:lang w:val="ru-RU" w:eastAsia="ru-RU"/>
              </w:rPr>
              <w:t>1</w:t>
            </w:r>
          </w:p>
        </w:tc>
        <w:tc>
          <w:tcPr>
            <w:tcW w:w="1275" w:type="dxa"/>
            <w:vAlign w:val="center"/>
          </w:tcPr>
          <w:p w14:paraId="7CF75FEA" w14:textId="77777777" w:rsidR="005A0C3C" w:rsidRPr="005A0C3C" w:rsidRDefault="005A0C3C" w:rsidP="005A0C3C">
            <w:pPr>
              <w:jc w:val="center"/>
              <w:rPr>
                <w:rFonts w:ascii="Times New Roman" w:hAnsi="Times New Roman"/>
                <w:lang w:val="ru-RU" w:eastAsia="ru-RU"/>
              </w:rPr>
            </w:pPr>
          </w:p>
        </w:tc>
        <w:tc>
          <w:tcPr>
            <w:tcW w:w="1563" w:type="dxa"/>
            <w:vAlign w:val="center"/>
          </w:tcPr>
          <w:p w14:paraId="39277F28" w14:textId="77777777" w:rsidR="005A0C3C" w:rsidRPr="005A0C3C" w:rsidRDefault="005A0C3C" w:rsidP="005A0C3C">
            <w:pPr>
              <w:jc w:val="center"/>
              <w:rPr>
                <w:rFonts w:ascii="Times New Roman" w:hAnsi="Times New Roman"/>
                <w:lang w:val="ru-RU" w:eastAsia="ru-RU"/>
              </w:rPr>
            </w:pPr>
          </w:p>
        </w:tc>
      </w:tr>
      <w:tr w:rsidR="005A0C3C" w:rsidRPr="005A0C3C" w14:paraId="2DE9A70B" w14:textId="77777777" w:rsidTr="005A0C3C">
        <w:trPr>
          <w:trHeight w:val="355"/>
        </w:trPr>
        <w:tc>
          <w:tcPr>
            <w:tcW w:w="816" w:type="dxa"/>
            <w:noWrap/>
            <w:vAlign w:val="center"/>
          </w:tcPr>
          <w:p w14:paraId="05594DBE"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1.12</w:t>
            </w:r>
          </w:p>
        </w:tc>
        <w:tc>
          <w:tcPr>
            <w:tcW w:w="4674" w:type="dxa"/>
            <w:vAlign w:val="center"/>
          </w:tcPr>
          <w:p w14:paraId="4E081B75" w14:textId="77777777" w:rsidR="005A0C3C" w:rsidRPr="005A0C3C" w:rsidRDefault="005A0C3C" w:rsidP="005A0C3C">
            <w:pPr>
              <w:rPr>
                <w:rFonts w:ascii="Times New Roman" w:hAnsi="Times New Roman"/>
                <w:lang w:val="ru-RU"/>
              </w:rPr>
            </w:pPr>
            <w:r w:rsidRPr="005A0C3C">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28124281" w14:textId="77777777" w:rsidR="005A0C3C" w:rsidRPr="005A0C3C" w:rsidRDefault="005A0C3C" w:rsidP="005A0C3C">
            <w:pPr>
              <w:jc w:val="center"/>
              <w:rPr>
                <w:rFonts w:ascii="Times New Roman" w:hAnsi="Times New Roman"/>
                <w:iCs/>
                <w:lang w:val="ru-RU" w:eastAsia="ru-RU"/>
              </w:rPr>
            </w:pPr>
            <w:r w:rsidRPr="005A0C3C">
              <w:rPr>
                <w:rFonts w:ascii="Times New Roman" w:hAnsi="Times New Roman"/>
                <w:iCs/>
                <w:lang w:val="ru-RU" w:eastAsia="ru-RU"/>
              </w:rPr>
              <w:t>м2</w:t>
            </w:r>
          </w:p>
        </w:tc>
        <w:tc>
          <w:tcPr>
            <w:tcW w:w="1280" w:type="dxa"/>
            <w:vAlign w:val="center"/>
          </w:tcPr>
          <w:p w14:paraId="5F8E1106" w14:textId="77777777" w:rsidR="005A0C3C" w:rsidRPr="005A0C3C" w:rsidRDefault="005A0C3C" w:rsidP="005A0C3C">
            <w:pPr>
              <w:jc w:val="center"/>
              <w:rPr>
                <w:rFonts w:ascii="Times New Roman" w:hAnsi="Times New Roman"/>
                <w:iCs/>
                <w:lang w:val="ru-RU" w:eastAsia="ru-RU"/>
              </w:rPr>
            </w:pPr>
            <w:r w:rsidRPr="005A0C3C">
              <w:rPr>
                <w:rFonts w:ascii="Times New Roman" w:hAnsi="Times New Roman"/>
                <w:iCs/>
                <w:lang w:val="ru-RU" w:eastAsia="ru-RU"/>
              </w:rPr>
              <w:t>241,68</w:t>
            </w:r>
          </w:p>
        </w:tc>
        <w:tc>
          <w:tcPr>
            <w:tcW w:w="1275" w:type="dxa"/>
            <w:vAlign w:val="center"/>
          </w:tcPr>
          <w:p w14:paraId="682FFBED" w14:textId="77777777" w:rsidR="005A0C3C" w:rsidRPr="005A0C3C" w:rsidRDefault="005A0C3C" w:rsidP="005A0C3C">
            <w:pPr>
              <w:jc w:val="center"/>
              <w:rPr>
                <w:rFonts w:ascii="Times New Roman" w:hAnsi="Times New Roman"/>
                <w:lang w:val="ru-RU" w:eastAsia="ru-RU"/>
              </w:rPr>
            </w:pPr>
          </w:p>
        </w:tc>
        <w:tc>
          <w:tcPr>
            <w:tcW w:w="1563" w:type="dxa"/>
            <w:vAlign w:val="center"/>
          </w:tcPr>
          <w:p w14:paraId="13E0B0C1" w14:textId="77777777" w:rsidR="005A0C3C" w:rsidRPr="005A0C3C" w:rsidRDefault="005A0C3C" w:rsidP="005A0C3C">
            <w:pPr>
              <w:jc w:val="center"/>
              <w:rPr>
                <w:rFonts w:ascii="Times New Roman" w:hAnsi="Times New Roman"/>
                <w:lang w:val="ru-RU" w:eastAsia="ru-RU"/>
              </w:rPr>
            </w:pPr>
          </w:p>
        </w:tc>
      </w:tr>
      <w:tr w:rsidR="005A0C3C" w:rsidRPr="005A0C3C" w14:paraId="7F54A975" w14:textId="77777777" w:rsidTr="005A0C3C">
        <w:trPr>
          <w:trHeight w:val="355"/>
        </w:trPr>
        <w:tc>
          <w:tcPr>
            <w:tcW w:w="816" w:type="dxa"/>
            <w:noWrap/>
            <w:vAlign w:val="center"/>
          </w:tcPr>
          <w:p w14:paraId="77BA1D0C" w14:textId="77777777" w:rsidR="005A0C3C" w:rsidRPr="005A0C3C" w:rsidRDefault="005A0C3C" w:rsidP="005A0C3C">
            <w:pPr>
              <w:jc w:val="center"/>
              <w:rPr>
                <w:rFonts w:ascii="Times New Roman" w:hAnsi="Times New Roman"/>
                <w:lang w:val="ru-RU" w:eastAsia="ru-RU"/>
              </w:rPr>
            </w:pPr>
            <w:r w:rsidRPr="005A0C3C">
              <w:rPr>
                <w:rFonts w:ascii="Times New Roman" w:hAnsi="Times New Roman"/>
                <w:lang w:val="ru-RU" w:eastAsia="ru-RU"/>
              </w:rPr>
              <w:t>1.13</w:t>
            </w:r>
          </w:p>
        </w:tc>
        <w:tc>
          <w:tcPr>
            <w:tcW w:w="4674" w:type="dxa"/>
            <w:vAlign w:val="center"/>
          </w:tcPr>
          <w:p w14:paraId="39F93D36" w14:textId="77777777" w:rsidR="005A0C3C" w:rsidRPr="005A0C3C" w:rsidRDefault="005A0C3C" w:rsidP="005A0C3C">
            <w:pPr>
              <w:rPr>
                <w:rFonts w:ascii="Times New Roman" w:hAnsi="Times New Roman"/>
                <w:lang w:val="ru-RU"/>
              </w:rPr>
            </w:pPr>
            <w:r w:rsidRPr="005A0C3C">
              <w:rPr>
                <w:rFonts w:ascii="Times New Roman" w:hAnsi="Times New Roman"/>
                <w:lang w:val="ru-RU"/>
              </w:rPr>
              <w:t>Окраска металлических огрунтованных поверхностей эмалью ХС-436</w:t>
            </w:r>
          </w:p>
        </w:tc>
        <w:tc>
          <w:tcPr>
            <w:tcW w:w="850" w:type="dxa"/>
            <w:vAlign w:val="center"/>
          </w:tcPr>
          <w:p w14:paraId="29AE112B" w14:textId="77777777" w:rsidR="005A0C3C" w:rsidRPr="005A0C3C" w:rsidRDefault="005A0C3C" w:rsidP="005A0C3C">
            <w:pPr>
              <w:jc w:val="center"/>
              <w:rPr>
                <w:rFonts w:ascii="Times New Roman" w:hAnsi="Times New Roman"/>
                <w:iCs/>
                <w:lang w:val="ru-RU" w:eastAsia="ru-RU"/>
              </w:rPr>
            </w:pPr>
            <w:r w:rsidRPr="005A0C3C">
              <w:rPr>
                <w:rFonts w:ascii="Times New Roman" w:hAnsi="Times New Roman"/>
                <w:iCs/>
                <w:lang w:val="ru-RU" w:eastAsia="ru-RU"/>
              </w:rPr>
              <w:t>м2</w:t>
            </w:r>
          </w:p>
        </w:tc>
        <w:tc>
          <w:tcPr>
            <w:tcW w:w="1280" w:type="dxa"/>
            <w:vAlign w:val="center"/>
          </w:tcPr>
          <w:p w14:paraId="15D55C37" w14:textId="77777777" w:rsidR="005A0C3C" w:rsidRPr="005A0C3C" w:rsidRDefault="005A0C3C" w:rsidP="005A0C3C">
            <w:pPr>
              <w:jc w:val="center"/>
              <w:rPr>
                <w:rFonts w:ascii="Times New Roman" w:hAnsi="Times New Roman"/>
                <w:iCs/>
                <w:lang w:val="ru-RU" w:eastAsia="ru-RU"/>
              </w:rPr>
            </w:pPr>
            <w:r w:rsidRPr="005A0C3C">
              <w:rPr>
                <w:rFonts w:ascii="Times New Roman" w:hAnsi="Times New Roman"/>
                <w:iCs/>
                <w:lang w:val="ru-RU" w:eastAsia="ru-RU"/>
              </w:rPr>
              <w:t>241,68</w:t>
            </w:r>
          </w:p>
        </w:tc>
        <w:tc>
          <w:tcPr>
            <w:tcW w:w="1275" w:type="dxa"/>
            <w:vAlign w:val="center"/>
          </w:tcPr>
          <w:p w14:paraId="353F694C" w14:textId="77777777" w:rsidR="005A0C3C" w:rsidRPr="005A0C3C" w:rsidRDefault="005A0C3C" w:rsidP="005A0C3C">
            <w:pPr>
              <w:jc w:val="center"/>
              <w:rPr>
                <w:rFonts w:ascii="Times New Roman" w:hAnsi="Times New Roman"/>
                <w:lang w:val="ru-RU" w:eastAsia="ru-RU"/>
              </w:rPr>
            </w:pPr>
          </w:p>
        </w:tc>
        <w:tc>
          <w:tcPr>
            <w:tcW w:w="1563" w:type="dxa"/>
            <w:vAlign w:val="center"/>
          </w:tcPr>
          <w:p w14:paraId="5CB74EBE" w14:textId="77777777" w:rsidR="005A0C3C" w:rsidRPr="005A0C3C" w:rsidRDefault="005A0C3C" w:rsidP="005A0C3C">
            <w:pPr>
              <w:jc w:val="center"/>
              <w:rPr>
                <w:rFonts w:ascii="Times New Roman" w:hAnsi="Times New Roman"/>
                <w:lang w:val="ru-RU" w:eastAsia="ru-RU"/>
              </w:rPr>
            </w:pPr>
          </w:p>
        </w:tc>
      </w:tr>
      <w:tr w:rsidR="005A0C3C" w:rsidRPr="005A0C3C" w14:paraId="2F6BDEF9" w14:textId="77777777" w:rsidTr="005A0C3C">
        <w:trPr>
          <w:trHeight w:val="355"/>
        </w:trPr>
        <w:tc>
          <w:tcPr>
            <w:tcW w:w="816" w:type="dxa"/>
            <w:noWrap/>
            <w:vAlign w:val="center"/>
          </w:tcPr>
          <w:p w14:paraId="6DF5F6EC" w14:textId="77777777" w:rsidR="005A0C3C" w:rsidRPr="005A0C3C" w:rsidRDefault="005A0C3C" w:rsidP="005A0C3C">
            <w:pPr>
              <w:jc w:val="center"/>
              <w:rPr>
                <w:rFonts w:ascii="Times New Roman" w:hAnsi="Times New Roman"/>
                <w:lang w:val="ru-RU" w:eastAsia="ru-RU"/>
              </w:rPr>
            </w:pPr>
          </w:p>
        </w:tc>
        <w:tc>
          <w:tcPr>
            <w:tcW w:w="4674" w:type="dxa"/>
            <w:vAlign w:val="center"/>
          </w:tcPr>
          <w:p w14:paraId="100E9AAC" w14:textId="77777777" w:rsidR="005A0C3C" w:rsidRPr="005A0C3C" w:rsidRDefault="005A0C3C" w:rsidP="005A0C3C">
            <w:pPr>
              <w:rPr>
                <w:rFonts w:ascii="Times New Roman" w:hAnsi="Times New Roman"/>
                <w:lang w:val="ru-RU" w:eastAsia="ru-RU"/>
              </w:rPr>
            </w:pPr>
            <w:r w:rsidRPr="005A0C3C">
              <w:rPr>
                <w:rFonts w:ascii="Times New Roman" w:hAnsi="Times New Roman"/>
                <w:b/>
                <w:bCs/>
                <w:lang w:val="ru-RU" w:eastAsia="ru-RU"/>
              </w:rPr>
              <w:t>Итого</w:t>
            </w:r>
          </w:p>
        </w:tc>
        <w:tc>
          <w:tcPr>
            <w:tcW w:w="850" w:type="dxa"/>
            <w:vAlign w:val="center"/>
          </w:tcPr>
          <w:p w14:paraId="1B50715C" w14:textId="77777777" w:rsidR="005A0C3C" w:rsidRPr="005A0C3C" w:rsidRDefault="005A0C3C" w:rsidP="005A0C3C">
            <w:pPr>
              <w:jc w:val="center"/>
              <w:rPr>
                <w:rFonts w:ascii="Times New Roman" w:hAnsi="Times New Roman"/>
                <w:lang w:val="ru-RU" w:eastAsia="ru-RU"/>
              </w:rPr>
            </w:pPr>
          </w:p>
        </w:tc>
        <w:tc>
          <w:tcPr>
            <w:tcW w:w="1280" w:type="dxa"/>
            <w:vAlign w:val="center"/>
          </w:tcPr>
          <w:p w14:paraId="781984B9" w14:textId="77777777" w:rsidR="005A0C3C" w:rsidRPr="005A0C3C" w:rsidRDefault="005A0C3C" w:rsidP="005A0C3C">
            <w:pPr>
              <w:jc w:val="center"/>
              <w:rPr>
                <w:rFonts w:ascii="Times New Roman" w:hAnsi="Times New Roman"/>
                <w:lang w:val="ru-RU" w:eastAsia="ru-RU"/>
              </w:rPr>
            </w:pPr>
          </w:p>
        </w:tc>
        <w:tc>
          <w:tcPr>
            <w:tcW w:w="1275" w:type="dxa"/>
            <w:vAlign w:val="center"/>
          </w:tcPr>
          <w:p w14:paraId="0605B727" w14:textId="77777777" w:rsidR="005A0C3C" w:rsidRPr="005A0C3C" w:rsidRDefault="005A0C3C" w:rsidP="005A0C3C">
            <w:pPr>
              <w:jc w:val="center"/>
              <w:rPr>
                <w:rFonts w:ascii="Times New Roman" w:hAnsi="Times New Roman"/>
                <w:lang w:val="ru-RU" w:eastAsia="ru-RU"/>
              </w:rPr>
            </w:pPr>
          </w:p>
        </w:tc>
        <w:tc>
          <w:tcPr>
            <w:tcW w:w="1563" w:type="dxa"/>
            <w:vAlign w:val="center"/>
          </w:tcPr>
          <w:p w14:paraId="24501615" w14:textId="77777777" w:rsidR="005A0C3C" w:rsidRPr="005A0C3C" w:rsidRDefault="005A0C3C" w:rsidP="005A0C3C">
            <w:pPr>
              <w:jc w:val="center"/>
              <w:rPr>
                <w:rFonts w:ascii="Times New Roman" w:hAnsi="Times New Roman"/>
                <w:lang w:val="ru-RU" w:eastAsia="ru-RU"/>
              </w:rPr>
            </w:pPr>
          </w:p>
        </w:tc>
      </w:tr>
    </w:tbl>
    <w:p w14:paraId="4F374E2F" w14:textId="77777777" w:rsidR="00E441CC" w:rsidRPr="00F222BD" w:rsidRDefault="00E441CC" w:rsidP="00E94F90">
      <w:pPr>
        <w:spacing w:before="100" w:beforeAutospacing="1" w:after="100" w:afterAutospacing="1"/>
        <w:ind w:right="277"/>
        <w:rPr>
          <w:rFonts w:cs="Arial"/>
          <w:highlight w:val="yellow"/>
        </w:rPr>
      </w:pPr>
    </w:p>
    <w:p w14:paraId="17BF3333" w14:textId="77777777" w:rsidR="00E441CC" w:rsidRPr="00F222BD" w:rsidRDefault="00E441CC" w:rsidP="00E94F90">
      <w:pPr>
        <w:ind w:right="277"/>
        <w:rPr>
          <w:rFonts w:cs="Arial"/>
          <w:highlight w:val="yellow"/>
        </w:rPr>
      </w:pPr>
      <w:r w:rsidRPr="00F222BD">
        <w:rPr>
          <w:rFonts w:cs="Arial"/>
          <w:highlight w:val="yellow"/>
        </w:rPr>
        <w:br w:type="page"/>
      </w:r>
    </w:p>
    <w:p w14:paraId="25EB3F5D" w14:textId="77777777" w:rsidR="00032264" w:rsidRPr="00EB044B" w:rsidRDefault="00032264" w:rsidP="00C22CE9">
      <w:pPr>
        <w:jc w:val="center"/>
        <w:rPr>
          <w:rFonts w:ascii="Times New Roman" w:hAnsi="Times New Roman"/>
          <w:b/>
          <w:sz w:val="32"/>
          <w:szCs w:val="32"/>
          <w:lang w:val="ru-RU"/>
        </w:rPr>
      </w:pPr>
      <w:r w:rsidRPr="00EB044B">
        <w:rPr>
          <w:rFonts w:ascii="Times New Roman" w:hAnsi="Times New Roman"/>
          <w:b/>
          <w:sz w:val="32"/>
          <w:szCs w:val="32"/>
          <w:lang w:val="ru-RU"/>
        </w:rPr>
        <w:lastRenderedPageBreak/>
        <w:t>ЛОТ № 3</w:t>
      </w:r>
    </w:p>
    <w:p w14:paraId="4CEA9146" w14:textId="77777777" w:rsidR="00032264" w:rsidRPr="00EB044B" w:rsidRDefault="00032264" w:rsidP="00C22CE9">
      <w:pPr>
        <w:jc w:val="center"/>
        <w:rPr>
          <w:rFonts w:ascii="Times New Roman" w:hAnsi="Times New Roman"/>
          <w:b/>
          <w:sz w:val="32"/>
          <w:szCs w:val="32"/>
          <w:u w:val="single"/>
          <w:lang w:val="ru-RU"/>
        </w:rPr>
      </w:pPr>
      <w:r w:rsidRPr="00EB044B">
        <w:rPr>
          <w:rFonts w:ascii="Times New Roman" w:hAnsi="Times New Roman"/>
          <w:b/>
          <w:sz w:val="32"/>
          <w:szCs w:val="32"/>
          <w:u w:val="single"/>
          <w:lang w:val="ru-RU"/>
        </w:rPr>
        <w:t>Ведомость объемов работ</w:t>
      </w:r>
    </w:p>
    <w:p w14:paraId="5DD41700" w14:textId="4B64F8D5" w:rsidR="00032264" w:rsidRPr="00EB044B" w:rsidRDefault="00EB044B" w:rsidP="00032264">
      <w:pPr>
        <w:jc w:val="center"/>
        <w:rPr>
          <w:rFonts w:ascii="Times New Roman" w:hAnsi="Times New Roman"/>
          <w:b/>
          <w:sz w:val="32"/>
          <w:szCs w:val="32"/>
          <w:lang w:val="ru-RU"/>
        </w:rPr>
      </w:pPr>
      <w:r w:rsidRPr="00EB044B">
        <w:rPr>
          <w:rFonts w:ascii="Times New Roman" w:hAnsi="Times New Roman"/>
          <w:b/>
          <w:sz w:val="32"/>
          <w:szCs w:val="32"/>
          <w:lang w:val="ru-RU"/>
        </w:rPr>
        <w:t>Иссык-Куль</w:t>
      </w:r>
      <w:r w:rsidR="00032264" w:rsidRPr="00EB044B">
        <w:rPr>
          <w:rFonts w:ascii="Times New Roman" w:hAnsi="Times New Roman"/>
          <w:b/>
          <w:sz w:val="32"/>
          <w:szCs w:val="32"/>
          <w:lang w:val="ru-RU"/>
        </w:rPr>
        <w:t>ский лесхоз</w:t>
      </w:r>
    </w:p>
    <w:p w14:paraId="0763BE9E" w14:textId="77777777" w:rsidR="00032264" w:rsidRPr="00F222BD" w:rsidRDefault="00032264" w:rsidP="00032264">
      <w:pPr>
        <w:jc w:val="center"/>
        <w:rPr>
          <w:rFonts w:ascii="Times New Roman" w:hAnsi="Times New Roman"/>
          <w:b/>
          <w:sz w:val="32"/>
          <w:szCs w:val="32"/>
          <w:highlight w:val="yellow"/>
          <w:lang w:val="ru-RU"/>
        </w:rPr>
      </w:pPr>
    </w:p>
    <w:tbl>
      <w:tblPr>
        <w:tblpPr w:leftFromText="180" w:rightFromText="180" w:vertAnchor="text"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995"/>
        <w:gridCol w:w="1277"/>
        <w:gridCol w:w="1277"/>
        <w:gridCol w:w="1561"/>
      </w:tblGrid>
      <w:tr w:rsidR="005A0C3C" w:rsidRPr="005A0C3C" w14:paraId="490BC8B6" w14:textId="77777777" w:rsidTr="005A0C3C">
        <w:trPr>
          <w:trHeight w:val="590"/>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559CA9A"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BE4346"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Описание</w:t>
            </w:r>
          </w:p>
        </w:tc>
        <w:tc>
          <w:tcPr>
            <w:tcW w:w="9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27994B"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Ед. изм</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03082F4"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Кол-во</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1C80AB"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Цена за ед. изм.</w:t>
            </w:r>
          </w:p>
        </w:tc>
        <w:tc>
          <w:tcPr>
            <w:tcW w:w="15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80D22C"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Общая сумма</w:t>
            </w:r>
          </w:p>
        </w:tc>
      </w:tr>
      <w:tr w:rsidR="005A0C3C" w:rsidRPr="005A0C3C" w14:paraId="6974FF37" w14:textId="77777777" w:rsidTr="005A0C3C">
        <w:trPr>
          <w:trHeight w:val="276"/>
        </w:trPr>
        <w:tc>
          <w:tcPr>
            <w:tcW w:w="70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41FD777"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 </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3499D8E8" w14:textId="77777777" w:rsidR="005A0C3C" w:rsidRPr="005A0C3C" w:rsidRDefault="005A0C3C" w:rsidP="005A0C3C">
            <w:pPr>
              <w:jc w:val="center"/>
              <w:rPr>
                <w:rFonts w:ascii="Times New Roman" w:hAnsi="Times New Roman"/>
                <w:b/>
                <w:bCs/>
                <w:lang w:val="ru-RU"/>
              </w:rPr>
            </w:pPr>
          </w:p>
        </w:tc>
        <w:tc>
          <w:tcPr>
            <w:tcW w:w="995" w:type="dxa"/>
            <w:tcBorders>
              <w:top w:val="single" w:sz="4" w:space="0" w:color="auto"/>
              <w:left w:val="single" w:sz="4" w:space="0" w:color="auto"/>
              <w:bottom w:val="single" w:sz="4" w:space="0" w:color="auto"/>
              <w:right w:val="single" w:sz="4" w:space="0" w:color="auto"/>
            </w:tcBorders>
            <w:shd w:val="clear" w:color="auto" w:fill="D9D9D9"/>
            <w:vAlign w:val="center"/>
          </w:tcPr>
          <w:p w14:paraId="0D230C9C" w14:textId="77777777" w:rsidR="005A0C3C" w:rsidRPr="005A0C3C" w:rsidRDefault="005A0C3C" w:rsidP="005A0C3C">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D9D9D9"/>
            <w:vAlign w:val="center"/>
          </w:tcPr>
          <w:p w14:paraId="14A7655C" w14:textId="77777777" w:rsidR="005A0C3C" w:rsidRPr="005A0C3C" w:rsidRDefault="005A0C3C" w:rsidP="005A0C3C">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D9D9D9"/>
            <w:vAlign w:val="center"/>
          </w:tcPr>
          <w:p w14:paraId="74E84619" w14:textId="77777777" w:rsidR="005A0C3C" w:rsidRPr="005A0C3C" w:rsidRDefault="005A0C3C" w:rsidP="005A0C3C">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D61875"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 </w:t>
            </w:r>
          </w:p>
        </w:tc>
      </w:tr>
      <w:tr w:rsidR="005A0C3C" w:rsidRPr="005A0C3C" w14:paraId="4381F876" w14:textId="77777777" w:rsidTr="005A0C3C">
        <w:trPr>
          <w:trHeight w:val="411"/>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86FE275" w14:textId="77777777" w:rsidR="005A0C3C" w:rsidRPr="005A0C3C" w:rsidRDefault="005A0C3C" w:rsidP="005A0C3C">
            <w:pPr>
              <w:jc w:val="center"/>
              <w:rPr>
                <w:rFonts w:ascii="Times New Roman" w:hAnsi="Times New Roman"/>
                <w:b/>
                <w:bCs/>
                <w:lang w:val="ru-RU"/>
              </w:rPr>
            </w:pPr>
          </w:p>
        </w:tc>
        <w:tc>
          <w:tcPr>
            <w:tcW w:w="4536" w:type="dxa"/>
            <w:tcBorders>
              <w:top w:val="single" w:sz="4" w:space="0" w:color="000000"/>
              <w:left w:val="single" w:sz="4" w:space="0" w:color="000000"/>
              <w:bottom w:val="single" w:sz="4" w:space="0" w:color="000000"/>
              <w:right w:val="single" w:sz="4" w:space="0" w:color="000000"/>
            </w:tcBorders>
            <w:hideMark/>
          </w:tcPr>
          <w:p w14:paraId="074F778D" w14:textId="77777777" w:rsidR="005A0C3C" w:rsidRPr="005A0C3C" w:rsidRDefault="005A0C3C" w:rsidP="005A0C3C">
            <w:pPr>
              <w:jc w:val="center"/>
              <w:rPr>
                <w:rFonts w:ascii="Times New Roman" w:hAnsi="Times New Roman"/>
                <w:b/>
                <w:bCs/>
                <w:lang w:val="ru-RU"/>
              </w:rPr>
            </w:pPr>
            <w:r w:rsidRPr="005A0C3C">
              <w:rPr>
                <w:rFonts w:ascii="Times New Roman" w:hAnsi="Times New Roman"/>
                <w:b/>
                <w:bCs/>
                <w:lang w:val="ru-RU"/>
              </w:rPr>
              <w:t>Строительные работы</w:t>
            </w:r>
          </w:p>
        </w:tc>
        <w:tc>
          <w:tcPr>
            <w:tcW w:w="995" w:type="dxa"/>
            <w:tcBorders>
              <w:top w:val="single" w:sz="4" w:space="0" w:color="auto"/>
              <w:left w:val="single" w:sz="4" w:space="0" w:color="auto"/>
              <w:bottom w:val="single" w:sz="4" w:space="0" w:color="auto"/>
              <w:right w:val="single" w:sz="4" w:space="0" w:color="auto"/>
            </w:tcBorders>
            <w:vAlign w:val="center"/>
          </w:tcPr>
          <w:p w14:paraId="0EAA15EC" w14:textId="77777777" w:rsidR="005A0C3C" w:rsidRPr="005A0C3C" w:rsidRDefault="005A0C3C" w:rsidP="005A0C3C">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vAlign w:val="center"/>
          </w:tcPr>
          <w:p w14:paraId="2E17ACF7" w14:textId="77777777" w:rsidR="005A0C3C" w:rsidRPr="005A0C3C" w:rsidRDefault="005A0C3C" w:rsidP="005A0C3C">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14:paraId="5D535C57" w14:textId="77777777" w:rsidR="005A0C3C" w:rsidRPr="005A0C3C" w:rsidRDefault="005A0C3C" w:rsidP="005A0C3C">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620A62ED" w14:textId="77777777" w:rsidR="005A0C3C" w:rsidRPr="005A0C3C" w:rsidRDefault="005A0C3C" w:rsidP="005A0C3C">
            <w:pPr>
              <w:jc w:val="center"/>
              <w:rPr>
                <w:rFonts w:ascii="Times New Roman" w:hAnsi="Times New Roman"/>
                <w:b/>
                <w:bCs/>
                <w:lang w:val="ru-RU"/>
              </w:rPr>
            </w:pPr>
          </w:p>
        </w:tc>
      </w:tr>
      <w:tr w:rsidR="00275AFF" w:rsidRPr="005A0C3C" w14:paraId="07DC42E6" w14:textId="77777777" w:rsidTr="005A0C3C">
        <w:trPr>
          <w:trHeight w:val="309"/>
        </w:trPr>
        <w:tc>
          <w:tcPr>
            <w:tcW w:w="704" w:type="dxa"/>
            <w:tcBorders>
              <w:top w:val="single" w:sz="4" w:space="0" w:color="auto"/>
              <w:left w:val="single" w:sz="4" w:space="0" w:color="auto"/>
              <w:bottom w:val="single" w:sz="4" w:space="0" w:color="auto"/>
              <w:right w:val="single" w:sz="4" w:space="0" w:color="auto"/>
            </w:tcBorders>
            <w:noWrap/>
            <w:vAlign w:val="center"/>
          </w:tcPr>
          <w:p w14:paraId="4C3C0337" w14:textId="77777777" w:rsidR="00275AFF" w:rsidRPr="00275AFF" w:rsidRDefault="00275AFF" w:rsidP="00275AFF">
            <w:pPr>
              <w:jc w:val="center"/>
              <w:rPr>
                <w:rFonts w:ascii="Times New Roman" w:hAnsi="Times New Roman"/>
                <w:lang w:val="ru-RU"/>
              </w:rPr>
            </w:pPr>
          </w:p>
        </w:tc>
        <w:tc>
          <w:tcPr>
            <w:tcW w:w="4536" w:type="dxa"/>
            <w:tcBorders>
              <w:top w:val="single" w:sz="4" w:space="0" w:color="auto"/>
              <w:left w:val="single" w:sz="4" w:space="0" w:color="auto"/>
              <w:bottom w:val="single" w:sz="4" w:space="0" w:color="auto"/>
              <w:right w:val="single" w:sz="4" w:space="0" w:color="auto"/>
            </w:tcBorders>
          </w:tcPr>
          <w:p w14:paraId="35542827" w14:textId="5634C2A4" w:rsidR="00275AFF" w:rsidRPr="005A0C3C" w:rsidRDefault="00275AFF" w:rsidP="00275AFF">
            <w:pPr>
              <w:rPr>
                <w:rFonts w:ascii="Times New Roman" w:hAnsi="Times New Roman"/>
                <w:lang w:val="ru-RU"/>
              </w:rPr>
            </w:pPr>
            <w:r w:rsidRPr="007B3DBC">
              <w:rPr>
                <w:rFonts w:ascii="Times New Roman" w:hAnsi="Times New Roman"/>
                <w:b/>
                <w:bCs/>
                <w:u w:val="single"/>
                <w:lang w:val="ru-RU"/>
              </w:rPr>
              <w:t xml:space="preserve">Ограждение </w:t>
            </w:r>
            <w:r>
              <w:rPr>
                <w:rFonts w:ascii="Times New Roman" w:hAnsi="Times New Roman"/>
                <w:b/>
                <w:bCs/>
                <w:u w:val="single"/>
                <w:lang w:val="ru-RU"/>
              </w:rPr>
              <w:t>3 200</w:t>
            </w:r>
            <w:r w:rsidRPr="007B3DBC">
              <w:rPr>
                <w:rFonts w:ascii="Times New Roman" w:hAnsi="Times New Roman"/>
                <w:b/>
                <w:bCs/>
                <w:u w:val="single"/>
                <w:lang w:val="ru-RU"/>
              </w:rPr>
              <w:t xml:space="preserve"> метров</w:t>
            </w:r>
          </w:p>
        </w:tc>
        <w:tc>
          <w:tcPr>
            <w:tcW w:w="995" w:type="dxa"/>
            <w:tcBorders>
              <w:top w:val="single" w:sz="4" w:space="0" w:color="auto"/>
              <w:left w:val="single" w:sz="4" w:space="0" w:color="auto"/>
              <w:bottom w:val="single" w:sz="4" w:space="0" w:color="auto"/>
              <w:right w:val="single" w:sz="4" w:space="0" w:color="auto"/>
            </w:tcBorders>
            <w:vAlign w:val="center"/>
          </w:tcPr>
          <w:p w14:paraId="78952B78" w14:textId="77777777" w:rsidR="00275AFF" w:rsidRPr="00585E61" w:rsidRDefault="00275AFF" w:rsidP="00275AFF">
            <w:pPr>
              <w:jc w:val="center"/>
              <w:rPr>
                <w:rFonts w:ascii="Times New Roman" w:hAnsi="Times New Roman"/>
                <w:iCs/>
                <w:lang w:val="ru-RU"/>
              </w:rPr>
            </w:pPr>
          </w:p>
        </w:tc>
        <w:tc>
          <w:tcPr>
            <w:tcW w:w="1277" w:type="dxa"/>
            <w:tcBorders>
              <w:top w:val="nil"/>
              <w:left w:val="single" w:sz="4" w:space="0" w:color="auto"/>
              <w:bottom w:val="single" w:sz="4" w:space="0" w:color="auto"/>
              <w:right w:val="single" w:sz="4" w:space="0" w:color="auto"/>
            </w:tcBorders>
            <w:vAlign w:val="center"/>
          </w:tcPr>
          <w:p w14:paraId="0DB1897E" w14:textId="77777777" w:rsidR="00275AFF" w:rsidRPr="00585E61" w:rsidRDefault="00275AFF" w:rsidP="00275AFF">
            <w:pPr>
              <w:jc w:val="center"/>
              <w:rPr>
                <w:rFonts w:ascii="Times New Roman" w:hAnsi="Times New Roman"/>
                <w:iCs/>
                <w:lang w:val="ru-RU"/>
              </w:rPr>
            </w:pPr>
          </w:p>
        </w:tc>
        <w:tc>
          <w:tcPr>
            <w:tcW w:w="1277" w:type="dxa"/>
            <w:tcBorders>
              <w:top w:val="single" w:sz="4" w:space="0" w:color="auto"/>
              <w:left w:val="single" w:sz="4" w:space="0" w:color="auto"/>
              <w:bottom w:val="single" w:sz="4" w:space="0" w:color="auto"/>
              <w:right w:val="single" w:sz="4" w:space="0" w:color="auto"/>
            </w:tcBorders>
            <w:vAlign w:val="center"/>
          </w:tcPr>
          <w:p w14:paraId="6EF453A7"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E3A264E" w14:textId="77777777" w:rsidR="00275AFF" w:rsidRPr="005A0C3C" w:rsidRDefault="00275AFF" w:rsidP="00275AFF">
            <w:pPr>
              <w:jc w:val="center"/>
              <w:rPr>
                <w:rFonts w:ascii="Times New Roman" w:hAnsi="Times New Roman"/>
                <w:b/>
                <w:bCs/>
                <w:lang w:val="ru-RU"/>
              </w:rPr>
            </w:pPr>
          </w:p>
        </w:tc>
      </w:tr>
      <w:tr w:rsidR="00275AFF" w:rsidRPr="005A0C3C" w14:paraId="1365FC6F" w14:textId="77777777" w:rsidTr="005A0C3C">
        <w:trPr>
          <w:trHeight w:val="309"/>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F955250"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1.1</w:t>
            </w:r>
          </w:p>
        </w:tc>
        <w:tc>
          <w:tcPr>
            <w:tcW w:w="4536" w:type="dxa"/>
            <w:tcBorders>
              <w:top w:val="single" w:sz="4" w:space="0" w:color="auto"/>
              <w:left w:val="single" w:sz="4" w:space="0" w:color="auto"/>
              <w:bottom w:val="single" w:sz="4" w:space="0" w:color="auto"/>
              <w:right w:val="single" w:sz="4" w:space="0" w:color="auto"/>
            </w:tcBorders>
            <w:hideMark/>
          </w:tcPr>
          <w:p w14:paraId="1E83BF2D" w14:textId="77777777" w:rsidR="00275AFF" w:rsidRPr="005A0C3C" w:rsidRDefault="00275AFF" w:rsidP="00275AFF">
            <w:pPr>
              <w:rPr>
                <w:rFonts w:ascii="Times New Roman" w:hAnsi="Times New Roman"/>
                <w:lang w:val="ru-RU"/>
              </w:rPr>
            </w:pPr>
            <w:r w:rsidRPr="005A0C3C">
              <w:rPr>
                <w:rFonts w:ascii="Times New Roman" w:hAnsi="Times New Roman"/>
                <w:lang w:val="ru-RU"/>
              </w:rPr>
              <w:t>Устройство ограждений из сетки рабица с креплением из проволоки д.6 мм.</w:t>
            </w:r>
          </w:p>
        </w:tc>
        <w:tc>
          <w:tcPr>
            <w:tcW w:w="995" w:type="dxa"/>
            <w:tcBorders>
              <w:top w:val="single" w:sz="4" w:space="0" w:color="auto"/>
              <w:left w:val="single" w:sz="4" w:space="0" w:color="auto"/>
              <w:bottom w:val="single" w:sz="4" w:space="0" w:color="auto"/>
              <w:right w:val="single" w:sz="4" w:space="0" w:color="auto"/>
            </w:tcBorders>
            <w:vAlign w:val="center"/>
            <w:hideMark/>
          </w:tcPr>
          <w:p w14:paraId="3F49DB6B"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м</w:t>
            </w:r>
          </w:p>
        </w:tc>
        <w:tc>
          <w:tcPr>
            <w:tcW w:w="1277" w:type="dxa"/>
            <w:tcBorders>
              <w:top w:val="nil"/>
              <w:left w:val="single" w:sz="4" w:space="0" w:color="auto"/>
              <w:bottom w:val="single" w:sz="4" w:space="0" w:color="auto"/>
              <w:right w:val="single" w:sz="4" w:space="0" w:color="auto"/>
            </w:tcBorders>
            <w:vAlign w:val="center"/>
            <w:hideMark/>
          </w:tcPr>
          <w:p w14:paraId="0F7368F2"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3 200</w:t>
            </w:r>
          </w:p>
        </w:tc>
        <w:tc>
          <w:tcPr>
            <w:tcW w:w="1277" w:type="dxa"/>
            <w:tcBorders>
              <w:top w:val="single" w:sz="4" w:space="0" w:color="auto"/>
              <w:left w:val="single" w:sz="4" w:space="0" w:color="auto"/>
              <w:bottom w:val="single" w:sz="4" w:space="0" w:color="auto"/>
              <w:right w:val="single" w:sz="4" w:space="0" w:color="auto"/>
            </w:tcBorders>
            <w:vAlign w:val="center"/>
          </w:tcPr>
          <w:p w14:paraId="598DD3EB"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3107CD91" w14:textId="77777777" w:rsidR="00275AFF" w:rsidRPr="005A0C3C" w:rsidRDefault="00275AFF" w:rsidP="00275AFF">
            <w:pPr>
              <w:jc w:val="center"/>
              <w:rPr>
                <w:rFonts w:ascii="Times New Roman" w:hAnsi="Times New Roman"/>
                <w:b/>
                <w:bCs/>
                <w:lang w:val="ru-RU"/>
              </w:rPr>
            </w:pPr>
          </w:p>
        </w:tc>
      </w:tr>
      <w:tr w:rsidR="00275AFF" w:rsidRPr="005A0C3C" w14:paraId="7B8AC294"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A91F01C"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1.2</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BB54E71" w14:textId="77777777" w:rsidR="00275AFF" w:rsidRPr="005A0C3C" w:rsidRDefault="00275AFF" w:rsidP="00275AFF">
            <w:pPr>
              <w:rPr>
                <w:rFonts w:ascii="Times New Roman" w:hAnsi="Times New Roman"/>
                <w:lang w:val="ru-RU"/>
              </w:rPr>
            </w:pPr>
            <w:r w:rsidRPr="005A0C3C">
              <w:rPr>
                <w:rFonts w:ascii="Times New Roman" w:hAnsi="Times New Roman"/>
                <w:lang w:val="ru-RU"/>
              </w:rPr>
              <w:t xml:space="preserve">Сетка рабица оцинкованная </w:t>
            </w:r>
            <w:r w:rsidRPr="005A0C3C">
              <w:rPr>
                <w:rFonts w:ascii="Times New Roman" w:hAnsi="Times New Roman"/>
              </w:rPr>
              <w:t>h</w:t>
            </w:r>
            <w:r w:rsidRPr="005A0C3C">
              <w:rPr>
                <w:rFonts w:ascii="Times New Roman" w:hAnsi="Times New Roman"/>
                <w:lang w:val="ru-RU"/>
              </w:rPr>
              <w:t>=1.5м -50*50*2,5</w:t>
            </w:r>
          </w:p>
        </w:tc>
        <w:tc>
          <w:tcPr>
            <w:tcW w:w="995" w:type="dxa"/>
            <w:tcBorders>
              <w:top w:val="single" w:sz="4" w:space="0" w:color="auto"/>
              <w:left w:val="single" w:sz="4" w:space="0" w:color="auto"/>
              <w:bottom w:val="single" w:sz="4" w:space="0" w:color="auto"/>
              <w:right w:val="single" w:sz="4" w:space="0" w:color="auto"/>
            </w:tcBorders>
            <w:vAlign w:val="center"/>
            <w:hideMark/>
          </w:tcPr>
          <w:p w14:paraId="558F30F2"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м</w:t>
            </w:r>
          </w:p>
        </w:tc>
        <w:tc>
          <w:tcPr>
            <w:tcW w:w="1277" w:type="dxa"/>
            <w:tcBorders>
              <w:top w:val="nil"/>
              <w:left w:val="single" w:sz="4" w:space="0" w:color="auto"/>
              <w:bottom w:val="single" w:sz="4" w:space="0" w:color="auto"/>
              <w:right w:val="single" w:sz="4" w:space="0" w:color="auto"/>
            </w:tcBorders>
            <w:vAlign w:val="center"/>
            <w:hideMark/>
          </w:tcPr>
          <w:p w14:paraId="7155A354"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3 200</w:t>
            </w:r>
          </w:p>
        </w:tc>
        <w:tc>
          <w:tcPr>
            <w:tcW w:w="1277" w:type="dxa"/>
            <w:tcBorders>
              <w:top w:val="single" w:sz="4" w:space="0" w:color="auto"/>
              <w:left w:val="single" w:sz="4" w:space="0" w:color="auto"/>
              <w:bottom w:val="single" w:sz="4" w:space="0" w:color="auto"/>
              <w:right w:val="single" w:sz="4" w:space="0" w:color="auto"/>
            </w:tcBorders>
            <w:vAlign w:val="center"/>
          </w:tcPr>
          <w:p w14:paraId="7D67D189"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12DE7713" w14:textId="77777777" w:rsidR="00275AFF" w:rsidRPr="005A0C3C" w:rsidRDefault="00275AFF" w:rsidP="00275AFF">
            <w:pPr>
              <w:jc w:val="center"/>
              <w:rPr>
                <w:rFonts w:ascii="Times New Roman" w:hAnsi="Times New Roman"/>
                <w:b/>
                <w:bCs/>
                <w:lang w:val="ru-RU"/>
              </w:rPr>
            </w:pPr>
          </w:p>
        </w:tc>
      </w:tr>
      <w:tr w:rsidR="00275AFF" w:rsidRPr="005A0C3C" w14:paraId="563AC219"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57AE31"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1.3</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FC23C2E" w14:textId="77777777" w:rsidR="00275AFF" w:rsidRPr="005A0C3C" w:rsidRDefault="00275AFF" w:rsidP="00275AFF">
            <w:pPr>
              <w:rPr>
                <w:rFonts w:ascii="Times New Roman" w:hAnsi="Times New Roman"/>
                <w:lang w:val="ru-RU"/>
              </w:rPr>
            </w:pPr>
            <w:r w:rsidRPr="005A0C3C">
              <w:rPr>
                <w:rFonts w:ascii="Times New Roman" w:hAnsi="Times New Roman"/>
              </w:rPr>
              <w:t>Детали крепления барьерных ограждений</w:t>
            </w:r>
          </w:p>
        </w:tc>
        <w:tc>
          <w:tcPr>
            <w:tcW w:w="995" w:type="dxa"/>
            <w:tcBorders>
              <w:top w:val="single" w:sz="4" w:space="0" w:color="auto"/>
              <w:left w:val="single" w:sz="4" w:space="0" w:color="auto"/>
              <w:bottom w:val="single" w:sz="4" w:space="0" w:color="auto"/>
              <w:right w:val="single" w:sz="4" w:space="0" w:color="auto"/>
            </w:tcBorders>
            <w:vAlign w:val="center"/>
            <w:hideMark/>
          </w:tcPr>
          <w:p w14:paraId="398B9B42"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комп.</w:t>
            </w:r>
          </w:p>
        </w:tc>
        <w:tc>
          <w:tcPr>
            <w:tcW w:w="1277" w:type="dxa"/>
            <w:tcBorders>
              <w:top w:val="nil"/>
              <w:left w:val="single" w:sz="4" w:space="0" w:color="auto"/>
              <w:bottom w:val="single" w:sz="4" w:space="0" w:color="auto"/>
              <w:right w:val="single" w:sz="4" w:space="0" w:color="auto"/>
            </w:tcBorders>
            <w:vAlign w:val="center"/>
            <w:hideMark/>
          </w:tcPr>
          <w:p w14:paraId="3BD0180E"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5 866</w:t>
            </w:r>
          </w:p>
        </w:tc>
        <w:tc>
          <w:tcPr>
            <w:tcW w:w="1277" w:type="dxa"/>
            <w:tcBorders>
              <w:top w:val="single" w:sz="4" w:space="0" w:color="auto"/>
              <w:left w:val="single" w:sz="4" w:space="0" w:color="auto"/>
              <w:bottom w:val="single" w:sz="4" w:space="0" w:color="auto"/>
              <w:right w:val="single" w:sz="4" w:space="0" w:color="auto"/>
            </w:tcBorders>
            <w:vAlign w:val="center"/>
          </w:tcPr>
          <w:p w14:paraId="3937AC33"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7D5F593" w14:textId="77777777" w:rsidR="00275AFF" w:rsidRPr="005A0C3C" w:rsidRDefault="00275AFF" w:rsidP="00275AFF">
            <w:pPr>
              <w:jc w:val="center"/>
              <w:rPr>
                <w:rFonts w:ascii="Times New Roman" w:hAnsi="Times New Roman"/>
                <w:b/>
                <w:bCs/>
                <w:lang w:val="ru-RU"/>
              </w:rPr>
            </w:pPr>
          </w:p>
        </w:tc>
      </w:tr>
      <w:tr w:rsidR="00275AFF" w:rsidRPr="005A0C3C" w14:paraId="5C51167B"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7350DAE"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1.4</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95A8276" w14:textId="77777777" w:rsidR="00275AFF" w:rsidRPr="005A0C3C" w:rsidRDefault="00275AFF" w:rsidP="00275AFF">
            <w:pPr>
              <w:rPr>
                <w:rFonts w:ascii="Times New Roman" w:hAnsi="Times New Roman"/>
                <w:lang w:val="ru-RU"/>
              </w:rPr>
            </w:pPr>
            <w:r w:rsidRPr="005A0C3C">
              <w:rPr>
                <w:rFonts w:ascii="Times New Roman" w:hAnsi="Times New Roman"/>
                <w:lang w:val="ru-RU"/>
              </w:rPr>
              <w:t>Установка металлических столбов высотой до 4 м с погружением в бетонное основание</w:t>
            </w:r>
          </w:p>
        </w:tc>
        <w:tc>
          <w:tcPr>
            <w:tcW w:w="995" w:type="dxa"/>
            <w:tcBorders>
              <w:top w:val="single" w:sz="4" w:space="0" w:color="auto"/>
              <w:left w:val="single" w:sz="4" w:space="0" w:color="auto"/>
              <w:bottom w:val="single" w:sz="4" w:space="0" w:color="auto"/>
              <w:right w:val="single" w:sz="4" w:space="0" w:color="auto"/>
            </w:tcBorders>
            <w:vAlign w:val="center"/>
            <w:hideMark/>
          </w:tcPr>
          <w:p w14:paraId="604BAFD3"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nil"/>
              <w:left w:val="single" w:sz="4" w:space="0" w:color="auto"/>
              <w:bottom w:val="single" w:sz="4" w:space="0" w:color="auto"/>
              <w:right w:val="single" w:sz="4" w:space="0" w:color="auto"/>
            </w:tcBorders>
            <w:vAlign w:val="center"/>
            <w:hideMark/>
          </w:tcPr>
          <w:p w14:paraId="52A50C04"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1 067,00</w:t>
            </w:r>
          </w:p>
        </w:tc>
        <w:tc>
          <w:tcPr>
            <w:tcW w:w="1277" w:type="dxa"/>
            <w:tcBorders>
              <w:top w:val="single" w:sz="4" w:space="0" w:color="auto"/>
              <w:left w:val="single" w:sz="4" w:space="0" w:color="auto"/>
              <w:bottom w:val="single" w:sz="4" w:space="0" w:color="auto"/>
              <w:right w:val="single" w:sz="4" w:space="0" w:color="auto"/>
            </w:tcBorders>
            <w:vAlign w:val="center"/>
          </w:tcPr>
          <w:p w14:paraId="20CAD18B"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1FD57E0A" w14:textId="77777777" w:rsidR="00275AFF" w:rsidRPr="005A0C3C" w:rsidRDefault="00275AFF" w:rsidP="00275AFF">
            <w:pPr>
              <w:jc w:val="center"/>
              <w:rPr>
                <w:rFonts w:ascii="Times New Roman" w:hAnsi="Times New Roman"/>
                <w:b/>
                <w:bCs/>
                <w:lang w:val="ru-RU"/>
              </w:rPr>
            </w:pPr>
          </w:p>
        </w:tc>
      </w:tr>
      <w:tr w:rsidR="00275AFF" w:rsidRPr="005A0C3C" w14:paraId="63750A8F"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D84626"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1.5</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D07F4FF" w14:textId="1009C378" w:rsidR="00275AFF" w:rsidRPr="00585E61" w:rsidRDefault="00275AFF" w:rsidP="00275AFF">
            <w:pPr>
              <w:rPr>
                <w:rFonts w:ascii="Times New Roman" w:hAnsi="Times New Roman"/>
                <w:lang w:val="ru-RU"/>
              </w:rPr>
            </w:pPr>
            <w:r w:rsidRPr="00585E61">
              <w:rPr>
                <w:rFonts w:ascii="Times New Roman" w:hAnsi="Times New Roman"/>
                <w:lang w:val="ru-RU"/>
              </w:rPr>
              <w:t>Стойки металлические опорные</w:t>
            </w:r>
            <w:r>
              <w:rPr>
                <w:rFonts w:ascii="Times New Roman" w:hAnsi="Times New Roman"/>
                <w:lang w:val="ru-RU"/>
              </w:rPr>
              <w:t xml:space="preserve"> </w:t>
            </w:r>
            <w:r w:rsidRPr="00585E61">
              <w:rPr>
                <w:rFonts w:ascii="Times New Roman" w:hAnsi="Times New Roman"/>
                <w:lang w:val="ru-RU"/>
              </w:rPr>
              <w:t xml:space="preserve"> </w:t>
            </w:r>
            <w:r w:rsidRPr="00585E61">
              <w:rPr>
                <w:rFonts w:ascii="Times New Roman" w:hAnsi="Times New Roman"/>
              </w:rPr>
              <w:t>d</w:t>
            </w:r>
            <w:r w:rsidRPr="00585E61">
              <w:rPr>
                <w:rFonts w:ascii="Times New Roman" w:hAnsi="Times New Roman"/>
                <w:lang w:val="ru-RU"/>
              </w:rPr>
              <w:t>=57х3мм</w:t>
            </w:r>
          </w:p>
        </w:tc>
        <w:tc>
          <w:tcPr>
            <w:tcW w:w="995" w:type="dxa"/>
            <w:tcBorders>
              <w:top w:val="single" w:sz="4" w:space="0" w:color="auto"/>
              <w:left w:val="single" w:sz="4" w:space="0" w:color="auto"/>
              <w:bottom w:val="single" w:sz="4" w:space="0" w:color="auto"/>
              <w:right w:val="single" w:sz="4" w:space="0" w:color="auto"/>
            </w:tcBorders>
            <w:vAlign w:val="center"/>
            <w:hideMark/>
          </w:tcPr>
          <w:p w14:paraId="154EC8A2"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nil"/>
              <w:left w:val="single" w:sz="4" w:space="0" w:color="auto"/>
              <w:bottom w:val="single" w:sz="4" w:space="0" w:color="auto"/>
              <w:right w:val="single" w:sz="4" w:space="0" w:color="auto"/>
            </w:tcBorders>
            <w:vAlign w:val="center"/>
            <w:hideMark/>
          </w:tcPr>
          <w:p w14:paraId="0A73BB35"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1 067,00</w:t>
            </w:r>
          </w:p>
        </w:tc>
        <w:tc>
          <w:tcPr>
            <w:tcW w:w="1277" w:type="dxa"/>
            <w:tcBorders>
              <w:top w:val="single" w:sz="4" w:space="0" w:color="auto"/>
              <w:left w:val="single" w:sz="4" w:space="0" w:color="auto"/>
              <w:bottom w:val="single" w:sz="4" w:space="0" w:color="auto"/>
              <w:right w:val="single" w:sz="4" w:space="0" w:color="auto"/>
            </w:tcBorders>
            <w:vAlign w:val="center"/>
          </w:tcPr>
          <w:p w14:paraId="14E19741"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D745887" w14:textId="77777777" w:rsidR="00275AFF" w:rsidRPr="005A0C3C" w:rsidRDefault="00275AFF" w:rsidP="00275AFF">
            <w:pPr>
              <w:jc w:val="center"/>
              <w:rPr>
                <w:rFonts w:ascii="Times New Roman" w:hAnsi="Times New Roman"/>
                <w:b/>
                <w:bCs/>
                <w:lang w:val="ru-RU"/>
              </w:rPr>
            </w:pPr>
          </w:p>
        </w:tc>
      </w:tr>
      <w:tr w:rsidR="00275AFF" w:rsidRPr="005A0C3C" w14:paraId="22D8BAD4" w14:textId="77777777" w:rsidTr="005A0C3C">
        <w:trPr>
          <w:trHeight w:val="301"/>
        </w:trPr>
        <w:tc>
          <w:tcPr>
            <w:tcW w:w="704" w:type="dxa"/>
            <w:tcBorders>
              <w:top w:val="single" w:sz="4" w:space="0" w:color="auto"/>
              <w:left w:val="single" w:sz="4" w:space="0" w:color="auto"/>
              <w:bottom w:val="single" w:sz="4" w:space="0" w:color="auto"/>
              <w:right w:val="single" w:sz="4" w:space="0" w:color="auto"/>
            </w:tcBorders>
            <w:noWrap/>
            <w:vAlign w:val="center"/>
          </w:tcPr>
          <w:p w14:paraId="0355B1B6" w14:textId="6A798839" w:rsidR="00275AFF" w:rsidRPr="00275AFF" w:rsidRDefault="00275AFF" w:rsidP="00275AFF">
            <w:pPr>
              <w:jc w:val="center"/>
              <w:rPr>
                <w:rFonts w:ascii="Times New Roman" w:hAnsi="Times New Roman"/>
                <w:lang w:val="ru-RU"/>
              </w:rPr>
            </w:pPr>
            <w:r w:rsidRPr="00275AFF">
              <w:rPr>
                <w:rFonts w:ascii="Times New Roman" w:hAnsi="Times New Roman"/>
                <w:lang w:val="ru-RU"/>
              </w:rPr>
              <w:t>1.6</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98F55BB" w14:textId="77777777" w:rsidR="00275AFF" w:rsidRPr="005A0C3C" w:rsidRDefault="00275AFF" w:rsidP="00275AFF">
            <w:pPr>
              <w:rPr>
                <w:rFonts w:ascii="Times New Roman" w:hAnsi="Times New Roman"/>
                <w:lang w:val="ru-RU"/>
              </w:rPr>
            </w:pPr>
            <w:r w:rsidRPr="005A0C3C">
              <w:rPr>
                <w:rFonts w:ascii="Times New Roman" w:hAnsi="Times New Roman"/>
              </w:rPr>
              <w:t>Заглушки металлических стоек</w:t>
            </w:r>
          </w:p>
        </w:tc>
        <w:tc>
          <w:tcPr>
            <w:tcW w:w="995" w:type="dxa"/>
            <w:tcBorders>
              <w:top w:val="single" w:sz="4" w:space="0" w:color="auto"/>
              <w:left w:val="single" w:sz="4" w:space="0" w:color="auto"/>
              <w:bottom w:val="single" w:sz="4" w:space="0" w:color="auto"/>
              <w:right w:val="single" w:sz="4" w:space="0" w:color="auto"/>
            </w:tcBorders>
            <w:vAlign w:val="center"/>
            <w:hideMark/>
          </w:tcPr>
          <w:p w14:paraId="5AD8ACC4"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568C022"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1 067,00</w:t>
            </w:r>
          </w:p>
        </w:tc>
        <w:tc>
          <w:tcPr>
            <w:tcW w:w="1277" w:type="dxa"/>
            <w:tcBorders>
              <w:top w:val="single" w:sz="4" w:space="0" w:color="auto"/>
              <w:left w:val="single" w:sz="4" w:space="0" w:color="auto"/>
              <w:bottom w:val="single" w:sz="4" w:space="0" w:color="auto"/>
              <w:right w:val="single" w:sz="4" w:space="0" w:color="auto"/>
            </w:tcBorders>
            <w:vAlign w:val="center"/>
          </w:tcPr>
          <w:p w14:paraId="5E9FA587"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D9E0955" w14:textId="77777777" w:rsidR="00275AFF" w:rsidRPr="005A0C3C" w:rsidRDefault="00275AFF" w:rsidP="00275AFF">
            <w:pPr>
              <w:jc w:val="center"/>
              <w:rPr>
                <w:rFonts w:ascii="Times New Roman" w:hAnsi="Times New Roman"/>
                <w:b/>
                <w:bCs/>
                <w:lang w:val="ru-RU"/>
              </w:rPr>
            </w:pPr>
          </w:p>
        </w:tc>
      </w:tr>
      <w:tr w:rsidR="00275AFF" w:rsidRPr="005A0C3C" w14:paraId="4CA15D25"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840C49"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1.7</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7D85258" w14:textId="4DE4260B" w:rsidR="00275AFF" w:rsidRPr="005A0C3C" w:rsidRDefault="00275AFF" w:rsidP="00275AFF">
            <w:pPr>
              <w:rPr>
                <w:rFonts w:ascii="Times New Roman" w:hAnsi="Times New Roman"/>
                <w:lang w:val="ru-RU"/>
              </w:rPr>
            </w:pPr>
            <w:r w:rsidRPr="005A0C3C">
              <w:rPr>
                <w:rFonts w:ascii="Times New Roman" w:hAnsi="Times New Roman"/>
                <w:lang w:val="ru-RU"/>
              </w:rPr>
              <w:t>Бетон тяжелый</w:t>
            </w:r>
            <w:r>
              <w:rPr>
                <w:rFonts w:ascii="Times New Roman" w:hAnsi="Times New Roman"/>
                <w:lang w:val="ru-RU"/>
              </w:rPr>
              <w:t xml:space="preserve"> В15 (М200)</w:t>
            </w:r>
          </w:p>
        </w:tc>
        <w:tc>
          <w:tcPr>
            <w:tcW w:w="995" w:type="dxa"/>
            <w:tcBorders>
              <w:top w:val="single" w:sz="4" w:space="0" w:color="auto"/>
              <w:left w:val="single" w:sz="4" w:space="0" w:color="auto"/>
              <w:bottom w:val="single" w:sz="4" w:space="0" w:color="auto"/>
              <w:right w:val="single" w:sz="4" w:space="0" w:color="auto"/>
            </w:tcBorders>
            <w:vAlign w:val="center"/>
            <w:hideMark/>
          </w:tcPr>
          <w:p w14:paraId="00DBBD55"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м3</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8FB24AC"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80,00</w:t>
            </w:r>
          </w:p>
        </w:tc>
        <w:tc>
          <w:tcPr>
            <w:tcW w:w="1277" w:type="dxa"/>
            <w:tcBorders>
              <w:top w:val="single" w:sz="4" w:space="0" w:color="auto"/>
              <w:left w:val="single" w:sz="4" w:space="0" w:color="auto"/>
              <w:bottom w:val="single" w:sz="4" w:space="0" w:color="auto"/>
              <w:right w:val="single" w:sz="4" w:space="0" w:color="auto"/>
            </w:tcBorders>
            <w:vAlign w:val="center"/>
          </w:tcPr>
          <w:p w14:paraId="25BA9635"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02212552" w14:textId="77777777" w:rsidR="00275AFF" w:rsidRPr="005A0C3C" w:rsidRDefault="00275AFF" w:rsidP="00275AFF">
            <w:pPr>
              <w:jc w:val="center"/>
              <w:rPr>
                <w:rFonts w:ascii="Times New Roman" w:hAnsi="Times New Roman"/>
                <w:b/>
                <w:bCs/>
                <w:lang w:val="ru-RU"/>
              </w:rPr>
            </w:pPr>
          </w:p>
        </w:tc>
      </w:tr>
      <w:tr w:rsidR="00275AFF" w:rsidRPr="005A0C3C" w14:paraId="692676E0"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7F25ED"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1.8</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9DEE736" w14:textId="77777777" w:rsidR="00275AFF" w:rsidRPr="005A0C3C" w:rsidRDefault="00275AFF" w:rsidP="00275AFF">
            <w:pPr>
              <w:rPr>
                <w:rFonts w:ascii="Times New Roman" w:hAnsi="Times New Roman"/>
                <w:lang w:val="ru-RU"/>
              </w:rPr>
            </w:pPr>
            <w:r w:rsidRPr="005A0C3C">
              <w:rPr>
                <w:rFonts w:ascii="Times New Roman" w:hAnsi="Times New Roman"/>
                <w:lang w:val="ru-RU"/>
              </w:rPr>
              <w:t>Устройство ворот распашных с установкой столбов металлических</w:t>
            </w:r>
          </w:p>
        </w:tc>
        <w:tc>
          <w:tcPr>
            <w:tcW w:w="995" w:type="dxa"/>
            <w:tcBorders>
              <w:top w:val="single" w:sz="4" w:space="0" w:color="auto"/>
              <w:left w:val="single" w:sz="4" w:space="0" w:color="auto"/>
              <w:bottom w:val="single" w:sz="4" w:space="0" w:color="auto"/>
              <w:right w:val="single" w:sz="4" w:space="0" w:color="auto"/>
            </w:tcBorders>
            <w:vAlign w:val="center"/>
            <w:hideMark/>
          </w:tcPr>
          <w:p w14:paraId="5758F4F5"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nil"/>
              <w:left w:val="single" w:sz="4" w:space="0" w:color="auto"/>
              <w:bottom w:val="single" w:sz="4" w:space="0" w:color="auto"/>
              <w:right w:val="single" w:sz="4" w:space="0" w:color="auto"/>
            </w:tcBorders>
            <w:vAlign w:val="center"/>
            <w:hideMark/>
          </w:tcPr>
          <w:p w14:paraId="0ABA3BE4"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1</w:t>
            </w:r>
          </w:p>
        </w:tc>
        <w:tc>
          <w:tcPr>
            <w:tcW w:w="1277" w:type="dxa"/>
            <w:tcBorders>
              <w:top w:val="single" w:sz="4" w:space="0" w:color="auto"/>
              <w:left w:val="single" w:sz="4" w:space="0" w:color="auto"/>
              <w:bottom w:val="single" w:sz="4" w:space="0" w:color="auto"/>
              <w:right w:val="single" w:sz="4" w:space="0" w:color="auto"/>
            </w:tcBorders>
            <w:vAlign w:val="center"/>
          </w:tcPr>
          <w:p w14:paraId="259847FC"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5E0E6430" w14:textId="77777777" w:rsidR="00275AFF" w:rsidRPr="005A0C3C" w:rsidRDefault="00275AFF" w:rsidP="00275AFF">
            <w:pPr>
              <w:jc w:val="center"/>
              <w:rPr>
                <w:rFonts w:ascii="Times New Roman" w:hAnsi="Times New Roman"/>
                <w:b/>
                <w:bCs/>
                <w:lang w:val="ru-RU"/>
              </w:rPr>
            </w:pPr>
          </w:p>
        </w:tc>
      </w:tr>
      <w:tr w:rsidR="00275AFF" w:rsidRPr="005A0C3C" w14:paraId="3046AE02"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AB6FBB"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1.9</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2EA122D" w14:textId="77777777" w:rsidR="00275AFF" w:rsidRPr="005A0C3C" w:rsidRDefault="00275AFF" w:rsidP="00275AFF">
            <w:pPr>
              <w:rPr>
                <w:rFonts w:ascii="Times New Roman" w:hAnsi="Times New Roman"/>
                <w:lang w:val="ru-RU"/>
              </w:rPr>
            </w:pPr>
            <w:r w:rsidRPr="005A0C3C">
              <w:rPr>
                <w:rFonts w:ascii="Times New Roman" w:hAnsi="Times New Roman"/>
              </w:rPr>
              <w:t>Полотна ворот</w:t>
            </w:r>
          </w:p>
        </w:tc>
        <w:tc>
          <w:tcPr>
            <w:tcW w:w="995" w:type="dxa"/>
            <w:tcBorders>
              <w:top w:val="single" w:sz="4" w:space="0" w:color="auto"/>
              <w:left w:val="single" w:sz="4" w:space="0" w:color="auto"/>
              <w:bottom w:val="single" w:sz="4" w:space="0" w:color="auto"/>
              <w:right w:val="single" w:sz="4" w:space="0" w:color="auto"/>
            </w:tcBorders>
            <w:vAlign w:val="center"/>
            <w:hideMark/>
          </w:tcPr>
          <w:p w14:paraId="48C83FDC"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nil"/>
              <w:left w:val="single" w:sz="4" w:space="0" w:color="auto"/>
              <w:bottom w:val="single" w:sz="4" w:space="0" w:color="auto"/>
              <w:right w:val="single" w:sz="4" w:space="0" w:color="auto"/>
            </w:tcBorders>
            <w:vAlign w:val="center"/>
            <w:hideMark/>
          </w:tcPr>
          <w:p w14:paraId="4546A9E5"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2</w:t>
            </w:r>
          </w:p>
        </w:tc>
        <w:tc>
          <w:tcPr>
            <w:tcW w:w="1277" w:type="dxa"/>
            <w:tcBorders>
              <w:top w:val="single" w:sz="4" w:space="0" w:color="auto"/>
              <w:left w:val="single" w:sz="4" w:space="0" w:color="auto"/>
              <w:bottom w:val="single" w:sz="4" w:space="0" w:color="auto"/>
              <w:right w:val="single" w:sz="4" w:space="0" w:color="auto"/>
            </w:tcBorders>
            <w:vAlign w:val="center"/>
          </w:tcPr>
          <w:p w14:paraId="42F0A144"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46776D6" w14:textId="77777777" w:rsidR="00275AFF" w:rsidRPr="005A0C3C" w:rsidRDefault="00275AFF" w:rsidP="00275AFF">
            <w:pPr>
              <w:jc w:val="center"/>
              <w:rPr>
                <w:rFonts w:ascii="Times New Roman" w:hAnsi="Times New Roman"/>
                <w:b/>
                <w:bCs/>
                <w:lang w:val="ru-RU"/>
              </w:rPr>
            </w:pPr>
          </w:p>
        </w:tc>
      </w:tr>
      <w:tr w:rsidR="00275AFF" w:rsidRPr="005A0C3C" w14:paraId="573467B0"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28E5A65"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1.10.</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A2E9C19" w14:textId="77777777" w:rsidR="00275AFF" w:rsidRPr="005A0C3C" w:rsidRDefault="00275AFF" w:rsidP="00275AFF">
            <w:pPr>
              <w:rPr>
                <w:rFonts w:ascii="Times New Roman" w:hAnsi="Times New Roman"/>
                <w:lang w:val="ru-RU"/>
              </w:rPr>
            </w:pPr>
            <w:r w:rsidRPr="005A0C3C">
              <w:rPr>
                <w:rFonts w:ascii="Times New Roman" w:hAnsi="Times New Roman"/>
                <w:lang w:val="ru-RU"/>
              </w:rPr>
              <w:t>Устройство калиток без установки столбов при металлических оградах и оградах из панелей</w:t>
            </w:r>
          </w:p>
        </w:tc>
        <w:tc>
          <w:tcPr>
            <w:tcW w:w="995" w:type="dxa"/>
            <w:tcBorders>
              <w:top w:val="single" w:sz="4" w:space="0" w:color="auto"/>
              <w:left w:val="single" w:sz="4" w:space="0" w:color="auto"/>
              <w:bottom w:val="single" w:sz="4" w:space="0" w:color="auto"/>
              <w:right w:val="single" w:sz="4" w:space="0" w:color="auto"/>
            </w:tcBorders>
            <w:vAlign w:val="center"/>
            <w:hideMark/>
          </w:tcPr>
          <w:p w14:paraId="792748E4"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nil"/>
              <w:left w:val="single" w:sz="4" w:space="0" w:color="auto"/>
              <w:bottom w:val="single" w:sz="4" w:space="0" w:color="auto"/>
              <w:right w:val="single" w:sz="4" w:space="0" w:color="auto"/>
            </w:tcBorders>
            <w:vAlign w:val="center"/>
            <w:hideMark/>
          </w:tcPr>
          <w:p w14:paraId="73243C8D"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1</w:t>
            </w:r>
          </w:p>
        </w:tc>
        <w:tc>
          <w:tcPr>
            <w:tcW w:w="1277" w:type="dxa"/>
            <w:tcBorders>
              <w:top w:val="single" w:sz="4" w:space="0" w:color="auto"/>
              <w:left w:val="single" w:sz="4" w:space="0" w:color="auto"/>
              <w:bottom w:val="single" w:sz="4" w:space="0" w:color="auto"/>
              <w:right w:val="single" w:sz="4" w:space="0" w:color="auto"/>
            </w:tcBorders>
            <w:vAlign w:val="center"/>
          </w:tcPr>
          <w:p w14:paraId="5033D273"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6F1D6EE6" w14:textId="77777777" w:rsidR="00275AFF" w:rsidRPr="005A0C3C" w:rsidRDefault="00275AFF" w:rsidP="00275AFF">
            <w:pPr>
              <w:jc w:val="center"/>
              <w:rPr>
                <w:rFonts w:ascii="Times New Roman" w:hAnsi="Times New Roman"/>
                <w:b/>
                <w:bCs/>
                <w:lang w:val="ru-RU"/>
              </w:rPr>
            </w:pPr>
          </w:p>
        </w:tc>
      </w:tr>
      <w:tr w:rsidR="00275AFF" w:rsidRPr="005A0C3C" w14:paraId="584FD5DB"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07AA7C7"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1.11</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C8332CB" w14:textId="77777777" w:rsidR="00275AFF" w:rsidRPr="005A0C3C" w:rsidRDefault="00275AFF" w:rsidP="00275AFF">
            <w:pPr>
              <w:rPr>
                <w:rFonts w:ascii="Times New Roman" w:hAnsi="Times New Roman"/>
                <w:lang w:val="ru-RU"/>
              </w:rPr>
            </w:pPr>
            <w:r w:rsidRPr="005A0C3C">
              <w:rPr>
                <w:rFonts w:ascii="Times New Roman" w:hAnsi="Times New Roman"/>
              </w:rPr>
              <w:t>Полотна калиток</w:t>
            </w:r>
          </w:p>
        </w:tc>
        <w:tc>
          <w:tcPr>
            <w:tcW w:w="995" w:type="dxa"/>
            <w:tcBorders>
              <w:top w:val="single" w:sz="4" w:space="0" w:color="auto"/>
              <w:left w:val="single" w:sz="4" w:space="0" w:color="auto"/>
              <w:bottom w:val="single" w:sz="4" w:space="0" w:color="auto"/>
              <w:right w:val="single" w:sz="4" w:space="0" w:color="auto"/>
            </w:tcBorders>
            <w:vAlign w:val="center"/>
            <w:hideMark/>
          </w:tcPr>
          <w:p w14:paraId="604063BF"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шт</w:t>
            </w:r>
          </w:p>
        </w:tc>
        <w:tc>
          <w:tcPr>
            <w:tcW w:w="1277" w:type="dxa"/>
            <w:tcBorders>
              <w:top w:val="nil"/>
              <w:left w:val="single" w:sz="4" w:space="0" w:color="auto"/>
              <w:bottom w:val="single" w:sz="4" w:space="0" w:color="auto"/>
              <w:right w:val="single" w:sz="4" w:space="0" w:color="auto"/>
            </w:tcBorders>
            <w:vAlign w:val="center"/>
            <w:hideMark/>
          </w:tcPr>
          <w:p w14:paraId="213F739A" w14:textId="77777777" w:rsidR="00275AFF" w:rsidRPr="00585E61" w:rsidRDefault="00275AFF" w:rsidP="00275AFF">
            <w:pPr>
              <w:jc w:val="center"/>
              <w:rPr>
                <w:rFonts w:ascii="Times New Roman" w:hAnsi="Times New Roman"/>
                <w:lang w:val="ru-RU"/>
              </w:rPr>
            </w:pPr>
            <w:r w:rsidRPr="00585E61">
              <w:rPr>
                <w:rFonts w:ascii="Times New Roman" w:hAnsi="Times New Roman"/>
                <w:iCs/>
                <w:lang w:val="ru-RU"/>
              </w:rPr>
              <w:t>1</w:t>
            </w:r>
          </w:p>
        </w:tc>
        <w:tc>
          <w:tcPr>
            <w:tcW w:w="1277" w:type="dxa"/>
            <w:tcBorders>
              <w:top w:val="single" w:sz="4" w:space="0" w:color="auto"/>
              <w:left w:val="single" w:sz="4" w:space="0" w:color="auto"/>
              <w:bottom w:val="single" w:sz="4" w:space="0" w:color="auto"/>
              <w:right w:val="single" w:sz="4" w:space="0" w:color="auto"/>
            </w:tcBorders>
            <w:vAlign w:val="center"/>
          </w:tcPr>
          <w:p w14:paraId="1A428CED"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0625197F" w14:textId="77777777" w:rsidR="00275AFF" w:rsidRPr="005A0C3C" w:rsidRDefault="00275AFF" w:rsidP="00275AFF">
            <w:pPr>
              <w:jc w:val="center"/>
              <w:rPr>
                <w:rFonts w:ascii="Times New Roman" w:hAnsi="Times New Roman"/>
                <w:b/>
                <w:bCs/>
                <w:lang w:val="ru-RU"/>
              </w:rPr>
            </w:pPr>
          </w:p>
        </w:tc>
      </w:tr>
      <w:tr w:rsidR="00275AFF" w:rsidRPr="005A0C3C" w14:paraId="3A3EA64F"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CC1FA8"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1.12</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6E7357D" w14:textId="77777777" w:rsidR="00275AFF" w:rsidRPr="005A0C3C" w:rsidRDefault="00275AFF" w:rsidP="00275AFF">
            <w:pPr>
              <w:rPr>
                <w:rFonts w:ascii="Times New Roman" w:hAnsi="Times New Roman"/>
                <w:lang w:val="ru-RU"/>
              </w:rPr>
            </w:pPr>
            <w:r w:rsidRPr="005A0C3C">
              <w:rPr>
                <w:rFonts w:ascii="Times New Roman" w:hAnsi="Times New Roman"/>
                <w:lang w:val="ru-RU"/>
              </w:rPr>
              <w:t>Огрунтовка металлических поверхностей за один раз грунтовкой ХС-068</w:t>
            </w:r>
          </w:p>
        </w:tc>
        <w:tc>
          <w:tcPr>
            <w:tcW w:w="995" w:type="dxa"/>
            <w:tcBorders>
              <w:top w:val="single" w:sz="4" w:space="0" w:color="auto"/>
              <w:left w:val="single" w:sz="4" w:space="0" w:color="auto"/>
              <w:bottom w:val="single" w:sz="4" w:space="0" w:color="auto"/>
              <w:right w:val="single" w:sz="4" w:space="0" w:color="auto"/>
            </w:tcBorders>
            <w:vAlign w:val="center"/>
            <w:hideMark/>
          </w:tcPr>
          <w:p w14:paraId="1EFBE4DD" w14:textId="77777777" w:rsidR="00275AFF" w:rsidRPr="00585E61" w:rsidRDefault="00275AFF" w:rsidP="00275AFF">
            <w:pPr>
              <w:jc w:val="center"/>
              <w:rPr>
                <w:rFonts w:ascii="Times New Roman" w:hAnsi="Times New Roman"/>
                <w:iCs/>
                <w:lang w:val="ru-RU"/>
              </w:rPr>
            </w:pPr>
            <w:r w:rsidRPr="00585E61">
              <w:rPr>
                <w:rFonts w:ascii="Times New Roman" w:hAnsi="Times New Roman"/>
                <w:iCs/>
                <w:lang w:val="ru-RU"/>
              </w:rPr>
              <w:t>м2</w:t>
            </w:r>
          </w:p>
        </w:tc>
        <w:tc>
          <w:tcPr>
            <w:tcW w:w="1277" w:type="dxa"/>
            <w:tcBorders>
              <w:top w:val="nil"/>
              <w:left w:val="single" w:sz="4" w:space="0" w:color="auto"/>
              <w:bottom w:val="single" w:sz="4" w:space="0" w:color="auto"/>
              <w:right w:val="single" w:sz="4" w:space="0" w:color="auto"/>
            </w:tcBorders>
            <w:vAlign w:val="center"/>
            <w:hideMark/>
          </w:tcPr>
          <w:p w14:paraId="4087ADDA" w14:textId="77777777" w:rsidR="00275AFF" w:rsidRPr="00585E61" w:rsidRDefault="00275AFF" w:rsidP="00275AFF">
            <w:pPr>
              <w:jc w:val="center"/>
              <w:rPr>
                <w:rFonts w:ascii="Times New Roman" w:hAnsi="Times New Roman"/>
                <w:iCs/>
                <w:lang w:val="ru-RU"/>
              </w:rPr>
            </w:pPr>
            <w:r w:rsidRPr="00585E61">
              <w:rPr>
                <w:rFonts w:ascii="Times New Roman" w:hAnsi="Times New Roman"/>
                <w:iCs/>
                <w:lang w:val="ru-RU"/>
              </w:rPr>
              <w:t>283,30</w:t>
            </w:r>
          </w:p>
        </w:tc>
        <w:tc>
          <w:tcPr>
            <w:tcW w:w="1277" w:type="dxa"/>
            <w:tcBorders>
              <w:top w:val="single" w:sz="4" w:space="0" w:color="auto"/>
              <w:left w:val="single" w:sz="4" w:space="0" w:color="auto"/>
              <w:bottom w:val="single" w:sz="4" w:space="0" w:color="auto"/>
              <w:right w:val="single" w:sz="4" w:space="0" w:color="auto"/>
            </w:tcBorders>
            <w:vAlign w:val="center"/>
          </w:tcPr>
          <w:p w14:paraId="30256D8C"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6E8562C" w14:textId="77777777" w:rsidR="00275AFF" w:rsidRPr="005A0C3C" w:rsidRDefault="00275AFF" w:rsidP="00275AFF">
            <w:pPr>
              <w:jc w:val="center"/>
              <w:rPr>
                <w:rFonts w:ascii="Times New Roman" w:hAnsi="Times New Roman"/>
                <w:b/>
                <w:bCs/>
                <w:lang w:val="ru-RU"/>
              </w:rPr>
            </w:pPr>
          </w:p>
        </w:tc>
      </w:tr>
      <w:tr w:rsidR="00275AFF" w:rsidRPr="005A0C3C" w14:paraId="745C3DC1"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07EF3C0" w14:textId="77777777" w:rsidR="00275AFF" w:rsidRPr="00275AFF" w:rsidRDefault="00275AFF" w:rsidP="00275AFF">
            <w:pPr>
              <w:jc w:val="center"/>
              <w:rPr>
                <w:rFonts w:ascii="Times New Roman" w:hAnsi="Times New Roman"/>
                <w:lang w:val="ru-RU"/>
              </w:rPr>
            </w:pPr>
            <w:r w:rsidRPr="00275AFF">
              <w:rPr>
                <w:rFonts w:ascii="Times New Roman" w:hAnsi="Times New Roman"/>
                <w:lang w:val="ru-RU"/>
              </w:rPr>
              <w:t>1.13</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159D86D" w14:textId="77777777" w:rsidR="00275AFF" w:rsidRPr="005A0C3C" w:rsidRDefault="00275AFF" w:rsidP="00275AFF">
            <w:pPr>
              <w:rPr>
                <w:rFonts w:ascii="Times New Roman" w:hAnsi="Times New Roman"/>
                <w:lang w:val="ru-RU"/>
              </w:rPr>
            </w:pPr>
            <w:r w:rsidRPr="005A0C3C">
              <w:rPr>
                <w:rFonts w:ascii="Times New Roman" w:hAnsi="Times New Roman"/>
                <w:lang w:val="ru-RU"/>
              </w:rPr>
              <w:t>Окраска металлических огрунтованных поверхностей эмалью ХС-436</w:t>
            </w:r>
          </w:p>
        </w:tc>
        <w:tc>
          <w:tcPr>
            <w:tcW w:w="995" w:type="dxa"/>
            <w:tcBorders>
              <w:top w:val="single" w:sz="4" w:space="0" w:color="auto"/>
              <w:left w:val="single" w:sz="4" w:space="0" w:color="auto"/>
              <w:bottom w:val="single" w:sz="4" w:space="0" w:color="auto"/>
              <w:right w:val="single" w:sz="4" w:space="0" w:color="auto"/>
            </w:tcBorders>
            <w:vAlign w:val="center"/>
            <w:hideMark/>
          </w:tcPr>
          <w:p w14:paraId="1ED0B8F9" w14:textId="77777777" w:rsidR="00275AFF" w:rsidRPr="00585E61" w:rsidRDefault="00275AFF" w:rsidP="00275AFF">
            <w:pPr>
              <w:jc w:val="center"/>
              <w:rPr>
                <w:rFonts w:ascii="Times New Roman" w:hAnsi="Times New Roman"/>
                <w:iCs/>
                <w:lang w:val="ru-RU"/>
              </w:rPr>
            </w:pPr>
            <w:r w:rsidRPr="00585E61">
              <w:rPr>
                <w:rFonts w:ascii="Times New Roman" w:hAnsi="Times New Roman"/>
                <w:iCs/>
                <w:lang w:val="ru-RU"/>
              </w:rPr>
              <w:t>м2</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854E72C" w14:textId="77777777" w:rsidR="00275AFF" w:rsidRPr="00585E61" w:rsidRDefault="00275AFF" w:rsidP="00275AFF">
            <w:pPr>
              <w:jc w:val="center"/>
              <w:rPr>
                <w:rFonts w:ascii="Times New Roman" w:hAnsi="Times New Roman"/>
                <w:iCs/>
                <w:lang w:val="ru-RU"/>
              </w:rPr>
            </w:pPr>
            <w:r w:rsidRPr="00585E61">
              <w:rPr>
                <w:rFonts w:ascii="Times New Roman" w:hAnsi="Times New Roman"/>
                <w:iCs/>
                <w:lang w:val="ru-RU"/>
              </w:rPr>
              <w:t>283,30</w:t>
            </w:r>
          </w:p>
        </w:tc>
        <w:tc>
          <w:tcPr>
            <w:tcW w:w="1277" w:type="dxa"/>
            <w:tcBorders>
              <w:top w:val="single" w:sz="4" w:space="0" w:color="auto"/>
              <w:left w:val="single" w:sz="4" w:space="0" w:color="auto"/>
              <w:bottom w:val="single" w:sz="4" w:space="0" w:color="auto"/>
              <w:right w:val="single" w:sz="4" w:space="0" w:color="auto"/>
            </w:tcBorders>
            <w:vAlign w:val="center"/>
          </w:tcPr>
          <w:p w14:paraId="7C355E18"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2667BA21" w14:textId="77777777" w:rsidR="00275AFF" w:rsidRPr="005A0C3C" w:rsidRDefault="00275AFF" w:rsidP="00275AFF">
            <w:pPr>
              <w:jc w:val="center"/>
              <w:rPr>
                <w:rFonts w:ascii="Times New Roman" w:hAnsi="Times New Roman"/>
                <w:b/>
                <w:bCs/>
                <w:lang w:val="ru-RU"/>
              </w:rPr>
            </w:pPr>
          </w:p>
        </w:tc>
      </w:tr>
      <w:tr w:rsidR="00275AFF" w:rsidRPr="005A0C3C" w14:paraId="570FB685" w14:textId="77777777" w:rsidTr="005A0C3C">
        <w:trPr>
          <w:trHeight w:val="355"/>
        </w:trPr>
        <w:tc>
          <w:tcPr>
            <w:tcW w:w="704" w:type="dxa"/>
            <w:tcBorders>
              <w:top w:val="single" w:sz="4" w:space="0" w:color="auto"/>
              <w:left w:val="single" w:sz="4" w:space="0" w:color="auto"/>
              <w:bottom w:val="single" w:sz="4" w:space="0" w:color="auto"/>
              <w:right w:val="single" w:sz="4" w:space="0" w:color="auto"/>
            </w:tcBorders>
            <w:noWrap/>
            <w:vAlign w:val="center"/>
          </w:tcPr>
          <w:p w14:paraId="11BA170B" w14:textId="77777777" w:rsidR="00275AFF" w:rsidRPr="005A0C3C" w:rsidRDefault="00275AFF" w:rsidP="00275AFF">
            <w:pPr>
              <w:jc w:val="center"/>
              <w:rPr>
                <w:rFonts w:ascii="Times New Roman" w:hAnsi="Times New Roman"/>
                <w:b/>
                <w:bCs/>
                <w:lang w:val="ru-RU"/>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2B12B346" w14:textId="77777777" w:rsidR="00275AFF" w:rsidRPr="005A0C3C" w:rsidRDefault="00275AFF" w:rsidP="00275AFF">
            <w:pPr>
              <w:jc w:val="center"/>
              <w:rPr>
                <w:rFonts w:ascii="Times New Roman" w:hAnsi="Times New Roman"/>
                <w:b/>
                <w:bCs/>
                <w:lang w:val="ru-RU"/>
              </w:rPr>
            </w:pPr>
            <w:r w:rsidRPr="005A0C3C">
              <w:rPr>
                <w:rFonts w:ascii="Times New Roman" w:hAnsi="Times New Roman"/>
                <w:b/>
                <w:bCs/>
                <w:lang w:val="ru-RU"/>
              </w:rPr>
              <w:t>Итого</w:t>
            </w:r>
          </w:p>
        </w:tc>
        <w:tc>
          <w:tcPr>
            <w:tcW w:w="995" w:type="dxa"/>
            <w:tcBorders>
              <w:top w:val="single" w:sz="4" w:space="0" w:color="auto"/>
              <w:left w:val="single" w:sz="4" w:space="0" w:color="auto"/>
              <w:bottom w:val="single" w:sz="4" w:space="0" w:color="auto"/>
              <w:right w:val="single" w:sz="4" w:space="0" w:color="auto"/>
            </w:tcBorders>
            <w:vAlign w:val="center"/>
          </w:tcPr>
          <w:p w14:paraId="077459B4" w14:textId="77777777" w:rsidR="00275AFF" w:rsidRPr="005A0C3C" w:rsidRDefault="00275AFF" w:rsidP="00275AFF">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vAlign w:val="center"/>
          </w:tcPr>
          <w:p w14:paraId="15A1F6A1" w14:textId="77777777" w:rsidR="00275AFF" w:rsidRPr="005A0C3C" w:rsidRDefault="00275AFF" w:rsidP="00275AFF">
            <w:pPr>
              <w:jc w:val="center"/>
              <w:rPr>
                <w:rFonts w:ascii="Times New Roman" w:hAnsi="Times New Roman"/>
                <w:b/>
                <w:bCs/>
                <w:lang w:val="ru-RU"/>
              </w:rPr>
            </w:pPr>
          </w:p>
        </w:tc>
        <w:tc>
          <w:tcPr>
            <w:tcW w:w="1277" w:type="dxa"/>
            <w:tcBorders>
              <w:top w:val="single" w:sz="4" w:space="0" w:color="auto"/>
              <w:left w:val="single" w:sz="4" w:space="0" w:color="auto"/>
              <w:bottom w:val="single" w:sz="4" w:space="0" w:color="auto"/>
              <w:right w:val="single" w:sz="4" w:space="0" w:color="auto"/>
            </w:tcBorders>
            <w:vAlign w:val="center"/>
          </w:tcPr>
          <w:p w14:paraId="017F46B9" w14:textId="77777777" w:rsidR="00275AFF" w:rsidRPr="005A0C3C" w:rsidRDefault="00275AFF" w:rsidP="00275AFF">
            <w:pPr>
              <w:jc w:val="center"/>
              <w:rPr>
                <w:rFonts w:ascii="Times New Roman" w:hAnsi="Times New Roman"/>
                <w:b/>
                <w:bCs/>
                <w:lang w:val="ru-RU"/>
              </w:rPr>
            </w:pPr>
          </w:p>
        </w:tc>
        <w:tc>
          <w:tcPr>
            <w:tcW w:w="1561" w:type="dxa"/>
            <w:tcBorders>
              <w:top w:val="single" w:sz="4" w:space="0" w:color="auto"/>
              <w:left w:val="single" w:sz="4" w:space="0" w:color="auto"/>
              <w:bottom w:val="single" w:sz="4" w:space="0" w:color="auto"/>
              <w:right w:val="single" w:sz="4" w:space="0" w:color="auto"/>
            </w:tcBorders>
            <w:vAlign w:val="center"/>
          </w:tcPr>
          <w:p w14:paraId="0AC8DE95" w14:textId="77777777" w:rsidR="00275AFF" w:rsidRPr="005A0C3C" w:rsidRDefault="00275AFF" w:rsidP="00275AFF">
            <w:pPr>
              <w:jc w:val="center"/>
              <w:rPr>
                <w:rFonts w:ascii="Times New Roman" w:hAnsi="Times New Roman"/>
                <w:b/>
                <w:bCs/>
                <w:lang w:val="ru-RU"/>
              </w:rPr>
            </w:pPr>
          </w:p>
        </w:tc>
      </w:tr>
    </w:tbl>
    <w:p w14:paraId="261A597F" w14:textId="77777777" w:rsidR="00032264" w:rsidRPr="00032264" w:rsidRDefault="00032264" w:rsidP="00E94F90">
      <w:pPr>
        <w:spacing w:before="100" w:beforeAutospacing="1" w:after="100" w:afterAutospacing="1"/>
        <w:ind w:right="277"/>
        <w:jc w:val="center"/>
        <w:rPr>
          <w:rFonts w:cs="Arial"/>
          <w:b/>
          <w:bCs/>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5A0C3C" w:rsidRDefault="00E441CC" w:rsidP="00E94F90">
      <w:pPr>
        <w:ind w:right="277"/>
        <w:rPr>
          <w:rFonts w:cs="Arial"/>
          <w:lang w:val="ru-RU"/>
        </w:rPr>
      </w:pPr>
      <w:r w:rsidRPr="005A0C3C">
        <w:rPr>
          <w:rFonts w:cs="Arial"/>
          <w:lang w:val="ru-RU"/>
        </w:rPr>
        <w:br w:type="page"/>
      </w:r>
    </w:p>
    <w:p w14:paraId="497228FA" w14:textId="77777777" w:rsidR="002E7E62" w:rsidRPr="005A0C3C" w:rsidRDefault="002E7E62" w:rsidP="0009060D">
      <w:pPr>
        <w:pStyle w:val="afe"/>
        <w:ind w:right="277"/>
        <w:jc w:val="right"/>
        <w:rPr>
          <w:b/>
          <w:bCs/>
        </w:rPr>
      </w:pPr>
      <w:r w:rsidRPr="008C2B9C">
        <w:rPr>
          <w:b/>
          <w:bCs/>
        </w:rPr>
        <w:lastRenderedPageBreak/>
        <w:t>Приложение 3</w:t>
      </w:r>
    </w:p>
    <w:p w14:paraId="76C17DF0" w14:textId="6078C696" w:rsidR="00E441CC" w:rsidRPr="005A0C3C"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rsidP="008C2B9C">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4BE8EB26" w:rsidR="004F02FF" w:rsidRPr="008C2B9C" w:rsidRDefault="004F02FF" w:rsidP="008C2B9C">
      <w:pPr>
        <w:pStyle w:val="afe"/>
        <w:spacing w:before="0" w:beforeAutospacing="0" w:after="120" w:afterAutospacing="0"/>
        <w:ind w:left="720" w:right="277"/>
        <w:jc w:val="both"/>
      </w:pPr>
      <w:r w:rsidRPr="00D968F8">
        <w:t xml:space="preserve">a) </w:t>
      </w:r>
      <w:r w:rsidR="00D968F8" w:rsidRPr="00D968F8">
        <w:t>Гарантия исполнения обязательств должна быть предоставлена Заказчику в течение четырнадцати (14) дней с момента получения Уведомления о присуждении контракта и оформлена в размере десяти процентов (10%) от суммы Контракта в банке, приемлемом для Заказчика. Гарантия исполнения Контракта должна оставаться действительной до даты, наступающей через двадцать восемь (28) дней после завершения всего объёма Работ</w:t>
      </w:r>
      <w:r w:rsidRPr="00D968F8">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CEBD0C5"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lastRenderedPageBreak/>
        <w:t>h</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lastRenderedPageBreak/>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lastRenderedPageBreak/>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931D7C"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r w:rsidRPr="001E7168">
        <w:rPr>
          <w:rFonts w:ascii="Times New Roman" w:hAnsi="Times New Roman"/>
          <w:b/>
          <w:bCs/>
        </w:rPr>
        <w:lastRenderedPageBreak/>
        <w:t>Приложение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[Эта форма заполняется банком в соответствии с приведенными инструкциями, по просьбе выигравшего Участника торгов]  </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931D7C"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931D7C"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931D7C"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931D7C"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931D7C"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931D7C"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48C65" w14:textId="77777777" w:rsidR="009306A4" w:rsidRDefault="009306A4">
      <w:r>
        <w:separator/>
      </w:r>
    </w:p>
  </w:endnote>
  <w:endnote w:type="continuationSeparator" w:id="0">
    <w:p w14:paraId="7882C4F1" w14:textId="77777777" w:rsidR="009306A4" w:rsidRDefault="0093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FFC88" w14:textId="77777777" w:rsidR="009306A4" w:rsidRDefault="009306A4">
      <w:r>
        <w:separator/>
      </w:r>
    </w:p>
  </w:footnote>
  <w:footnote w:type="continuationSeparator" w:id="0">
    <w:p w14:paraId="2F608414" w14:textId="77777777" w:rsidR="009306A4" w:rsidRDefault="009306A4">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0A87"/>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59C"/>
    <w:rsid w:val="00271DEB"/>
    <w:rsid w:val="00275AFF"/>
    <w:rsid w:val="00276A8D"/>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0AE"/>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0D0"/>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5E61"/>
    <w:rsid w:val="0058774F"/>
    <w:rsid w:val="00590319"/>
    <w:rsid w:val="00595044"/>
    <w:rsid w:val="00596838"/>
    <w:rsid w:val="00597141"/>
    <w:rsid w:val="005977C7"/>
    <w:rsid w:val="005A069D"/>
    <w:rsid w:val="005A0C3C"/>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B0"/>
    <w:rsid w:val="005C4684"/>
    <w:rsid w:val="005C5464"/>
    <w:rsid w:val="005C6423"/>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5AA1"/>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6AE2"/>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166"/>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3DBC"/>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5DF3"/>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6A4"/>
    <w:rsid w:val="00930CBB"/>
    <w:rsid w:val="00931D7C"/>
    <w:rsid w:val="00932A42"/>
    <w:rsid w:val="00934222"/>
    <w:rsid w:val="009349B2"/>
    <w:rsid w:val="00934B44"/>
    <w:rsid w:val="009359F1"/>
    <w:rsid w:val="00935C27"/>
    <w:rsid w:val="00937031"/>
    <w:rsid w:val="00937E8F"/>
    <w:rsid w:val="00943769"/>
    <w:rsid w:val="00944238"/>
    <w:rsid w:val="009457AB"/>
    <w:rsid w:val="00945D8F"/>
    <w:rsid w:val="00945EF0"/>
    <w:rsid w:val="009470F3"/>
    <w:rsid w:val="009530B1"/>
    <w:rsid w:val="009535F3"/>
    <w:rsid w:val="00953BF6"/>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29E4"/>
    <w:rsid w:val="009C5305"/>
    <w:rsid w:val="009C5B0A"/>
    <w:rsid w:val="009C5D46"/>
    <w:rsid w:val="009C71E5"/>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6F7"/>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084C"/>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51A"/>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6F36"/>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4E8"/>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044B"/>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E6595"/>
    <w:rsid w:val="00EF0355"/>
    <w:rsid w:val="00EF11D7"/>
    <w:rsid w:val="00EF24F7"/>
    <w:rsid w:val="00EF29BA"/>
    <w:rsid w:val="00EF4319"/>
    <w:rsid w:val="00EF49C4"/>
    <w:rsid w:val="00F012CB"/>
    <w:rsid w:val="00F01C74"/>
    <w:rsid w:val="00F02232"/>
    <w:rsid w:val="00F025BD"/>
    <w:rsid w:val="00F02798"/>
    <w:rsid w:val="00F03B6D"/>
    <w:rsid w:val="00F068DE"/>
    <w:rsid w:val="00F1305F"/>
    <w:rsid w:val="00F16D93"/>
    <w:rsid w:val="00F17278"/>
    <w:rsid w:val="00F1787F"/>
    <w:rsid w:val="00F21696"/>
    <w:rsid w:val="00F22234"/>
    <w:rsid w:val="00F222BD"/>
    <w:rsid w:val="00F26314"/>
    <w:rsid w:val="00F26AAC"/>
    <w:rsid w:val="00F27CF8"/>
    <w:rsid w:val="00F30178"/>
    <w:rsid w:val="00F32A79"/>
    <w:rsid w:val="00F32F10"/>
    <w:rsid w:val="00F3475A"/>
    <w:rsid w:val="00F37064"/>
    <w:rsid w:val="00F40051"/>
    <w:rsid w:val="00F413A8"/>
    <w:rsid w:val="00F41D2A"/>
    <w:rsid w:val="00F420E0"/>
    <w:rsid w:val="00F42142"/>
    <w:rsid w:val="00F42B6C"/>
    <w:rsid w:val="00F42E63"/>
    <w:rsid w:val="00F448F9"/>
    <w:rsid w:val="00F4581A"/>
    <w:rsid w:val="00F45CDA"/>
    <w:rsid w:val="00F468E1"/>
    <w:rsid w:val="00F5029B"/>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427B"/>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semiHidden/>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4.xml><?xml version="1.0" encoding="utf-8"?>
<ds:datastoreItem xmlns:ds="http://schemas.openxmlformats.org/officeDocument/2006/customXml" ds:itemID="{8AE24AC7-DBB1-41A0-8329-6CCCD23D9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10430</Words>
  <Characters>59451</Characters>
  <Application>Microsoft Office Word</Application>
  <DocSecurity>0</DocSecurity>
  <Lines>495</Lines>
  <Paragraphs>139</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69742</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2026-07-24T05:48:00Z</dcterms:created>
  <dcterms:modified xsi:type="dcterms:W3CDTF">2026-07-24T05:48:00Z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