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7D22CF7" w:rsidR="005450E7" w:rsidRPr="00EE21F2" w:rsidRDefault="00EE21F2" w:rsidP="005450E7">
      <w:pPr>
        <w:ind w:right="277"/>
        <w:jc w:val="center"/>
        <w:rPr>
          <w:rFonts w:ascii="Times New Roman" w:hAnsi="Times New Roman"/>
          <w:b/>
          <w:sz w:val="36"/>
          <w:szCs w:val="36"/>
          <w:lang w:val="ru-RU"/>
        </w:rPr>
      </w:pPr>
      <w:r w:rsidRPr="00EE21F2">
        <w:rPr>
          <w:rFonts w:ascii="Times New Roman" w:hAnsi="Times New Roman"/>
          <w:b/>
          <w:sz w:val="36"/>
          <w:szCs w:val="36"/>
          <w:lang w:val="ru-RU"/>
        </w:rPr>
        <w:t>Строительных работ по созданию инфраструктуры для Лесхозов</w:t>
      </w:r>
    </w:p>
    <w:p w14:paraId="65A0AC0D" w14:textId="77777777" w:rsidR="005450E7" w:rsidRPr="00EE21F2" w:rsidRDefault="005450E7" w:rsidP="005450E7">
      <w:pPr>
        <w:ind w:right="277"/>
        <w:jc w:val="center"/>
        <w:rPr>
          <w:rFonts w:ascii="Times New Roman" w:hAnsi="Times New Roman"/>
          <w:b/>
          <w:sz w:val="36"/>
          <w:szCs w:val="36"/>
          <w:lang w:val="ru-RU"/>
        </w:rPr>
      </w:pPr>
    </w:p>
    <w:p w14:paraId="16561447" w14:textId="74107CA8" w:rsidR="00E530C5" w:rsidRPr="00E530C5" w:rsidRDefault="00E530C5" w:rsidP="00E530C5">
      <w:pPr>
        <w:pStyle w:val="af4"/>
        <w:rPr>
          <w:rFonts w:ascii="Times New Roman" w:hAnsi="Times New Roman"/>
          <w:sz w:val="36"/>
          <w:szCs w:val="36"/>
          <w:lang w:val="ru-RU"/>
        </w:rPr>
      </w:pPr>
      <w:r>
        <w:rPr>
          <w:rFonts w:ascii="Times New Roman" w:hAnsi="Times New Roman"/>
          <w:sz w:val="36"/>
          <w:szCs w:val="36"/>
          <w:lang w:val="tg-Cyrl-TJ"/>
        </w:rPr>
        <w:t>Лот №1</w:t>
      </w:r>
      <w:r w:rsidRPr="006B0391">
        <w:rPr>
          <w:rFonts w:ascii="Times New Roman" w:hAnsi="Times New Roman"/>
          <w:sz w:val="36"/>
          <w:szCs w:val="36"/>
          <w:lang w:val="ru-RU"/>
        </w:rPr>
        <w:t xml:space="preserve"> # </w:t>
      </w:r>
      <w:r>
        <w:rPr>
          <w:rFonts w:ascii="Times New Roman" w:hAnsi="Times New Roman"/>
          <w:sz w:val="36"/>
          <w:szCs w:val="36"/>
        </w:rPr>
        <w:t>RRPCP</w:t>
      </w:r>
      <w:r w:rsidRPr="00E530C5">
        <w:rPr>
          <w:rFonts w:ascii="Times New Roman" w:hAnsi="Times New Roman"/>
          <w:sz w:val="36"/>
          <w:szCs w:val="36"/>
          <w:lang w:val="ru-RU"/>
        </w:rPr>
        <w:t>/</w:t>
      </w:r>
      <w:r>
        <w:rPr>
          <w:rFonts w:ascii="Times New Roman" w:hAnsi="Times New Roman"/>
          <w:sz w:val="36"/>
          <w:szCs w:val="36"/>
          <w:lang w:val="ru-RU"/>
        </w:rPr>
        <w:t>АДАПТ-</w:t>
      </w:r>
      <w:r w:rsidR="00301CA1">
        <w:rPr>
          <w:rFonts w:ascii="Times New Roman" w:hAnsi="Times New Roman"/>
          <w:sz w:val="36"/>
          <w:szCs w:val="36"/>
          <w:lang w:val="ru-RU"/>
        </w:rPr>
        <w:t>02</w:t>
      </w:r>
      <w:r>
        <w:rPr>
          <w:rFonts w:ascii="Times New Roman" w:hAnsi="Times New Roman"/>
          <w:sz w:val="36"/>
          <w:szCs w:val="36"/>
          <w:lang w:val="ru-RU"/>
        </w:rPr>
        <w:t>-02-2026-</w:t>
      </w:r>
      <w:r>
        <w:rPr>
          <w:rFonts w:ascii="Times New Roman" w:hAnsi="Times New Roman"/>
          <w:sz w:val="36"/>
          <w:szCs w:val="36"/>
        </w:rPr>
        <w:t>CW</w:t>
      </w:r>
      <w:r w:rsidRPr="00E530C5">
        <w:rPr>
          <w:rFonts w:ascii="Times New Roman" w:hAnsi="Times New Roman"/>
          <w:sz w:val="36"/>
          <w:szCs w:val="36"/>
          <w:lang w:val="ru-RU"/>
        </w:rPr>
        <w:t>-1</w:t>
      </w:r>
    </w:p>
    <w:p w14:paraId="7F54A9BA" w14:textId="356BB818" w:rsidR="00E530C5" w:rsidRPr="00F63B12" w:rsidRDefault="00E530C5" w:rsidP="00E530C5">
      <w:pPr>
        <w:pStyle w:val="af4"/>
        <w:rPr>
          <w:rFonts w:ascii="Times New Roman" w:hAnsi="Times New Roman"/>
          <w:sz w:val="36"/>
          <w:szCs w:val="36"/>
          <w:lang w:val="ru-RU"/>
        </w:rPr>
      </w:pPr>
      <w:r>
        <w:rPr>
          <w:rFonts w:ascii="Times New Roman" w:hAnsi="Times New Roman"/>
          <w:sz w:val="36"/>
          <w:szCs w:val="36"/>
          <w:lang w:val="tg-Cyrl-TJ"/>
        </w:rPr>
        <w:t xml:space="preserve">Лот №2 </w:t>
      </w:r>
      <w:r w:rsidRPr="006B0391">
        <w:rPr>
          <w:rFonts w:ascii="Times New Roman" w:hAnsi="Times New Roman"/>
          <w:sz w:val="36"/>
          <w:szCs w:val="36"/>
          <w:lang w:val="ru-RU"/>
        </w:rPr>
        <w:t>#</w:t>
      </w:r>
      <w:r w:rsidRPr="00F63B12">
        <w:rPr>
          <w:rFonts w:ascii="Times New Roman" w:hAnsi="Times New Roman"/>
          <w:sz w:val="36"/>
          <w:szCs w:val="36"/>
          <w:lang w:val="ru-RU"/>
        </w:rPr>
        <w:t xml:space="preserve"> </w:t>
      </w:r>
      <w:r>
        <w:rPr>
          <w:rFonts w:ascii="Times New Roman" w:hAnsi="Times New Roman"/>
          <w:sz w:val="36"/>
          <w:szCs w:val="36"/>
        </w:rPr>
        <w:t>RRPCP</w:t>
      </w:r>
      <w:r w:rsidRPr="00F63B12">
        <w:rPr>
          <w:rFonts w:ascii="Times New Roman" w:hAnsi="Times New Roman"/>
          <w:sz w:val="36"/>
          <w:szCs w:val="36"/>
          <w:lang w:val="ru-RU"/>
        </w:rPr>
        <w:t>/</w:t>
      </w:r>
      <w:r>
        <w:rPr>
          <w:rFonts w:ascii="Times New Roman" w:hAnsi="Times New Roman"/>
          <w:sz w:val="36"/>
          <w:szCs w:val="36"/>
          <w:lang w:val="ru-RU"/>
        </w:rPr>
        <w:t>АДАПТ-</w:t>
      </w:r>
      <w:r w:rsidR="00301CA1">
        <w:rPr>
          <w:rFonts w:ascii="Times New Roman" w:hAnsi="Times New Roman"/>
          <w:sz w:val="36"/>
          <w:szCs w:val="36"/>
          <w:lang w:val="ru-RU"/>
        </w:rPr>
        <w:t>13</w:t>
      </w:r>
      <w:r>
        <w:rPr>
          <w:rFonts w:ascii="Times New Roman" w:hAnsi="Times New Roman"/>
          <w:sz w:val="36"/>
          <w:szCs w:val="36"/>
          <w:lang w:val="ru-RU"/>
        </w:rPr>
        <w:t>-02-2026-</w:t>
      </w:r>
      <w:r>
        <w:rPr>
          <w:rFonts w:ascii="Times New Roman" w:hAnsi="Times New Roman"/>
          <w:sz w:val="36"/>
          <w:szCs w:val="36"/>
        </w:rPr>
        <w:t>CW</w:t>
      </w:r>
      <w:r w:rsidRPr="00F63B12">
        <w:rPr>
          <w:rFonts w:ascii="Times New Roman" w:hAnsi="Times New Roman"/>
          <w:sz w:val="36"/>
          <w:szCs w:val="36"/>
          <w:lang w:val="ru-RU"/>
        </w:rPr>
        <w:t>-1</w:t>
      </w:r>
    </w:p>
    <w:p w14:paraId="6E003EC7" w14:textId="72E9FB62" w:rsidR="00E530C5" w:rsidRPr="009550E1" w:rsidRDefault="00E530C5" w:rsidP="00E530C5">
      <w:pPr>
        <w:pStyle w:val="af4"/>
        <w:rPr>
          <w:rFonts w:ascii="Times New Roman" w:hAnsi="Times New Roman"/>
          <w:sz w:val="36"/>
          <w:szCs w:val="36"/>
          <w:lang w:val="ru-RU"/>
        </w:rPr>
      </w:pP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77777777" w:rsidR="00F4581A" w:rsidRPr="00EE21F2" w:rsidRDefault="00F4581A" w:rsidP="00E94F90">
      <w:pPr>
        <w:ind w:right="277"/>
        <w:jc w:val="center"/>
        <w:rPr>
          <w:rFonts w:ascii="Times New Roman" w:hAnsi="Times New Roman"/>
          <w:b/>
          <w:bCs/>
          <w:spacing w:val="8"/>
          <w:sz w:val="46"/>
          <w:szCs w:val="46"/>
          <w:lang w:val="ru-RU"/>
        </w:rPr>
      </w:pPr>
    </w:p>
    <w:p w14:paraId="738DCB96" w14:textId="77777777" w:rsidR="00E663B9" w:rsidRPr="00EE21F2" w:rsidRDefault="00E663B9" w:rsidP="00E94F90">
      <w:pPr>
        <w:ind w:right="277"/>
        <w:jc w:val="center"/>
        <w:rPr>
          <w:rFonts w:ascii="Times New Roman" w:hAnsi="Times New Roman"/>
          <w:b/>
          <w:bCs/>
          <w:spacing w:val="8"/>
          <w:sz w:val="46"/>
          <w:szCs w:val="46"/>
          <w:lang w:val="ru-RU"/>
        </w:rPr>
      </w:pPr>
    </w:p>
    <w:p w14:paraId="2CF4A02A" w14:textId="77777777" w:rsidR="006D1ABE" w:rsidRPr="00EE21F2" w:rsidRDefault="006D1ABE" w:rsidP="00E94F90">
      <w:pPr>
        <w:ind w:right="277"/>
        <w:jc w:val="center"/>
        <w:rPr>
          <w:rFonts w:ascii="Times New Roman" w:hAnsi="Times New Roman"/>
          <w:b/>
          <w:bCs/>
          <w:spacing w:val="8"/>
          <w:sz w:val="46"/>
          <w:szCs w:val="46"/>
          <w:lang w:val="ru-RU"/>
        </w:rPr>
      </w:pPr>
    </w:p>
    <w:p w14:paraId="0C6D1C03" w14:textId="77777777" w:rsidR="006D1ABE" w:rsidRPr="00EE21F2" w:rsidRDefault="006D1ABE" w:rsidP="00E94F90">
      <w:pPr>
        <w:ind w:right="277"/>
        <w:jc w:val="center"/>
        <w:rPr>
          <w:rFonts w:ascii="Times New Roman" w:hAnsi="Times New Roman"/>
          <w:b/>
          <w:bCs/>
          <w:spacing w:val="8"/>
          <w:sz w:val="46"/>
          <w:szCs w:val="46"/>
          <w:lang w:val="ru-RU"/>
        </w:rPr>
      </w:pPr>
    </w:p>
    <w:p w14:paraId="14B683EE" w14:textId="77777777" w:rsidR="006D1ABE" w:rsidRPr="00EE21F2" w:rsidRDefault="006D1ABE" w:rsidP="00E94F90">
      <w:pPr>
        <w:ind w:right="277"/>
        <w:jc w:val="center"/>
        <w:rPr>
          <w:rFonts w:ascii="Times New Roman" w:hAnsi="Times New Roman"/>
          <w:b/>
          <w:bCs/>
          <w:spacing w:val="8"/>
          <w:sz w:val="46"/>
          <w:szCs w:val="46"/>
          <w:lang w:val="ru-RU"/>
        </w:rPr>
      </w:pPr>
    </w:p>
    <w:p w14:paraId="51DB35E5" w14:textId="091060F2" w:rsidR="003F523D" w:rsidRPr="00FC4E8B" w:rsidRDefault="003F523D" w:rsidP="00FC4E8B">
      <w:pPr>
        <w:ind w:right="277"/>
        <w:rPr>
          <w:rFonts w:ascii="Times New Roman" w:hAnsi="Times New Roman"/>
          <w:b/>
          <w:lang w:val="ru-RU"/>
        </w:rPr>
      </w:pPr>
    </w:p>
    <w:p w14:paraId="6763D093" w14:textId="090914CC" w:rsidR="00357CBC" w:rsidRPr="00436AB2" w:rsidRDefault="00357CBC" w:rsidP="00E94F90">
      <w:pPr>
        <w:ind w:right="277"/>
        <w:jc w:val="center"/>
        <w:rPr>
          <w:rFonts w:ascii="Times New Roman" w:hAnsi="Times New Roman"/>
          <w:spacing w:val="-2"/>
          <w:sz w:val="22"/>
          <w:szCs w:val="22"/>
          <w:lang w:val="ru-RU"/>
        </w:rPr>
        <w:sectPr w:rsidR="00357CBC" w:rsidRPr="00436AB2"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73096E3C"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301CA1">
        <w:rPr>
          <w:rFonts w:ascii="Times New Roman" w:hAnsi="Times New Roman" w:cs="Times New Roman"/>
          <w:bCs/>
          <w:sz w:val="24"/>
          <w:szCs w:val="24"/>
          <w:lang w:val="ru-RU"/>
        </w:rPr>
        <w:t>30</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19D98F46" w:rsidR="00CB33D2" w:rsidRPr="004C2D59" w:rsidRDefault="004C2D59" w:rsidP="00C62929">
      <w:pPr>
        <w:pStyle w:val="9"/>
        <w:spacing w:before="240"/>
        <w:ind w:right="277"/>
        <w:jc w:val="center"/>
        <w:rPr>
          <w:rFonts w:ascii="Times New Roman" w:hAnsi="Times New Roman" w:cs="Times New Roman"/>
          <w:bCs/>
          <w:i w:val="0"/>
          <w:iCs w:val="0"/>
          <w:sz w:val="24"/>
          <w:szCs w:val="24"/>
          <w:lang w:val="ru-RU"/>
        </w:rPr>
      </w:pPr>
      <w:r w:rsidRPr="004C2D59">
        <w:rPr>
          <w:rFonts w:ascii="Times New Roman" w:hAnsi="Times New Roman" w:cs="Times New Roman"/>
          <w:bCs/>
          <w:sz w:val="24"/>
          <w:szCs w:val="24"/>
          <w:lang w:val="ru-RU"/>
        </w:rPr>
        <w:t xml:space="preserve">Строительные работы по созданию инфраструктуры для </w:t>
      </w:r>
      <w:r w:rsidR="00FD672C" w:rsidRPr="00FD672C">
        <w:rPr>
          <w:rFonts w:ascii="Times New Roman" w:hAnsi="Times New Roman" w:cs="Times New Roman"/>
          <w:bCs/>
          <w:sz w:val="24"/>
          <w:szCs w:val="24"/>
          <w:lang w:val="ru-RU"/>
        </w:rPr>
        <w:t>:</w:t>
      </w:r>
      <w:r w:rsidR="00406002">
        <w:rPr>
          <w:rFonts w:ascii="Times New Roman" w:hAnsi="Times New Roman" w:cs="Times New Roman"/>
          <w:bCs/>
          <w:sz w:val="24"/>
          <w:szCs w:val="24"/>
          <w:lang w:val="ru-RU"/>
        </w:rPr>
        <w:t>Авлетимского и Аркытского</w:t>
      </w:r>
      <w:r w:rsidR="00FD672C" w:rsidRPr="00FD672C">
        <w:rPr>
          <w:rFonts w:ascii="Times New Roman" w:hAnsi="Times New Roman" w:cs="Times New Roman"/>
          <w:bCs/>
          <w:sz w:val="24"/>
          <w:szCs w:val="24"/>
          <w:lang w:val="ru-RU"/>
        </w:rPr>
        <w:t xml:space="preserve"> </w:t>
      </w:r>
      <w:r w:rsidR="00FD672C">
        <w:rPr>
          <w:rFonts w:ascii="Times New Roman" w:hAnsi="Times New Roman"/>
          <w:bCs/>
          <w:sz w:val="24"/>
          <w:szCs w:val="24"/>
          <w:lang w:val="ru-RU"/>
        </w:rPr>
        <w:t>л</w:t>
      </w:r>
      <w:r w:rsidR="00EE21F2" w:rsidRPr="00D270F4">
        <w:rPr>
          <w:rFonts w:ascii="Times New Roman" w:hAnsi="Times New Roman"/>
          <w:bCs/>
          <w:sz w:val="24"/>
          <w:szCs w:val="24"/>
          <w:lang w:val="ru-RU"/>
        </w:rPr>
        <w:t>есхозов</w:t>
      </w:r>
      <w:r w:rsidR="00EE21F2">
        <w:rPr>
          <w:rFonts w:ascii="Times New Roman" w:hAnsi="Times New Roman" w:cs="Times New Roman"/>
          <w:bCs/>
          <w:sz w:val="24"/>
          <w:szCs w:val="24"/>
          <w:lang w:val="ru-RU"/>
        </w:rPr>
        <w:t xml:space="preserve"> </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58A09E2D" w:rsidR="00E441CC" w:rsidRPr="0055198D" w:rsidRDefault="00E441CC" w:rsidP="00A76267">
      <w:pPr>
        <w:pStyle w:val="afe"/>
        <w:ind w:left="426" w:right="277"/>
        <w:jc w:val="both"/>
      </w:pPr>
      <w:r w:rsidRPr="0055198D">
        <w:rPr>
          <w:lang w:val="en-US"/>
        </w:rPr>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w:t>
      </w:r>
      <w:r w:rsidR="00DE6466" w:rsidRPr="00DE6466">
        <w:lastRenderedPageBreak/>
        <w:t xml:space="preserve">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Работодатель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A76267">
      <w:pPr>
        <w:pStyle w:val="af6"/>
        <w:numPr>
          <w:ilvl w:val="0"/>
          <w:numId w:val="4"/>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0B6DEC4C" w14:textId="140D8C92" w:rsidR="00A43E70" w:rsidRPr="00996BDF" w:rsidRDefault="00FB4346" w:rsidP="00EF5332">
      <w:pPr>
        <w:pStyle w:val="afe"/>
        <w:numPr>
          <w:ilvl w:val="0"/>
          <w:numId w:val="4"/>
        </w:numPr>
        <w:tabs>
          <w:tab w:val="clear" w:pos="360"/>
        </w:tabs>
        <w:ind w:left="142" w:right="277"/>
        <w:jc w:val="both"/>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 Закупка разделена на три (3) лота. Участники могут подавать предложения на один (1), несколько или все лоты. Оценка и присуждение будут проводиться отдельно для каждого лота. Для каждого лота должен быть заключён и подписан отдельный контракт</w:t>
      </w:r>
      <w:r w:rsidR="00A43E70" w:rsidRPr="00996BDF">
        <w:rPr>
          <w:rFonts w:ascii="Arial" w:hAnsi="Arial" w:cs="Arial"/>
        </w:rPr>
        <w:t>:</w:t>
      </w:r>
    </w:p>
    <w:p w14:paraId="41A0CEB2" w14:textId="5A158F72" w:rsidR="00A43E70" w:rsidRPr="00FD672C" w:rsidRDefault="005E0DD5" w:rsidP="00A43E70">
      <w:pPr>
        <w:pStyle w:val="afe"/>
        <w:ind w:left="360" w:right="277"/>
      </w:pPr>
      <w:r w:rsidRPr="00996BDF">
        <w:rPr>
          <w:rFonts w:cs="Arial"/>
        </w:rPr>
        <w:t xml:space="preserve">Лот </w:t>
      </w:r>
      <w:r w:rsidR="00FB4346">
        <w:rPr>
          <w:rFonts w:cs="Arial"/>
          <w:lang w:val="ky-KG"/>
        </w:rPr>
        <w:t>№</w:t>
      </w:r>
      <w:r w:rsidRPr="00996BDF">
        <w:rPr>
          <w:rFonts w:cs="Arial"/>
        </w:rPr>
        <w:t xml:space="preserve"> 1 – </w:t>
      </w:r>
      <w:r w:rsidR="00301CA1">
        <w:rPr>
          <w:rFonts w:cs="Arial"/>
        </w:rPr>
        <w:t>Авлетимский</w:t>
      </w:r>
      <w:r w:rsidRPr="00996BDF">
        <w:rPr>
          <w:rFonts w:cs="Arial"/>
        </w:rPr>
        <w:t xml:space="preserve"> лес</w:t>
      </w:r>
      <w:r w:rsidR="00FC4E8B">
        <w:rPr>
          <w:rFonts w:cs="Arial"/>
          <w:lang w:val="ky-KG"/>
        </w:rPr>
        <w:t>хоз</w:t>
      </w:r>
      <w:r w:rsidR="00A43E70" w:rsidRPr="00996BDF">
        <w:rPr>
          <w:rFonts w:ascii="Arial" w:hAnsi="Arial" w:cs="Arial"/>
        </w:rPr>
        <w:t>;</w:t>
      </w:r>
    </w:p>
    <w:p w14:paraId="5EB955BD" w14:textId="0DFA87DF" w:rsidR="00375C06" w:rsidRPr="00FD672C" w:rsidRDefault="005E0DD5" w:rsidP="00A43E70">
      <w:pPr>
        <w:pStyle w:val="afe"/>
        <w:ind w:left="360" w:right="277"/>
        <w:rPr>
          <w:lang w:val="ky-KG"/>
        </w:rPr>
      </w:pPr>
      <w:r w:rsidRPr="00996BDF">
        <w:rPr>
          <w:rFonts w:cs="Arial"/>
        </w:rPr>
        <w:t xml:space="preserve">Лот </w:t>
      </w:r>
      <w:r w:rsidR="00FB4346">
        <w:rPr>
          <w:rFonts w:cs="Arial"/>
          <w:lang w:val="ky-KG"/>
        </w:rPr>
        <w:t>№</w:t>
      </w:r>
      <w:r w:rsidRPr="00996BDF">
        <w:rPr>
          <w:rFonts w:cs="Arial"/>
        </w:rPr>
        <w:t xml:space="preserve"> 2 – </w:t>
      </w:r>
      <w:r w:rsidR="00301CA1">
        <w:rPr>
          <w:rFonts w:cs="Arial"/>
        </w:rPr>
        <w:t>Аркытский</w:t>
      </w:r>
      <w:r w:rsidR="00FC4E8B">
        <w:rPr>
          <w:rFonts w:cs="Arial"/>
          <w:lang w:val="ky-KG"/>
        </w:rPr>
        <w:t xml:space="preserve"> лесхоз.</w:t>
      </w:r>
    </w:p>
    <w:p w14:paraId="32B4390E" w14:textId="153CE3BC" w:rsidR="00E441CC" w:rsidRPr="005E0DD5" w:rsidRDefault="00FB4346" w:rsidP="00A76267">
      <w:pPr>
        <w:pStyle w:val="afe"/>
        <w:ind w:left="142" w:right="277" w:firstLine="218"/>
        <w:rPr>
          <w:rFonts w:ascii="Arial" w:hAnsi="Arial" w:cs="Arial"/>
        </w:rPr>
      </w:pPr>
      <w:r w:rsidRPr="00FB4346">
        <w:rPr>
          <w:rFonts w:cs="Arial"/>
        </w:rPr>
        <w:t>Участники могут подавать предложения на один лот, любую комбинацию лотов или все три лота. Каждый лот оценивается и присуждается отдельно. Для каждого присуждённого лота заключаются отдельные контракты</w:t>
      </w:r>
      <w:r w:rsidR="00E441CC" w:rsidRPr="005E0DD5">
        <w:rPr>
          <w:rFonts w:ascii="Arial" w:hAnsi="Arial" w:cs="Arial"/>
        </w:rPr>
        <w:t>.</w:t>
      </w:r>
    </w:p>
    <w:p w14:paraId="01BDAF1F" w14:textId="58D54CB3" w:rsidR="00EB3C70" w:rsidRPr="00FB4346" w:rsidRDefault="00FB4346" w:rsidP="00EF5332">
      <w:pPr>
        <w:pStyle w:val="afe"/>
        <w:numPr>
          <w:ilvl w:val="0"/>
          <w:numId w:val="24"/>
        </w:numPr>
        <w:ind w:left="426" w:right="277"/>
        <w:jc w:val="both"/>
        <w:rPr>
          <w:rFonts w:ascii="Arial" w:hAnsi="Arial" w:cs="Arial"/>
        </w:rPr>
      </w:pPr>
      <w:r w:rsidRPr="00FB4346">
        <w:rPr>
          <w:rFonts w:cs="Arial"/>
        </w:rPr>
        <w:t>Участники могут подавать предложения на один, несколько или все лоты. Заказчик оставляет за собой право присуждать один или несколько лотов одному и тому же Участнику при условии, что он соответствует требованиям к квалификации по совокупной стоимости выданных лотов</w:t>
      </w:r>
      <w:r w:rsidR="00AD2ACE" w:rsidRPr="00FB4346">
        <w:rPr>
          <w:rFonts w:ascii="Arial" w:hAnsi="Arial" w:cs="Arial"/>
        </w:rPr>
        <w:t>.</w:t>
      </w:r>
    </w:p>
    <w:p w14:paraId="03CA3162" w14:textId="19793965" w:rsidR="001771B3" w:rsidRPr="00FB4346" w:rsidRDefault="00FB4346" w:rsidP="00A76267">
      <w:pPr>
        <w:pStyle w:val="isselectedend"/>
        <w:numPr>
          <w:ilvl w:val="0"/>
          <w:numId w:val="24"/>
        </w:numPr>
        <w:ind w:left="426"/>
        <w:rPr>
          <w:rFonts w:ascii="Arial" w:hAnsi="Arial" w:cs="Arial"/>
          <w:lang w:val="ru-RU"/>
        </w:rPr>
      </w:pPr>
      <w:r w:rsidRPr="00FB4346">
        <w:rPr>
          <w:rFonts w:cs="Arial"/>
          <w:lang w:val="ru-RU"/>
        </w:rPr>
        <w:t xml:space="preserve">Закупка разделена на </w:t>
      </w:r>
      <w:r w:rsidR="00FD672C">
        <w:rPr>
          <w:rFonts w:cs="Arial"/>
          <w:lang w:val="ru-RU"/>
        </w:rPr>
        <w:t>два</w:t>
      </w:r>
      <w:r w:rsidRPr="00FB4346">
        <w:rPr>
          <w:rFonts w:cs="Arial"/>
          <w:lang w:val="ru-RU"/>
        </w:rPr>
        <w:t xml:space="preserve"> (</w:t>
      </w:r>
      <w:r w:rsidR="00FD672C">
        <w:rPr>
          <w:rFonts w:cs="Arial"/>
          <w:lang w:val="ru-RU"/>
        </w:rPr>
        <w:t>2</w:t>
      </w:r>
      <w:r w:rsidRPr="00FB4346">
        <w:rPr>
          <w:rFonts w:cs="Arial"/>
          <w:lang w:val="ru-RU"/>
        </w:rPr>
        <w:t>) лота</w:t>
      </w:r>
      <w:r w:rsidR="001771B3" w:rsidRPr="00FB4346">
        <w:rPr>
          <w:rFonts w:ascii="Arial" w:hAnsi="Arial" w:cs="Arial"/>
          <w:lang w:val="ru-RU"/>
        </w:rPr>
        <w:t>.</w:t>
      </w:r>
    </w:p>
    <w:p w14:paraId="7ED526C8" w14:textId="63849046" w:rsidR="001771B3" w:rsidRPr="00FB4346" w:rsidRDefault="00F9266F" w:rsidP="00EF5332">
      <w:pPr>
        <w:pStyle w:val="isselectedend"/>
        <w:numPr>
          <w:ilvl w:val="0"/>
          <w:numId w:val="24"/>
        </w:numPr>
        <w:ind w:left="426"/>
        <w:jc w:val="both"/>
        <w:rPr>
          <w:rFonts w:ascii="Arial" w:hAnsi="Arial" w:cs="Arial"/>
          <w:lang w:val="ru-RU"/>
        </w:rPr>
      </w:pPr>
      <w:r w:rsidRPr="00FB4346">
        <w:rPr>
          <w:rFonts w:cs="Arial"/>
          <w:lang w:val="ru-RU"/>
        </w:rPr>
        <w:t>Участники</w:t>
      </w:r>
      <w:r w:rsidR="005E0DD5" w:rsidRPr="00FB4346">
        <w:rPr>
          <w:rFonts w:cs="Arial"/>
          <w:lang w:val="ru-RU"/>
        </w:rPr>
        <w:t xml:space="preserve"> могут подавать предложения на один (1) лот, любую комбинацию лотов или на все </w:t>
      </w:r>
      <w:r w:rsidR="00FD672C">
        <w:rPr>
          <w:rFonts w:cs="Arial"/>
          <w:lang w:val="ru-RU"/>
        </w:rPr>
        <w:t>два</w:t>
      </w:r>
      <w:r w:rsidR="005E0DD5" w:rsidRPr="00FB4346">
        <w:rPr>
          <w:rFonts w:cs="Arial"/>
          <w:lang w:val="ru-RU"/>
        </w:rPr>
        <w:t xml:space="preserve"> (</w:t>
      </w:r>
      <w:r w:rsidR="00FD672C">
        <w:rPr>
          <w:rFonts w:cs="Arial"/>
          <w:lang w:val="ru-RU"/>
        </w:rPr>
        <w:t>2</w:t>
      </w:r>
      <w:r w:rsidR="005E0DD5" w:rsidRPr="00FB4346">
        <w:rPr>
          <w:rFonts w:cs="Arial"/>
          <w:lang w:val="ru-RU"/>
        </w:rPr>
        <w:t>) лота</w:t>
      </w:r>
      <w:r w:rsidR="001771B3" w:rsidRPr="00FB4346">
        <w:rPr>
          <w:rFonts w:ascii="Arial" w:hAnsi="Arial" w:cs="Arial"/>
          <w:lang w:val="ru-RU"/>
        </w:rPr>
        <w:t>.</w:t>
      </w:r>
    </w:p>
    <w:p w14:paraId="523DD0F9" w14:textId="6D29A165" w:rsidR="001771B3" w:rsidRPr="00FB4346" w:rsidRDefault="00FB4346" w:rsidP="00A76267">
      <w:pPr>
        <w:pStyle w:val="isselectedend"/>
        <w:numPr>
          <w:ilvl w:val="0"/>
          <w:numId w:val="24"/>
        </w:numPr>
        <w:ind w:left="426"/>
        <w:rPr>
          <w:rFonts w:ascii="Arial" w:hAnsi="Arial" w:cs="Arial"/>
        </w:rPr>
      </w:pPr>
      <w:r w:rsidRPr="00FB4346">
        <w:rPr>
          <w:rFonts w:cs="Arial"/>
        </w:rPr>
        <w:t>Каждый лот оценивается отдельно</w:t>
      </w:r>
      <w:r w:rsidR="001771B3" w:rsidRPr="00FB4346">
        <w:rPr>
          <w:rFonts w:ascii="Arial" w:hAnsi="Arial" w:cs="Arial"/>
        </w:rPr>
        <w:t>.</w:t>
      </w:r>
    </w:p>
    <w:p w14:paraId="2886C649" w14:textId="78257908" w:rsidR="001771B3" w:rsidRPr="00FB4346" w:rsidRDefault="005E0DD5" w:rsidP="00A76267">
      <w:pPr>
        <w:pStyle w:val="isselectedend"/>
        <w:numPr>
          <w:ilvl w:val="0"/>
          <w:numId w:val="24"/>
        </w:numPr>
        <w:ind w:left="426"/>
        <w:rPr>
          <w:rFonts w:ascii="Arial" w:hAnsi="Arial" w:cs="Arial"/>
          <w:lang w:val="ru-RU"/>
        </w:rPr>
      </w:pPr>
      <w:r w:rsidRPr="00FB4346">
        <w:rPr>
          <w:rFonts w:cs="Arial"/>
          <w:lang w:val="ru-RU"/>
        </w:rPr>
        <w:t xml:space="preserve">Присуждение одного лота не влияет на оценку </w:t>
      </w:r>
      <w:r w:rsidR="00F9266F" w:rsidRPr="00FB4346">
        <w:rPr>
          <w:rFonts w:cs="Arial"/>
          <w:lang w:val="ru-RU"/>
        </w:rPr>
        <w:t>Участник</w:t>
      </w:r>
      <w:r w:rsidRPr="00FB4346">
        <w:rPr>
          <w:rFonts w:cs="Arial"/>
          <w:lang w:val="ru-RU"/>
        </w:rPr>
        <w:t>а по любому другому лоту</w:t>
      </w:r>
      <w:r w:rsidR="001771B3" w:rsidRPr="00FB4346">
        <w:rPr>
          <w:rFonts w:ascii="Arial" w:hAnsi="Arial" w:cs="Arial"/>
          <w:lang w:val="ru-RU"/>
        </w:rPr>
        <w:t>.</w:t>
      </w:r>
    </w:p>
    <w:p w14:paraId="0D77ADEC" w14:textId="70D52FAB" w:rsidR="00A05466" w:rsidRPr="00FB4346" w:rsidRDefault="00E819D8" w:rsidP="00A76267">
      <w:pPr>
        <w:pStyle w:val="afe"/>
        <w:numPr>
          <w:ilvl w:val="0"/>
          <w:numId w:val="24"/>
        </w:numPr>
        <w:ind w:left="426"/>
        <w:rPr>
          <w:rFonts w:ascii="Arial" w:hAnsi="Arial" w:cs="Arial"/>
        </w:rPr>
      </w:pPr>
      <w:r w:rsidRPr="00FB4346">
        <w:rPr>
          <w:rFonts w:cs="Arial"/>
        </w:rPr>
        <w:t>Для каждого лота заключаются и подписываются отдельные контракты</w:t>
      </w:r>
      <w:r w:rsidR="001771B3" w:rsidRPr="00FB4346">
        <w:rPr>
          <w:rFonts w:ascii="Arial" w:hAnsi="Arial" w:cs="Arial"/>
        </w:rPr>
        <w:t>.</w:t>
      </w:r>
    </w:p>
    <w:p w14:paraId="46FDAF91" w14:textId="779F0049" w:rsidR="00E441CC" w:rsidRPr="00A76267" w:rsidRDefault="00E819D8">
      <w:pPr>
        <w:numPr>
          <w:ilvl w:val="0"/>
          <w:numId w:val="5"/>
        </w:numPr>
        <w:spacing w:before="100" w:beforeAutospacing="1" w:after="100" w:afterAutospacing="1"/>
        <w:ind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rsidP="00A76267">
      <w:pPr>
        <w:numPr>
          <w:ilvl w:val="0"/>
          <w:numId w:val="5"/>
        </w:numPr>
        <w:tabs>
          <w:tab w:val="clear" w:pos="360"/>
        </w:tabs>
        <w:spacing w:before="100" w:beforeAutospacing="1" w:after="100" w:afterAutospacing="1"/>
        <w:ind w:left="284"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lastRenderedPageBreak/>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2B3083E4" w14:textId="73ED6FEB" w:rsidR="00E441CC" w:rsidRPr="00C62929" w:rsidRDefault="009E1DD7" w:rsidP="00C62929">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7F4098AB" w14:textId="69914AF0"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Ценовой счёт объёмов.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64F19648" w:rsidR="00E441CC" w:rsidRPr="00F9266F" w:rsidRDefault="00F84EDD" w:rsidP="00FC4E8B">
      <w:pPr>
        <w:numPr>
          <w:ilvl w:val="0"/>
          <w:numId w:val="5"/>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w:t>
      </w:r>
      <w:r w:rsidR="009C7393" w:rsidRPr="009C7393">
        <w:rPr>
          <w:rFonts w:ascii="Times New Roman" w:hAnsi="Times New Roman"/>
          <w:lang w:val="ru-RU"/>
        </w:rPr>
        <w:t>-</w:t>
      </w:r>
      <w:r w:rsidRPr="00F84EDD">
        <w:rPr>
          <w:rFonts w:ascii="Times New Roman" w:hAnsi="Times New Roman"/>
          <w:lang w:val="ru-RU"/>
        </w:rPr>
        <w:t xml:space="preserve"> </w:t>
      </w:r>
      <w:r w:rsidR="00FD672C" w:rsidRPr="00FD672C">
        <w:rPr>
          <w:rFonts w:ascii="Times New Roman" w:hAnsi="Times New Roman"/>
          <w:lang w:val="ru-RU"/>
        </w:rPr>
        <w:t>1</w:t>
      </w:r>
      <w:r w:rsidR="00406002">
        <w:rPr>
          <w:rFonts w:ascii="Times New Roman" w:hAnsi="Times New Roman"/>
          <w:lang w:val="ru-RU"/>
        </w:rPr>
        <w:t>2</w:t>
      </w:r>
      <w:r w:rsidRPr="00F84EDD">
        <w:rPr>
          <w:rFonts w:ascii="Times New Roman" w:hAnsi="Times New Roman"/>
          <w:lang w:val="ru-RU"/>
        </w:rPr>
        <w:t xml:space="preserve"> </w:t>
      </w:r>
      <w:r w:rsidR="007620AC">
        <w:rPr>
          <w:rFonts w:ascii="Times New Roman" w:hAnsi="Times New Roman"/>
          <w:lang w:val="ru-RU"/>
        </w:rPr>
        <w:t>августа</w:t>
      </w:r>
      <w:r w:rsidRPr="00F84EDD">
        <w:rPr>
          <w:rFonts w:ascii="Times New Roman" w:hAnsi="Times New Roman"/>
          <w:lang w:val="ru-RU"/>
        </w:rPr>
        <w:t xml:space="preserve"> 2026 года, до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rsidP="00A76267">
      <w:pPr>
        <w:numPr>
          <w:ilvl w:val="0"/>
          <w:numId w:val="6"/>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FC4E8B">
      <w:pPr>
        <w:numPr>
          <w:ilvl w:val="0"/>
          <w:numId w:val="6"/>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51D70901" w:rsidR="00B97DCA" w:rsidRPr="00F9266F" w:rsidRDefault="00F9266F" w:rsidP="00A76267">
      <w:pPr>
        <w:pStyle w:val="af6"/>
        <w:numPr>
          <w:ilvl w:val="1"/>
          <w:numId w:val="6"/>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406002">
        <w:rPr>
          <w:rFonts w:ascii="Times New Roman" w:hAnsi="Times New Roman"/>
          <w:b/>
          <w:bCs/>
          <w:lang w:val="ru-RU"/>
        </w:rPr>
        <w:t>8 402 115,16</w:t>
      </w:r>
      <w:r w:rsidR="004578E1" w:rsidRPr="004578E1">
        <w:rPr>
          <w:rFonts w:ascii="Times New Roman" w:hAnsi="Times New Roman"/>
          <w:b/>
          <w:bCs/>
          <w:lang w:val="ru-RU"/>
        </w:rPr>
        <w:t xml:space="preserve"> сомов, (</w:t>
      </w:r>
      <w:r w:rsidR="00406002" w:rsidRPr="00406002">
        <w:rPr>
          <w:rFonts w:ascii="Times New Roman" w:hAnsi="Times New Roman"/>
          <w:b/>
          <w:bCs/>
          <w:lang w:val="ru-RU"/>
        </w:rPr>
        <w:t>Восемь миллионов четыреста две тысячи сто пятнадцать</w:t>
      </w:r>
      <w:r w:rsidR="004578E1" w:rsidRPr="004578E1">
        <w:rPr>
          <w:rFonts w:ascii="Times New Roman" w:hAnsi="Times New Roman"/>
          <w:b/>
          <w:bCs/>
          <w:lang w:val="ru-RU"/>
        </w:rPr>
        <w:t>)</w:t>
      </w:r>
      <w:r w:rsidR="009E1DD7" w:rsidRPr="00F84EDD">
        <w:rPr>
          <w:rFonts w:ascii="Times New Roman" w:hAnsi="Times New Roman"/>
          <w:lang w:val="ru-RU"/>
        </w:rPr>
        <w:t>,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p>
    <w:p w14:paraId="6D486BD4" w14:textId="215952CE"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1</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406002">
        <w:rPr>
          <w:rFonts w:ascii="Times New Roman" w:hAnsi="Times New Roman"/>
          <w:b/>
          <w:bCs/>
          <w:lang w:val="ru-RU"/>
        </w:rPr>
        <w:t>8 402 115,16</w:t>
      </w:r>
      <w:r w:rsidR="00C363A1" w:rsidRPr="00F9266F">
        <w:rPr>
          <w:rFonts w:ascii="Times New Roman" w:hAnsi="Times New Roman"/>
          <w:b/>
          <w:bCs/>
          <w:lang w:val="ru-RU"/>
        </w:rPr>
        <w:t xml:space="preserve"> сом</w:t>
      </w:r>
      <w:r w:rsidR="00B97DCA" w:rsidRPr="00F9266F">
        <w:rPr>
          <w:rFonts w:ascii="Times New Roman" w:hAnsi="Times New Roman"/>
          <w:b/>
          <w:bCs/>
          <w:lang w:val="ru-RU"/>
        </w:rPr>
        <w:t>;</w:t>
      </w:r>
    </w:p>
    <w:p w14:paraId="36D4084D" w14:textId="19B4D806"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2</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406002">
        <w:rPr>
          <w:rFonts w:ascii="Times New Roman" w:hAnsi="Times New Roman"/>
          <w:b/>
          <w:bCs/>
          <w:lang w:val="ru-RU"/>
        </w:rPr>
        <w:t>8 022 090,00</w:t>
      </w:r>
      <w:r w:rsidR="00C363A1" w:rsidRPr="00F9266F">
        <w:rPr>
          <w:rFonts w:ascii="Times New Roman" w:hAnsi="Times New Roman"/>
          <w:b/>
          <w:bCs/>
          <w:lang w:val="ru-RU"/>
        </w:rPr>
        <w:t xml:space="preserve"> сом</w:t>
      </w:r>
      <w:r w:rsidR="00B97DCA" w:rsidRPr="00F9266F">
        <w:rPr>
          <w:rFonts w:ascii="Times New Roman" w:hAnsi="Times New Roman"/>
          <w:b/>
          <w:bCs/>
          <w:lang w:val="ru-RU"/>
        </w:rPr>
        <w:t>.</w:t>
      </w:r>
    </w:p>
    <w:p w14:paraId="62001E1F" w14:textId="313E21AE" w:rsidR="00E441CC" w:rsidRPr="00F9266F" w:rsidRDefault="00F84EDD" w:rsidP="00F9266F">
      <w:pPr>
        <w:spacing w:before="100" w:beforeAutospacing="1" w:after="100" w:afterAutospacing="1"/>
        <w:ind w:right="277" w:firstLine="709"/>
        <w:jc w:val="both"/>
        <w:rPr>
          <w:rFonts w:ascii="Times New Roman" w:hAnsi="Times New Roman"/>
          <w:lang w:val="ru-RU"/>
        </w:rPr>
      </w:pPr>
      <w:r w:rsidRPr="00F84EDD">
        <w:rPr>
          <w:rFonts w:ascii="Times New Roman" w:hAnsi="Times New Roman"/>
          <w:lang w:val="ru-RU"/>
        </w:rPr>
        <w:t xml:space="preserve">Если Участник участвует в нескольких лотах, его среднегодовой оборот должен соответствовать совокупной стоимости этих лотов. Если Участник участвует во всех трёх лотах, среднегодовой оборот должен быть не менее </w:t>
      </w:r>
      <w:r w:rsidR="004578E1">
        <w:rPr>
          <w:rFonts w:ascii="Times New Roman" w:hAnsi="Times New Roman"/>
          <w:b/>
          <w:bCs/>
          <w:lang w:val="ru-RU"/>
        </w:rPr>
        <w:t>1</w:t>
      </w:r>
      <w:r w:rsidR="00406002">
        <w:rPr>
          <w:rFonts w:ascii="Times New Roman" w:hAnsi="Times New Roman"/>
          <w:b/>
          <w:bCs/>
          <w:lang w:val="ru-RU"/>
        </w:rPr>
        <w:t>6 424 205</w:t>
      </w:r>
      <w:r w:rsidRPr="00F84EDD">
        <w:rPr>
          <w:rFonts w:ascii="Times New Roman" w:hAnsi="Times New Roman"/>
          <w:b/>
          <w:bCs/>
          <w:lang w:val="ru-RU"/>
        </w:rPr>
        <w:t>,</w:t>
      </w:r>
      <w:r w:rsidR="00406002">
        <w:rPr>
          <w:rFonts w:ascii="Times New Roman" w:hAnsi="Times New Roman"/>
          <w:b/>
          <w:bCs/>
          <w:lang w:val="ru-RU"/>
        </w:rPr>
        <w:t>16</w:t>
      </w:r>
      <w:r w:rsidRPr="00F84EDD">
        <w:rPr>
          <w:rFonts w:ascii="Times New Roman" w:hAnsi="Times New Roman"/>
          <w:b/>
          <w:bCs/>
          <w:lang w:val="ru-RU"/>
        </w:rPr>
        <w:t xml:space="preserve"> сом</w:t>
      </w:r>
      <w:r w:rsidR="00B97DCA" w:rsidRPr="00F9266F">
        <w:rPr>
          <w:rFonts w:ascii="Times New Roman" w:hAnsi="Times New Roman"/>
          <w:lang w:val="ru-RU"/>
        </w:rPr>
        <w:t>;</w:t>
      </w:r>
    </w:p>
    <w:p w14:paraId="39907C1B" w14:textId="5D301E26" w:rsidR="00E441CC" w:rsidRPr="00C62929" w:rsidRDefault="00DB20CA" w:rsidP="00C62929">
      <w:pPr>
        <w:pStyle w:val="af6"/>
        <w:numPr>
          <w:ilvl w:val="1"/>
          <w:numId w:val="6"/>
        </w:numPr>
        <w:spacing w:before="100" w:beforeAutospacing="1" w:after="100" w:afterAutospacing="1"/>
        <w:ind w:right="277"/>
        <w:jc w:val="both"/>
        <w:rPr>
          <w:rFonts w:ascii="Times New Roman" w:hAnsi="Times New Roman"/>
          <w:lang w:val="ru-RU"/>
        </w:rPr>
      </w:pPr>
      <w:r w:rsidRPr="00C62929">
        <w:rPr>
          <w:rFonts w:ascii="Times New Roman" w:hAnsi="Times New Roman"/>
          <w:lang w:val="ru-RU"/>
        </w:rPr>
        <w:t xml:space="preserve">У </w:t>
      </w:r>
      <w:r w:rsidR="00FC4E8B" w:rsidRPr="00C62929">
        <w:rPr>
          <w:rFonts w:ascii="Times New Roman" w:hAnsi="Times New Roman"/>
          <w:lang w:val="ru-RU"/>
        </w:rPr>
        <w:t>у</w:t>
      </w:r>
      <w:r w:rsidRPr="00C62929">
        <w:rPr>
          <w:rFonts w:ascii="Times New Roman" w:hAnsi="Times New Roman"/>
          <w:lang w:val="ru-RU"/>
        </w:rPr>
        <w:t>частника должны быть следующие ключевые сотрудники (для каждого лота, если участвует в нескольких)</w:t>
      </w:r>
      <w:r w:rsidR="00E441CC" w:rsidRPr="00C62929">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1C70F9CB"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 xml:space="preserve">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w:t>
      </w:r>
      <w:r w:rsidR="00DB20CA" w:rsidRPr="00DB20CA">
        <w:rPr>
          <w:rFonts w:ascii="Times New Roman" w:hAnsi="Times New Roman"/>
          <w:lang w:val="ru-RU"/>
        </w:rPr>
        <w:lastRenderedPageBreak/>
        <w:t>средств на сумму не менее</w:t>
      </w:r>
      <w:r w:rsidR="00C363A1" w:rsidRPr="009F7681">
        <w:rPr>
          <w:rFonts w:ascii="Times New Roman" w:hAnsi="Times New Roman"/>
          <w:lang w:val="ru-RU"/>
        </w:rPr>
        <w:t xml:space="preserve"> чем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1</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406002">
        <w:rPr>
          <w:rFonts w:ascii="Times New Roman" w:hAnsi="Times New Roman"/>
          <w:b/>
          <w:bCs/>
          <w:lang w:val="ru-RU"/>
        </w:rPr>
        <w:t>8 402 115,16</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406002" w:rsidRPr="00406002">
        <w:rPr>
          <w:rFonts w:ascii="Times New Roman" w:hAnsi="Times New Roman"/>
          <w:i/>
          <w:iCs/>
          <w:sz w:val="22"/>
          <w:szCs w:val="22"/>
          <w:lang w:val="ru-RU"/>
        </w:rPr>
        <w:t>Восемь миллионов четыреста две тысячи сто пятнадцать</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 xml:space="preserve">сом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2</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406002">
        <w:rPr>
          <w:rFonts w:ascii="Times New Roman" w:hAnsi="Times New Roman"/>
          <w:b/>
          <w:bCs/>
          <w:lang w:val="ru-RU"/>
        </w:rPr>
        <w:t>8 022 090,00</w:t>
      </w:r>
      <w:r w:rsidR="00C363A1" w:rsidRPr="009F7681">
        <w:rPr>
          <w:rFonts w:ascii="Times New Roman" w:hAnsi="Times New Roman"/>
          <w:lang w:val="ru-RU"/>
        </w:rPr>
        <w:t xml:space="preserve">, </w:t>
      </w:r>
      <w:r w:rsidR="00392D5A" w:rsidRPr="009F7681">
        <w:rPr>
          <w:rFonts w:ascii="Times New Roman" w:hAnsi="Times New Roman"/>
          <w:lang w:val="ru-RU"/>
        </w:rPr>
        <w:t>(</w:t>
      </w:r>
      <w:r w:rsidR="00406002" w:rsidRPr="00406002">
        <w:rPr>
          <w:rFonts w:ascii="Times New Roman" w:hAnsi="Times New Roman"/>
          <w:i/>
          <w:iCs/>
          <w:sz w:val="22"/>
          <w:szCs w:val="22"/>
          <w:lang w:val="ru-RU"/>
        </w:rPr>
        <w:t>Восемь миллионов двадцать две тысячи девяносто</w:t>
      </w:r>
      <w:r w:rsidR="00392D5A" w:rsidRPr="009F7681">
        <w:rPr>
          <w:rFonts w:ascii="Times New Roman" w:hAnsi="Times New Roman"/>
          <w:i/>
          <w:iCs/>
          <w:sz w:val="22"/>
          <w:szCs w:val="22"/>
          <w:lang w:val="ru-RU"/>
        </w:rPr>
        <w:t>)</w:t>
      </w:r>
      <w:r w:rsidR="00C363A1" w:rsidRPr="009F7681">
        <w:rPr>
          <w:rFonts w:ascii="Times New Roman" w:hAnsi="Times New Roman"/>
          <w:lang w:val="ru-RU"/>
        </w:rPr>
        <w:t xml:space="preserve"> сом, если </w:t>
      </w:r>
      <w:r w:rsidR="00F9266F" w:rsidRPr="009F7681">
        <w:rPr>
          <w:rFonts w:ascii="Times New Roman" w:hAnsi="Times New Roman"/>
          <w:lang w:val="ru-RU"/>
        </w:rPr>
        <w:t>Участник</w:t>
      </w:r>
      <w:r w:rsidR="00C363A1" w:rsidRPr="009F7681">
        <w:rPr>
          <w:rFonts w:ascii="Times New Roman" w:hAnsi="Times New Roman"/>
          <w:lang w:val="ru-RU"/>
        </w:rPr>
        <w:t xml:space="preserve"> участвует в нескольких лотах, </w:t>
      </w:r>
      <w:r w:rsidR="00F9266F" w:rsidRPr="009F7681">
        <w:rPr>
          <w:rFonts w:ascii="Times New Roman" w:hAnsi="Times New Roman"/>
          <w:lang w:val="ru-RU"/>
        </w:rPr>
        <w:t>Участник</w:t>
      </w:r>
      <w:r w:rsidR="00C363A1" w:rsidRPr="009F7681">
        <w:rPr>
          <w:rFonts w:ascii="Times New Roman" w:hAnsi="Times New Roman"/>
          <w:lang w:val="ru-RU"/>
        </w:rPr>
        <w:t xml:space="preserve"> должен соответствовать совокупной стоимости соответствующих лотов для этого требования</w:t>
      </w:r>
      <w:r w:rsidRPr="009F7681">
        <w:rPr>
          <w:rFonts w:ascii="Times New Roman" w:hAnsi="Times New Roman"/>
          <w:lang w:val="ru-RU"/>
        </w:rPr>
        <w:t>.</w:t>
      </w:r>
    </w:p>
    <w:p w14:paraId="3067AE65" w14:textId="60F1E071" w:rsidR="00E441CC" w:rsidRPr="00DB20CA" w:rsidRDefault="002E7E62" w:rsidP="00FC4E8B">
      <w:pPr>
        <w:numPr>
          <w:ilvl w:val="0"/>
          <w:numId w:val="6"/>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149A1B02" w14:textId="56165D19"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1</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301CA1">
        <w:rPr>
          <w:rFonts w:ascii="Times New Roman" w:hAnsi="Times New Roman"/>
          <w:lang w:val="ru-RU"/>
        </w:rPr>
        <w:t>Авлетимский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301CA1">
        <w:rPr>
          <w:rFonts w:ascii="Times New Roman" w:hAnsi="Times New Roman"/>
          <w:lang w:val="ru-RU"/>
        </w:rPr>
        <w:t>Джалал-Абадская</w:t>
      </w:r>
      <w:r w:rsidR="009550E1" w:rsidRPr="00DB20CA">
        <w:rPr>
          <w:rFonts w:ascii="Times New Roman" w:hAnsi="Times New Roman"/>
          <w:lang w:val="ru-RU"/>
        </w:rPr>
        <w:t xml:space="preserve"> область</w:t>
      </w:r>
      <w:r w:rsidR="00DB20CA" w:rsidRPr="00DB20CA">
        <w:rPr>
          <w:rFonts w:ascii="Times New Roman" w:hAnsi="Times New Roman"/>
          <w:lang w:val="ru-RU"/>
        </w:rPr>
        <w:t xml:space="preserve">, </w:t>
      </w:r>
      <w:r w:rsidR="00301CA1">
        <w:rPr>
          <w:rFonts w:ascii="Times New Roman" w:hAnsi="Times New Roman"/>
          <w:lang w:val="ru-RU"/>
        </w:rPr>
        <w:t>Аксыйский</w:t>
      </w:r>
      <w:r w:rsidR="00DB20CA" w:rsidRPr="00DB20CA">
        <w:rPr>
          <w:rFonts w:ascii="Times New Roman" w:hAnsi="Times New Roman"/>
          <w:lang w:val="ru-RU"/>
        </w:rPr>
        <w:t xml:space="preserve"> район, село </w:t>
      </w:r>
      <w:r w:rsidR="00301CA1">
        <w:rPr>
          <w:rFonts w:ascii="Times New Roman" w:hAnsi="Times New Roman"/>
          <w:lang w:val="ru-RU"/>
        </w:rPr>
        <w:t>Авлетим</w:t>
      </w:r>
      <w:r w:rsidRPr="002E7E62">
        <w:rPr>
          <w:rFonts w:ascii="Times New Roman" w:hAnsi="Times New Roman"/>
          <w:lang w:val="ru-RU"/>
        </w:rPr>
        <w:t>.</w:t>
      </w:r>
    </w:p>
    <w:p w14:paraId="734EBFFC" w14:textId="721202A7" w:rsidR="00E441CC" w:rsidRPr="00F85D9B" w:rsidRDefault="002E7E62" w:rsidP="00EC3202">
      <w:pPr>
        <w:spacing w:before="100" w:beforeAutospacing="1" w:after="100" w:afterAutospacing="1"/>
        <w:ind w:right="277"/>
        <w:jc w:val="both"/>
        <w:rPr>
          <w:rFonts w:ascii="Times New Roman" w:hAnsi="Times New Roman"/>
          <w:lang w:val="ru-RU"/>
        </w:rPr>
      </w:pPr>
      <w:r w:rsidRPr="00F85D9B">
        <w:rPr>
          <w:rFonts w:ascii="Times New Roman" w:hAnsi="Times New Roman"/>
          <w:b/>
          <w:bCs/>
          <w:lang w:val="ru-RU"/>
        </w:rPr>
        <w:t xml:space="preserve">Лот № </w:t>
      </w:r>
      <w:r w:rsidR="00E441CC" w:rsidRPr="00F85D9B">
        <w:rPr>
          <w:rFonts w:ascii="Times New Roman" w:hAnsi="Times New Roman"/>
          <w:b/>
          <w:bCs/>
          <w:lang w:val="ru-RU"/>
        </w:rPr>
        <w:t>2</w:t>
      </w:r>
      <w:r w:rsidR="00E441CC" w:rsidRPr="00F85D9B">
        <w:rPr>
          <w:rFonts w:ascii="Times New Roman" w:hAnsi="Times New Roman"/>
          <w:lang w:val="ru-RU"/>
        </w:rPr>
        <w:t xml:space="preserve"> – </w:t>
      </w:r>
      <w:r w:rsidR="00301CA1" w:rsidRPr="00F85D9B">
        <w:rPr>
          <w:rFonts w:ascii="Times New Roman" w:hAnsi="Times New Roman"/>
          <w:lang w:val="ru-RU"/>
        </w:rPr>
        <w:t>Учреждение Лесной службы Министерства чрезвычайных ситуаций Кыргызской Республики «</w:t>
      </w:r>
      <w:r w:rsidR="00F85D9B">
        <w:rPr>
          <w:rFonts w:ascii="Times New Roman" w:hAnsi="Times New Roman"/>
          <w:bCs/>
          <w:lang w:val="ru-RU"/>
        </w:rPr>
        <w:t>Аркытский</w:t>
      </w:r>
      <w:r w:rsidR="00301CA1" w:rsidRPr="00F85D9B">
        <w:rPr>
          <w:rFonts w:ascii="Times New Roman" w:hAnsi="Times New Roman"/>
          <w:lang w:val="ru-RU"/>
        </w:rPr>
        <w:t xml:space="preserve"> лесхоз», расположенное по адресу: Кыргызская Республика, Джалал-Абадская область, Аксыйский район, село Кожо-ата</w:t>
      </w:r>
      <w:r w:rsidR="00E441CC" w:rsidRPr="00F85D9B">
        <w:rPr>
          <w:rFonts w:ascii="Times New Roman" w:hAnsi="Times New Roman"/>
          <w:lang w:val="ru-RU"/>
        </w:rPr>
        <w:t>.</w:t>
      </w:r>
    </w:p>
    <w:p w14:paraId="0641386B" w14:textId="77777777" w:rsidR="00DB20CA" w:rsidRDefault="00C363A1" w:rsidP="00FC4E8B">
      <w:pPr>
        <w:numPr>
          <w:ilvl w:val="0"/>
          <w:numId w:val="6"/>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1A94DE28"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предложения на один (1), несколько или все лоты в соответствии с пунктом 7 настоящего запроса на котировки. Для каждого лота, на который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для этого лота.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2EAD3863" w:rsidR="00E441CC" w:rsidRPr="00F9266F" w:rsidRDefault="00C363A1" w:rsidP="007305E2">
      <w:pPr>
        <w:spacing w:after="120"/>
        <w:ind w:left="142" w:right="277" w:firstLine="363"/>
        <w:jc w:val="both"/>
        <w:rPr>
          <w:rFonts w:ascii="Times New Roman" w:hAnsi="Times New Roman"/>
          <w:lang w:val="ru-RU"/>
        </w:rPr>
      </w:pPr>
      <w:r w:rsidRPr="00F9266F">
        <w:rPr>
          <w:rFonts w:ascii="Times New Roman" w:hAnsi="Times New Roman"/>
          <w:lang w:val="ru-RU"/>
        </w:rPr>
        <w:t xml:space="preserve">Работодатель присуждает контракт </w:t>
      </w:r>
      <w:r w:rsidR="00F9266F" w:rsidRPr="00F9266F">
        <w:rPr>
          <w:rFonts w:ascii="Times New Roman" w:hAnsi="Times New Roman"/>
          <w:lang w:val="ru-RU"/>
        </w:rPr>
        <w:t>Участник</w:t>
      </w:r>
      <w:r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Pr="00F9266F">
        <w:rPr>
          <w:rFonts w:ascii="Times New Roman" w:hAnsi="Times New Roman"/>
          <w:lang w:val="ru-RU"/>
        </w:rPr>
        <w:t xml:space="preserve"> признан квалифицированным для надлежащего выполнения контракта.</w:t>
      </w:r>
    </w:p>
    <w:p w14:paraId="03232F6D" w14:textId="77DF0D3C" w:rsidR="007305E2" w:rsidRPr="007305E2" w:rsidRDefault="00C363A1" w:rsidP="00FC4E8B">
      <w:pPr>
        <w:numPr>
          <w:ilvl w:val="0"/>
          <w:numId w:val="6"/>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6DEA81DE"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по каждому лоту должны быть завершены в течение шестидесяти (60)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 xml:space="preserve"> для каждого лота отдельно. В случае подачи котировок по всем трём лотам для каждого лота должен быть представлен отдельный график завершения</w:t>
      </w:r>
      <w:r w:rsidR="00E441CC" w:rsidRPr="002E7E62">
        <w:rPr>
          <w:rFonts w:ascii="Times New Roman" w:hAnsi="Times New Roman"/>
          <w:lang w:val="ru-RU"/>
        </w:rPr>
        <w:t>.</w:t>
      </w:r>
    </w:p>
    <w:p w14:paraId="253A266A" w14:textId="52EE3F42"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w:t>
      </w:r>
      <w:r w:rsidRPr="007305E2">
        <w:rPr>
          <w:rFonts w:ascii="Times New Roman" w:hAnsi="Times New Roman"/>
          <w:lang w:val="ru-RU"/>
        </w:rPr>
        <w:lastRenderedPageBreak/>
        <w:t>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BE3C3E">
      <w:pPr>
        <w:numPr>
          <w:ilvl w:val="0"/>
          <w:numId w:val="6"/>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4ACD5470"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7305E2">
        <w:rPr>
          <w:rFonts w:ascii="Times New Roman" w:hAnsi="Times New Roman"/>
          <w:b/>
          <w:bCs/>
        </w:rPr>
        <w:t>procurement</w:t>
      </w:r>
      <w:r w:rsidRPr="007305E2">
        <w:rPr>
          <w:rFonts w:ascii="Times New Roman" w:hAnsi="Times New Roman"/>
          <w:b/>
          <w:bCs/>
          <w:lang w:val="ru-RU"/>
        </w:rPr>
        <w:t>@</w:t>
      </w:r>
      <w:r w:rsidRPr="007305E2">
        <w:rPr>
          <w:rFonts w:ascii="Times New Roman" w:hAnsi="Times New Roman"/>
          <w:b/>
          <w:bCs/>
        </w:rPr>
        <w:t>apiu</w:t>
      </w:r>
      <w:r w:rsidRPr="007305E2">
        <w:rPr>
          <w:rFonts w:ascii="Times New Roman" w:hAnsi="Times New Roman"/>
          <w:b/>
          <w:bCs/>
          <w:lang w:val="ru-RU"/>
        </w:rPr>
        <w:t>.</w:t>
      </w:r>
      <w:r w:rsidRPr="007305E2">
        <w:rPr>
          <w:rFonts w:ascii="Times New Roman" w:hAnsi="Times New Roman"/>
          <w:b/>
          <w:bCs/>
        </w:rPr>
        <w:t>kg</w:t>
      </w:r>
      <w:r w:rsidRPr="007305E2">
        <w:rPr>
          <w:rFonts w:ascii="Times New Roman" w:hAnsi="Times New Roman"/>
          <w:lang w:val="ru-RU"/>
        </w:rPr>
        <w:t xml:space="preserve"> не позднее </w:t>
      </w:r>
      <w:r w:rsidR="006609B0">
        <w:rPr>
          <w:rFonts w:ascii="Times New Roman" w:hAnsi="Times New Roman"/>
          <w:lang w:val="ru-RU"/>
        </w:rPr>
        <w:t>3</w:t>
      </w:r>
      <w:r w:rsidRPr="007305E2">
        <w:rPr>
          <w:rFonts w:ascii="Times New Roman" w:hAnsi="Times New Roman"/>
          <w:lang w:val="ru-RU"/>
        </w:rPr>
        <w:t xml:space="preserve"> </w:t>
      </w:r>
      <w:r w:rsidR="006609B0">
        <w:rPr>
          <w:rFonts w:ascii="Times New Roman" w:hAnsi="Times New Roman"/>
          <w:lang w:val="ru-RU"/>
        </w:rPr>
        <w:t>августа</w:t>
      </w:r>
      <w:r w:rsidRPr="007305E2">
        <w:rPr>
          <w:rFonts w:ascii="Times New Roman" w:hAnsi="Times New Roman"/>
          <w:lang w:val="ru-RU"/>
        </w:rPr>
        <w:t xml:space="preserve"> 2026 года. Заказчик обязан предоставить письменные ответы на все своевременно полученные запросы не позднее </w:t>
      </w:r>
      <w:r w:rsidR="006609B0">
        <w:rPr>
          <w:rFonts w:ascii="Times New Roman" w:hAnsi="Times New Roman"/>
          <w:lang w:val="ru-RU"/>
        </w:rPr>
        <w:t>7</w:t>
      </w:r>
      <w:r w:rsidRPr="007305E2">
        <w:rPr>
          <w:rFonts w:ascii="Times New Roman" w:hAnsi="Times New Roman"/>
          <w:lang w:val="ru-RU"/>
        </w:rPr>
        <w:t xml:space="preserve"> </w:t>
      </w:r>
      <w:r w:rsidR="0026113F">
        <w:rPr>
          <w:rFonts w:ascii="Times New Roman" w:hAnsi="Times New Roman"/>
          <w:lang w:val="ru-RU"/>
        </w:rPr>
        <w:t>августа</w:t>
      </w:r>
      <w:r w:rsidRPr="007305E2">
        <w:rPr>
          <w:rFonts w:ascii="Times New Roman" w:hAnsi="Times New Roman"/>
          <w:lang w:val="ru-RU"/>
        </w:rPr>
        <w:t xml:space="preserve"> 2026 года.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180DB21C" w14:textId="77777777" w:rsidR="002E7E62" w:rsidRPr="005C2946" w:rsidRDefault="002E7E62" w:rsidP="00156276">
      <w:pPr>
        <w:spacing w:before="100" w:beforeAutospacing="1" w:after="100" w:afterAutospacing="1"/>
        <w:ind w:right="277"/>
        <w:jc w:val="right"/>
        <w:rPr>
          <w:rFonts w:ascii="Times New Roman" w:hAnsi="Times New Roman"/>
          <w:b/>
          <w:bCs/>
          <w:lang w:val="ru-RU"/>
        </w:rPr>
      </w:pPr>
      <w:r w:rsidRPr="005C2946">
        <w:rPr>
          <w:rFonts w:ascii="Times New Roman" w:hAnsi="Times New Roman"/>
          <w:b/>
          <w:bCs/>
          <w:lang w:val="ru-RU"/>
        </w:rPr>
        <w:lastRenderedPageBreak/>
        <w:t>Приложение 2</w:t>
      </w:r>
    </w:p>
    <w:p w14:paraId="67D4D432" w14:textId="6C034A3C" w:rsidR="000237B7" w:rsidRPr="00C10059" w:rsidRDefault="000237B7" w:rsidP="00721E3F">
      <w:pPr>
        <w:jc w:val="center"/>
        <w:rPr>
          <w:rFonts w:ascii="Times New Roman" w:hAnsi="Times New Roman"/>
          <w:b/>
          <w:sz w:val="32"/>
          <w:szCs w:val="32"/>
          <w:lang w:val="ru-RU"/>
        </w:rPr>
      </w:pPr>
      <w:r w:rsidRPr="00C10059">
        <w:rPr>
          <w:rFonts w:ascii="Times New Roman" w:hAnsi="Times New Roman"/>
          <w:b/>
          <w:sz w:val="32"/>
          <w:szCs w:val="32"/>
          <w:lang w:val="ru-RU"/>
        </w:rPr>
        <w:t xml:space="preserve">ЛОТ № </w:t>
      </w:r>
      <w:r>
        <w:rPr>
          <w:rFonts w:ascii="Times New Roman" w:hAnsi="Times New Roman"/>
          <w:b/>
          <w:sz w:val="32"/>
          <w:szCs w:val="32"/>
          <w:lang w:val="ru-RU"/>
        </w:rPr>
        <w:t>1</w:t>
      </w:r>
    </w:p>
    <w:p w14:paraId="6ADD5FF9" w14:textId="77777777" w:rsidR="000237B7" w:rsidRPr="00F51D28" w:rsidRDefault="000237B7" w:rsidP="00721E3F">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9B7BD2E" w14:textId="22B9C4C0" w:rsidR="000237B7" w:rsidRDefault="00301CA1" w:rsidP="000237B7">
      <w:pPr>
        <w:jc w:val="center"/>
        <w:rPr>
          <w:rFonts w:ascii="Times New Roman" w:hAnsi="Times New Roman"/>
          <w:b/>
          <w:sz w:val="32"/>
          <w:szCs w:val="32"/>
          <w:lang w:val="ru-RU"/>
        </w:rPr>
      </w:pPr>
      <w:r>
        <w:rPr>
          <w:rFonts w:ascii="Times New Roman" w:hAnsi="Times New Roman"/>
          <w:b/>
          <w:sz w:val="32"/>
          <w:szCs w:val="32"/>
          <w:lang w:val="ru-RU"/>
        </w:rPr>
        <w:t>Авлетимский</w:t>
      </w:r>
      <w:r w:rsidR="00FD672C" w:rsidRPr="00F51D28">
        <w:rPr>
          <w:rFonts w:ascii="Times New Roman" w:hAnsi="Times New Roman"/>
          <w:b/>
          <w:sz w:val="32"/>
          <w:szCs w:val="32"/>
          <w:lang w:val="ru-RU"/>
        </w:rPr>
        <w:t xml:space="preserve"> </w:t>
      </w:r>
      <w:r w:rsidR="000237B7" w:rsidRPr="00F51D28">
        <w:rPr>
          <w:rFonts w:ascii="Times New Roman" w:hAnsi="Times New Roman"/>
          <w:b/>
          <w:sz w:val="32"/>
          <w:szCs w:val="32"/>
          <w:lang w:val="ru-RU"/>
        </w:rPr>
        <w:t>лесхоз</w:t>
      </w: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78"/>
        <w:gridCol w:w="851"/>
        <w:gridCol w:w="1417"/>
        <w:gridCol w:w="1276"/>
        <w:gridCol w:w="1559"/>
      </w:tblGrid>
      <w:tr w:rsidR="00301CA1" w:rsidRPr="00301CA1" w14:paraId="06DB58FC" w14:textId="77777777" w:rsidTr="00F527D4">
        <w:trPr>
          <w:trHeight w:val="590"/>
        </w:trPr>
        <w:tc>
          <w:tcPr>
            <w:tcW w:w="562" w:type="dxa"/>
            <w:shd w:val="clear" w:color="auto" w:fill="D9D9D9" w:themeFill="background1" w:themeFillShade="D9"/>
            <w:noWrap/>
            <w:vAlign w:val="center"/>
            <w:hideMark/>
          </w:tcPr>
          <w:p w14:paraId="0341D232"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w:t>
            </w:r>
          </w:p>
        </w:tc>
        <w:tc>
          <w:tcPr>
            <w:tcW w:w="4678" w:type="dxa"/>
            <w:shd w:val="clear" w:color="auto" w:fill="D9D9D9" w:themeFill="background1" w:themeFillShade="D9"/>
            <w:noWrap/>
            <w:vAlign w:val="center"/>
            <w:hideMark/>
          </w:tcPr>
          <w:p w14:paraId="0F296E02"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Описание</w:t>
            </w:r>
          </w:p>
        </w:tc>
        <w:tc>
          <w:tcPr>
            <w:tcW w:w="851" w:type="dxa"/>
            <w:shd w:val="clear" w:color="auto" w:fill="D9D9D9" w:themeFill="background1" w:themeFillShade="D9"/>
            <w:vAlign w:val="center"/>
            <w:hideMark/>
          </w:tcPr>
          <w:p w14:paraId="436DEBCA"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Ед. изм</w:t>
            </w:r>
          </w:p>
        </w:tc>
        <w:tc>
          <w:tcPr>
            <w:tcW w:w="1417" w:type="dxa"/>
            <w:shd w:val="clear" w:color="auto" w:fill="D9D9D9" w:themeFill="background1" w:themeFillShade="D9"/>
            <w:noWrap/>
            <w:vAlign w:val="center"/>
            <w:hideMark/>
          </w:tcPr>
          <w:p w14:paraId="6AFB838A"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Кол-во</w:t>
            </w:r>
          </w:p>
        </w:tc>
        <w:tc>
          <w:tcPr>
            <w:tcW w:w="1276" w:type="dxa"/>
            <w:shd w:val="clear" w:color="auto" w:fill="D9D9D9" w:themeFill="background1" w:themeFillShade="D9"/>
            <w:vAlign w:val="center"/>
            <w:hideMark/>
          </w:tcPr>
          <w:p w14:paraId="4DF23932"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Цена за ед. изм.</w:t>
            </w:r>
          </w:p>
        </w:tc>
        <w:tc>
          <w:tcPr>
            <w:tcW w:w="1559" w:type="dxa"/>
            <w:shd w:val="clear" w:color="auto" w:fill="D9D9D9" w:themeFill="background1" w:themeFillShade="D9"/>
            <w:noWrap/>
            <w:vAlign w:val="center"/>
            <w:hideMark/>
          </w:tcPr>
          <w:p w14:paraId="60891AF0"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Общая сумма</w:t>
            </w:r>
          </w:p>
        </w:tc>
      </w:tr>
      <w:tr w:rsidR="00301CA1" w:rsidRPr="00301CA1" w14:paraId="225910BB" w14:textId="77777777" w:rsidTr="00F527D4">
        <w:trPr>
          <w:trHeight w:val="276"/>
        </w:trPr>
        <w:tc>
          <w:tcPr>
            <w:tcW w:w="562" w:type="dxa"/>
            <w:shd w:val="clear" w:color="000000" w:fill="D9D9D9"/>
            <w:noWrap/>
            <w:vAlign w:val="center"/>
            <w:hideMark/>
          </w:tcPr>
          <w:p w14:paraId="27F16F53"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 </w:t>
            </w:r>
          </w:p>
        </w:tc>
        <w:tc>
          <w:tcPr>
            <w:tcW w:w="4678" w:type="dxa"/>
            <w:shd w:val="clear" w:color="000000" w:fill="D9D9D9"/>
            <w:vAlign w:val="center"/>
          </w:tcPr>
          <w:p w14:paraId="74488A55" w14:textId="77777777" w:rsidR="00301CA1" w:rsidRPr="00301CA1" w:rsidRDefault="00301CA1" w:rsidP="00F527D4">
            <w:pPr>
              <w:rPr>
                <w:rFonts w:ascii="Times New Roman" w:hAnsi="Times New Roman"/>
                <w:b/>
                <w:bCs/>
                <w:color w:val="000000" w:themeColor="text1"/>
                <w:lang w:val="ru-RU" w:eastAsia="ru-RU"/>
              </w:rPr>
            </w:pPr>
          </w:p>
        </w:tc>
        <w:tc>
          <w:tcPr>
            <w:tcW w:w="851" w:type="dxa"/>
            <w:shd w:val="clear" w:color="000000" w:fill="D9D9D9"/>
            <w:vAlign w:val="center"/>
          </w:tcPr>
          <w:p w14:paraId="1DEFCE26" w14:textId="77777777" w:rsidR="00301CA1" w:rsidRPr="00301CA1" w:rsidRDefault="00301CA1" w:rsidP="00F527D4">
            <w:pPr>
              <w:jc w:val="center"/>
              <w:rPr>
                <w:rFonts w:ascii="Times New Roman" w:hAnsi="Times New Roman"/>
                <w:b/>
                <w:bCs/>
                <w:color w:val="000000" w:themeColor="text1"/>
                <w:lang w:val="ru-RU" w:eastAsia="ru-RU"/>
              </w:rPr>
            </w:pPr>
          </w:p>
        </w:tc>
        <w:tc>
          <w:tcPr>
            <w:tcW w:w="1417" w:type="dxa"/>
            <w:shd w:val="clear" w:color="000000" w:fill="D9D9D9"/>
            <w:vAlign w:val="center"/>
          </w:tcPr>
          <w:p w14:paraId="13C4579B" w14:textId="77777777" w:rsidR="00301CA1" w:rsidRPr="00301CA1" w:rsidRDefault="00301CA1" w:rsidP="00F527D4">
            <w:pPr>
              <w:jc w:val="center"/>
              <w:rPr>
                <w:rFonts w:ascii="Times New Roman" w:hAnsi="Times New Roman"/>
                <w:b/>
                <w:bCs/>
                <w:color w:val="000000" w:themeColor="text1"/>
                <w:lang w:val="ru-RU" w:eastAsia="ru-RU"/>
              </w:rPr>
            </w:pPr>
          </w:p>
        </w:tc>
        <w:tc>
          <w:tcPr>
            <w:tcW w:w="1276" w:type="dxa"/>
            <w:shd w:val="clear" w:color="000000" w:fill="D9D9D9"/>
            <w:vAlign w:val="center"/>
          </w:tcPr>
          <w:p w14:paraId="6E6199F1" w14:textId="77777777" w:rsidR="00301CA1" w:rsidRPr="00301CA1" w:rsidRDefault="00301CA1" w:rsidP="00F527D4">
            <w:pPr>
              <w:rPr>
                <w:rFonts w:ascii="Times New Roman" w:hAnsi="Times New Roman"/>
                <w:b/>
                <w:bCs/>
                <w:color w:val="000000" w:themeColor="text1"/>
                <w:lang w:val="ru-RU" w:eastAsia="ru-RU"/>
              </w:rPr>
            </w:pPr>
          </w:p>
        </w:tc>
        <w:tc>
          <w:tcPr>
            <w:tcW w:w="1559" w:type="dxa"/>
            <w:shd w:val="clear" w:color="000000" w:fill="D9D9D9"/>
            <w:vAlign w:val="center"/>
            <w:hideMark/>
          </w:tcPr>
          <w:p w14:paraId="315B9B14" w14:textId="77777777" w:rsidR="00301CA1" w:rsidRPr="00301CA1" w:rsidRDefault="00301CA1" w:rsidP="00F527D4">
            <w:pP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 </w:t>
            </w:r>
          </w:p>
        </w:tc>
      </w:tr>
      <w:tr w:rsidR="00301CA1" w:rsidRPr="00301CA1" w14:paraId="024C7682" w14:textId="77777777" w:rsidTr="00F527D4">
        <w:trPr>
          <w:trHeight w:val="411"/>
        </w:trPr>
        <w:tc>
          <w:tcPr>
            <w:tcW w:w="562" w:type="dxa"/>
            <w:noWrap/>
            <w:vAlign w:val="center"/>
          </w:tcPr>
          <w:p w14:paraId="4DE38DD4" w14:textId="77777777" w:rsidR="00301CA1" w:rsidRPr="00301CA1" w:rsidRDefault="00301CA1" w:rsidP="00F527D4">
            <w:pPr>
              <w:jc w:val="center"/>
              <w:rPr>
                <w:rFonts w:ascii="Times New Roman" w:hAnsi="Times New Roman"/>
                <w:color w:val="000000" w:themeColor="text1"/>
                <w:lang w:val="ru-RU" w:eastAsia="ru-RU"/>
              </w:rPr>
            </w:pPr>
          </w:p>
        </w:tc>
        <w:tc>
          <w:tcPr>
            <w:tcW w:w="4678" w:type="dxa"/>
            <w:tcBorders>
              <w:top w:val="single" w:sz="4" w:space="0" w:color="000000"/>
              <w:left w:val="single" w:sz="4" w:space="0" w:color="000000"/>
              <w:bottom w:val="single" w:sz="4" w:space="0" w:color="000000"/>
              <w:right w:val="single" w:sz="4" w:space="0" w:color="000000"/>
            </w:tcBorders>
          </w:tcPr>
          <w:p w14:paraId="2DC4EB30"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b/>
                <w:bCs/>
                <w:color w:val="000000" w:themeColor="text1"/>
                <w:lang w:val="ru-RU" w:eastAsia="ru-RU"/>
              </w:rPr>
              <w:t>Строительные работы</w:t>
            </w:r>
          </w:p>
        </w:tc>
        <w:tc>
          <w:tcPr>
            <w:tcW w:w="851" w:type="dxa"/>
            <w:vAlign w:val="center"/>
          </w:tcPr>
          <w:p w14:paraId="767F5CDD" w14:textId="77777777" w:rsidR="00301CA1" w:rsidRPr="00301CA1" w:rsidRDefault="00301CA1" w:rsidP="00F527D4">
            <w:pPr>
              <w:jc w:val="center"/>
              <w:rPr>
                <w:rFonts w:ascii="Times New Roman" w:hAnsi="Times New Roman"/>
                <w:color w:val="000000" w:themeColor="text1"/>
                <w:lang w:val="ru-RU" w:eastAsia="ru-RU"/>
              </w:rPr>
            </w:pPr>
          </w:p>
        </w:tc>
        <w:tc>
          <w:tcPr>
            <w:tcW w:w="1417" w:type="dxa"/>
            <w:vAlign w:val="center"/>
          </w:tcPr>
          <w:p w14:paraId="0F1A6E9E" w14:textId="77777777" w:rsidR="00301CA1" w:rsidRPr="00301CA1" w:rsidRDefault="00301CA1" w:rsidP="00F527D4">
            <w:pPr>
              <w:jc w:val="center"/>
              <w:rPr>
                <w:rFonts w:ascii="Times New Roman" w:hAnsi="Times New Roman"/>
                <w:color w:val="000000" w:themeColor="text1"/>
                <w:lang w:val="ru-RU" w:eastAsia="ru-RU"/>
              </w:rPr>
            </w:pPr>
          </w:p>
        </w:tc>
        <w:tc>
          <w:tcPr>
            <w:tcW w:w="1276" w:type="dxa"/>
            <w:shd w:val="clear" w:color="000000" w:fill="FFFFFF"/>
            <w:vAlign w:val="center"/>
          </w:tcPr>
          <w:p w14:paraId="04125F45"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4FDD9290" w14:textId="77777777" w:rsidR="00301CA1" w:rsidRPr="00301CA1" w:rsidRDefault="00301CA1" w:rsidP="00F527D4">
            <w:pPr>
              <w:jc w:val="center"/>
              <w:rPr>
                <w:rFonts w:ascii="Times New Roman" w:hAnsi="Times New Roman"/>
                <w:color w:val="000000" w:themeColor="text1"/>
                <w:lang w:val="ru-RU" w:eastAsia="ru-RU"/>
              </w:rPr>
            </w:pPr>
          </w:p>
        </w:tc>
      </w:tr>
      <w:tr w:rsidR="00635B60" w:rsidRPr="00301CA1" w14:paraId="75565B72" w14:textId="77777777" w:rsidTr="009F08E8">
        <w:trPr>
          <w:trHeight w:val="276"/>
        </w:trPr>
        <w:tc>
          <w:tcPr>
            <w:tcW w:w="562" w:type="dxa"/>
            <w:noWrap/>
            <w:vAlign w:val="center"/>
          </w:tcPr>
          <w:p w14:paraId="4A6B04AF"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w:t>
            </w:r>
          </w:p>
        </w:tc>
        <w:tc>
          <w:tcPr>
            <w:tcW w:w="4678" w:type="dxa"/>
            <w:tcBorders>
              <w:top w:val="single" w:sz="4" w:space="0" w:color="000000"/>
              <w:left w:val="single" w:sz="4" w:space="0" w:color="000000"/>
              <w:bottom w:val="single" w:sz="4" w:space="0" w:color="000000"/>
              <w:right w:val="single" w:sz="4" w:space="0" w:color="000000"/>
            </w:tcBorders>
          </w:tcPr>
          <w:p w14:paraId="069F94E8" w14:textId="348345CD" w:rsidR="00635B60" w:rsidRPr="00301CA1" w:rsidRDefault="00635B60" w:rsidP="00635B60">
            <w:pPr>
              <w:rPr>
                <w:rFonts w:ascii="Times New Roman" w:hAnsi="Times New Roman"/>
                <w:color w:val="000000" w:themeColor="text1"/>
                <w:lang w:val="ru-RU" w:eastAsia="ru-RU"/>
              </w:rPr>
            </w:pPr>
            <w:r w:rsidRPr="00B363DA">
              <w:rPr>
                <w:rFonts w:ascii="Times New Roman" w:hAnsi="Times New Roman"/>
                <w:lang w:val="ru-RU"/>
              </w:rPr>
              <w:t>Устройство ограждений из сетки рабица с креплением из проволоки диаметром 6 мм</w:t>
            </w:r>
          </w:p>
        </w:tc>
        <w:tc>
          <w:tcPr>
            <w:tcW w:w="851" w:type="dxa"/>
            <w:vAlign w:val="center"/>
          </w:tcPr>
          <w:p w14:paraId="33203EE8"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w:t>
            </w:r>
          </w:p>
        </w:tc>
        <w:tc>
          <w:tcPr>
            <w:tcW w:w="1417" w:type="dxa"/>
            <w:vAlign w:val="center"/>
          </w:tcPr>
          <w:p w14:paraId="771A0DB7"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8 358,00</w:t>
            </w:r>
          </w:p>
        </w:tc>
        <w:tc>
          <w:tcPr>
            <w:tcW w:w="1276" w:type="dxa"/>
            <w:shd w:val="clear" w:color="000000" w:fill="FFFFFF"/>
            <w:vAlign w:val="center"/>
          </w:tcPr>
          <w:p w14:paraId="3D8D119A" w14:textId="77777777" w:rsidR="00635B60" w:rsidRPr="00301CA1" w:rsidRDefault="00635B60" w:rsidP="00635B60">
            <w:pPr>
              <w:jc w:val="center"/>
              <w:rPr>
                <w:rFonts w:ascii="Times New Roman" w:hAnsi="Times New Roman"/>
                <w:color w:val="000000" w:themeColor="text1"/>
                <w:lang w:val="ru-RU" w:eastAsia="ru-RU"/>
              </w:rPr>
            </w:pPr>
          </w:p>
        </w:tc>
        <w:tc>
          <w:tcPr>
            <w:tcW w:w="1559" w:type="dxa"/>
            <w:shd w:val="clear" w:color="000000" w:fill="FFFFFF"/>
            <w:vAlign w:val="center"/>
          </w:tcPr>
          <w:p w14:paraId="67E91EFA" w14:textId="77777777" w:rsidR="00635B60" w:rsidRPr="00301CA1" w:rsidRDefault="00635B60" w:rsidP="00635B60">
            <w:pPr>
              <w:jc w:val="center"/>
              <w:rPr>
                <w:rFonts w:ascii="Times New Roman" w:hAnsi="Times New Roman"/>
                <w:color w:val="000000" w:themeColor="text1"/>
                <w:lang w:val="ru-RU" w:eastAsia="ru-RU"/>
              </w:rPr>
            </w:pPr>
          </w:p>
        </w:tc>
      </w:tr>
      <w:tr w:rsidR="00635B60" w:rsidRPr="00301CA1" w14:paraId="39D7BC6C" w14:textId="77777777" w:rsidTr="00F527D4">
        <w:trPr>
          <w:trHeight w:val="355"/>
        </w:trPr>
        <w:tc>
          <w:tcPr>
            <w:tcW w:w="562" w:type="dxa"/>
            <w:noWrap/>
            <w:vAlign w:val="center"/>
          </w:tcPr>
          <w:p w14:paraId="0CFF2392"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2</w:t>
            </w:r>
          </w:p>
        </w:tc>
        <w:tc>
          <w:tcPr>
            <w:tcW w:w="4678" w:type="dxa"/>
            <w:vAlign w:val="center"/>
          </w:tcPr>
          <w:p w14:paraId="330454F5" w14:textId="6F53CD3A" w:rsidR="00635B60" w:rsidRPr="00301CA1" w:rsidRDefault="00635B60" w:rsidP="00635B60">
            <w:pPr>
              <w:rPr>
                <w:rFonts w:ascii="Times New Roman" w:hAnsi="Times New Roman"/>
                <w:color w:val="000000" w:themeColor="text1"/>
                <w:lang w:val="ru-RU" w:eastAsia="ru-RU"/>
              </w:rPr>
            </w:pPr>
            <w:r w:rsidRPr="00B363DA">
              <w:rPr>
                <w:rFonts w:ascii="Times New Roman" w:hAnsi="Times New Roman"/>
                <w:lang w:val="ru-RU"/>
              </w:rPr>
              <w:t xml:space="preserve">Сетка рабица оцинкованная </w:t>
            </w:r>
            <w:r w:rsidRPr="00B363DA">
              <w:rPr>
                <w:rFonts w:ascii="Times New Roman" w:hAnsi="Times New Roman"/>
              </w:rPr>
              <w:t>h</w:t>
            </w:r>
            <w:r w:rsidRPr="00B363DA">
              <w:rPr>
                <w:rFonts w:ascii="Times New Roman" w:hAnsi="Times New Roman"/>
                <w:lang w:val="ru-RU"/>
              </w:rPr>
              <w:t>=1.5м -50*50*2,5 с верхней натяжной проволокой диаметром 6 мм</w:t>
            </w:r>
          </w:p>
        </w:tc>
        <w:tc>
          <w:tcPr>
            <w:tcW w:w="851" w:type="dxa"/>
            <w:vAlign w:val="center"/>
          </w:tcPr>
          <w:p w14:paraId="483C0854"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w:t>
            </w:r>
          </w:p>
        </w:tc>
        <w:tc>
          <w:tcPr>
            <w:tcW w:w="1417" w:type="dxa"/>
            <w:vAlign w:val="center"/>
          </w:tcPr>
          <w:p w14:paraId="421869BD"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8 258,00</w:t>
            </w:r>
          </w:p>
        </w:tc>
        <w:tc>
          <w:tcPr>
            <w:tcW w:w="1276" w:type="dxa"/>
            <w:shd w:val="clear" w:color="000000" w:fill="FFFFFF"/>
            <w:vAlign w:val="center"/>
          </w:tcPr>
          <w:p w14:paraId="3D9D4EBA" w14:textId="77777777" w:rsidR="00635B60" w:rsidRPr="00301CA1" w:rsidRDefault="00635B60" w:rsidP="00635B60">
            <w:pPr>
              <w:jc w:val="center"/>
              <w:rPr>
                <w:rFonts w:ascii="Times New Roman" w:hAnsi="Times New Roman"/>
                <w:color w:val="000000" w:themeColor="text1"/>
                <w:lang w:val="ru-RU" w:eastAsia="ru-RU"/>
              </w:rPr>
            </w:pPr>
          </w:p>
        </w:tc>
        <w:tc>
          <w:tcPr>
            <w:tcW w:w="1559" w:type="dxa"/>
            <w:vAlign w:val="center"/>
          </w:tcPr>
          <w:p w14:paraId="56E211F5" w14:textId="77777777" w:rsidR="00635B60" w:rsidRPr="00301CA1" w:rsidRDefault="00635B60" w:rsidP="00635B60">
            <w:pPr>
              <w:jc w:val="center"/>
              <w:rPr>
                <w:rFonts w:ascii="Times New Roman" w:hAnsi="Times New Roman"/>
                <w:color w:val="000000" w:themeColor="text1"/>
                <w:lang w:val="ru-RU" w:eastAsia="ru-RU"/>
              </w:rPr>
            </w:pPr>
          </w:p>
        </w:tc>
      </w:tr>
      <w:tr w:rsidR="00301CA1" w:rsidRPr="00301CA1" w14:paraId="1E0E9297" w14:textId="77777777" w:rsidTr="00F527D4">
        <w:trPr>
          <w:trHeight w:val="276"/>
        </w:trPr>
        <w:tc>
          <w:tcPr>
            <w:tcW w:w="562" w:type="dxa"/>
            <w:noWrap/>
            <w:vAlign w:val="center"/>
          </w:tcPr>
          <w:p w14:paraId="24643B9A"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3</w:t>
            </w:r>
          </w:p>
        </w:tc>
        <w:tc>
          <w:tcPr>
            <w:tcW w:w="4678" w:type="dxa"/>
            <w:vAlign w:val="center"/>
          </w:tcPr>
          <w:p w14:paraId="344F378C"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rPr>
              <w:t>Детали крепления барьерных ограждений</w:t>
            </w:r>
          </w:p>
        </w:tc>
        <w:tc>
          <w:tcPr>
            <w:tcW w:w="851" w:type="dxa"/>
            <w:vAlign w:val="center"/>
          </w:tcPr>
          <w:p w14:paraId="5E12BCF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комп.</w:t>
            </w:r>
          </w:p>
        </w:tc>
        <w:tc>
          <w:tcPr>
            <w:tcW w:w="1417" w:type="dxa"/>
            <w:vAlign w:val="center"/>
          </w:tcPr>
          <w:p w14:paraId="0FE83809"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15 322,00</w:t>
            </w:r>
          </w:p>
        </w:tc>
        <w:tc>
          <w:tcPr>
            <w:tcW w:w="1276" w:type="dxa"/>
            <w:shd w:val="clear" w:color="000000" w:fill="FFFFFF"/>
            <w:vAlign w:val="center"/>
          </w:tcPr>
          <w:p w14:paraId="5ABA5EC0"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3AD1CF68"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6350A84F" w14:textId="77777777" w:rsidTr="00F527D4">
        <w:trPr>
          <w:trHeight w:val="276"/>
        </w:trPr>
        <w:tc>
          <w:tcPr>
            <w:tcW w:w="562" w:type="dxa"/>
            <w:noWrap/>
            <w:vAlign w:val="center"/>
          </w:tcPr>
          <w:p w14:paraId="301A5B1C"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4</w:t>
            </w:r>
          </w:p>
        </w:tc>
        <w:tc>
          <w:tcPr>
            <w:tcW w:w="4678" w:type="dxa"/>
            <w:vAlign w:val="center"/>
          </w:tcPr>
          <w:p w14:paraId="7E261A1C"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Установка металлических столбов высотой до 4 м с погружением в бетонное основание</w:t>
            </w:r>
          </w:p>
        </w:tc>
        <w:tc>
          <w:tcPr>
            <w:tcW w:w="851" w:type="dxa"/>
            <w:vAlign w:val="center"/>
          </w:tcPr>
          <w:p w14:paraId="16C49551"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417" w:type="dxa"/>
            <w:vAlign w:val="center"/>
          </w:tcPr>
          <w:p w14:paraId="0EA102B2"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2 786,00</w:t>
            </w:r>
          </w:p>
        </w:tc>
        <w:tc>
          <w:tcPr>
            <w:tcW w:w="1276" w:type="dxa"/>
            <w:shd w:val="clear" w:color="000000" w:fill="FFFFFF"/>
            <w:vAlign w:val="center"/>
          </w:tcPr>
          <w:p w14:paraId="51F117F7"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29314C81" w14:textId="77777777" w:rsidR="00301CA1" w:rsidRPr="00301CA1" w:rsidRDefault="00301CA1" w:rsidP="00F527D4">
            <w:pPr>
              <w:jc w:val="center"/>
              <w:rPr>
                <w:rFonts w:ascii="Times New Roman" w:hAnsi="Times New Roman"/>
                <w:color w:val="000000" w:themeColor="text1"/>
                <w:lang w:val="ru-RU" w:eastAsia="ru-RU"/>
              </w:rPr>
            </w:pPr>
          </w:p>
        </w:tc>
      </w:tr>
      <w:tr w:rsidR="00635B60" w:rsidRPr="00301CA1" w14:paraId="7896088F" w14:textId="77777777" w:rsidTr="00F527D4">
        <w:trPr>
          <w:trHeight w:val="276"/>
        </w:trPr>
        <w:tc>
          <w:tcPr>
            <w:tcW w:w="562" w:type="dxa"/>
            <w:noWrap/>
            <w:vAlign w:val="center"/>
          </w:tcPr>
          <w:p w14:paraId="2855C86D"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5</w:t>
            </w:r>
          </w:p>
        </w:tc>
        <w:tc>
          <w:tcPr>
            <w:tcW w:w="4678" w:type="dxa"/>
            <w:vAlign w:val="center"/>
          </w:tcPr>
          <w:p w14:paraId="7DF6BC62" w14:textId="08287425" w:rsidR="00635B60" w:rsidRPr="00301CA1" w:rsidRDefault="00635B60" w:rsidP="00635B60">
            <w:pPr>
              <w:rPr>
                <w:rFonts w:ascii="Times New Roman" w:hAnsi="Times New Roman"/>
                <w:color w:val="000000" w:themeColor="text1"/>
                <w:lang w:val="ru-RU" w:eastAsia="ru-RU"/>
              </w:rPr>
            </w:pPr>
            <w:r w:rsidRPr="0068230C">
              <w:rPr>
                <w:rFonts w:ascii="Times New Roman" w:hAnsi="Times New Roman"/>
                <w:lang w:val="ru-RU"/>
              </w:rPr>
              <w:t>Стойки металлические опорные</w:t>
            </w:r>
            <w:r>
              <w:rPr>
                <w:rFonts w:ascii="Times New Roman" w:hAnsi="Times New Roman"/>
                <w:lang w:val="ru-RU"/>
              </w:rPr>
              <w:t xml:space="preserve"> из трубы </w:t>
            </w:r>
            <w:r>
              <w:rPr>
                <w:rFonts w:ascii="Times New Roman" w:hAnsi="Times New Roman"/>
              </w:rPr>
              <w:t>d</w:t>
            </w:r>
            <w:r>
              <w:rPr>
                <w:rFonts w:ascii="Times New Roman" w:hAnsi="Times New Roman"/>
                <w:lang w:val="ru-RU"/>
              </w:rPr>
              <w:t xml:space="preserve">57*3 мм, </w:t>
            </w:r>
            <w:r>
              <w:rPr>
                <w:rFonts w:ascii="Times New Roman" w:hAnsi="Times New Roman"/>
              </w:rPr>
              <w:t>h</w:t>
            </w:r>
            <w:r w:rsidRPr="0068230C">
              <w:rPr>
                <w:rFonts w:ascii="Times New Roman" w:hAnsi="Times New Roman"/>
                <w:lang w:val="ru-RU"/>
              </w:rPr>
              <w:t>=</w:t>
            </w:r>
            <w:r>
              <w:rPr>
                <w:rFonts w:ascii="Times New Roman" w:hAnsi="Times New Roman"/>
                <w:lang w:val="ru-RU"/>
              </w:rPr>
              <w:t>2,10</w:t>
            </w:r>
            <w:r w:rsidRPr="0068230C">
              <w:rPr>
                <w:rFonts w:ascii="Times New Roman" w:hAnsi="Times New Roman"/>
                <w:lang w:val="ru-RU"/>
              </w:rPr>
              <w:t xml:space="preserve"> </w:t>
            </w:r>
            <w:r>
              <w:rPr>
                <w:rFonts w:ascii="Times New Roman" w:hAnsi="Times New Roman"/>
                <w:lang w:val="ru-RU"/>
              </w:rPr>
              <w:t>м</w:t>
            </w:r>
          </w:p>
        </w:tc>
        <w:tc>
          <w:tcPr>
            <w:tcW w:w="851" w:type="dxa"/>
            <w:vAlign w:val="center"/>
          </w:tcPr>
          <w:p w14:paraId="7DA6040B"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417" w:type="dxa"/>
            <w:vAlign w:val="center"/>
          </w:tcPr>
          <w:p w14:paraId="64F6115B" w14:textId="77777777" w:rsidR="00635B60" w:rsidRPr="00301CA1" w:rsidRDefault="00635B60" w:rsidP="00635B60">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2 786,00</w:t>
            </w:r>
          </w:p>
        </w:tc>
        <w:tc>
          <w:tcPr>
            <w:tcW w:w="1276" w:type="dxa"/>
            <w:shd w:val="clear" w:color="000000" w:fill="FFFFFF"/>
            <w:vAlign w:val="center"/>
          </w:tcPr>
          <w:p w14:paraId="4F04B789" w14:textId="77777777" w:rsidR="00635B60" w:rsidRPr="00301CA1" w:rsidRDefault="00635B60" w:rsidP="00635B60">
            <w:pPr>
              <w:jc w:val="center"/>
              <w:rPr>
                <w:rFonts w:ascii="Times New Roman" w:hAnsi="Times New Roman"/>
                <w:color w:val="000000" w:themeColor="text1"/>
                <w:lang w:val="ru-RU" w:eastAsia="ru-RU"/>
              </w:rPr>
            </w:pPr>
          </w:p>
        </w:tc>
        <w:tc>
          <w:tcPr>
            <w:tcW w:w="1559" w:type="dxa"/>
            <w:vAlign w:val="center"/>
          </w:tcPr>
          <w:p w14:paraId="0301D6B1" w14:textId="77777777" w:rsidR="00635B60" w:rsidRPr="00301CA1" w:rsidRDefault="00635B60" w:rsidP="00635B60">
            <w:pPr>
              <w:jc w:val="center"/>
              <w:rPr>
                <w:rFonts w:ascii="Times New Roman" w:hAnsi="Times New Roman"/>
                <w:color w:val="000000" w:themeColor="text1"/>
                <w:lang w:val="ru-RU" w:eastAsia="ru-RU"/>
              </w:rPr>
            </w:pPr>
          </w:p>
        </w:tc>
      </w:tr>
      <w:tr w:rsidR="00301CA1" w:rsidRPr="00301CA1" w14:paraId="10F3B7B1" w14:textId="77777777" w:rsidTr="00F527D4">
        <w:trPr>
          <w:trHeight w:val="276"/>
        </w:trPr>
        <w:tc>
          <w:tcPr>
            <w:tcW w:w="562" w:type="dxa"/>
            <w:noWrap/>
            <w:vAlign w:val="center"/>
          </w:tcPr>
          <w:p w14:paraId="2ED34200"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6</w:t>
            </w:r>
          </w:p>
        </w:tc>
        <w:tc>
          <w:tcPr>
            <w:tcW w:w="4678" w:type="dxa"/>
            <w:vAlign w:val="center"/>
          </w:tcPr>
          <w:p w14:paraId="7997C1B4"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rPr>
              <w:t>Заглушки металлических стоек</w:t>
            </w:r>
          </w:p>
        </w:tc>
        <w:tc>
          <w:tcPr>
            <w:tcW w:w="851" w:type="dxa"/>
            <w:vAlign w:val="center"/>
          </w:tcPr>
          <w:p w14:paraId="4DEF1013"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417" w:type="dxa"/>
            <w:vAlign w:val="center"/>
          </w:tcPr>
          <w:p w14:paraId="67488224"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2 786,00</w:t>
            </w:r>
          </w:p>
        </w:tc>
        <w:tc>
          <w:tcPr>
            <w:tcW w:w="1276" w:type="dxa"/>
            <w:shd w:val="clear" w:color="000000" w:fill="FFFFFF"/>
            <w:vAlign w:val="center"/>
          </w:tcPr>
          <w:p w14:paraId="63B585BA"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45D82AEE"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53F22B74" w14:textId="77777777" w:rsidTr="00F527D4">
        <w:trPr>
          <w:trHeight w:val="276"/>
        </w:trPr>
        <w:tc>
          <w:tcPr>
            <w:tcW w:w="562" w:type="dxa"/>
            <w:noWrap/>
            <w:vAlign w:val="center"/>
          </w:tcPr>
          <w:p w14:paraId="70DAC2DC"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7</w:t>
            </w:r>
          </w:p>
        </w:tc>
        <w:tc>
          <w:tcPr>
            <w:tcW w:w="4678" w:type="dxa"/>
            <w:vAlign w:val="center"/>
          </w:tcPr>
          <w:p w14:paraId="13726FA8"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Бетон тяжелый, крупность заполнителя более 40 мм, класс В 7,5 (М100)</w:t>
            </w:r>
          </w:p>
        </w:tc>
        <w:tc>
          <w:tcPr>
            <w:tcW w:w="851" w:type="dxa"/>
            <w:vAlign w:val="center"/>
          </w:tcPr>
          <w:p w14:paraId="28322BB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м3</w:t>
            </w:r>
          </w:p>
        </w:tc>
        <w:tc>
          <w:tcPr>
            <w:tcW w:w="1417" w:type="dxa"/>
            <w:vAlign w:val="center"/>
          </w:tcPr>
          <w:p w14:paraId="27C3E15A"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208,95</w:t>
            </w:r>
          </w:p>
        </w:tc>
        <w:tc>
          <w:tcPr>
            <w:tcW w:w="1276" w:type="dxa"/>
            <w:shd w:val="clear" w:color="000000" w:fill="FFFFFF"/>
            <w:vAlign w:val="center"/>
          </w:tcPr>
          <w:p w14:paraId="20A8F351"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0C8B380E"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47B7C225" w14:textId="77777777" w:rsidTr="00F527D4">
        <w:trPr>
          <w:trHeight w:val="276"/>
        </w:trPr>
        <w:tc>
          <w:tcPr>
            <w:tcW w:w="562" w:type="dxa"/>
            <w:noWrap/>
            <w:vAlign w:val="center"/>
          </w:tcPr>
          <w:p w14:paraId="0C79EE1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8</w:t>
            </w:r>
          </w:p>
        </w:tc>
        <w:tc>
          <w:tcPr>
            <w:tcW w:w="4678" w:type="dxa"/>
            <w:vAlign w:val="center"/>
          </w:tcPr>
          <w:p w14:paraId="3CAF9FE1"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Устройство ворот распашных с установкой столбов металлических</w:t>
            </w:r>
          </w:p>
        </w:tc>
        <w:tc>
          <w:tcPr>
            <w:tcW w:w="851" w:type="dxa"/>
            <w:vAlign w:val="center"/>
          </w:tcPr>
          <w:p w14:paraId="38954511"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417" w:type="dxa"/>
            <w:vAlign w:val="center"/>
          </w:tcPr>
          <w:p w14:paraId="51877E35"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2</w:t>
            </w:r>
          </w:p>
        </w:tc>
        <w:tc>
          <w:tcPr>
            <w:tcW w:w="1276" w:type="dxa"/>
            <w:shd w:val="clear" w:color="000000" w:fill="FFFFFF"/>
            <w:vAlign w:val="center"/>
          </w:tcPr>
          <w:p w14:paraId="560199B5"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1672A885"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2A0EF6CE" w14:textId="77777777" w:rsidTr="00F527D4">
        <w:trPr>
          <w:trHeight w:val="276"/>
        </w:trPr>
        <w:tc>
          <w:tcPr>
            <w:tcW w:w="562" w:type="dxa"/>
            <w:noWrap/>
            <w:vAlign w:val="center"/>
          </w:tcPr>
          <w:p w14:paraId="6F9FD862"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9</w:t>
            </w:r>
          </w:p>
        </w:tc>
        <w:tc>
          <w:tcPr>
            <w:tcW w:w="4678" w:type="dxa"/>
            <w:vAlign w:val="center"/>
          </w:tcPr>
          <w:p w14:paraId="623D2AB9"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rPr>
              <w:t>Полотна ворот</w:t>
            </w:r>
          </w:p>
        </w:tc>
        <w:tc>
          <w:tcPr>
            <w:tcW w:w="851" w:type="dxa"/>
            <w:vAlign w:val="center"/>
          </w:tcPr>
          <w:p w14:paraId="5F9CF69D"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417" w:type="dxa"/>
            <w:vAlign w:val="center"/>
          </w:tcPr>
          <w:p w14:paraId="23ADC518"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4</w:t>
            </w:r>
          </w:p>
        </w:tc>
        <w:tc>
          <w:tcPr>
            <w:tcW w:w="1276" w:type="dxa"/>
            <w:shd w:val="clear" w:color="000000" w:fill="FFFFFF"/>
            <w:vAlign w:val="center"/>
          </w:tcPr>
          <w:p w14:paraId="5C6EFE50"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291F1FAD"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15BB1039" w14:textId="77777777" w:rsidTr="00F527D4">
        <w:trPr>
          <w:trHeight w:val="276"/>
        </w:trPr>
        <w:tc>
          <w:tcPr>
            <w:tcW w:w="562" w:type="dxa"/>
            <w:noWrap/>
            <w:vAlign w:val="center"/>
          </w:tcPr>
          <w:p w14:paraId="1B1F1734"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10</w:t>
            </w:r>
          </w:p>
        </w:tc>
        <w:tc>
          <w:tcPr>
            <w:tcW w:w="4678" w:type="dxa"/>
            <w:vAlign w:val="center"/>
          </w:tcPr>
          <w:p w14:paraId="12C9DB9E"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Устройство калиток без установки столбов при металлических оградах и оградах из панелей</w:t>
            </w:r>
          </w:p>
        </w:tc>
        <w:tc>
          <w:tcPr>
            <w:tcW w:w="851" w:type="dxa"/>
            <w:vAlign w:val="center"/>
          </w:tcPr>
          <w:p w14:paraId="64FAF8F0"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417" w:type="dxa"/>
            <w:vAlign w:val="center"/>
          </w:tcPr>
          <w:p w14:paraId="0B2D066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3</w:t>
            </w:r>
          </w:p>
        </w:tc>
        <w:tc>
          <w:tcPr>
            <w:tcW w:w="1276" w:type="dxa"/>
            <w:shd w:val="clear" w:color="000000" w:fill="FFFFFF"/>
            <w:vAlign w:val="center"/>
          </w:tcPr>
          <w:p w14:paraId="595B5085"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1F2CD383"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7708CE1D" w14:textId="77777777" w:rsidTr="00F527D4">
        <w:trPr>
          <w:trHeight w:val="276"/>
        </w:trPr>
        <w:tc>
          <w:tcPr>
            <w:tcW w:w="562" w:type="dxa"/>
            <w:noWrap/>
            <w:vAlign w:val="center"/>
          </w:tcPr>
          <w:p w14:paraId="446A270F"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11</w:t>
            </w:r>
          </w:p>
        </w:tc>
        <w:tc>
          <w:tcPr>
            <w:tcW w:w="4678" w:type="dxa"/>
            <w:vAlign w:val="center"/>
          </w:tcPr>
          <w:p w14:paraId="376947D0"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rPr>
              <w:t>Полотна калиток</w:t>
            </w:r>
          </w:p>
        </w:tc>
        <w:tc>
          <w:tcPr>
            <w:tcW w:w="851" w:type="dxa"/>
            <w:vAlign w:val="center"/>
          </w:tcPr>
          <w:p w14:paraId="5CF4B67A"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417" w:type="dxa"/>
            <w:vAlign w:val="center"/>
          </w:tcPr>
          <w:p w14:paraId="33093DD6"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3</w:t>
            </w:r>
          </w:p>
        </w:tc>
        <w:tc>
          <w:tcPr>
            <w:tcW w:w="1276" w:type="dxa"/>
            <w:shd w:val="clear" w:color="000000" w:fill="FFFFFF"/>
            <w:vAlign w:val="center"/>
          </w:tcPr>
          <w:p w14:paraId="04961A94"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0D865F75"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3B75BF77" w14:textId="77777777" w:rsidTr="00F527D4">
        <w:trPr>
          <w:trHeight w:val="276"/>
        </w:trPr>
        <w:tc>
          <w:tcPr>
            <w:tcW w:w="562" w:type="dxa"/>
            <w:noWrap/>
            <w:vAlign w:val="center"/>
          </w:tcPr>
          <w:p w14:paraId="27D81ABC"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12</w:t>
            </w:r>
          </w:p>
        </w:tc>
        <w:tc>
          <w:tcPr>
            <w:tcW w:w="4678" w:type="dxa"/>
            <w:vAlign w:val="center"/>
          </w:tcPr>
          <w:p w14:paraId="28865CDD"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Огрунтовка металлических поверхностей за один раз грунтовкой ХС-068</w:t>
            </w:r>
          </w:p>
        </w:tc>
        <w:tc>
          <w:tcPr>
            <w:tcW w:w="851" w:type="dxa"/>
            <w:vAlign w:val="center"/>
          </w:tcPr>
          <w:p w14:paraId="45A55776"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м2</w:t>
            </w:r>
          </w:p>
        </w:tc>
        <w:tc>
          <w:tcPr>
            <w:tcW w:w="1417" w:type="dxa"/>
            <w:vAlign w:val="center"/>
          </w:tcPr>
          <w:p w14:paraId="73192726"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740.00</w:t>
            </w:r>
          </w:p>
        </w:tc>
        <w:tc>
          <w:tcPr>
            <w:tcW w:w="1276" w:type="dxa"/>
            <w:shd w:val="clear" w:color="000000" w:fill="FFFFFF"/>
            <w:vAlign w:val="center"/>
          </w:tcPr>
          <w:p w14:paraId="26FFE27B"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41A03DF5"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1089BD5C" w14:textId="77777777" w:rsidTr="00F527D4">
        <w:trPr>
          <w:trHeight w:val="276"/>
        </w:trPr>
        <w:tc>
          <w:tcPr>
            <w:tcW w:w="562" w:type="dxa"/>
            <w:noWrap/>
            <w:vAlign w:val="center"/>
          </w:tcPr>
          <w:p w14:paraId="2F3EFB71"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13</w:t>
            </w:r>
          </w:p>
        </w:tc>
        <w:tc>
          <w:tcPr>
            <w:tcW w:w="4678" w:type="dxa"/>
            <w:vAlign w:val="center"/>
          </w:tcPr>
          <w:p w14:paraId="1E40F545"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Окраска металлических огрунтованных поверхностей эмалью ХС-436</w:t>
            </w:r>
          </w:p>
        </w:tc>
        <w:tc>
          <w:tcPr>
            <w:tcW w:w="851" w:type="dxa"/>
            <w:vAlign w:val="center"/>
          </w:tcPr>
          <w:p w14:paraId="3D0E1C0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м2</w:t>
            </w:r>
          </w:p>
        </w:tc>
        <w:tc>
          <w:tcPr>
            <w:tcW w:w="1417" w:type="dxa"/>
            <w:vAlign w:val="center"/>
          </w:tcPr>
          <w:p w14:paraId="615608B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740</w:t>
            </w:r>
            <w:r w:rsidRPr="00301CA1">
              <w:rPr>
                <w:rFonts w:ascii="Times New Roman" w:hAnsi="Times New Roman"/>
                <w:iCs/>
                <w:color w:val="000000" w:themeColor="text1"/>
                <w:lang w:val="ru-RU" w:eastAsia="ru-RU"/>
              </w:rPr>
              <w:t>,00</w:t>
            </w:r>
          </w:p>
        </w:tc>
        <w:tc>
          <w:tcPr>
            <w:tcW w:w="1276" w:type="dxa"/>
            <w:shd w:val="clear" w:color="000000" w:fill="FFFFFF"/>
            <w:vAlign w:val="center"/>
          </w:tcPr>
          <w:p w14:paraId="3C993BF5"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5D9DF9EC"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33B9C0FB" w14:textId="77777777" w:rsidTr="00F527D4">
        <w:trPr>
          <w:trHeight w:val="276"/>
        </w:trPr>
        <w:tc>
          <w:tcPr>
            <w:tcW w:w="562" w:type="dxa"/>
            <w:noWrap/>
            <w:vAlign w:val="center"/>
          </w:tcPr>
          <w:p w14:paraId="0F32381C" w14:textId="77777777" w:rsidR="00301CA1" w:rsidRPr="00301CA1" w:rsidRDefault="00301CA1" w:rsidP="00F527D4">
            <w:pPr>
              <w:jc w:val="center"/>
              <w:rPr>
                <w:rFonts w:ascii="Times New Roman" w:hAnsi="Times New Roman"/>
                <w:color w:val="000000" w:themeColor="text1"/>
                <w:lang w:eastAsia="ru-RU"/>
              </w:rPr>
            </w:pPr>
          </w:p>
        </w:tc>
        <w:tc>
          <w:tcPr>
            <w:tcW w:w="4678" w:type="dxa"/>
            <w:vAlign w:val="center"/>
          </w:tcPr>
          <w:p w14:paraId="149F3ACE"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b/>
                <w:bCs/>
                <w:color w:val="000000" w:themeColor="text1"/>
                <w:lang w:val="ru-RU" w:eastAsia="ru-RU"/>
              </w:rPr>
              <w:t>Итого</w:t>
            </w:r>
          </w:p>
        </w:tc>
        <w:tc>
          <w:tcPr>
            <w:tcW w:w="851" w:type="dxa"/>
            <w:vAlign w:val="center"/>
          </w:tcPr>
          <w:p w14:paraId="3B9F9FE4" w14:textId="77777777" w:rsidR="00301CA1" w:rsidRPr="00301CA1" w:rsidRDefault="00301CA1" w:rsidP="00F527D4">
            <w:pPr>
              <w:jc w:val="center"/>
              <w:rPr>
                <w:rFonts w:ascii="Times New Roman" w:hAnsi="Times New Roman"/>
                <w:color w:val="000000" w:themeColor="text1"/>
                <w:lang w:val="ru-RU" w:eastAsia="ru-RU"/>
              </w:rPr>
            </w:pPr>
          </w:p>
        </w:tc>
        <w:tc>
          <w:tcPr>
            <w:tcW w:w="1417" w:type="dxa"/>
            <w:vAlign w:val="center"/>
          </w:tcPr>
          <w:p w14:paraId="75C5CA5D" w14:textId="77777777" w:rsidR="00301CA1" w:rsidRPr="00301CA1" w:rsidRDefault="00301CA1" w:rsidP="00F527D4">
            <w:pPr>
              <w:jc w:val="center"/>
              <w:rPr>
                <w:rFonts w:ascii="Times New Roman" w:hAnsi="Times New Roman"/>
                <w:color w:val="000000" w:themeColor="text1"/>
                <w:lang w:val="ru-RU" w:eastAsia="ru-RU"/>
              </w:rPr>
            </w:pPr>
          </w:p>
        </w:tc>
        <w:tc>
          <w:tcPr>
            <w:tcW w:w="1276" w:type="dxa"/>
            <w:shd w:val="clear" w:color="000000" w:fill="FFFFFF"/>
            <w:vAlign w:val="center"/>
          </w:tcPr>
          <w:p w14:paraId="3FF13823" w14:textId="77777777" w:rsidR="00301CA1" w:rsidRPr="00301CA1" w:rsidRDefault="00301CA1" w:rsidP="00F527D4">
            <w:pPr>
              <w:jc w:val="center"/>
              <w:rPr>
                <w:rFonts w:ascii="Times New Roman" w:hAnsi="Times New Roman"/>
                <w:color w:val="000000" w:themeColor="text1"/>
                <w:lang w:val="ru-RU" w:eastAsia="ru-RU"/>
              </w:rPr>
            </w:pPr>
          </w:p>
        </w:tc>
        <w:tc>
          <w:tcPr>
            <w:tcW w:w="1559" w:type="dxa"/>
            <w:vAlign w:val="center"/>
          </w:tcPr>
          <w:p w14:paraId="2403755A" w14:textId="77777777" w:rsidR="00301CA1" w:rsidRPr="00301CA1" w:rsidRDefault="00301CA1" w:rsidP="00F527D4">
            <w:pPr>
              <w:jc w:val="center"/>
              <w:rPr>
                <w:rFonts w:ascii="Times New Roman" w:hAnsi="Times New Roman"/>
                <w:color w:val="000000" w:themeColor="text1"/>
                <w:lang w:val="ru-RU" w:eastAsia="ru-RU"/>
              </w:rPr>
            </w:pPr>
          </w:p>
        </w:tc>
      </w:tr>
    </w:tbl>
    <w:p w14:paraId="633BABFC" w14:textId="77777777" w:rsidR="00301CA1" w:rsidRDefault="00301CA1" w:rsidP="00E94F90">
      <w:pPr>
        <w:ind w:right="277"/>
        <w:rPr>
          <w:rFonts w:cs="Arial"/>
          <w:lang w:val="ru-RU"/>
        </w:rPr>
      </w:pPr>
    </w:p>
    <w:p w14:paraId="7477A646" w14:textId="234683D1" w:rsidR="00E441CC" w:rsidRPr="0074568C" w:rsidRDefault="00E441CC" w:rsidP="00E94F90">
      <w:pPr>
        <w:ind w:right="277"/>
        <w:rPr>
          <w:rFonts w:cs="Arial"/>
        </w:rPr>
      </w:pPr>
      <w:r w:rsidRPr="0074568C">
        <w:rPr>
          <w:rFonts w:cs="Arial"/>
        </w:rPr>
        <w:br w:type="page"/>
      </w:r>
    </w:p>
    <w:p w14:paraId="68D18635" w14:textId="77777777" w:rsidR="00032264" w:rsidRPr="00C10059" w:rsidRDefault="00032264" w:rsidP="00032264">
      <w:pPr>
        <w:jc w:val="center"/>
        <w:rPr>
          <w:rFonts w:ascii="Times New Roman" w:hAnsi="Times New Roman"/>
          <w:b/>
          <w:sz w:val="32"/>
          <w:szCs w:val="32"/>
          <w:lang w:val="ru-RU"/>
        </w:rPr>
      </w:pPr>
      <w:r w:rsidRPr="00C10059">
        <w:rPr>
          <w:rFonts w:ascii="Times New Roman" w:hAnsi="Times New Roman"/>
          <w:b/>
          <w:sz w:val="32"/>
          <w:szCs w:val="32"/>
          <w:lang w:val="ru-RU"/>
        </w:rPr>
        <w:lastRenderedPageBreak/>
        <w:t>ЛОТ № 2</w:t>
      </w:r>
    </w:p>
    <w:p w14:paraId="49168335" w14:textId="77777777" w:rsidR="00032264" w:rsidRPr="00F51D28" w:rsidRDefault="00032264" w:rsidP="00032264">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BD392DC" w14:textId="73606D31" w:rsidR="00032264" w:rsidRDefault="00301CA1" w:rsidP="00032264">
      <w:pPr>
        <w:jc w:val="center"/>
        <w:rPr>
          <w:rFonts w:ascii="Times New Roman" w:hAnsi="Times New Roman"/>
          <w:b/>
          <w:sz w:val="32"/>
          <w:szCs w:val="32"/>
          <w:lang w:val="ru-RU"/>
        </w:rPr>
      </w:pPr>
      <w:r>
        <w:rPr>
          <w:rFonts w:ascii="Times New Roman" w:hAnsi="Times New Roman"/>
          <w:b/>
          <w:sz w:val="32"/>
          <w:szCs w:val="32"/>
          <w:lang w:val="ru-RU"/>
        </w:rPr>
        <w:t>Аркытский</w:t>
      </w:r>
      <w:r w:rsidR="00FD672C" w:rsidRPr="00865DF3">
        <w:rPr>
          <w:rFonts w:ascii="Times New Roman" w:hAnsi="Times New Roman"/>
          <w:b/>
          <w:sz w:val="32"/>
          <w:szCs w:val="32"/>
          <w:lang w:val="ru-RU"/>
        </w:rPr>
        <w:t xml:space="preserve"> лесхоз</w:t>
      </w:r>
    </w:p>
    <w:tbl>
      <w:tblPr>
        <w:tblpPr w:leftFromText="180" w:rightFromText="180" w:vertAnchor="text" w:tblpY="1"/>
        <w:tblOverlap w:val="neve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78"/>
        <w:gridCol w:w="850"/>
        <w:gridCol w:w="1276"/>
        <w:gridCol w:w="1276"/>
        <w:gridCol w:w="1560"/>
      </w:tblGrid>
      <w:tr w:rsidR="00301CA1" w:rsidRPr="00301CA1" w14:paraId="118B1400" w14:textId="77777777" w:rsidTr="00F527D4">
        <w:trPr>
          <w:trHeight w:val="590"/>
        </w:trPr>
        <w:tc>
          <w:tcPr>
            <w:tcW w:w="704" w:type="dxa"/>
            <w:shd w:val="clear" w:color="auto" w:fill="D9D9D9" w:themeFill="background1" w:themeFillShade="D9"/>
            <w:noWrap/>
            <w:vAlign w:val="center"/>
            <w:hideMark/>
          </w:tcPr>
          <w:p w14:paraId="7207A264"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w:t>
            </w:r>
          </w:p>
        </w:tc>
        <w:tc>
          <w:tcPr>
            <w:tcW w:w="4678" w:type="dxa"/>
            <w:shd w:val="clear" w:color="auto" w:fill="D9D9D9" w:themeFill="background1" w:themeFillShade="D9"/>
            <w:noWrap/>
            <w:vAlign w:val="center"/>
            <w:hideMark/>
          </w:tcPr>
          <w:p w14:paraId="29EDD87B"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Описание</w:t>
            </w:r>
          </w:p>
        </w:tc>
        <w:tc>
          <w:tcPr>
            <w:tcW w:w="850" w:type="dxa"/>
            <w:shd w:val="clear" w:color="auto" w:fill="D9D9D9" w:themeFill="background1" w:themeFillShade="D9"/>
            <w:vAlign w:val="center"/>
            <w:hideMark/>
          </w:tcPr>
          <w:p w14:paraId="2496ADCB"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Ед. изм</w:t>
            </w:r>
          </w:p>
        </w:tc>
        <w:tc>
          <w:tcPr>
            <w:tcW w:w="1276" w:type="dxa"/>
            <w:shd w:val="clear" w:color="auto" w:fill="D9D9D9" w:themeFill="background1" w:themeFillShade="D9"/>
            <w:noWrap/>
            <w:vAlign w:val="center"/>
            <w:hideMark/>
          </w:tcPr>
          <w:p w14:paraId="439606AF"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Кол-во</w:t>
            </w:r>
          </w:p>
        </w:tc>
        <w:tc>
          <w:tcPr>
            <w:tcW w:w="1276" w:type="dxa"/>
            <w:shd w:val="clear" w:color="auto" w:fill="D9D9D9" w:themeFill="background1" w:themeFillShade="D9"/>
            <w:vAlign w:val="center"/>
            <w:hideMark/>
          </w:tcPr>
          <w:p w14:paraId="6D8B3B6B"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Цена за ед. изм.</w:t>
            </w:r>
          </w:p>
        </w:tc>
        <w:tc>
          <w:tcPr>
            <w:tcW w:w="1560" w:type="dxa"/>
            <w:shd w:val="clear" w:color="auto" w:fill="D9D9D9" w:themeFill="background1" w:themeFillShade="D9"/>
            <w:noWrap/>
            <w:vAlign w:val="center"/>
            <w:hideMark/>
          </w:tcPr>
          <w:p w14:paraId="11735B87" w14:textId="77777777" w:rsidR="00301CA1" w:rsidRPr="00301CA1" w:rsidRDefault="00301CA1" w:rsidP="00F527D4">
            <w:pPr>
              <w:jc w:val="center"/>
              <w:rPr>
                <w:rFonts w:ascii="Times New Roman" w:hAnsi="Times New Roman"/>
                <w:b/>
                <w:bCs/>
                <w:color w:val="000000" w:themeColor="text1"/>
                <w:lang w:val="ru-RU" w:eastAsia="ru-RU"/>
              </w:rPr>
            </w:pPr>
            <w:r w:rsidRPr="00301CA1">
              <w:rPr>
                <w:rFonts w:ascii="Times New Roman" w:hAnsi="Times New Roman"/>
                <w:b/>
                <w:bCs/>
                <w:color w:val="000000" w:themeColor="text1"/>
                <w:lang w:val="ru-RU" w:eastAsia="ru-RU"/>
              </w:rPr>
              <w:t>Общая сумма</w:t>
            </w:r>
          </w:p>
        </w:tc>
      </w:tr>
      <w:tr w:rsidR="00F501C3" w:rsidRPr="00301CA1" w14:paraId="729A4EB4" w14:textId="77777777" w:rsidTr="003C5084">
        <w:trPr>
          <w:trHeight w:val="309"/>
        </w:trPr>
        <w:tc>
          <w:tcPr>
            <w:tcW w:w="704" w:type="dxa"/>
            <w:noWrap/>
            <w:vAlign w:val="center"/>
          </w:tcPr>
          <w:p w14:paraId="7CA8E004" w14:textId="77777777" w:rsidR="00F501C3" w:rsidRPr="00301CA1" w:rsidRDefault="00F501C3" w:rsidP="00F501C3">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1.1</w:t>
            </w:r>
          </w:p>
        </w:tc>
        <w:tc>
          <w:tcPr>
            <w:tcW w:w="4678" w:type="dxa"/>
            <w:tcBorders>
              <w:top w:val="single" w:sz="4" w:space="0" w:color="000000"/>
              <w:left w:val="single" w:sz="4" w:space="0" w:color="000000"/>
              <w:bottom w:val="single" w:sz="4" w:space="0" w:color="000000"/>
              <w:right w:val="single" w:sz="4" w:space="0" w:color="000000"/>
            </w:tcBorders>
          </w:tcPr>
          <w:p w14:paraId="75A6F4EF" w14:textId="51D0D396" w:rsidR="00F501C3" w:rsidRPr="00301CA1" w:rsidRDefault="00F501C3" w:rsidP="00F501C3">
            <w:pPr>
              <w:rPr>
                <w:rFonts w:ascii="Times New Roman" w:hAnsi="Times New Roman"/>
                <w:color w:val="000000" w:themeColor="text1"/>
                <w:lang w:val="ru-RU" w:eastAsia="ru-RU"/>
              </w:rPr>
            </w:pPr>
            <w:r w:rsidRPr="00B363DA">
              <w:rPr>
                <w:rFonts w:ascii="Times New Roman" w:hAnsi="Times New Roman"/>
                <w:lang w:val="ru-RU"/>
              </w:rPr>
              <w:t>Устройство ограждений из сетки рабица с креплением из проволоки диаметром 6 мм</w:t>
            </w:r>
          </w:p>
        </w:tc>
        <w:tc>
          <w:tcPr>
            <w:tcW w:w="850" w:type="dxa"/>
            <w:vAlign w:val="center"/>
          </w:tcPr>
          <w:p w14:paraId="210F5BDA" w14:textId="77777777" w:rsidR="00F501C3" w:rsidRPr="00301CA1" w:rsidRDefault="00F501C3" w:rsidP="00F501C3">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w:t>
            </w:r>
          </w:p>
        </w:tc>
        <w:tc>
          <w:tcPr>
            <w:tcW w:w="1276" w:type="dxa"/>
            <w:vAlign w:val="center"/>
          </w:tcPr>
          <w:p w14:paraId="65438ABE" w14:textId="77777777" w:rsidR="00F501C3" w:rsidRPr="00301CA1" w:rsidRDefault="00F501C3" w:rsidP="00F501C3">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12 700</w:t>
            </w:r>
          </w:p>
        </w:tc>
        <w:tc>
          <w:tcPr>
            <w:tcW w:w="1276" w:type="dxa"/>
            <w:vAlign w:val="center"/>
          </w:tcPr>
          <w:p w14:paraId="6B2E7EFA" w14:textId="77777777" w:rsidR="00F501C3" w:rsidRPr="00301CA1" w:rsidRDefault="00F501C3" w:rsidP="00F501C3">
            <w:pPr>
              <w:jc w:val="center"/>
              <w:rPr>
                <w:rFonts w:ascii="Times New Roman" w:hAnsi="Times New Roman"/>
                <w:color w:val="000000" w:themeColor="text1"/>
                <w:lang w:val="ru-RU" w:eastAsia="ru-RU"/>
              </w:rPr>
            </w:pPr>
          </w:p>
        </w:tc>
        <w:tc>
          <w:tcPr>
            <w:tcW w:w="1560" w:type="dxa"/>
            <w:vAlign w:val="center"/>
          </w:tcPr>
          <w:p w14:paraId="71CA227F" w14:textId="77777777" w:rsidR="00F501C3" w:rsidRPr="00301CA1" w:rsidRDefault="00F501C3" w:rsidP="00F501C3">
            <w:pPr>
              <w:jc w:val="center"/>
              <w:rPr>
                <w:rFonts w:ascii="Times New Roman" w:hAnsi="Times New Roman"/>
                <w:color w:val="000000" w:themeColor="text1"/>
                <w:lang w:val="ru-RU" w:eastAsia="ru-RU"/>
              </w:rPr>
            </w:pPr>
          </w:p>
        </w:tc>
      </w:tr>
      <w:tr w:rsidR="00F501C3" w:rsidRPr="00301CA1" w14:paraId="58F86A05" w14:textId="77777777" w:rsidTr="00F527D4">
        <w:trPr>
          <w:trHeight w:val="355"/>
        </w:trPr>
        <w:tc>
          <w:tcPr>
            <w:tcW w:w="704" w:type="dxa"/>
            <w:noWrap/>
            <w:vAlign w:val="center"/>
          </w:tcPr>
          <w:p w14:paraId="24CA573D" w14:textId="77777777" w:rsidR="00F501C3" w:rsidRPr="00301CA1" w:rsidRDefault="00F501C3" w:rsidP="00F501C3">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1.2</w:t>
            </w:r>
          </w:p>
        </w:tc>
        <w:tc>
          <w:tcPr>
            <w:tcW w:w="4678" w:type="dxa"/>
            <w:vAlign w:val="center"/>
          </w:tcPr>
          <w:p w14:paraId="01817EC7" w14:textId="53778CE8" w:rsidR="00F501C3" w:rsidRPr="00301CA1" w:rsidRDefault="00F501C3" w:rsidP="00F501C3">
            <w:pPr>
              <w:rPr>
                <w:rFonts w:ascii="Times New Roman" w:hAnsi="Times New Roman"/>
                <w:color w:val="000000" w:themeColor="text1"/>
                <w:lang w:val="ru-RU" w:eastAsia="ru-RU"/>
              </w:rPr>
            </w:pPr>
            <w:r w:rsidRPr="00B363DA">
              <w:rPr>
                <w:rFonts w:ascii="Times New Roman" w:hAnsi="Times New Roman"/>
                <w:lang w:val="ru-RU"/>
              </w:rPr>
              <w:t xml:space="preserve">Сетка рабица оцинкованная </w:t>
            </w:r>
            <w:r w:rsidRPr="00B363DA">
              <w:rPr>
                <w:rFonts w:ascii="Times New Roman" w:hAnsi="Times New Roman"/>
              </w:rPr>
              <w:t>h</w:t>
            </w:r>
            <w:r w:rsidRPr="00B363DA">
              <w:rPr>
                <w:rFonts w:ascii="Times New Roman" w:hAnsi="Times New Roman"/>
                <w:lang w:val="ru-RU"/>
              </w:rPr>
              <w:t>=1.5м -50*50*2,5 с верхней натяжной проволокой диаметром 6 мм</w:t>
            </w:r>
          </w:p>
        </w:tc>
        <w:tc>
          <w:tcPr>
            <w:tcW w:w="850" w:type="dxa"/>
            <w:vAlign w:val="center"/>
          </w:tcPr>
          <w:p w14:paraId="5FE953EF" w14:textId="77777777" w:rsidR="00F501C3" w:rsidRPr="00301CA1" w:rsidRDefault="00F501C3" w:rsidP="00F501C3">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w:t>
            </w:r>
          </w:p>
        </w:tc>
        <w:tc>
          <w:tcPr>
            <w:tcW w:w="1276" w:type="dxa"/>
            <w:vAlign w:val="center"/>
          </w:tcPr>
          <w:p w14:paraId="1545E825" w14:textId="77777777" w:rsidR="00F501C3" w:rsidRPr="00301CA1" w:rsidRDefault="00F501C3" w:rsidP="00F501C3">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12 700</w:t>
            </w:r>
          </w:p>
        </w:tc>
        <w:tc>
          <w:tcPr>
            <w:tcW w:w="1276" w:type="dxa"/>
            <w:vAlign w:val="center"/>
          </w:tcPr>
          <w:p w14:paraId="35E79D19" w14:textId="77777777" w:rsidR="00F501C3" w:rsidRPr="00301CA1" w:rsidRDefault="00F501C3" w:rsidP="00F501C3">
            <w:pPr>
              <w:jc w:val="center"/>
              <w:rPr>
                <w:rFonts w:ascii="Times New Roman" w:hAnsi="Times New Roman"/>
                <w:color w:val="000000" w:themeColor="text1"/>
                <w:lang w:val="ru-RU" w:eastAsia="ru-RU"/>
              </w:rPr>
            </w:pPr>
          </w:p>
        </w:tc>
        <w:tc>
          <w:tcPr>
            <w:tcW w:w="1560" w:type="dxa"/>
            <w:vAlign w:val="center"/>
          </w:tcPr>
          <w:p w14:paraId="118290C4" w14:textId="77777777" w:rsidR="00F501C3" w:rsidRPr="00301CA1" w:rsidRDefault="00F501C3" w:rsidP="00F501C3">
            <w:pPr>
              <w:jc w:val="center"/>
              <w:rPr>
                <w:rFonts w:ascii="Times New Roman" w:hAnsi="Times New Roman"/>
                <w:color w:val="000000" w:themeColor="text1"/>
                <w:lang w:val="ru-RU" w:eastAsia="ru-RU"/>
              </w:rPr>
            </w:pPr>
          </w:p>
        </w:tc>
      </w:tr>
      <w:tr w:rsidR="00301CA1" w:rsidRPr="00301CA1" w14:paraId="3DC42A25" w14:textId="77777777" w:rsidTr="00F527D4">
        <w:trPr>
          <w:trHeight w:val="355"/>
        </w:trPr>
        <w:tc>
          <w:tcPr>
            <w:tcW w:w="704" w:type="dxa"/>
            <w:noWrap/>
            <w:vAlign w:val="center"/>
          </w:tcPr>
          <w:p w14:paraId="4D083235"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1.3</w:t>
            </w:r>
          </w:p>
        </w:tc>
        <w:tc>
          <w:tcPr>
            <w:tcW w:w="4678" w:type="dxa"/>
            <w:vAlign w:val="center"/>
          </w:tcPr>
          <w:p w14:paraId="4E7B06C7"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rPr>
              <w:t>Детали крепления барьерных ограждений</w:t>
            </w:r>
          </w:p>
        </w:tc>
        <w:tc>
          <w:tcPr>
            <w:tcW w:w="850" w:type="dxa"/>
            <w:vAlign w:val="center"/>
          </w:tcPr>
          <w:p w14:paraId="60BFCCDE"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комп.</w:t>
            </w:r>
          </w:p>
        </w:tc>
        <w:tc>
          <w:tcPr>
            <w:tcW w:w="1276" w:type="dxa"/>
            <w:vAlign w:val="center"/>
          </w:tcPr>
          <w:p w14:paraId="392352EA"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23 283,00</w:t>
            </w:r>
          </w:p>
        </w:tc>
        <w:tc>
          <w:tcPr>
            <w:tcW w:w="1276" w:type="dxa"/>
            <w:vAlign w:val="center"/>
          </w:tcPr>
          <w:p w14:paraId="1B30B4ED"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36999A60"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3D36471C" w14:textId="77777777" w:rsidTr="00F527D4">
        <w:trPr>
          <w:trHeight w:val="355"/>
        </w:trPr>
        <w:tc>
          <w:tcPr>
            <w:tcW w:w="704" w:type="dxa"/>
            <w:noWrap/>
            <w:vAlign w:val="center"/>
          </w:tcPr>
          <w:p w14:paraId="29919C0B"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1.4</w:t>
            </w:r>
          </w:p>
        </w:tc>
        <w:tc>
          <w:tcPr>
            <w:tcW w:w="4678" w:type="dxa"/>
            <w:vAlign w:val="center"/>
          </w:tcPr>
          <w:p w14:paraId="521C1A3A"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Стойки из арматуры д32мм с установкой</w:t>
            </w:r>
          </w:p>
        </w:tc>
        <w:tc>
          <w:tcPr>
            <w:tcW w:w="850" w:type="dxa"/>
            <w:vAlign w:val="center"/>
          </w:tcPr>
          <w:p w14:paraId="1B2700CF"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276" w:type="dxa"/>
            <w:vAlign w:val="center"/>
          </w:tcPr>
          <w:p w14:paraId="4256C19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4 233.00</w:t>
            </w:r>
          </w:p>
        </w:tc>
        <w:tc>
          <w:tcPr>
            <w:tcW w:w="1276" w:type="dxa"/>
            <w:vAlign w:val="center"/>
          </w:tcPr>
          <w:p w14:paraId="154DA722"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5F117EB1"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6E1D6043" w14:textId="77777777" w:rsidTr="00F527D4">
        <w:trPr>
          <w:trHeight w:val="355"/>
        </w:trPr>
        <w:tc>
          <w:tcPr>
            <w:tcW w:w="704" w:type="dxa"/>
            <w:noWrap/>
            <w:vAlign w:val="center"/>
          </w:tcPr>
          <w:p w14:paraId="6652CBD8"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1.5</w:t>
            </w:r>
          </w:p>
        </w:tc>
        <w:tc>
          <w:tcPr>
            <w:tcW w:w="4678" w:type="dxa"/>
            <w:vAlign w:val="center"/>
          </w:tcPr>
          <w:p w14:paraId="11631309"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rPr>
              <w:t>Заглушки металлических стоек</w:t>
            </w:r>
          </w:p>
        </w:tc>
        <w:tc>
          <w:tcPr>
            <w:tcW w:w="850" w:type="dxa"/>
            <w:vAlign w:val="center"/>
          </w:tcPr>
          <w:p w14:paraId="20DDF386"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276" w:type="dxa"/>
            <w:vAlign w:val="center"/>
          </w:tcPr>
          <w:p w14:paraId="7DD41871"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4 233.00</w:t>
            </w:r>
          </w:p>
        </w:tc>
        <w:tc>
          <w:tcPr>
            <w:tcW w:w="1276" w:type="dxa"/>
            <w:vAlign w:val="center"/>
          </w:tcPr>
          <w:p w14:paraId="4CBAB32B"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317845E0"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19E9E587" w14:textId="77777777" w:rsidTr="00F527D4">
        <w:trPr>
          <w:trHeight w:val="301"/>
        </w:trPr>
        <w:tc>
          <w:tcPr>
            <w:tcW w:w="704" w:type="dxa"/>
            <w:noWrap/>
            <w:vAlign w:val="center"/>
          </w:tcPr>
          <w:p w14:paraId="232065EB" w14:textId="7FF28A57" w:rsidR="00301CA1" w:rsidRPr="00301CA1" w:rsidRDefault="00301CA1" w:rsidP="00406002">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1.6</w:t>
            </w:r>
          </w:p>
        </w:tc>
        <w:tc>
          <w:tcPr>
            <w:tcW w:w="4678" w:type="dxa"/>
            <w:vAlign w:val="center"/>
          </w:tcPr>
          <w:p w14:paraId="2CF2A4FD"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Устройство ворот распашных с установкой столбов металлических</w:t>
            </w:r>
          </w:p>
        </w:tc>
        <w:tc>
          <w:tcPr>
            <w:tcW w:w="850" w:type="dxa"/>
            <w:vAlign w:val="center"/>
          </w:tcPr>
          <w:p w14:paraId="73B055B9"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276" w:type="dxa"/>
            <w:vAlign w:val="center"/>
          </w:tcPr>
          <w:p w14:paraId="4ED595EA"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2.00</w:t>
            </w:r>
          </w:p>
        </w:tc>
        <w:tc>
          <w:tcPr>
            <w:tcW w:w="1276" w:type="dxa"/>
            <w:vAlign w:val="center"/>
          </w:tcPr>
          <w:p w14:paraId="72E507A6"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57635CBF"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3B1B94DB" w14:textId="77777777" w:rsidTr="00F527D4">
        <w:trPr>
          <w:trHeight w:val="355"/>
        </w:trPr>
        <w:tc>
          <w:tcPr>
            <w:tcW w:w="704" w:type="dxa"/>
            <w:noWrap/>
            <w:vAlign w:val="center"/>
          </w:tcPr>
          <w:p w14:paraId="3D17333A"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1.7</w:t>
            </w:r>
          </w:p>
        </w:tc>
        <w:tc>
          <w:tcPr>
            <w:tcW w:w="4678" w:type="dxa"/>
            <w:vAlign w:val="center"/>
          </w:tcPr>
          <w:p w14:paraId="3E1500FA"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rPr>
              <w:t>Полотна ворот</w:t>
            </w:r>
          </w:p>
        </w:tc>
        <w:tc>
          <w:tcPr>
            <w:tcW w:w="850" w:type="dxa"/>
            <w:vAlign w:val="center"/>
          </w:tcPr>
          <w:p w14:paraId="46D3468B"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276" w:type="dxa"/>
            <w:vAlign w:val="center"/>
          </w:tcPr>
          <w:p w14:paraId="3246268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4</w:t>
            </w:r>
          </w:p>
        </w:tc>
        <w:tc>
          <w:tcPr>
            <w:tcW w:w="1276" w:type="dxa"/>
            <w:vAlign w:val="center"/>
          </w:tcPr>
          <w:p w14:paraId="4840CF53"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795E8B86"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2BEE2526" w14:textId="77777777" w:rsidTr="00F527D4">
        <w:trPr>
          <w:trHeight w:val="355"/>
        </w:trPr>
        <w:tc>
          <w:tcPr>
            <w:tcW w:w="704" w:type="dxa"/>
            <w:noWrap/>
            <w:vAlign w:val="center"/>
          </w:tcPr>
          <w:p w14:paraId="2C2A7518"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1.8</w:t>
            </w:r>
          </w:p>
        </w:tc>
        <w:tc>
          <w:tcPr>
            <w:tcW w:w="4678" w:type="dxa"/>
            <w:vAlign w:val="center"/>
          </w:tcPr>
          <w:p w14:paraId="73DAE3E5"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Устройство калиток без установки столбов при металлических оградах и оградах из панелей</w:t>
            </w:r>
          </w:p>
        </w:tc>
        <w:tc>
          <w:tcPr>
            <w:tcW w:w="850" w:type="dxa"/>
            <w:vAlign w:val="center"/>
          </w:tcPr>
          <w:p w14:paraId="2F65C1A7"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276" w:type="dxa"/>
            <w:vAlign w:val="center"/>
          </w:tcPr>
          <w:p w14:paraId="6DC2E813"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2</w:t>
            </w:r>
          </w:p>
        </w:tc>
        <w:tc>
          <w:tcPr>
            <w:tcW w:w="1276" w:type="dxa"/>
            <w:vAlign w:val="center"/>
          </w:tcPr>
          <w:p w14:paraId="694E1AE2"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746A4536"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163BBBB6" w14:textId="77777777" w:rsidTr="00F527D4">
        <w:trPr>
          <w:trHeight w:val="355"/>
        </w:trPr>
        <w:tc>
          <w:tcPr>
            <w:tcW w:w="704" w:type="dxa"/>
            <w:noWrap/>
            <w:vAlign w:val="center"/>
          </w:tcPr>
          <w:p w14:paraId="6A13F872"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1.9</w:t>
            </w:r>
          </w:p>
        </w:tc>
        <w:tc>
          <w:tcPr>
            <w:tcW w:w="4678" w:type="dxa"/>
            <w:vAlign w:val="center"/>
          </w:tcPr>
          <w:p w14:paraId="1B2F1EDC"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rPr>
              <w:t>Полотна калиток</w:t>
            </w:r>
          </w:p>
        </w:tc>
        <w:tc>
          <w:tcPr>
            <w:tcW w:w="850" w:type="dxa"/>
            <w:vAlign w:val="center"/>
          </w:tcPr>
          <w:p w14:paraId="79BF918B"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шт</w:t>
            </w:r>
          </w:p>
        </w:tc>
        <w:tc>
          <w:tcPr>
            <w:tcW w:w="1276" w:type="dxa"/>
            <w:vAlign w:val="center"/>
          </w:tcPr>
          <w:p w14:paraId="453F8778"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2</w:t>
            </w:r>
          </w:p>
        </w:tc>
        <w:tc>
          <w:tcPr>
            <w:tcW w:w="1276" w:type="dxa"/>
            <w:vAlign w:val="center"/>
          </w:tcPr>
          <w:p w14:paraId="313CD7BE"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062D6300"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541ECC22" w14:textId="77777777" w:rsidTr="00F527D4">
        <w:trPr>
          <w:trHeight w:val="355"/>
        </w:trPr>
        <w:tc>
          <w:tcPr>
            <w:tcW w:w="704" w:type="dxa"/>
            <w:noWrap/>
            <w:vAlign w:val="center"/>
          </w:tcPr>
          <w:p w14:paraId="0C9CFE40"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1.10.</w:t>
            </w:r>
          </w:p>
        </w:tc>
        <w:tc>
          <w:tcPr>
            <w:tcW w:w="4678" w:type="dxa"/>
            <w:vAlign w:val="center"/>
          </w:tcPr>
          <w:p w14:paraId="7DD29B83"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Огрунтовка металлических поверхностей за один раз грунтовкой ХС-068</w:t>
            </w:r>
          </w:p>
        </w:tc>
        <w:tc>
          <w:tcPr>
            <w:tcW w:w="850" w:type="dxa"/>
            <w:vAlign w:val="center"/>
          </w:tcPr>
          <w:p w14:paraId="13A4EE9F"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м2</w:t>
            </w:r>
          </w:p>
        </w:tc>
        <w:tc>
          <w:tcPr>
            <w:tcW w:w="1276" w:type="dxa"/>
            <w:vAlign w:val="center"/>
          </w:tcPr>
          <w:p w14:paraId="39631152"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1 124.31</w:t>
            </w:r>
          </w:p>
        </w:tc>
        <w:tc>
          <w:tcPr>
            <w:tcW w:w="1276" w:type="dxa"/>
            <w:vAlign w:val="center"/>
          </w:tcPr>
          <w:p w14:paraId="289C3C2D"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0CBD4578"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5D973DA7" w14:textId="77777777" w:rsidTr="00F527D4">
        <w:trPr>
          <w:trHeight w:val="355"/>
        </w:trPr>
        <w:tc>
          <w:tcPr>
            <w:tcW w:w="704" w:type="dxa"/>
            <w:noWrap/>
            <w:vAlign w:val="center"/>
          </w:tcPr>
          <w:p w14:paraId="3C8A0F64"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color w:val="000000" w:themeColor="text1"/>
                <w:lang w:val="ru-RU" w:eastAsia="ru-RU"/>
              </w:rPr>
              <w:t>1.11</w:t>
            </w:r>
          </w:p>
        </w:tc>
        <w:tc>
          <w:tcPr>
            <w:tcW w:w="4678" w:type="dxa"/>
            <w:vAlign w:val="center"/>
          </w:tcPr>
          <w:p w14:paraId="177D3D68"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color w:val="000000" w:themeColor="text1"/>
                <w:lang w:val="ru-RU"/>
              </w:rPr>
              <w:t>Окраска металлических огрунтованных поверхностей эмалью ХС-436</w:t>
            </w:r>
          </w:p>
        </w:tc>
        <w:tc>
          <w:tcPr>
            <w:tcW w:w="850" w:type="dxa"/>
            <w:vAlign w:val="center"/>
          </w:tcPr>
          <w:p w14:paraId="3AA97C99"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val="ru-RU" w:eastAsia="ru-RU"/>
              </w:rPr>
              <w:t>м2</w:t>
            </w:r>
          </w:p>
        </w:tc>
        <w:tc>
          <w:tcPr>
            <w:tcW w:w="1276" w:type="dxa"/>
            <w:vAlign w:val="center"/>
          </w:tcPr>
          <w:p w14:paraId="131DCDCE" w14:textId="77777777" w:rsidR="00301CA1" w:rsidRPr="00301CA1" w:rsidRDefault="00301CA1" w:rsidP="00F527D4">
            <w:pPr>
              <w:jc w:val="center"/>
              <w:rPr>
                <w:rFonts w:ascii="Times New Roman" w:hAnsi="Times New Roman"/>
                <w:color w:val="000000" w:themeColor="text1"/>
                <w:lang w:val="ru-RU" w:eastAsia="ru-RU"/>
              </w:rPr>
            </w:pPr>
            <w:r w:rsidRPr="00301CA1">
              <w:rPr>
                <w:rFonts w:ascii="Times New Roman" w:hAnsi="Times New Roman"/>
                <w:iCs/>
                <w:color w:val="000000" w:themeColor="text1"/>
                <w:lang w:eastAsia="ru-RU"/>
              </w:rPr>
              <w:t>1 124.31</w:t>
            </w:r>
          </w:p>
        </w:tc>
        <w:tc>
          <w:tcPr>
            <w:tcW w:w="1276" w:type="dxa"/>
            <w:vAlign w:val="center"/>
          </w:tcPr>
          <w:p w14:paraId="796D119A"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684942DE" w14:textId="77777777" w:rsidR="00301CA1" w:rsidRPr="00301CA1" w:rsidRDefault="00301CA1" w:rsidP="00F527D4">
            <w:pPr>
              <w:jc w:val="center"/>
              <w:rPr>
                <w:rFonts w:ascii="Times New Roman" w:hAnsi="Times New Roman"/>
                <w:color w:val="000000" w:themeColor="text1"/>
                <w:lang w:val="ru-RU" w:eastAsia="ru-RU"/>
              </w:rPr>
            </w:pPr>
          </w:p>
        </w:tc>
      </w:tr>
      <w:tr w:rsidR="00301CA1" w:rsidRPr="00301CA1" w14:paraId="59C2CC85" w14:textId="77777777" w:rsidTr="00F527D4">
        <w:trPr>
          <w:trHeight w:val="355"/>
        </w:trPr>
        <w:tc>
          <w:tcPr>
            <w:tcW w:w="704" w:type="dxa"/>
            <w:noWrap/>
            <w:vAlign w:val="center"/>
          </w:tcPr>
          <w:p w14:paraId="0E2504F1" w14:textId="77777777" w:rsidR="00301CA1" w:rsidRPr="00301CA1" w:rsidRDefault="00301CA1" w:rsidP="00F527D4">
            <w:pPr>
              <w:jc w:val="center"/>
              <w:rPr>
                <w:rFonts w:ascii="Times New Roman" w:hAnsi="Times New Roman"/>
                <w:color w:val="000000" w:themeColor="text1"/>
                <w:lang w:val="ru-RU" w:eastAsia="ru-RU"/>
              </w:rPr>
            </w:pPr>
          </w:p>
        </w:tc>
        <w:tc>
          <w:tcPr>
            <w:tcW w:w="4678" w:type="dxa"/>
            <w:vAlign w:val="center"/>
          </w:tcPr>
          <w:p w14:paraId="3D3B39CA" w14:textId="77777777" w:rsidR="00301CA1" w:rsidRPr="00301CA1" w:rsidRDefault="00301CA1" w:rsidP="00F527D4">
            <w:pPr>
              <w:rPr>
                <w:rFonts w:ascii="Times New Roman" w:hAnsi="Times New Roman"/>
                <w:color w:val="000000" w:themeColor="text1"/>
                <w:lang w:val="ru-RU" w:eastAsia="ru-RU"/>
              </w:rPr>
            </w:pPr>
            <w:r w:rsidRPr="00301CA1">
              <w:rPr>
                <w:rFonts w:ascii="Times New Roman" w:hAnsi="Times New Roman"/>
                <w:b/>
                <w:bCs/>
                <w:color w:val="000000" w:themeColor="text1"/>
                <w:lang w:val="ru-RU" w:eastAsia="ru-RU"/>
              </w:rPr>
              <w:t>Итого</w:t>
            </w:r>
          </w:p>
        </w:tc>
        <w:tc>
          <w:tcPr>
            <w:tcW w:w="850" w:type="dxa"/>
            <w:vAlign w:val="center"/>
          </w:tcPr>
          <w:p w14:paraId="2424C29E" w14:textId="77777777" w:rsidR="00301CA1" w:rsidRPr="00301CA1" w:rsidRDefault="00301CA1" w:rsidP="00F527D4">
            <w:pPr>
              <w:jc w:val="center"/>
              <w:rPr>
                <w:rFonts w:ascii="Times New Roman" w:hAnsi="Times New Roman"/>
                <w:color w:val="000000" w:themeColor="text1"/>
                <w:lang w:val="ru-RU" w:eastAsia="ru-RU"/>
              </w:rPr>
            </w:pPr>
          </w:p>
        </w:tc>
        <w:tc>
          <w:tcPr>
            <w:tcW w:w="1276" w:type="dxa"/>
            <w:vAlign w:val="center"/>
          </w:tcPr>
          <w:p w14:paraId="314ADEC6" w14:textId="77777777" w:rsidR="00301CA1" w:rsidRPr="00301CA1" w:rsidRDefault="00301CA1" w:rsidP="00F527D4">
            <w:pPr>
              <w:jc w:val="center"/>
              <w:rPr>
                <w:rFonts w:ascii="Times New Roman" w:hAnsi="Times New Roman"/>
                <w:color w:val="000000" w:themeColor="text1"/>
                <w:lang w:val="ru-RU" w:eastAsia="ru-RU"/>
              </w:rPr>
            </w:pPr>
          </w:p>
        </w:tc>
        <w:tc>
          <w:tcPr>
            <w:tcW w:w="1276" w:type="dxa"/>
            <w:vAlign w:val="center"/>
          </w:tcPr>
          <w:p w14:paraId="20510E53" w14:textId="77777777" w:rsidR="00301CA1" w:rsidRPr="00301CA1" w:rsidRDefault="00301CA1" w:rsidP="00F527D4">
            <w:pPr>
              <w:jc w:val="center"/>
              <w:rPr>
                <w:rFonts w:ascii="Times New Roman" w:hAnsi="Times New Roman"/>
                <w:color w:val="000000" w:themeColor="text1"/>
                <w:lang w:val="ru-RU" w:eastAsia="ru-RU"/>
              </w:rPr>
            </w:pPr>
          </w:p>
        </w:tc>
        <w:tc>
          <w:tcPr>
            <w:tcW w:w="1560" w:type="dxa"/>
            <w:vAlign w:val="center"/>
          </w:tcPr>
          <w:p w14:paraId="609F4910" w14:textId="77777777" w:rsidR="00301CA1" w:rsidRPr="00301CA1" w:rsidRDefault="00301CA1" w:rsidP="00F527D4">
            <w:pPr>
              <w:jc w:val="center"/>
              <w:rPr>
                <w:rFonts w:ascii="Times New Roman" w:hAnsi="Times New Roman"/>
                <w:color w:val="000000" w:themeColor="text1"/>
                <w:lang w:val="ru-RU" w:eastAsia="ru-RU"/>
              </w:rPr>
            </w:pPr>
          </w:p>
        </w:tc>
      </w:tr>
    </w:tbl>
    <w:p w14:paraId="49BA1E67" w14:textId="77777777" w:rsidR="00032264" w:rsidRPr="00032264" w:rsidRDefault="00032264" w:rsidP="00032264">
      <w:pPr>
        <w:jc w:val="center"/>
        <w:rPr>
          <w:rFonts w:ascii="Times New Roman" w:hAnsi="Times New Roman"/>
          <w:b/>
          <w:sz w:val="32"/>
          <w:szCs w:val="32"/>
          <w:lang w:val="ru-RU"/>
        </w:rPr>
      </w:pPr>
    </w:p>
    <w:p w14:paraId="17BF3333" w14:textId="6F85BF96" w:rsidR="00E441CC" w:rsidRPr="0074568C" w:rsidRDefault="00E441CC" w:rsidP="00E94F90">
      <w:pPr>
        <w:ind w:right="277"/>
        <w:rPr>
          <w:rFonts w:cs="Arial"/>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306D6C" w:rsidRDefault="00E441CC" w:rsidP="00E94F90">
      <w:pPr>
        <w:ind w:right="277"/>
        <w:rPr>
          <w:rFonts w:cs="Arial"/>
          <w:lang w:val="ru-RU"/>
        </w:rPr>
      </w:pPr>
      <w:r w:rsidRPr="00306D6C">
        <w:rPr>
          <w:rFonts w:cs="Arial"/>
          <w:lang w:val="ru-RU"/>
        </w:rPr>
        <w:br w:type="page"/>
      </w:r>
    </w:p>
    <w:p w14:paraId="497228FA" w14:textId="77777777" w:rsidR="002E7E62" w:rsidRPr="00306D6C" w:rsidRDefault="002E7E62" w:rsidP="0009060D">
      <w:pPr>
        <w:pStyle w:val="afe"/>
        <w:ind w:right="277"/>
        <w:jc w:val="right"/>
        <w:rPr>
          <w:b/>
          <w:bCs/>
        </w:rPr>
      </w:pPr>
      <w:r w:rsidRPr="008C2B9C">
        <w:rPr>
          <w:b/>
          <w:bCs/>
        </w:rPr>
        <w:lastRenderedPageBreak/>
        <w:t>Приложение 3</w:t>
      </w:r>
    </w:p>
    <w:p w14:paraId="76C17DF0" w14:textId="6078C696" w:rsidR="00E441CC" w:rsidRPr="00306D6C"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3E400ECA" w14:textId="4CCAECE1" w:rsidR="004F02FF" w:rsidRPr="008C2B9C" w:rsidRDefault="00032264" w:rsidP="00125C62">
      <w:pPr>
        <w:pStyle w:val="afe"/>
        <w:numPr>
          <w:ilvl w:val="0"/>
          <w:numId w:val="7"/>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1290B4AC" w14:textId="33796A0E" w:rsidR="00E441CC" w:rsidRPr="008C2B9C" w:rsidRDefault="00125C62" w:rsidP="008C2B9C">
      <w:pPr>
        <w:pStyle w:val="afe"/>
        <w:spacing w:before="0" w:beforeAutospacing="0" w:after="120" w:afterAutospacing="0"/>
        <w:ind w:left="720" w:right="277"/>
        <w:jc w:val="both"/>
      </w:pPr>
      <w:r>
        <w:rPr>
          <w:lang w:val="en-US"/>
        </w:rPr>
        <w:t>a</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48DEB3C4" w:rsidR="00A810B0" w:rsidRPr="008C2B9C" w:rsidRDefault="00125C62" w:rsidP="008C2B9C">
      <w:pPr>
        <w:pStyle w:val="afe"/>
        <w:spacing w:before="0" w:beforeAutospacing="0" w:after="120" w:afterAutospacing="0"/>
        <w:ind w:left="720" w:right="277"/>
        <w:jc w:val="both"/>
      </w:pPr>
      <w:r>
        <w:rPr>
          <w:lang w:val="en-US"/>
        </w:rPr>
        <w:t>b</w:t>
      </w:r>
      <w:r w:rsidR="00E441CC" w:rsidRPr="008C2B9C">
        <w:t xml:space="preserve">) </w:t>
      </w:r>
      <w:r w:rsidR="00A810B0" w:rsidRPr="008C2B9C">
        <w:t xml:space="preserve">Работодатель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6972B379" w:rsidR="00E441CC" w:rsidRPr="008C2B9C" w:rsidRDefault="00125C62" w:rsidP="008C2B9C">
      <w:pPr>
        <w:pStyle w:val="afe"/>
        <w:spacing w:before="0" w:beforeAutospacing="0" w:after="120" w:afterAutospacing="0"/>
        <w:ind w:left="720" w:right="277"/>
        <w:jc w:val="both"/>
      </w:pPr>
      <w:r>
        <w:rPr>
          <w:lang w:val="en-US"/>
        </w:rPr>
        <w:t>c</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155FB839" w:rsidR="00E441CC" w:rsidRPr="008C2B9C" w:rsidRDefault="00125C62" w:rsidP="008C2B9C">
      <w:pPr>
        <w:pStyle w:val="afe"/>
        <w:spacing w:before="0" w:beforeAutospacing="0" w:after="120" w:afterAutospacing="0"/>
        <w:ind w:left="720" w:right="277"/>
        <w:jc w:val="both"/>
      </w:pPr>
      <w:r>
        <w:rPr>
          <w:lang w:val="en-US"/>
        </w:rPr>
        <w:t>d</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5621022C" w:rsidR="00E441CC" w:rsidRPr="008C2B9C" w:rsidRDefault="00125C62" w:rsidP="008C2B9C">
      <w:pPr>
        <w:pStyle w:val="afe"/>
        <w:spacing w:before="0" w:beforeAutospacing="0" w:after="120" w:afterAutospacing="0"/>
        <w:ind w:left="720" w:right="277"/>
        <w:jc w:val="both"/>
      </w:pPr>
      <w:r>
        <w:rPr>
          <w:lang w:val="en-US"/>
        </w:rPr>
        <w:t>e</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53B9E90B" w:rsidR="00E441CC" w:rsidRPr="008C2B9C" w:rsidRDefault="00125C62" w:rsidP="008C2B9C">
      <w:pPr>
        <w:pStyle w:val="afe"/>
        <w:spacing w:before="0" w:beforeAutospacing="0" w:after="120" w:afterAutospacing="0"/>
        <w:ind w:left="720" w:right="277"/>
        <w:jc w:val="both"/>
      </w:pPr>
      <w:r>
        <w:rPr>
          <w:lang w:val="en-US"/>
        </w:rPr>
        <w:t>f</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6C61AABD" w:rsidR="00E441CC" w:rsidRPr="008C2B9C" w:rsidRDefault="00125C62" w:rsidP="008C2B9C">
      <w:pPr>
        <w:pStyle w:val="afe"/>
        <w:spacing w:before="0" w:beforeAutospacing="0" w:after="120" w:afterAutospacing="0"/>
        <w:ind w:left="720" w:right="277"/>
        <w:jc w:val="both"/>
      </w:pPr>
      <w:r>
        <w:rPr>
          <w:lang w:val="en-US"/>
        </w:rPr>
        <w:t>g</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2173D7BA" w:rsidR="00E441CC" w:rsidRPr="008C2B9C" w:rsidRDefault="00125C62" w:rsidP="008C2B9C">
      <w:pPr>
        <w:pStyle w:val="afe"/>
        <w:spacing w:before="0" w:beforeAutospacing="0" w:after="120" w:afterAutospacing="0"/>
        <w:ind w:left="720" w:right="277"/>
        <w:jc w:val="both"/>
      </w:pPr>
      <w:r>
        <w:rPr>
          <w:lang w:val="en-US"/>
        </w:rPr>
        <w:t>h</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36041DB7" w:rsidR="00E441CC" w:rsidRPr="008C2B9C" w:rsidRDefault="00125C62" w:rsidP="008C2B9C">
      <w:pPr>
        <w:pStyle w:val="afe"/>
        <w:spacing w:before="0" w:beforeAutospacing="0" w:after="120" w:afterAutospacing="0"/>
        <w:ind w:left="720" w:right="277"/>
        <w:jc w:val="both"/>
      </w:pPr>
      <w:r>
        <w:rPr>
          <w:lang w:val="en-US"/>
        </w:rPr>
        <w:lastRenderedPageBreak/>
        <w:t>i</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FD3214A" w:rsidR="00E441CC" w:rsidRPr="008C2B9C" w:rsidRDefault="00125C62" w:rsidP="008C2B9C">
      <w:pPr>
        <w:pStyle w:val="afe"/>
        <w:spacing w:before="0" w:beforeAutospacing="0" w:after="120" w:afterAutospacing="0"/>
        <w:ind w:left="720" w:right="277"/>
        <w:jc w:val="both"/>
      </w:pPr>
      <w:r>
        <w:rPr>
          <w:lang w:val="en-US"/>
        </w:rPr>
        <w:t>j</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0AEA6BE7" w:rsidR="00E441CC" w:rsidRPr="008C2B9C" w:rsidRDefault="00125C62" w:rsidP="008C2B9C">
      <w:pPr>
        <w:pStyle w:val="afe"/>
        <w:spacing w:before="0" w:beforeAutospacing="0" w:after="120" w:afterAutospacing="0"/>
        <w:ind w:left="720" w:right="277"/>
        <w:jc w:val="both"/>
      </w:pPr>
      <w:r>
        <w:rPr>
          <w:lang w:val="en-US"/>
        </w:rPr>
        <w:t>k</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7759FBA4" w:rsidR="00E441CC" w:rsidRPr="008C2B9C" w:rsidRDefault="00125C62" w:rsidP="008C2B9C">
      <w:pPr>
        <w:pStyle w:val="afe"/>
        <w:spacing w:before="0" w:beforeAutospacing="0" w:after="120" w:afterAutospacing="0"/>
        <w:ind w:left="720" w:right="277"/>
        <w:jc w:val="both"/>
      </w:pPr>
      <w:r>
        <w:rPr>
          <w:lang w:val="en-US"/>
        </w:rPr>
        <w:t>l</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70B5B126" w:rsidR="00E441CC" w:rsidRPr="008C2B9C" w:rsidRDefault="00125C62" w:rsidP="008C2B9C">
      <w:pPr>
        <w:pStyle w:val="afe"/>
        <w:spacing w:before="0" w:beforeAutospacing="0" w:after="120" w:afterAutospacing="0"/>
        <w:ind w:left="720" w:right="277"/>
        <w:jc w:val="both"/>
      </w:pPr>
      <w:r>
        <w:rPr>
          <w:lang w:val="en-US"/>
        </w:rPr>
        <w:t>m</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64CA4D3D" w:rsidR="00E441CC" w:rsidRPr="008C2B9C" w:rsidRDefault="00125C62" w:rsidP="008C2B9C">
      <w:pPr>
        <w:pStyle w:val="afe"/>
        <w:spacing w:before="0" w:beforeAutospacing="0" w:after="120" w:afterAutospacing="0"/>
        <w:ind w:left="720" w:right="277"/>
        <w:jc w:val="both"/>
      </w:pPr>
      <w:r>
        <w:rPr>
          <w:lang w:val="en-US"/>
        </w:rPr>
        <w:t>n</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D449981" w:rsidR="00E441CC" w:rsidRPr="008C2B9C" w:rsidRDefault="00B043AC" w:rsidP="008C2B9C">
      <w:pPr>
        <w:pStyle w:val="afe"/>
        <w:spacing w:before="0" w:beforeAutospacing="0" w:after="120" w:afterAutospacing="0"/>
        <w:ind w:left="720" w:right="277"/>
        <w:jc w:val="both"/>
      </w:pPr>
      <w:r w:rsidRPr="008C2B9C">
        <w:rPr>
          <w:lang w:val="en-US"/>
        </w:rPr>
        <w:t>o</w:t>
      </w:r>
      <w:r w:rsidRPr="008C2B9C">
        <w:t>)</w:t>
      </w:r>
      <w:r w:rsidR="00125C62" w:rsidRPr="00125C62">
        <w:t xml:space="preserve"> </w:t>
      </w:r>
      <w:r w:rsidRPr="008C2B9C">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8C2B9C">
      <w:pPr>
        <w:pStyle w:val="afe"/>
        <w:numPr>
          <w:ilvl w:val="0"/>
          <w:numId w:val="8"/>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1AE2970A"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Заказчик удерживает из каждого платежа, причитающегося Подрядчику, пять процентов (5%) в качестве гарантийного удержания до завершения всех Работ. Накопленная сумма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8C2B9C">
      <w:pPr>
        <w:pStyle w:val="afe"/>
        <w:numPr>
          <w:ilvl w:val="0"/>
          <w:numId w:val="9"/>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w:t>
      </w:r>
      <w:r w:rsidR="00A75544" w:rsidRPr="00436AB2">
        <w:lastRenderedPageBreak/>
        <w:t xml:space="preserve">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8C2B9C">
      <w:pPr>
        <w:pStyle w:val="afe"/>
        <w:numPr>
          <w:ilvl w:val="0"/>
          <w:numId w:val="11"/>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8C2B9C">
      <w:pPr>
        <w:pStyle w:val="afe"/>
        <w:numPr>
          <w:ilvl w:val="0"/>
          <w:numId w:val="13"/>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8C2B9C">
      <w:pPr>
        <w:pStyle w:val="afe"/>
        <w:numPr>
          <w:ilvl w:val="0"/>
          <w:numId w:val="13"/>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8C2B9C">
      <w:pPr>
        <w:pStyle w:val="afe"/>
        <w:numPr>
          <w:ilvl w:val="0"/>
          <w:numId w:val="13"/>
        </w:numPr>
        <w:spacing w:before="0" w:beforeAutospacing="0" w:after="120" w:afterAutospacing="0"/>
        <w:ind w:right="277"/>
        <w:jc w:val="both"/>
      </w:pPr>
      <w:r w:rsidRPr="008C2B9C">
        <w:lastRenderedPageBreak/>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8C2B9C">
      <w:pPr>
        <w:pStyle w:val="afe"/>
        <w:numPr>
          <w:ilvl w:val="0"/>
          <w:numId w:val="12"/>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8C2B9C">
      <w:pPr>
        <w:pStyle w:val="afe"/>
        <w:numPr>
          <w:ilvl w:val="0"/>
          <w:numId w:val="14"/>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8C2B9C">
      <w:pPr>
        <w:pStyle w:val="afe"/>
        <w:numPr>
          <w:ilvl w:val="0"/>
          <w:numId w:val="14"/>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8C2B9C">
      <w:pPr>
        <w:pStyle w:val="afe"/>
        <w:numPr>
          <w:ilvl w:val="0"/>
          <w:numId w:val="14"/>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8C2B9C">
      <w:pPr>
        <w:pStyle w:val="afe"/>
        <w:numPr>
          <w:ilvl w:val="0"/>
          <w:numId w:val="14"/>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8C2B9C">
      <w:pPr>
        <w:pStyle w:val="afe"/>
        <w:numPr>
          <w:ilvl w:val="0"/>
          <w:numId w:val="12"/>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F85D9B"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0D6C350" w14:textId="54DD55D3"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w:t>
      </w:r>
      <w:r w:rsidR="00125C62">
        <w:rPr>
          <w:rFonts w:ascii="Times New Roman" w:hAnsi="Times New Roman"/>
          <w:b/>
          <w:bCs/>
          <w:lang w:val="ru-RU"/>
        </w:rPr>
        <w:t>4</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F85D9B"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F85D9B"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F85D9B"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F85D9B"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F85D9B"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F85D9B"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1B1D41">
      <w:pPr>
        <w:pStyle w:val="af6"/>
        <w:widowControl w:val="0"/>
        <w:numPr>
          <w:ilvl w:val="1"/>
          <w:numId w:val="4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1B1D41">
      <w:pPr>
        <w:pStyle w:val="af6"/>
        <w:widowControl w:val="0"/>
        <w:numPr>
          <w:ilvl w:val="1"/>
          <w:numId w:val="4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1B1D41">
      <w:pPr>
        <w:pStyle w:val="af6"/>
        <w:widowControl w:val="0"/>
        <w:numPr>
          <w:ilvl w:val="0"/>
          <w:numId w:val="4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1B1D41">
      <w:pPr>
        <w:pStyle w:val="af6"/>
        <w:widowControl w:val="0"/>
        <w:numPr>
          <w:ilvl w:val="0"/>
          <w:numId w:val="4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1B1D41">
      <w:pPr>
        <w:pStyle w:val="af6"/>
        <w:widowControl w:val="0"/>
        <w:numPr>
          <w:ilvl w:val="0"/>
          <w:numId w:val="4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rsidP="001B1D41">
      <w:pPr>
        <w:numPr>
          <w:ilvl w:val="0"/>
          <w:numId w:val="2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rsidP="001B1D41">
      <w:pPr>
        <w:numPr>
          <w:ilvl w:val="0"/>
          <w:numId w:val="2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rsidP="001B1D41">
      <w:pPr>
        <w:numPr>
          <w:ilvl w:val="0"/>
          <w:numId w:val="2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1B1D41">
      <w:pPr>
        <w:numPr>
          <w:ilvl w:val="0"/>
          <w:numId w:val="3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1B1D41">
      <w:pPr>
        <w:numPr>
          <w:ilvl w:val="0"/>
          <w:numId w:val="3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rsidP="001B1D41">
      <w:pPr>
        <w:numPr>
          <w:ilvl w:val="0"/>
          <w:numId w:val="3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2" w:name="_ftnref2"/>
      <w:bookmarkEnd w:id="2"/>
      <w:r w:rsidRPr="006B0391">
        <w:rPr>
          <w:rStyle w:val="a7"/>
          <w:rFonts w:ascii="Times New Roman" w:hAnsi="Times New Roman"/>
          <w:sz w:val="22"/>
          <w:szCs w:val="22"/>
        </w:rPr>
        <w:footnoteReference w:id="2"/>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1B1D41">
      <w:pPr>
        <w:numPr>
          <w:ilvl w:val="0"/>
          <w:numId w:val="3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3" w:name="_ftnref3"/>
      <w:bookmarkEnd w:id="3"/>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3"/>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rsidP="001B1D41">
      <w:pPr>
        <w:numPr>
          <w:ilvl w:val="0"/>
          <w:numId w:val="4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rsidP="001B1D41">
      <w:pPr>
        <w:numPr>
          <w:ilvl w:val="0"/>
          <w:numId w:val="4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1B1D41">
      <w:pPr>
        <w:numPr>
          <w:ilvl w:val="0"/>
          <w:numId w:val="4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1B1D41">
      <w:pPr>
        <w:numPr>
          <w:ilvl w:val="0"/>
          <w:numId w:val="4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3405" w14:textId="77777777" w:rsidR="00EE0992" w:rsidRDefault="00EE0992">
      <w:r>
        <w:separator/>
      </w:r>
    </w:p>
  </w:endnote>
  <w:endnote w:type="continuationSeparator" w:id="0">
    <w:p w14:paraId="1EA20225" w14:textId="77777777" w:rsidR="00EE0992" w:rsidRDefault="00EE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E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450D9" w14:textId="77777777" w:rsidR="00EE0992" w:rsidRDefault="00EE0992">
      <w:r>
        <w:separator/>
      </w:r>
    </w:p>
  </w:footnote>
  <w:footnote w:type="continuationSeparator" w:id="0">
    <w:p w14:paraId="51B685EF" w14:textId="77777777" w:rsidR="00EE0992" w:rsidRDefault="00EE0992">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3">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A36EC8"/>
    <w:multiLevelType w:val="hybridMultilevel"/>
    <w:tmpl w:val="D4C663F0"/>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E7E9E"/>
    <w:multiLevelType w:val="hybridMultilevel"/>
    <w:tmpl w:val="B554DF9A"/>
    <w:lvl w:ilvl="0" w:tplc="B4C2077C">
      <w:start w:val="1"/>
      <w:numFmt w:val="upperLetter"/>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70A5F2A">
      <w:start w:val="1"/>
      <w:numFmt w:val="lowerRoman"/>
      <w:lvlText w:val="(%2)"/>
      <w:lvlJc w:val="left"/>
      <w:pPr>
        <w:ind w:left="1300" w:hanging="569"/>
      </w:pPr>
      <w:rPr>
        <w:rFonts w:ascii="Verdana" w:eastAsia="Verdana" w:hAnsi="Verdana" w:cs="Verdana" w:hint="default"/>
        <w:b/>
        <w:bCs/>
        <w:i w:val="0"/>
        <w:iCs w:val="0"/>
        <w:spacing w:val="-1"/>
        <w:w w:val="99"/>
        <w:sz w:val="20"/>
        <w:szCs w:val="20"/>
        <w:lang w:val="en-US" w:eastAsia="en-US" w:bidi="ar-SA"/>
      </w:rPr>
    </w:lvl>
    <w:lvl w:ilvl="2" w:tplc="40648C0A">
      <w:numFmt w:val="bullet"/>
      <w:lvlText w:val="•"/>
      <w:lvlJc w:val="left"/>
      <w:pPr>
        <w:ind w:left="2195" w:hanging="569"/>
      </w:pPr>
      <w:rPr>
        <w:rFonts w:hint="default"/>
        <w:lang w:val="en-US" w:eastAsia="en-US" w:bidi="ar-SA"/>
      </w:rPr>
    </w:lvl>
    <w:lvl w:ilvl="3" w:tplc="C0D06DB2">
      <w:numFmt w:val="bullet"/>
      <w:lvlText w:val="•"/>
      <w:lvlJc w:val="left"/>
      <w:pPr>
        <w:ind w:left="3090" w:hanging="569"/>
      </w:pPr>
      <w:rPr>
        <w:rFonts w:hint="default"/>
        <w:lang w:val="en-US" w:eastAsia="en-US" w:bidi="ar-SA"/>
      </w:rPr>
    </w:lvl>
    <w:lvl w:ilvl="4" w:tplc="C31488D0">
      <w:numFmt w:val="bullet"/>
      <w:lvlText w:val="•"/>
      <w:lvlJc w:val="left"/>
      <w:pPr>
        <w:ind w:left="3985" w:hanging="569"/>
      </w:pPr>
      <w:rPr>
        <w:rFonts w:hint="default"/>
        <w:lang w:val="en-US" w:eastAsia="en-US" w:bidi="ar-SA"/>
      </w:rPr>
    </w:lvl>
    <w:lvl w:ilvl="5" w:tplc="F418C1C0">
      <w:numFmt w:val="bullet"/>
      <w:lvlText w:val="•"/>
      <w:lvlJc w:val="left"/>
      <w:pPr>
        <w:ind w:left="4880" w:hanging="569"/>
      </w:pPr>
      <w:rPr>
        <w:rFonts w:hint="default"/>
        <w:lang w:val="en-US" w:eastAsia="en-US" w:bidi="ar-SA"/>
      </w:rPr>
    </w:lvl>
    <w:lvl w:ilvl="6" w:tplc="7F02F902">
      <w:numFmt w:val="bullet"/>
      <w:lvlText w:val="•"/>
      <w:lvlJc w:val="left"/>
      <w:pPr>
        <w:ind w:left="5775" w:hanging="569"/>
      </w:pPr>
      <w:rPr>
        <w:rFonts w:hint="default"/>
        <w:lang w:val="en-US" w:eastAsia="en-US" w:bidi="ar-SA"/>
      </w:rPr>
    </w:lvl>
    <w:lvl w:ilvl="7" w:tplc="74A2DB1C">
      <w:numFmt w:val="bullet"/>
      <w:lvlText w:val="•"/>
      <w:lvlJc w:val="left"/>
      <w:pPr>
        <w:ind w:left="6670" w:hanging="569"/>
      </w:pPr>
      <w:rPr>
        <w:rFonts w:hint="default"/>
        <w:lang w:val="en-US" w:eastAsia="en-US" w:bidi="ar-SA"/>
      </w:rPr>
    </w:lvl>
    <w:lvl w:ilvl="8" w:tplc="5970BB00">
      <w:numFmt w:val="bullet"/>
      <w:lvlText w:val="•"/>
      <w:lvlJc w:val="left"/>
      <w:pPr>
        <w:ind w:left="7566" w:hanging="569"/>
      </w:pPr>
      <w:rPr>
        <w:rFonts w:hint="default"/>
        <w:lang w:val="en-US" w:eastAsia="en-US" w:bidi="ar-SA"/>
      </w:rPr>
    </w:lvl>
  </w:abstractNum>
  <w:abstractNum w:abstractNumId="5"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3F5FAF"/>
    <w:multiLevelType w:val="multilevel"/>
    <w:tmpl w:val="1B747DF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91000"/>
    <w:multiLevelType w:val="multilevel"/>
    <w:tmpl w:val="1742C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11"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F0163"/>
    <w:multiLevelType w:val="hybridMultilevel"/>
    <w:tmpl w:val="04F0DB88"/>
    <w:lvl w:ilvl="0" w:tplc="FFFFFFFF">
      <w:start w:val="1"/>
      <w:numFmt w:val="lowerLetter"/>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3C22CB1"/>
    <w:multiLevelType w:val="hybridMultilevel"/>
    <w:tmpl w:val="F7C4E18E"/>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54A6B"/>
    <w:multiLevelType w:val="hybridMultilevel"/>
    <w:tmpl w:val="736A4E7E"/>
    <w:lvl w:ilvl="0" w:tplc="AEF8E0C2">
      <w:start w:val="4"/>
      <w:numFmt w:val="decimal"/>
      <w:lvlText w:val="%1."/>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1" w:tplc="F0E07AD2">
      <w:start w:val="1"/>
      <w:numFmt w:val="lowerLetter"/>
      <w:lvlText w:val="(%2)"/>
      <w:lvlJc w:val="left"/>
      <w:pPr>
        <w:ind w:left="1297" w:hanging="567"/>
      </w:pPr>
      <w:rPr>
        <w:rFonts w:ascii="Verdana" w:eastAsia="Verdana" w:hAnsi="Verdana" w:cs="Verdana" w:hint="default"/>
        <w:b w:val="0"/>
        <w:bCs w:val="0"/>
        <w:i w:val="0"/>
        <w:iCs w:val="0"/>
        <w:spacing w:val="0"/>
        <w:w w:val="99"/>
        <w:sz w:val="20"/>
        <w:szCs w:val="20"/>
        <w:lang w:val="en-US" w:eastAsia="en-US" w:bidi="ar-SA"/>
      </w:rPr>
    </w:lvl>
    <w:lvl w:ilvl="2" w:tplc="50C621B8">
      <w:start w:val="1"/>
      <w:numFmt w:val="lowerRoman"/>
      <w:lvlText w:val="(%3)"/>
      <w:lvlJc w:val="left"/>
      <w:pPr>
        <w:ind w:left="1866" w:hanging="569"/>
      </w:pPr>
      <w:rPr>
        <w:rFonts w:ascii="Verdana" w:eastAsia="Verdana" w:hAnsi="Verdana" w:cs="Verdana" w:hint="default"/>
        <w:b w:val="0"/>
        <w:bCs w:val="0"/>
        <w:i w:val="0"/>
        <w:iCs w:val="0"/>
        <w:spacing w:val="0"/>
        <w:w w:val="99"/>
        <w:sz w:val="20"/>
        <w:szCs w:val="20"/>
        <w:lang w:val="en-US" w:eastAsia="en-US" w:bidi="ar-SA"/>
      </w:rPr>
    </w:lvl>
    <w:lvl w:ilvl="3" w:tplc="EE2825FA">
      <w:numFmt w:val="bullet"/>
      <w:lvlText w:val="•"/>
      <w:lvlJc w:val="left"/>
      <w:pPr>
        <w:ind w:left="2797" w:hanging="569"/>
      </w:pPr>
      <w:rPr>
        <w:rFonts w:hint="default"/>
        <w:lang w:val="en-US" w:eastAsia="en-US" w:bidi="ar-SA"/>
      </w:rPr>
    </w:lvl>
    <w:lvl w:ilvl="4" w:tplc="4F0A9840">
      <w:numFmt w:val="bullet"/>
      <w:lvlText w:val="•"/>
      <w:lvlJc w:val="left"/>
      <w:pPr>
        <w:ind w:left="3734" w:hanging="569"/>
      </w:pPr>
      <w:rPr>
        <w:rFonts w:hint="default"/>
        <w:lang w:val="en-US" w:eastAsia="en-US" w:bidi="ar-SA"/>
      </w:rPr>
    </w:lvl>
    <w:lvl w:ilvl="5" w:tplc="6248CBA4">
      <w:numFmt w:val="bullet"/>
      <w:lvlText w:val="•"/>
      <w:lvlJc w:val="left"/>
      <w:pPr>
        <w:ind w:left="4671" w:hanging="569"/>
      </w:pPr>
      <w:rPr>
        <w:rFonts w:hint="default"/>
        <w:lang w:val="en-US" w:eastAsia="en-US" w:bidi="ar-SA"/>
      </w:rPr>
    </w:lvl>
    <w:lvl w:ilvl="6" w:tplc="FEA22810">
      <w:numFmt w:val="bullet"/>
      <w:lvlText w:val="•"/>
      <w:lvlJc w:val="left"/>
      <w:pPr>
        <w:ind w:left="5608" w:hanging="569"/>
      </w:pPr>
      <w:rPr>
        <w:rFonts w:hint="default"/>
        <w:lang w:val="en-US" w:eastAsia="en-US" w:bidi="ar-SA"/>
      </w:rPr>
    </w:lvl>
    <w:lvl w:ilvl="7" w:tplc="5E4CED40">
      <w:numFmt w:val="bullet"/>
      <w:lvlText w:val="•"/>
      <w:lvlJc w:val="left"/>
      <w:pPr>
        <w:ind w:left="6545" w:hanging="569"/>
      </w:pPr>
      <w:rPr>
        <w:rFonts w:hint="default"/>
        <w:lang w:val="en-US" w:eastAsia="en-US" w:bidi="ar-SA"/>
      </w:rPr>
    </w:lvl>
    <w:lvl w:ilvl="8" w:tplc="445CCA42">
      <w:numFmt w:val="bullet"/>
      <w:lvlText w:val="•"/>
      <w:lvlJc w:val="left"/>
      <w:pPr>
        <w:ind w:left="7482" w:hanging="569"/>
      </w:pPr>
      <w:rPr>
        <w:rFonts w:hint="default"/>
        <w:lang w:val="en-US" w:eastAsia="en-US" w:bidi="ar-SA"/>
      </w:rPr>
    </w:lvl>
  </w:abstractNum>
  <w:abstractNum w:abstractNumId="26"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878E2"/>
    <w:multiLevelType w:val="hybridMultilevel"/>
    <w:tmpl w:val="5F70D7E8"/>
    <w:lvl w:ilvl="0" w:tplc="9B78B666">
      <w:start w:val="1"/>
      <w:numFmt w:val="upperRoman"/>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E7E7668">
      <w:start w:val="1"/>
      <w:numFmt w:val="decimal"/>
      <w:lvlText w:val="%2."/>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2" w:tplc="F182BF88">
      <w:numFmt w:val="bullet"/>
      <w:lvlText w:val="•"/>
      <w:lvlJc w:val="left"/>
      <w:pPr>
        <w:ind w:left="2463" w:hanging="567"/>
      </w:pPr>
      <w:rPr>
        <w:rFonts w:hint="default"/>
        <w:lang w:val="en-US" w:eastAsia="en-US" w:bidi="ar-SA"/>
      </w:rPr>
    </w:lvl>
    <w:lvl w:ilvl="3" w:tplc="4008E580">
      <w:numFmt w:val="bullet"/>
      <w:lvlText w:val="•"/>
      <w:lvlJc w:val="left"/>
      <w:pPr>
        <w:ind w:left="3324" w:hanging="567"/>
      </w:pPr>
      <w:rPr>
        <w:rFonts w:hint="default"/>
        <w:lang w:val="en-US" w:eastAsia="en-US" w:bidi="ar-SA"/>
      </w:rPr>
    </w:lvl>
    <w:lvl w:ilvl="4" w:tplc="FEACA1E6">
      <w:numFmt w:val="bullet"/>
      <w:lvlText w:val="•"/>
      <w:lvlJc w:val="left"/>
      <w:pPr>
        <w:ind w:left="4186" w:hanging="567"/>
      </w:pPr>
      <w:rPr>
        <w:rFonts w:hint="default"/>
        <w:lang w:val="en-US" w:eastAsia="en-US" w:bidi="ar-SA"/>
      </w:rPr>
    </w:lvl>
    <w:lvl w:ilvl="5" w:tplc="7BD28ED4">
      <w:numFmt w:val="bullet"/>
      <w:lvlText w:val="•"/>
      <w:lvlJc w:val="left"/>
      <w:pPr>
        <w:ind w:left="5048" w:hanging="567"/>
      </w:pPr>
      <w:rPr>
        <w:rFonts w:hint="default"/>
        <w:lang w:val="en-US" w:eastAsia="en-US" w:bidi="ar-SA"/>
      </w:rPr>
    </w:lvl>
    <w:lvl w:ilvl="6" w:tplc="C1DA74AC">
      <w:numFmt w:val="bullet"/>
      <w:lvlText w:val="•"/>
      <w:lvlJc w:val="left"/>
      <w:pPr>
        <w:ind w:left="5909" w:hanging="567"/>
      </w:pPr>
      <w:rPr>
        <w:rFonts w:hint="default"/>
        <w:lang w:val="en-US" w:eastAsia="en-US" w:bidi="ar-SA"/>
      </w:rPr>
    </w:lvl>
    <w:lvl w:ilvl="7" w:tplc="8F24C566">
      <w:numFmt w:val="bullet"/>
      <w:lvlText w:val="•"/>
      <w:lvlJc w:val="left"/>
      <w:pPr>
        <w:ind w:left="6771" w:hanging="567"/>
      </w:pPr>
      <w:rPr>
        <w:rFonts w:hint="default"/>
        <w:lang w:val="en-US" w:eastAsia="en-US" w:bidi="ar-SA"/>
      </w:rPr>
    </w:lvl>
    <w:lvl w:ilvl="8" w:tplc="4E5EC8DE">
      <w:numFmt w:val="bullet"/>
      <w:lvlText w:val="•"/>
      <w:lvlJc w:val="left"/>
      <w:pPr>
        <w:ind w:left="7633" w:hanging="567"/>
      </w:pPr>
      <w:rPr>
        <w:rFonts w:hint="default"/>
        <w:lang w:val="en-US" w:eastAsia="en-US" w:bidi="ar-SA"/>
      </w:rPr>
    </w:lvl>
  </w:abstractNum>
  <w:abstractNum w:abstractNumId="30"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354578"/>
    <w:multiLevelType w:val="hybridMultilevel"/>
    <w:tmpl w:val="61125DB2"/>
    <w:lvl w:ilvl="0" w:tplc="0410000F">
      <w:start w:val="1"/>
      <w:numFmt w:val="decimal"/>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821F6A"/>
    <w:multiLevelType w:val="hybridMultilevel"/>
    <w:tmpl w:val="89D88C38"/>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3"/>
  </w:num>
  <w:num w:numId="3" w16cid:durableId="1111360803">
    <w:abstractNumId w:val="6"/>
  </w:num>
  <w:num w:numId="4" w16cid:durableId="1294486444">
    <w:abstractNumId w:val="23"/>
  </w:num>
  <w:num w:numId="5" w16cid:durableId="1944221283">
    <w:abstractNumId w:val="19"/>
  </w:num>
  <w:num w:numId="6" w16cid:durableId="1679190224">
    <w:abstractNumId w:val="12"/>
  </w:num>
  <w:num w:numId="7" w16cid:durableId="16320047">
    <w:abstractNumId w:val="20"/>
  </w:num>
  <w:num w:numId="8" w16cid:durableId="1977754771">
    <w:abstractNumId w:val="41"/>
  </w:num>
  <w:num w:numId="9" w16cid:durableId="1180850158">
    <w:abstractNumId w:val="7"/>
  </w:num>
  <w:num w:numId="10" w16cid:durableId="1401902049">
    <w:abstractNumId w:val="9"/>
  </w:num>
  <w:num w:numId="11" w16cid:durableId="1708674724">
    <w:abstractNumId w:val="11"/>
  </w:num>
  <w:num w:numId="12" w16cid:durableId="27950547">
    <w:abstractNumId w:val="17"/>
  </w:num>
  <w:num w:numId="13" w16cid:durableId="1137182500">
    <w:abstractNumId w:val="37"/>
  </w:num>
  <w:num w:numId="14" w16cid:durableId="698353922">
    <w:abstractNumId w:val="27"/>
  </w:num>
  <w:num w:numId="15" w16cid:durableId="1262756307">
    <w:abstractNumId w:val="21"/>
  </w:num>
  <w:num w:numId="16" w16cid:durableId="28336674">
    <w:abstractNumId w:val="40"/>
  </w:num>
  <w:num w:numId="17" w16cid:durableId="561333071">
    <w:abstractNumId w:val="1"/>
  </w:num>
  <w:num w:numId="18" w16cid:durableId="927735853">
    <w:abstractNumId w:val="25"/>
  </w:num>
  <w:num w:numId="19" w16cid:durableId="704253104">
    <w:abstractNumId w:val="4"/>
  </w:num>
  <w:num w:numId="20" w16cid:durableId="1495024164">
    <w:abstractNumId w:val="29"/>
  </w:num>
  <w:num w:numId="21" w16cid:durableId="1890914833">
    <w:abstractNumId w:val="32"/>
  </w:num>
  <w:num w:numId="22" w16cid:durableId="1838232780">
    <w:abstractNumId w:val="15"/>
  </w:num>
  <w:num w:numId="23" w16cid:durableId="1273978045">
    <w:abstractNumId w:val="26"/>
  </w:num>
  <w:num w:numId="24" w16cid:durableId="412702556">
    <w:abstractNumId w:val="5"/>
  </w:num>
  <w:num w:numId="25" w16cid:durableId="1642078014">
    <w:abstractNumId w:val="22"/>
  </w:num>
  <w:num w:numId="26" w16cid:durableId="1987541645">
    <w:abstractNumId w:val="35"/>
  </w:num>
  <w:num w:numId="27" w16cid:durableId="1698194467">
    <w:abstractNumId w:val="2"/>
  </w:num>
  <w:num w:numId="28" w16cid:durableId="1045905983">
    <w:abstractNumId w:val="18"/>
  </w:num>
  <w:num w:numId="29" w16cid:durableId="2141340395">
    <w:abstractNumId w:val="34"/>
  </w:num>
  <w:num w:numId="30" w16cid:durableId="1294947010">
    <w:abstractNumId w:val="16"/>
  </w:num>
  <w:num w:numId="31" w16cid:durableId="1478299448">
    <w:abstractNumId w:val="38"/>
  </w:num>
  <w:num w:numId="32" w16cid:durableId="888687185">
    <w:abstractNumId w:val="36"/>
  </w:num>
  <w:num w:numId="33" w16cid:durableId="311102128">
    <w:abstractNumId w:val="14"/>
  </w:num>
  <w:num w:numId="34" w16cid:durableId="1449081870">
    <w:abstractNumId w:val="8"/>
  </w:num>
  <w:num w:numId="35" w16cid:durableId="1232546680">
    <w:abstractNumId w:val="42"/>
  </w:num>
  <w:num w:numId="36" w16cid:durableId="1728265126">
    <w:abstractNumId w:val="44"/>
  </w:num>
  <w:num w:numId="37" w16cid:durableId="1521123093">
    <w:abstractNumId w:val="31"/>
  </w:num>
  <w:num w:numId="38" w16cid:durableId="1813670375">
    <w:abstractNumId w:val="30"/>
  </w:num>
  <w:num w:numId="39" w16cid:durableId="1394696982">
    <w:abstractNumId w:val="28"/>
  </w:num>
  <w:num w:numId="40" w16cid:durableId="989750168">
    <w:abstractNumId w:val="24"/>
  </w:num>
  <w:num w:numId="41" w16cid:durableId="383912650">
    <w:abstractNumId w:val="13"/>
  </w:num>
  <w:num w:numId="42" w16cid:durableId="1673752121">
    <w:abstractNumId w:val="3"/>
  </w:num>
  <w:num w:numId="43" w16cid:durableId="1520318574">
    <w:abstractNumId w:val="33"/>
  </w:num>
  <w:num w:numId="44" w16cid:durableId="299844859">
    <w:abstractNumId w:val="39"/>
  </w:num>
  <w:num w:numId="45" w16cid:durableId="1674917536">
    <w:abstractNumId w:val="10"/>
  </w:num>
  <w:num w:numId="46" w16cid:durableId="1275288087">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37B7"/>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884"/>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89"/>
    <w:rsid w:val="00125BA3"/>
    <w:rsid w:val="00125C62"/>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113F"/>
    <w:rsid w:val="0026773E"/>
    <w:rsid w:val="00270254"/>
    <w:rsid w:val="00271037"/>
    <w:rsid w:val="00271177"/>
    <w:rsid w:val="00271DEB"/>
    <w:rsid w:val="00276A8D"/>
    <w:rsid w:val="00276E63"/>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340"/>
    <w:rsid w:val="002E3A44"/>
    <w:rsid w:val="002E7E62"/>
    <w:rsid w:val="002F0525"/>
    <w:rsid w:val="002F0B17"/>
    <w:rsid w:val="002F23A9"/>
    <w:rsid w:val="002F245E"/>
    <w:rsid w:val="002F540B"/>
    <w:rsid w:val="002F7623"/>
    <w:rsid w:val="00300184"/>
    <w:rsid w:val="003001F3"/>
    <w:rsid w:val="0030084B"/>
    <w:rsid w:val="00301CA1"/>
    <w:rsid w:val="00302559"/>
    <w:rsid w:val="00306D6C"/>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6002"/>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17F1"/>
    <w:rsid w:val="00453E6E"/>
    <w:rsid w:val="00455288"/>
    <w:rsid w:val="00456AA7"/>
    <w:rsid w:val="004578E1"/>
    <w:rsid w:val="00457A7D"/>
    <w:rsid w:val="00457F6C"/>
    <w:rsid w:val="00461162"/>
    <w:rsid w:val="004622C3"/>
    <w:rsid w:val="00462826"/>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98C"/>
    <w:rsid w:val="00515C58"/>
    <w:rsid w:val="005211A9"/>
    <w:rsid w:val="00521500"/>
    <w:rsid w:val="0052375D"/>
    <w:rsid w:val="005247FB"/>
    <w:rsid w:val="00525B5C"/>
    <w:rsid w:val="00526988"/>
    <w:rsid w:val="00527ADF"/>
    <w:rsid w:val="00531D1B"/>
    <w:rsid w:val="005334E8"/>
    <w:rsid w:val="00533772"/>
    <w:rsid w:val="005341EB"/>
    <w:rsid w:val="00535890"/>
    <w:rsid w:val="00535D36"/>
    <w:rsid w:val="0053651A"/>
    <w:rsid w:val="00537FA1"/>
    <w:rsid w:val="005411F1"/>
    <w:rsid w:val="00541575"/>
    <w:rsid w:val="00543174"/>
    <w:rsid w:val="005432C8"/>
    <w:rsid w:val="00543F38"/>
    <w:rsid w:val="00544431"/>
    <w:rsid w:val="00544A7B"/>
    <w:rsid w:val="005450E7"/>
    <w:rsid w:val="00546B4E"/>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46"/>
    <w:rsid w:val="005C29B0"/>
    <w:rsid w:val="005C3F3F"/>
    <w:rsid w:val="005C4684"/>
    <w:rsid w:val="005C5464"/>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079C"/>
    <w:rsid w:val="00631015"/>
    <w:rsid w:val="006321FC"/>
    <w:rsid w:val="00635B60"/>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09B0"/>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0AC"/>
    <w:rsid w:val="00762699"/>
    <w:rsid w:val="00764EB0"/>
    <w:rsid w:val="007652AE"/>
    <w:rsid w:val="007663D7"/>
    <w:rsid w:val="00767876"/>
    <w:rsid w:val="00771083"/>
    <w:rsid w:val="00772C31"/>
    <w:rsid w:val="00772FD5"/>
    <w:rsid w:val="00776DD0"/>
    <w:rsid w:val="00781912"/>
    <w:rsid w:val="00783E31"/>
    <w:rsid w:val="0078671E"/>
    <w:rsid w:val="00786FF8"/>
    <w:rsid w:val="00790CF1"/>
    <w:rsid w:val="00791266"/>
    <w:rsid w:val="00793E7D"/>
    <w:rsid w:val="00795912"/>
    <w:rsid w:val="007965BF"/>
    <w:rsid w:val="00797A5B"/>
    <w:rsid w:val="007A0796"/>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3353"/>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1E01"/>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24FF"/>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530B1"/>
    <w:rsid w:val="009535F3"/>
    <w:rsid w:val="00953BF6"/>
    <w:rsid w:val="009550E1"/>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5305"/>
    <w:rsid w:val="009C5B0A"/>
    <w:rsid w:val="009C5D46"/>
    <w:rsid w:val="009C71E5"/>
    <w:rsid w:val="009C7393"/>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4467"/>
    <w:rsid w:val="00A64531"/>
    <w:rsid w:val="00A648A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D750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058BF"/>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7B4"/>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6DA4"/>
    <w:rsid w:val="00C60DE1"/>
    <w:rsid w:val="00C62905"/>
    <w:rsid w:val="00C62929"/>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3143"/>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5"/>
    <w:rsid w:val="00E530CD"/>
    <w:rsid w:val="00E536CA"/>
    <w:rsid w:val="00E56ADC"/>
    <w:rsid w:val="00E5723C"/>
    <w:rsid w:val="00E57394"/>
    <w:rsid w:val="00E62B54"/>
    <w:rsid w:val="00E63B16"/>
    <w:rsid w:val="00E659B0"/>
    <w:rsid w:val="00E661E4"/>
    <w:rsid w:val="00E663B9"/>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10AA"/>
    <w:rsid w:val="00EB19B3"/>
    <w:rsid w:val="00EB3611"/>
    <w:rsid w:val="00EB3C70"/>
    <w:rsid w:val="00EB4A56"/>
    <w:rsid w:val="00EB5980"/>
    <w:rsid w:val="00EB7C0D"/>
    <w:rsid w:val="00EC0B5B"/>
    <w:rsid w:val="00EC3202"/>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992"/>
    <w:rsid w:val="00EE0C0C"/>
    <w:rsid w:val="00EE14BA"/>
    <w:rsid w:val="00EE1DC4"/>
    <w:rsid w:val="00EE21F2"/>
    <w:rsid w:val="00EE28E4"/>
    <w:rsid w:val="00EE2B36"/>
    <w:rsid w:val="00EE3D4D"/>
    <w:rsid w:val="00EE57A8"/>
    <w:rsid w:val="00EE5C9D"/>
    <w:rsid w:val="00EF0355"/>
    <w:rsid w:val="00EF11D7"/>
    <w:rsid w:val="00EF24F7"/>
    <w:rsid w:val="00EF28C6"/>
    <w:rsid w:val="00EF29BA"/>
    <w:rsid w:val="00EF4319"/>
    <w:rsid w:val="00EF49C4"/>
    <w:rsid w:val="00EF5332"/>
    <w:rsid w:val="00F012CB"/>
    <w:rsid w:val="00F01C74"/>
    <w:rsid w:val="00F020B5"/>
    <w:rsid w:val="00F02232"/>
    <w:rsid w:val="00F025BD"/>
    <w:rsid w:val="00F02798"/>
    <w:rsid w:val="00F03B6D"/>
    <w:rsid w:val="00F068DE"/>
    <w:rsid w:val="00F1305F"/>
    <w:rsid w:val="00F16D93"/>
    <w:rsid w:val="00F17278"/>
    <w:rsid w:val="00F1787F"/>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1C3"/>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55F"/>
    <w:rsid w:val="00F83B76"/>
    <w:rsid w:val="00F84EDD"/>
    <w:rsid w:val="00F8575E"/>
    <w:rsid w:val="00F85D9B"/>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672C"/>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uiPriority w:val="99"/>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uiPriority w:val="10"/>
    <w:qFormat/>
    <w:rsid w:val="007D1F20"/>
    <w:pPr>
      <w:jc w:val="center"/>
    </w:pPr>
    <w:rPr>
      <w:b/>
      <w:sz w:val="48"/>
      <w:szCs w:val="20"/>
    </w:rPr>
  </w:style>
  <w:style w:type="character" w:customStyle="1" w:styleId="af5">
    <w:name w:val="Заголовок Знак"/>
    <w:link w:val="af4"/>
    <w:uiPriority w:val="10"/>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34"/>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uiPriority w:val="9"/>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uiPriority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uiPriority w:val="9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3.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9833</Words>
  <Characters>56053</Characters>
  <Application>Microsoft Office Word</Application>
  <DocSecurity>0</DocSecurity>
  <Lines>467</Lines>
  <Paragraphs>131</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65755</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2026-08-05T08:03:00Z</dcterms:created>
  <dcterms:modified xsi:type="dcterms:W3CDTF">2026-08-05T08:03:00Z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