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6F313" w14:textId="77777777" w:rsidR="00313C73" w:rsidRDefault="00313C73" w:rsidP="00A721EC">
      <w:pPr>
        <w:pStyle w:val="pdq2pgselectionanchorcontainer"/>
        <w:spacing w:before="0" w:beforeAutospacing="0"/>
        <w:jc w:val="right"/>
        <w:rPr>
          <w:lang w:val="en-US"/>
        </w:rPr>
      </w:pPr>
      <w:r>
        <w:rPr>
          <w:rStyle w:val="ad"/>
          <w:lang w:val="en-US"/>
        </w:rPr>
        <w:t>APPROVED</w:t>
      </w:r>
    </w:p>
    <w:p w14:paraId="0C38097B" w14:textId="7E68FAE2" w:rsidR="00313C73" w:rsidRDefault="00313C73" w:rsidP="00A721EC">
      <w:pPr>
        <w:pStyle w:val="ac"/>
        <w:spacing w:before="0" w:beforeAutospacing="0"/>
        <w:jc w:val="right"/>
        <w:rPr>
          <w:lang w:val="en-US"/>
        </w:rPr>
      </w:pPr>
      <w:r>
        <w:rPr>
          <w:lang w:val="en-US"/>
        </w:rPr>
        <w:t>Deputy Minister of MSHE</w:t>
      </w:r>
      <w:r w:rsidR="00F9169A">
        <w:rPr>
          <w:lang w:val="en-US"/>
        </w:rPr>
        <w:t>I</w:t>
      </w:r>
      <w:r>
        <w:rPr>
          <w:lang w:val="en-US"/>
        </w:rPr>
        <w:t xml:space="preserve"> KR</w:t>
      </w:r>
      <w:r>
        <w:rPr>
          <w:lang w:val="en-US"/>
        </w:rPr>
        <w:br/>
      </w:r>
    </w:p>
    <w:p w14:paraId="5CD0649C" w14:textId="052318E1" w:rsidR="00313C73" w:rsidRDefault="00313C73" w:rsidP="00A721EC">
      <w:pPr>
        <w:pStyle w:val="ac"/>
        <w:spacing w:before="0" w:beforeAutospacing="0"/>
        <w:jc w:val="right"/>
        <w:rPr>
          <w:lang w:val="en-US"/>
        </w:rPr>
      </w:pPr>
      <w:r>
        <w:rPr>
          <w:lang w:val="en-US"/>
        </w:rPr>
        <w:t xml:space="preserve">________________ </w:t>
      </w:r>
      <w:r w:rsidR="0029389D">
        <w:rPr>
          <w:lang w:val="en-US"/>
        </w:rPr>
        <w:t>L.S. Sulaimanova</w:t>
      </w:r>
    </w:p>
    <w:p w14:paraId="41B0A5F7" w14:textId="77777777" w:rsidR="00313C73" w:rsidRDefault="00313C73" w:rsidP="00A721EC">
      <w:pPr>
        <w:pStyle w:val="ac"/>
        <w:spacing w:before="0" w:beforeAutospacing="0"/>
        <w:jc w:val="right"/>
        <w:rPr>
          <w:lang w:val="en-US"/>
        </w:rPr>
      </w:pPr>
      <w:r>
        <w:rPr>
          <w:lang w:val="en-US"/>
        </w:rPr>
        <w:t>“___” ______________ 2026</w:t>
      </w:r>
    </w:p>
    <w:p w14:paraId="354E2470" w14:textId="77777777" w:rsidR="00F842BB" w:rsidRPr="00220F5D" w:rsidRDefault="000957A1" w:rsidP="00A721EC">
      <w:pPr>
        <w:spacing w:after="60"/>
        <w:jc w:val="center"/>
        <w:rPr>
          <w:lang w:val="en-US"/>
        </w:rPr>
      </w:pPr>
      <w:r w:rsidRPr="00220F5D">
        <w:rPr>
          <w:b/>
          <w:bCs/>
          <w:lang w:val="en-US"/>
        </w:rPr>
        <w:t>Ministry of Science, Higher Education and Innovation of the Kyrgyz Republic</w:t>
      </w:r>
    </w:p>
    <w:p w14:paraId="354E2471" w14:textId="3EF325D9" w:rsidR="00F842BB" w:rsidRPr="00220F5D" w:rsidRDefault="00A721EC" w:rsidP="00A721EC">
      <w:pPr>
        <w:spacing w:after="60"/>
        <w:jc w:val="center"/>
        <w:rPr>
          <w:lang w:val="en-US"/>
        </w:rPr>
      </w:pPr>
      <w:r w:rsidRPr="00220F5D">
        <w:rPr>
          <w:b/>
          <w:bCs/>
          <w:lang w:val="en-US"/>
        </w:rPr>
        <w:t xml:space="preserve">Higher Education </w:t>
      </w:r>
      <w:r w:rsidR="000957A1" w:rsidRPr="00220F5D">
        <w:rPr>
          <w:b/>
          <w:bCs/>
          <w:lang w:val="en-US"/>
        </w:rPr>
        <w:t xml:space="preserve">Quality and Innovation </w:t>
      </w:r>
      <w:r w:rsidRPr="00220F5D">
        <w:rPr>
          <w:b/>
          <w:bCs/>
          <w:lang w:val="en-US"/>
        </w:rPr>
        <w:t xml:space="preserve">Project </w:t>
      </w:r>
      <w:r w:rsidR="000957A1" w:rsidRPr="00220F5D">
        <w:rPr>
          <w:b/>
          <w:bCs/>
          <w:lang w:val="en-US"/>
        </w:rPr>
        <w:t>(</w:t>
      </w:r>
      <w:r w:rsidRPr="00220F5D">
        <w:rPr>
          <w:b/>
          <w:bCs/>
          <w:lang w:val="en-US"/>
        </w:rPr>
        <w:t>HEQIP</w:t>
      </w:r>
      <w:r w:rsidR="000957A1" w:rsidRPr="00220F5D">
        <w:rPr>
          <w:b/>
          <w:bCs/>
          <w:lang w:val="en-US"/>
        </w:rPr>
        <w:t xml:space="preserve">) </w:t>
      </w:r>
    </w:p>
    <w:p w14:paraId="354E2472" w14:textId="77777777" w:rsidR="00F842BB" w:rsidRPr="00220F5D" w:rsidRDefault="000957A1" w:rsidP="00A721EC">
      <w:pPr>
        <w:spacing w:after="40"/>
        <w:jc w:val="center"/>
        <w:rPr>
          <w:lang w:val="en-US"/>
        </w:rPr>
      </w:pPr>
      <w:r w:rsidRPr="00220F5D">
        <w:rPr>
          <w:b/>
          <w:bCs/>
          <w:sz w:val="30"/>
          <w:szCs w:val="30"/>
          <w:lang w:val="en-US"/>
        </w:rPr>
        <w:t>TERMS OF REFERENCE</w:t>
      </w:r>
    </w:p>
    <w:p w14:paraId="5EE6F0CE" w14:textId="490AEEDE" w:rsidR="00A721EC" w:rsidRPr="00A721EC" w:rsidRDefault="00A721EC" w:rsidP="00A721EC">
      <w:pPr>
        <w:spacing w:after="220"/>
        <w:jc w:val="center"/>
        <w:rPr>
          <w:b/>
          <w:bCs/>
          <w:sz w:val="26"/>
          <w:szCs w:val="26"/>
          <w:lang w:val="en-US"/>
        </w:rPr>
      </w:pPr>
      <w:r w:rsidRPr="00220F5D">
        <w:rPr>
          <w:b/>
          <w:bCs/>
          <w:sz w:val="26"/>
          <w:szCs w:val="26"/>
          <w:lang w:val="en-US"/>
        </w:rPr>
        <w:t>HEQIP-CS-IC- 1-8</w:t>
      </w:r>
    </w:p>
    <w:p w14:paraId="354E2474" w14:textId="77777777" w:rsidR="00F842BB" w:rsidRPr="00220F5D" w:rsidRDefault="000957A1" w:rsidP="00A721EC">
      <w:pPr>
        <w:spacing w:after="220"/>
        <w:jc w:val="center"/>
        <w:rPr>
          <w:lang w:val="en-US"/>
        </w:rPr>
      </w:pPr>
      <w:r w:rsidRPr="00220F5D">
        <w:rPr>
          <w:b/>
          <w:bCs/>
          <w:sz w:val="26"/>
          <w:szCs w:val="26"/>
          <w:lang w:val="en-US"/>
        </w:rPr>
        <w:t>Consulting services for the design, support, and implementation of the Master’s academic program in Public Health with a concentration in Cancer Biology — Profile Consultant (Tumor Immunology)</w:t>
      </w:r>
    </w:p>
    <w:p w14:paraId="354E2475" w14:textId="77777777" w:rsidR="00F842BB" w:rsidRPr="00220F5D" w:rsidRDefault="000957A1" w:rsidP="00A721EC">
      <w:pPr>
        <w:spacing w:after="50"/>
        <w:rPr>
          <w:lang w:val="en-US"/>
        </w:rPr>
      </w:pPr>
      <w:r w:rsidRPr="00220F5D">
        <w:rPr>
          <w:b/>
          <w:bCs/>
          <w:lang w:val="en-US"/>
        </w:rPr>
        <w:t xml:space="preserve">Contract type: </w:t>
      </w:r>
      <w:r w:rsidRPr="00220F5D">
        <w:rPr>
          <w:lang w:val="en-US"/>
        </w:rPr>
        <w:t>individual consultant (IC) contract; result-based payment.</w:t>
      </w:r>
    </w:p>
    <w:p w14:paraId="354E2476" w14:textId="77777777" w:rsidR="00F842BB" w:rsidRPr="00220F5D" w:rsidRDefault="000957A1" w:rsidP="00A721EC">
      <w:pPr>
        <w:spacing w:after="50"/>
        <w:rPr>
          <w:lang w:val="en-US"/>
        </w:rPr>
      </w:pPr>
      <w:r w:rsidRPr="00220F5D">
        <w:rPr>
          <w:b/>
          <w:bCs/>
          <w:lang w:val="en-US"/>
        </w:rPr>
        <w:t xml:space="preserve">This Terms of Reference: </w:t>
      </w:r>
      <w:r w:rsidRPr="00220F5D">
        <w:rPr>
          <w:lang w:val="en-US"/>
        </w:rPr>
        <w:t>applies to the Profile Consultant (Tumor Immunology).</w:t>
      </w:r>
    </w:p>
    <w:p w14:paraId="354E2478" w14:textId="77777777" w:rsidR="00F842BB" w:rsidRPr="00220F5D" w:rsidRDefault="000957A1" w:rsidP="00A721EC">
      <w:pPr>
        <w:spacing w:after="50"/>
        <w:rPr>
          <w:lang w:val="en-US"/>
        </w:rPr>
      </w:pPr>
      <w:r w:rsidRPr="00220F5D">
        <w:rPr>
          <w:b/>
          <w:bCs/>
          <w:lang w:val="en-US"/>
        </w:rPr>
        <w:t xml:space="preserve">Number of consultants under the program: </w:t>
      </w:r>
      <w:r w:rsidRPr="00220F5D">
        <w:rPr>
          <w:lang w:val="en-US"/>
        </w:rPr>
        <w:t>4 (four): the Lead Consultant and three profile consultants.</w:t>
      </w:r>
    </w:p>
    <w:p w14:paraId="354E247A" w14:textId="01B1ED80" w:rsidR="00F842BB" w:rsidRPr="00220F5D" w:rsidRDefault="000957A1" w:rsidP="00A721EC">
      <w:pPr>
        <w:spacing w:after="50"/>
        <w:rPr>
          <w:lang w:val="en-US"/>
        </w:rPr>
      </w:pPr>
      <w:r w:rsidRPr="00220F5D">
        <w:rPr>
          <w:b/>
          <w:bCs/>
          <w:lang w:val="en-US"/>
        </w:rPr>
        <w:t xml:space="preserve">Scope of assignment (this consultant): </w:t>
      </w:r>
      <w:r w:rsidRPr="00220F5D">
        <w:rPr>
          <w:lang w:val="en-US"/>
        </w:rPr>
        <w:t xml:space="preserve">up to </w:t>
      </w:r>
      <w:r w:rsidRPr="00073C70">
        <w:rPr>
          <w:lang w:val="en-US"/>
        </w:rPr>
        <w:t>84</w:t>
      </w:r>
      <w:r w:rsidRPr="00220F5D">
        <w:rPr>
          <w:lang w:val="en-US"/>
        </w:rPr>
        <w:t xml:space="preserve"> person-days.</w:t>
      </w:r>
    </w:p>
    <w:p w14:paraId="354E247B" w14:textId="397D8A27" w:rsidR="00F842BB" w:rsidRPr="00220F5D" w:rsidRDefault="000957A1" w:rsidP="00A721EC">
      <w:pPr>
        <w:spacing w:after="50"/>
        <w:rPr>
          <w:lang w:val="en-US"/>
        </w:rPr>
      </w:pPr>
      <w:r w:rsidRPr="00220F5D">
        <w:rPr>
          <w:b/>
          <w:bCs/>
          <w:lang w:val="en-US"/>
        </w:rPr>
        <w:t xml:space="preserve">Employer (PIU): </w:t>
      </w:r>
      <w:r w:rsidRPr="00220F5D">
        <w:rPr>
          <w:lang w:val="en-US"/>
        </w:rPr>
        <w:t xml:space="preserve">MSHEI / </w:t>
      </w:r>
      <w:r w:rsidR="00A721EC" w:rsidRPr="00220F5D">
        <w:rPr>
          <w:lang w:val="en-US"/>
        </w:rPr>
        <w:t>HEQIP</w:t>
      </w:r>
      <w:r w:rsidRPr="00220F5D">
        <w:rPr>
          <w:lang w:val="en-US"/>
        </w:rPr>
        <w:t xml:space="preserve"> Project Implementation Unit (PIU) (the contract is signed by the Deputy Minister of MSHEI).</w:t>
      </w:r>
    </w:p>
    <w:p w14:paraId="354E247C" w14:textId="77777777" w:rsidR="00F842BB" w:rsidRPr="00220F5D" w:rsidRDefault="000957A1" w:rsidP="00A721EC">
      <w:pPr>
        <w:spacing w:after="50"/>
        <w:rPr>
          <w:lang w:val="en-US"/>
        </w:rPr>
      </w:pPr>
      <w:r w:rsidRPr="00220F5D">
        <w:rPr>
          <w:b/>
          <w:bCs/>
          <w:lang w:val="en-US"/>
        </w:rPr>
        <w:t xml:space="preserve">Beneficiary: </w:t>
      </w:r>
      <w:r w:rsidRPr="00220F5D">
        <w:rPr>
          <w:lang w:val="en-US"/>
        </w:rPr>
        <w:t>Osh State University (OshSU), Osh, Kyrgyz Republic.</w:t>
      </w:r>
    </w:p>
    <w:p w14:paraId="354E247D" w14:textId="77777777" w:rsidR="00F842BB" w:rsidRPr="00220F5D" w:rsidRDefault="000957A1" w:rsidP="00A721EC">
      <w:pPr>
        <w:spacing w:after="50"/>
        <w:rPr>
          <w:lang w:val="en-US"/>
        </w:rPr>
      </w:pPr>
      <w:r w:rsidRPr="00220F5D">
        <w:rPr>
          <w:b/>
          <w:bCs/>
          <w:lang w:val="en-US"/>
        </w:rPr>
        <w:t xml:space="preserve">Working language: </w:t>
      </w:r>
      <w:r w:rsidRPr="00220F5D">
        <w:rPr>
          <w:lang w:val="en-US"/>
        </w:rPr>
        <w:t>English; reviews — in English with a summary in Russian.</w:t>
      </w:r>
    </w:p>
    <w:p w14:paraId="354E247E" w14:textId="77777777" w:rsidR="00F842BB" w:rsidRPr="00220F5D" w:rsidRDefault="00F842BB" w:rsidP="00A721EC">
      <w:pPr>
        <w:spacing w:after="40"/>
        <w:rPr>
          <w:lang w:val="en-US"/>
        </w:rPr>
      </w:pPr>
    </w:p>
    <w:p w14:paraId="354E247F" w14:textId="77777777" w:rsidR="00F842BB" w:rsidRPr="00220F5D" w:rsidRDefault="000957A1" w:rsidP="00A721EC">
      <w:pPr>
        <w:pStyle w:val="1"/>
        <w:spacing w:before="0"/>
        <w:rPr>
          <w:lang w:val="en-US"/>
        </w:rPr>
      </w:pPr>
      <w:r w:rsidRPr="00220F5D">
        <w:rPr>
          <w:lang w:val="en-US"/>
        </w:rPr>
        <w:t>About the Project</w:t>
      </w:r>
    </w:p>
    <w:p w14:paraId="354E2480" w14:textId="35DAA9E5" w:rsidR="00F842BB" w:rsidRPr="00220F5D" w:rsidRDefault="000957A1" w:rsidP="00A721EC">
      <w:pPr>
        <w:spacing w:after="120"/>
        <w:rPr>
          <w:lang w:val="en-US"/>
        </w:rPr>
      </w:pPr>
      <w:r w:rsidRPr="00220F5D">
        <w:rPr>
          <w:lang w:val="en-US"/>
        </w:rPr>
        <w:t xml:space="preserve">The </w:t>
      </w:r>
      <w:r w:rsidR="00A721EC" w:rsidRPr="00220F5D">
        <w:rPr>
          <w:lang w:val="en-US"/>
        </w:rPr>
        <w:t xml:space="preserve">Higher Education </w:t>
      </w:r>
      <w:r w:rsidRPr="00220F5D">
        <w:rPr>
          <w:lang w:val="en-US"/>
        </w:rPr>
        <w:t>Quality and Innovation (</w:t>
      </w:r>
      <w:r w:rsidR="00A721EC" w:rsidRPr="00220F5D">
        <w:rPr>
          <w:lang w:val="en-US"/>
        </w:rPr>
        <w:t>HEQIP</w:t>
      </w:r>
      <w:r w:rsidRPr="00220F5D">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354E2481" w14:textId="48B603B6" w:rsidR="00F842BB" w:rsidRPr="00220F5D" w:rsidRDefault="000957A1" w:rsidP="00A721EC">
      <w:pPr>
        <w:spacing w:after="120"/>
        <w:rPr>
          <w:lang w:val="en-US"/>
        </w:rPr>
      </w:pPr>
      <w:r w:rsidRPr="00220F5D">
        <w:rPr>
          <w:lang w:val="en-US"/>
        </w:rPr>
        <w:t xml:space="preserve">The </w:t>
      </w:r>
      <w:r w:rsidR="00A721EC" w:rsidRPr="00220F5D">
        <w:rPr>
          <w:lang w:val="en-US"/>
        </w:rPr>
        <w:t>HEQIP</w:t>
      </w:r>
      <w:r w:rsidRPr="00220F5D">
        <w:rPr>
          <w:lang w:val="en-US"/>
        </w:rPr>
        <w:t xml:space="preserve"> Project, supported by the World Bank, is implemented by the Ministry of Science, Higher Education and Innovation of the Kyrgyz Republic (MoSHEI). On January 31, 2024, the World Bank’s Board of Directors approved a credit of USD 25 million to the Kyrgyz Republic for the implementation of the project.</w:t>
      </w:r>
    </w:p>
    <w:p w14:paraId="354E2482" w14:textId="1EF1A409" w:rsidR="00F842BB" w:rsidRPr="00220F5D" w:rsidRDefault="000957A1" w:rsidP="00A721EC">
      <w:pPr>
        <w:spacing w:after="120"/>
        <w:rPr>
          <w:lang w:val="en-US"/>
        </w:rPr>
      </w:pPr>
      <w:r w:rsidRPr="00220F5D">
        <w:rPr>
          <w:lang w:val="en-US"/>
        </w:rPr>
        <w:t xml:space="preserve">The </w:t>
      </w:r>
      <w:r w:rsidR="00A721EC" w:rsidRPr="00220F5D">
        <w:rPr>
          <w:lang w:val="en-US"/>
        </w:rPr>
        <w:t>HEQIP</w:t>
      </w:r>
      <w:r w:rsidRPr="00220F5D">
        <w:rPr>
          <w:lang w:val="en-US"/>
        </w:rPr>
        <w:t xml:space="preserve"> Project consists of four components:</w:t>
      </w:r>
    </w:p>
    <w:p w14:paraId="354E2483" w14:textId="77777777" w:rsidR="00F842BB" w:rsidRPr="00220F5D" w:rsidRDefault="000957A1" w:rsidP="00A721EC">
      <w:pPr>
        <w:spacing w:after="120"/>
        <w:rPr>
          <w:lang w:val="en-US"/>
        </w:rPr>
      </w:pPr>
      <w:r w:rsidRPr="00220F5D">
        <w:rPr>
          <w:b/>
          <w:bCs/>
          <w:lang w:val="en-US"/>
        </w:rPr>
        <w:lastRenderedPageBreak/>
        <w:t>Component 1: Improving the quality and relevance of research, innovation, and academic programs at selected universities.</w:t>
      </w:r>
      <w:r w:rsidRPr="00220F5D">
        <w:rPr>
          <w:lang w:val="en-US"/>
        </w:rPr>
        <w:t xml:space="preserve"> Under this component, it is planned to (i) establish Centers for Research and Innovation (CRIs) for collaboration among researchers in priority areas of high importance to the national economy; (ii) modernize academic programs at selected universities.</w:t>
      </w:r>
    </w:p>
    <w:p w14:paraId="354E2484" w14:textId="77777777" w:rsidR="00F842BB" w:rsidRPr="00220F5D" w:rsidRDefault="000957A1" w:rsidP="00A721EC">
      <w:pPr>
        <w:spacing w:after="120"/>
        <w:rPr>
          <w:lang w:val="en-US"/>
        </w:rPr>
      </w:pPr>
      <w:r w:rsidRPr="00220F5D">
        <w:rPr>
          <w:b/>
          <w:bCs/>
          <w:lang w:val="en-US"/>
        </w:rPr>
        <w:t>Component 2: Building university capacity for research and innovation.</w:t>
      </w:r>
      <w:r w:rsidRPr="00220F5D">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354E2485" w14:textId="77777777" w:rsidR="00F842BB" w:rsidRPr="00220F5D" w:rsidRDefault="000957A1" w:rsidP="00A721EC">
      <w:pPr>
        <w:spacing w:after="120"/>
        <w:rPr>
          <w:lang w:val="en-US"/>
        </w:rPr>
      </w:pPr>
      <w:r w:rsidRPr="00220F5D">
        <w:rPr>
          <w:b/>
          <w:bCs/>
          <w:lang w:val="en-US"/>
        </w:rPr>
        <w:t>Component 3: Strengthening higher education system governance for quality assurance.</w:t>
      </w:r>
      <w:r w:rsidRPr="00220F5D">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354E2486" w14:textId="77777777" w:rsidR="00F842BB" w:rsidRPr="00220F5D" w:rsidRDefault="000957A1" w:rsidP="00A721EC">
      <w:pPr>
        <w:spacing w:after="120"/>
        <w:rPr>
          <w:lang w:val="en-US"/>
        </w:rPr>
      </w:pPr>
      <w:r w:rsidRPr="00220F5D">
        <w:rPr>
          <w:b/>
          <w:bCs/>
          <w:lang w:val="en-US"/>
        </w:rPr>
        <w:t>Component 4: Support for project management, monitoring, and evaluation.</w:t>
      </w:r>
      <w:r w:rsidRPr="00220F5D">
        <w:rPr>
          <w:lang w:val="en-US"/>
        </w:rPr>
        <w:t xml:space="preserve"> This component finances the operating costs of project implementation: staff of the Project Implementation Unit, equipment, oversight, and other operating expenses of the structures responsible for implementation.</w:t>
      </w:r>
    </w:p>
    <w:p w14:paraId="354E2487" w14:textId="3F086E0F" w:rsidR="00F842BB" w:rsidRPr="00220F5D" w:rsidRDefault="000957A1" w:rsidP="00A721EC">
      <w:pPr>
        <w:spacing w:after="120"/>
        <w:rPr>
          <w:lang w:val="en-US"/>
        </w:rPr>
      </w:pPr>
      <w:r w:rsidRPr="00220F5D">
        <w:rPr>
          <w:lang w:val="en-US"/>
        </w:rPr>
        <w:t xml:space="preserve">Implementation of the </w:t>
      </w:r>
      <w:r w:rsidR="00A721EC" w:rsidRPr="00220F5D">
        <w:rPr>
          <w:lang w:val="en-US"/>
        </w:rPr>
        <w:t>HEQIP</w:t>
      </w:r>
      <w:r w:rsidRPr="00220F5D">
        <w:rPr>
          <w:lang w:val="en-US"/>
        </w:rPr>
        <w:t xml:space="preserve"> Project is carried out through the Project Implementation Unit (PIU) under MoSHEI. The project’s national coordinator is the Deputy Minister responsible for vocational and postgraduate education, who coordinates, oversees, and facilitates project implementation, providing regular reports to the Minister. The following key departments of MoSHEI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MoSHEI departments provide support for project activities and oversight of project reporting. They liaise with the PIU to coordinate actions and report directly to the Deputy Minister of MoSHEI. For the purposes of advisory guidance and oversight of </w:t>
      </w:r>
      <w:r w:rsidR="00A721EC" w:rsidRPr="00220F5D">
        <w:rPr>
          <w:lang w:val="en-US"/>
        </w:rPr>
        <w:t>HEQIP</w:t>
      </w:r>
      <w:r w:rsidRPr="00220F5D">
        <w:rPr>
          <w:lang w:val="en-US"/>
        </w:rPr>
        <w:t xml:space="preserve"> Project implementation, a Research and Innovation Council (RIC) has been established under MoSHEI, comprising staff from MoSHEI, the Ministry of Finance, business representatives, and nationally and internationally recognized scholars from research organizations.</w:t>
      </w:r>
    </w:p>
    <w:p w14:paraId="354E2488" w14:textId="77777777" w:rsidR="00F842BB" w:rsidRPr="00220F5D" w:rsidRDefault="000957A1" w:rsidP="00A721EC">
      <w:pPr>
        <w:pStyle w:val="1"/>
        <w:spacing w:before="0"/>
        <w:rPr>
          <w:lang w:val="en-US"/>
        </w:rPr>
      </w:pPr>
      <w:r w:rsidRPr="00220F5D">
        <w:rPr>
          <w:lang w:val="en-US"/>
        </w:rPr>
        <w:t>Description of Component 1</w:t>
      </w:r>
    </w:p>
    <w:p w14:paraId="354E2489" w14:textId="77777777" w:rsidR="00F842BB" w:rsidRPr="00220F5D" w:rsidRDefault="000957A1" w:rsidP="00A721EC">
      <w:pPr>
        <w:spacing w:after="120"/>
        <w:rPr>
          <w:lang w:val="en-US"/>
        </w:rPr>
      </w:pPr>
      <w:r w:rsidRPr="00220F5D">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354E248A" w14:textId="77777777" w:rsidR="00F842BB" w:rsidRPr="00220F5D" w:rsidRDefault="000957A1" w:rsidP="00A721EC">
      <w:pPr>
        <w:spacing w:after="120"/>
        <w:rPr>
          <w:lang w:val="en-US"/>
        </w:rPr>
      </w:pPr>
      <w:r w:rsidRPr="00220F5D">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354E248B" w14:textId="77777777" w:rsidR="00F842BB" w:rsidRPr="00220F5D" w:rsidRDefault="000957A1" w:rsidP="00A721EC">
      <w:pPr>
        <w:spacing w:after="120"/>
        <w:rPr>
          <w:lang w:val="en-US"/>
        </w:rPr>
      </w:pPr>
      <w:r w:rsidRPr="00220F5D">
        <w:rPr>
          <w:lang w:val="en-US"/>
        </w:rPr>
        <w:t>Component 1 supports the establishment of five CRIs in the following areas:</w:t>
      </w:r>
    </w:p>
    <w:p w14:paraId="354E248C" w14:textId="77777777" w:rsidR="00F842BB" w:rsidRPr="00220F5D" w:rsidRDefault="000957A1" w:rsidP="00A721EC">
      <w:pPr>
        <w:pStyle w:val="a4"/>
        <w:numPr>
          <w:ilvl w:val="0"/>
          <w:numId w:val="2"/>
        </w:numPr>
        <w:spacing w:after="60"/>
        <w:rPr>
          <w:lang w:val="en-US"/>
        </w:rPr>
      </w:pPr>
      <w:r w:rsidRPr="00220F5D">
        <w:rPr>
          <w:lang w:val="en-US"/>
        </w:rPr>
        <w:t>CRI in Biomedical Sciences, established at the K. Akhunbaev Kyrgyz State Medical Academy (KSMA);</w:t>
      </w:r>
    </w:p>
    <w:p w14:paraId="354E248D" w14:textId="77777777" w:rsidR="00F842BB" w:rsidRPr="00220F5D" w:rsidRDefault="000957A1" w:rsidP="00A721EC">
      <w:pPr>
        <w:pStyle w:val="a4"/>
        <w:numPr>
          <w:ilvl w:val="0"/>
          <w:numId w:val="2"/>
        </w:numPr>
        <w:spacing w:after="60"/>
        <w:rPr>
          <w:lang w:val="en-US"/>
        </w:rPr>
      </w:pPr>
      <w:r w:rsidRPr="00220F5D">
        <w:rPr>
          <w:lang w:val="en-US"/>
        </w:rPr>
        <w:lastRenderedPageBreak/>
        <w:t>CRI in Applied Artificial Intelligence and Cybersecurity, established at the I. Razzakov Kyrgyz State Technical University (KSTU);</w:t>
      </w:r>
    </w:p>
    <w:p w14:paraId="354E248E" w14:textId="77777777" w:rsidR="00F842BB" w:rsidRPr="00220F5D" w:rsidRDefault="000957A1" w:rsidP="00A721EC">
      <w:pPr>
        <w:pStyle w:val="a4"/>
        <w:numPr>
          <w:ilvl w:val="0"/>
          <w:numId w:val="2"/>
        </w:numPr>
        <w:spacing w:after="60"/>
        <w:rPr>
          <w:lang w:val="en-US"/>
        </w:rPr>
      </w:pPr>
      <w:r w:rsidRPr="00220F5D">
        <w:rPr>
          <w:lang w:val="en-US"/>
        </w:rPr>
        <w:t>CRI in Water, Chemical, and Environmental Safety, established at the J. Balasagyn Kyrgyz National University (KNU);</w:t>
      </w:r>
    </w:p>
    <w:p w14:paraId="354E248F" w14:textId="77777777" w:rsidR="00F842BB" w:rsidRPr="00220F5D" w:rsidRDefault="000957A1" w:rsidP="00A721EC">
      <w:pPr>
        <w:pStyle w:val="a4"/>
        <w:numPr>
          <w:ilvl w:val="0"/>
          <w:numId w:val="2"/>
        </w:numPr>
        <w:spacing w:after="60"/>
        <w:rPr>
          <w:lang w:val="en-US"/>
        </w:rPr>
      </w:pPr>
      <w:r w:rsidRPr="00220F5D">
        <w:rPr>
          <w:lang w:val="en-US"/>
        </w:rPr>
        <w:t>CRI in Oncological Diseases, established at Osh State University (OshSU);</w:t>
      </w:r>
    </w:p>
    <w:p w14:paraId="354E2490" w14:textId="77777777" w:rsidR="00F842BB" w:rsidRPr="00220F5D" w:rsidRDefault="000957A1" w:rsidP="00A721EC">
      <w:pPr>
        <w:pStyle w:val="a4"/>
        <w:numPr>
          <w:ilvl w:val="0"/>
          <w:numId w:val="2"/>
        </w:numPr>
        <w:spacing w:after="60"/>
        <w:rPr>
          <w:lang w:val="en-US"/>
        </w:rPr>
      </w:pPr>
      <w:r w:rsidRPr="00220F5D">
        <w:rPr>
          <w:lang w:val="en-US"/>
        </w:rPr>
        <w:t>CRI in Food and Biological Safety, established at the K.I. Skryabin Kyrgyz National Agrarian University (KNAU).</w:t>
      </w:r>
    </w:p>
    <w:p w14:paraId="354E2491" w14:textId="77777777" w:rsidR="00F842BB" w:rsidRPr="00220F5D" w:rsidRDefault="000957A1" w:rsidP="00A721EC">
      <w:pPr>
        <w:spacing w:after="120"/>
        <w:rPr>
          <w:lang w:val="en-US"/>
        </w:rPr>
      </w:pPr>
      <w:r w:rsidRPr="00220F5D">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354E2492" w14:textId="77777777" w:rsidR="00F842BB" w:rsidRPr="00220F5D" w:rsidRDefault="000957A1" w:rsidP="00A721EC">
      <w:pPr>
        <w:spacing w:after="120"/>
        <w:rPr>
          <w:lang w:val="en-US"/>
        </w:rPr>
      </w:pPr>
      <w:r w:rsidRPr="00220F5D">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354E2493" w14:textId="77777777" w:rsidR="00F842BB" w:rsidRPr="00220F5D" w:rsidRDefault="000957A1" w:rsidP="00A721EC">
      <w:pPr>
        <w:spacing w:after="70"/>
        <w:rPr>
          <w:lang w:val="en-US"/>
        </w:rPr>
      </w:pPr>
      <w:r w:rsidRPr="00220F5D">
        <w:rPr>
          <w:b/>
          <w:bCs/>
          <w:color w:val="000000"/>
          <w:lang w:val="en-US"/>
        </w:rPr>
        <w:t>OshSU Needs and the Rationale for These Services</w:t>
      </w:r>
    </w:p>
    <w:p w14:paraId="354E2494" w14:textId="76B0F4F5" w:rsidR="00F842BB" w:rsidRPr="00C536A6" w:rsidRDefault="000957A1" w:rsidP="00A721EC">
      <w:pPr>
        <w:spacing w:after="120"/>
        <w:rPr>
          <w:lang w:val="en-US"/>
        </w:rPr>
      </w:pPr>
      <w:r w:rsidRPr="00220F5D">
        <w:rPr>
          <w:lang w:val="en-US"/>
        </w:rPr>
        <w:t xml:space="preserve">OshSU is a beneficiary of the </w:t>
      </w:r>
      <w:r w:rsidR="00A721EC" w:rsidRPr="00220F5D">
        <w:rPr>
          <w:lang w:val="en-US"/>
        </w:rPr>
        <w:t>HEQIP</w:t>
      </w:r>
      <w:r w:rsidRPr="00220F5D">
        <w:rPr>
          <w:lang w:val="en-US"/>
        </w:rPr>
        <w:t xml:space="preserve"> Project and the host university of the CRI in Oncological Diseases. According to the CRI’s Strategic Development Plan, one of the center’s key areas of activity is the development and implementation of the Master’s academic program in Public Health with a concentration in Cancer Biology</w:t>
      </w:r>
      <w:r w:rsidR="00C536A6">
        <w:rPr>
          <w:lang w:val="en-US"/>
        </w:rPr>
        <w:t>.</w:t>
      </w:r>
    </w:p>
    <w:p w14:paraId="354E2495" w14:textId="77777777" w:rsidR="00F842BB" w:rsidRPr="00220F5D" w:rsidRDefault="000957A1" w:rsidP="00A721EC">
      <w:pPr>
        <w:spacing w:after="120"/>
        <w:rPr>
          <w:lang w:val="en-US"/>
        </w:rPr>
      </w:pPr>
      <w:r w:rsidRPr="00220F5D">
        <w:rPr>
          <w:lang w:val="en-US"/>
        </w:rPr>
        <w:t>To develop a competitive Master’s program in line with international standards (CEPH/Bologna), introduce an outcome-based learning approach, and prepare the program for accreditation, OshSU requires expert and methodological support from international consultants. Accordingly, consultants are being engaged, as part of the implementation of the CRI Strategic Development Plan, to design, support, and implement the Master’s program in question.</w:t>
      </w:r>
    </w:p>
    <w:p w14:paraId="354E2496" w14:textId="77777777" w:rsidR="00F842BB" w:rsidRPr="00220F5D" w:rsidRDefault="000957A1" w:rsidP="00A721EC">
      <w:pPr>
        <w:pStyle w:val="1"/>
        <w:spacing w:before="0"/>
        <w:rPr>
          <w:lang w:val="en-US"/>
        </w:rPr>
      </w:pPr>
      <w:r w:rsidRPr="00220F5D">
        <w:rPr>
          <w:lang w:val="en-US"/>
        </w:rPr>
        <w:t>Background</w:t>
      </w:r>
    </w:p>
    <w:p w14:paraId="354E2497" w14:textId="0EC9A89D" w:rsidR="00F842BB" w:rsidRPr="00220F5D" w:rsidRDefault="000957A1" w:rsidP="00A721EC">
      <w:pPr>
        <w:spacing w:after="120"/>
        <w:rPr>
          <w:lang w:val="en-US"/>
        </w:rPr>
      </w:pPr>
      <w:r w:rsidRPr="00220F5D">
        <w:rPr>
          <w:lang w:val="en-US"/>
        </w:rPr>
        <w:t xml:space="preserve">In 2025, a Center for Research and Innovation (CRI) in Oncological Diseases was established at OshSU under the </w:t>
      </w:r>
      <w:r w:rsidR="00A721EC" w:rsidRPr="00220F5D">
        <w:rPr>
          <w:lang w:val="en-US"/>
        </w:rPr>
        <w:t>HEQIP</w:t>
      </w:r>
      <w:r w:rsidRPr="00220F5D">
        <w:rPr>
          <w:lang w:val="en-US"/>
        </w:rPr>
        <w:t xml:space="preserve"> Project. Universities were granted budgetary loans funded by the </w:t>
      </w:r>
      <w:r w:rsidR="00A721EC" w:rsidRPr="00220F5D">
        <w:rPr>
          <w:lang w:val="en-US"/>
        </w:rPr>
        <w:t>HEQIP</w:t>
      </w:r>
      <w:r w:rsidRPr="00220F5D">
        <w:rPr>
          <w:lang w:val="en-US"/>
        </w:rPr>
        <w:t xml:space="preserve"> Project to implement their CRI Strategic Development Plans (SDPs). In May 2026, OshSU signed a tripartite Subsidiary Loan Agreement with MoSHEI KR and the Ministry of Finance of the KR, with a repayment term of 40 years starting in 2034, which makes it necessary to develop programs that are in demand and to ensure their financial sustainability.</w:t>
      </w:r>
    </w:p>
    <w:p w14:paraId="354E2498" w14:textId="0A4FCD11" w:rsidR="00F842BB" w:rsidRPr="00220F5D" w:rsidRDefault="000957A1" w:rsidP="00A721EC">
      <w:pPr>
        <w:spacing w:after="120"/>
        <w:rPr>
          <w:lang w:val="en-US"/>
        </w:rPr>
      </w:pPr>
      <w:r w:rsidRPr="00220F5D">
        <w:rPr>
          <w:lang w:val="en-US"/>
        </w:rPr>
        <w:t>The OshSU CRI Strategic Development Plan was approved by the CRI Academic Council (Minutes No. 1 dated October 23, 2025). The SDP provides for the development and implementation of the Master’s academic program in Public Health with a concentration in Cancer Biolog</w:t>
      </w:r>
      <w:r w:rsidR="00C536A6">
        <w:rPr>
          <w:lang w:val="en-US"/>
        </w:rPr>
        <w:t>y</w:t>
      </w:r>
      <w:r w:rsidRPr="00220F5D">
        <w:rPr>
          <w:lang w:val="en-US"/>
        </w:rPr>
        <w:t>. The role of the partner university, as defined by the SDP, is to provide methodological support in program development and to participate in teaching and the creation of learning materials.</w:t>
      </w:r>
    </w:p>
    <w:p w14:paraId="354E2499" w14:textId="77777777" w:rsidR="00F842BB" w:rsidRPr="00220F5D" w:rsidRDefault="000957A1" w:rsidP="00A721EC">
      <w:pPr>
        <w:spacing w:after="120"/>
        <w:rPr>
          <w:lang w:val="en-US"/>
        </w:rPr>
      </w:pPr>
      <w:r w:rsidRPr="00220F5D">
        <w:rPr>
          <w:lang w:val="en-US"/>
        </w:rPr>
        <w:t>Program objectives: to build in-depth knowledge and skills in cancer biology, particularly regarding the genetic and molecular aspects of oncological disease development; the program includes courses in tumor biology, cancer immunology, and early diagnostic methods.</w:t>
      </w:r>
    </w:p>
    <w:p w14:paraId="354E249A" w14:textId="6BB3823B" w:rsidR="00F842BB" w:rsidRPr="00220F5D" w:rsidRDefault="000957A1" w:rsidP="00A721EC">
      <w:pPr>
        <w:spacing w:after="120"/>
        <w:rPr>
          <w:lang w:val="en-US"/>
        </w:rPr>
      </w:pPr>
      <w:r w:rsidRPr="00220F5D">
        <w:rPr>
          <w:b/>
          <w:bCs/>
          <w:lang w:val="en-US"/>
        </w:rPr>
        <w:t xml:space="preserve">Target indicators (from the CRI Strategic Development Plan): </w:t>
      </w:r>
      <w:r w:rsidRPr="00220F5D">
        <w:rPr>
          <w:lang w:val="en-US"/>
        </w:rPr>
        <w:t xml:space="preserve">development and approval of the Master’s program; the program passing national accreditation, as well as (if provided for in the SDP) </w:t>
      </w:r>
      <w:r w:rsidRPr="00220F5D">
        <w:rPr>
          <w:lang w:val="en-US"/>
        </w:rPr>
        <w:lastRenderedPageBreak/>
        <w:t>international accreditation under CEPH standards. The Kyrgyz Republic operates a credit-based (Bologna) system, which means that the partner university’s program must be adapted to the national requirements of MoSHEI KR.</w:t>
      </w:r>
    </w:p>
    <w:p w14:paraId="354E249B" w14:textId="77777777" w:rsidR="00F842BB" w:rsidRPr="00220F5D" w:rsidRDefault="000957A1" w:rsidP="00A721EC">
      <w:pPr>
        <w:pStyle w:val="1"/>
        <w:spacing w:before="0"/>
        <w:rPr>
          <w:lang w:val="en-US"/>
        </w:rPr>
      </w:pPr>
      <w:r w:rsidRPr="00220F5D">
        <w:rPr>
          <w:lang w:val="en-US"/>
        </w:rPr>
        <w:t>Objective of the Assignment</w:t>
      </w:r>
    </w:p>
    <w:p w14:paraId="354E249C" w14:textId="77777777" w:rsidR="00F842BB" w:rsidRPr="00220F5D" w:rsidRDefault="000957A1" w:rsidP="00A721EC">
      <w:pPr>
        <w:spacing w:after="120"/>
        <w:rPr>
          <w:lang w:val="en-US"/>
        </w:rPr>
      </w:pPr>
      <w:r w:rsidRPr="00220F5D">
        <w:rPr>
          <w:lang w:val="en-US"/>
        </w:rPr>
        <w:t>To provide OshSU with methodological and expert support in developing, adapting, and implementing the Master’s academic program in Public Health with a concentration in Cancer Biology, including the development of a complete set of instructional and methodological materials (IMM) under CEPH/Bologna standards, and to support the program through to its approval by the OshSU Academic Council and its introduction into the educational process.</w:t>
      </w:r>
    </w:p>
    <w:p w14:paraId="354E249D" w14:textId="77777777" w:rsidR="00F842BB" w:rsidRPr="00220F5D" w:rsidRDefault="000957A1" w:rsidP="00A721EC">
      <w:pPr>
        <w:spacing w:after="120"/>
        <w:rPr>
          <w:lang w:val="en-US"/>
        </w:rPr>
      </w:pPr>
      <w:r w:rsidRPr="00220F5D">
        <w:rPr>
          <w:lang w:val="en-US"/>
        </w:rPr>
        <w:t>Under this assignment, the consultant is responsible for expert support of the discipline “Tumor Immunology” (cancer immunology) and works as part of the team under the guidance of the Lead Consultant, in close cooperation with the OshSU working group.</w:t>
      </w:r>
    </w:p>
    <w:p w14:paraId="354E249E" w14:textId="77777777" w:rsidR="00F842BB" w:rsidRPr="00220F5D" w:rsidRDefault="000957A1" w:rsidP="00A721EC">
      <w:pPr>
        <w:spacing w:after="120"/>
        <w:rPr>
          <w:lang w:val="en-US"/>
        </w:rPr>
      </w:pPr>
      <w:r w:rsidRPr="00220F5D">
        <w:rPr>
          <w:lang w:val="en-US"/>
        </w:rPr>
        <w:t>An additional objective of the assignment is to build the capacity of OshSU teaching staff in applying the outcome-based learning approach and the standards for preparing Master’s theses.</w:t>
      </w:r>
    </w:p>
    <w:p w14:paraId="354E249F" w14:textId="77777777" w:rsidR="00F842BB" w:rsidRPr="00220F5D" w:rsidRDefault="000957A1" w:rsidP="00A721EC">
      <w:pPr>
        <w:pStyle w:val="1"/>
        <w:spacing w:before="0"/>
        <w:rPr>
          <w:lang w:val="en-US"/>
        </w:rPr>
      </w:pPr>
      <w:r w:rsidRPr="00220F5D">
        <w:rPr>
          <w:lang w:val="en-US"/>
        </w:rPr>
        <w:t>Scope of Work</w:t>
      </w:r>
    </w:p>
    <w:p w14:paraId="354E24A0" w14:textId="2458E794" w:rsidR="00F842BB" w:rsidRPr="00220F5D" w:rsidRDefault="000957A1" w:rsidP="00A721EC">
      <w:pPr>
        <w:spacing w:after="120"/>
        <w:rPr>
          <w:lang w:val="en-US"/>
        </w:rPr>
      </w:pPr>
      <w:r w:rsidRPr="00220F5D">
        <w:rPr>
          <w:lang w:val="en-US"/>
        </w:rPr>
        <w:t>The consultants perform expert support and review functions. The curriculum and IMM are developed by OshSU faculty; consultants act as advisors and reviewers. This consultant focuses on the discipline “Tumor Immunology” and works as part of the team under the guidance of the Lead Consultant. Working language — English (reviews — with a summary in Russian).</w:t>
      </w:r>
    </w:p>
    <w:p w14:paraId="354E24A1" w14:textId="77777777" w:rsidR="00F842BB" w:rsidRPr="00220F5D" w:rsidRDefault="000957A1" w:rsidP="00A721EC">
      <w:pPr>
        <w:spacing w:after="70"/>
        <w:rPr>
          <w:lang w:val="en-US"/>
        </w:rPr>
      </w:pPr>
      <w:r w:rsidRPr="00220F5D">
        <w:rPr>
          <w:b/>
          <w:bCs/>
          <w:color w:val="000000"/>
          <w:lang w:val="en-US"/>
        </w:rPr>
        <w:t>Task 1. Analysis and Diagnostics</w:t>
      </w:r>
    </w:p>
    <w:p w14:paraId="354E24A2" w14:textId="7B70B6D8" w:rsidR="00F842BB" w:rsidRPr="00220F5D" w:rsidRDefault="000957A1" w:rsidP="00A721EC">
      <w:pPr>
        <w:spacing w:after="120"/>
        <w:rPr>
          <w:lang w:val="en-US"/>
        </w:rPr>
      </w:pPr>
      <w:r w:rsidRPr="00220F5D">
        <w:rPr>
          <w:lang w:val="en-US"/>
        </w:rPr>
        <w:t>Consultant shall:</w:t>
      </w:r>
    </w:p>
    <w:p w14:paraId="354E24A3" w14:textId="3F1E8EB1" w:rsidR="00F842BB" w:rsidRPr="00220F5D" w:rsidRDefault="000957A1" w:rsidP="00A721EC">
      <w:pPr>
        <w:pStyle w:val="a4"/>
        <w:numPr>
          <w:ilvl w:val="0"/>
          <w:numId w:val="2"/>
        </w:numPr>
        <w:spacing w:after="60"/>
        <w:rPr>
          <w:lang w:val="en-US"/>
        </w:rPr>
      </w:pPr>
      <w:r w:rsidRPr="00220F5D">
        <w:rPr>
          <w:lang w:val="en-US"/>
        </w:rPr>
        <w:t>review Master of Public Health (MPH) programs and other relevant MPH programs, and compare them with the CEPH/Bologna framework standards;</w:t>
      </w:r>
    </w:p>
    <w:p w14:paraId="354E24A4" w14:textId="77777777" w:rsidR="00F842BB" w:rsidRPr="00220F5D" w:rsidRDefault="000957A1" w:rsidP="00A721EC">
      <w:pPr>
        <w:pStyle w:val="a4"/>
        <w:numPr>
          <w:ilvl w:val="0"/>
          <w:numId w:val="2"/>
        </w:numPr>
        <w:spacing w:after="60"/>
        <w:rPr>
          <w:lang w:val="en-US"/>
        </w:rPr>
      </w:pPr>
      <w:r w:rsidRPr="00220F5D">
        <w:rPr>
          <w:lang w:val="en-US"/>
        </w:rPr>
        <w:t>review OshSU’s existing academic documents and procedures;</w:t>
      </w:r>
    </w:p>
    <w:p w14:paraId="354E24A5" w14:textId="77777777" w:rsidR="00F842BB" w:rsidRPr="00220F5D" w:rsidRDefault="000957A1" w:rsidP="00A721EC">
      <w:pPr>
        <w:pStyle w:val="a4"/>
        <w:numPr>
          <w:ilvl w:val="0"/>
          <w:numId w:val="2"/>
        </w:numPr>
        <w:spacing w:after="60"/>
        <w:rPr>
          <w:lang w:val="en-US"/>
        </w:rPr>
      </w:pPr>
      <w:r w:rsidRPr="00220F5D">
        <w:rPr>
          <w:lang w:val="en-US"/>
        </w:rPr>
        <w:t>prepare recommendations on the program structure (credits, the ratio of coursework to research components, and orientation toward learning outcomes);</w:t>
      </w:r>
    </w:p>
    <w:p w14:paraId="354E24A7" w14:textId="0F5E2161" w:rsidR="00F842BB" w:rsidRPr="00220F5D" w:rsidRDefault="000957A1" w:rsidP="00A721EC">
      <w:pPr>
        <w:spacing w:after="120"/>
        <w:ind w:left="360"/>
        <w:rPr>
          <w:lang w:val="en-US"/>
        </w:rPr>
      </w:pPr>
      <w:r w:rsidRPr="00220F5D">
        <w:rPr>
          <w:b/>
          <w:bCs/>
          <w:i/>
          <w:iCs/>
          <w:lang w:val="en-US"/>
        </w:rPr>
        <w:t xml:space="preserve">Deliverable: </w:t>
      </w:r>
      <w:r w:rsidRPr="00220F5D">
        <w:rPr>
          <w:i/>
          <w:iCs/>
          <w:lang w:val="en-US"/>
        </w:rPr>
        <w:t>Inception report — a review of ’s MPH programs and other relevant MPH programs, and CEPH/Bologna framework standards, as they relate to the discipline “Tumor Immunology.”</w:t>
      </w:r>
    </w:p>
    <w:p w14:paraId="354E24A8" w14:textId="77777777" w:rsidR="00F842BB" w:rsidRPr="00220F5D" w:rsidRDefault="000957A1" w:rsidP="00A721EC">
      <w:pPr>
        <w:spacing w:after="70"/>
        <w:rPr>
          <w:lang w:val="en-US"/>
        </w:rPr>
      </w:pPr>
      <w:r w:rsidRPr="00220F5D">
        <w:rPr>
          <w:b/>
          <w:bCs/>
          <w:color w:val="000000"/>
          <w:lang w:val="en-US"/>
        </w:rPr>
        <w:t>Task 2. Round I Review — Academic Program</w:t>
      </w:r>
    </w:p>
    <w:p w14:paraId="354E24A9" w14:textId="51B72E1C" w:rsidR="00F842BB" w:rsidRDefault="000957A1" w:rsidP="00A721EC">
      <w:pPr>
        <w:spacing w:after="120"/>
      </w:pPr>
      <w:r>
        <w:t>Consultant shall:</w:t>
      </w:r>
    </w:p>
    <w:p w14:paraId="354E24AA" w14:textId="77777777" w:rsidR="00F842BB" w:rsidRPr="00220F5D" w:rsidRDefault="000957A1" w:rsidP="00A721EC">
      <w:pPr>
        <w:pStyle w:val="a4"/>
        <w:numPr>
          <w:ilvl w:val="0"/>
          <w:numId w:val="2"/>
        </w:numPr>
        <w:spacing w:after="60"/>
        <w:rPr>
          <w:lang w:val="en-US"/>
        </w:rPr>
      </w:pPr>
      <w:r w:rsidRPr="00220F5D">
        <w:rPr>
          <w:lang w:val="en-US"/>
        </w:rPr>
        <w:t>review draft versions of the curriculum as they relate to the discipline “Tumor Immunology”;</w:t>
      </w:r>
    </w:p>
    <w:p w14:paraId="354E24AB" w14:textId="77777777" w:rsidR="00F842BB" w:rsidRPr="00220F5D" w:rsidRDefault="000957A1" w:rsidP="00A721EC">
      <w:pPr>
        <w:pStyle w:val="a4"/>
        <w:numPr>
          <w:ilvl w:val="0"/>
          <w:numId w:val="2"/>
        </w:numPr>
        <w:spacing w:after="60"/>
        <w:rPr>
          <w:lang w:val="en-US"/>
        </w:rPr>
      </w:pPr>
      <w:r w:rsidRPr="00220F5D">
        <w:rPr>
          <w:lang w:val="en-US"/>
        </w:rPr>
        <w:t>support the adaptation of the program to the outcome-based learning approach and MoSHEI KR requirements;</w:t>
      </w:r>
    </w:p>
    <w:p w14:paraId="354E24AC" w14:textId="77777777" w:rsidR="00F842BB" w:rsidRPr="00220F5D" w:rsidRDefault="000957A1" w:rsidP="00A721EC">
      <w:pPr>
        <w:pStyle w:val="a4"/>
        <w:numPr>
          <w:ilvl w:val="0"/>
          <w:numId w:val="2"/>
        </w:numPr>
        <w:spacing w:after="60"/>
        <w:rPr>
          <w:lang w:val="en-US"/>
        </w:rPr>
      </w:pPr>
      <w:r w:rsidRPr="00220F5D">
        <w:rPr>
          <w:lang w:val="en-US"/>
        </w:rPr>
        <w:t>prepare written comments; hold online meetings with the OshSU team.</w:t>
      </w:r>
    </w:p>
    <w:p w14:paraId="354E24AD" w14:textId="77777777" w:rsidR="00F842BB" w:rsidRPr="00220F5D" w:rsidRDefault="000957A1" w:rsidP="00A721EC">
      <w:pPr>
        <w:spacing w:after="120"/>
        <w:ind w:left="360"/>
        <w:rPr>
          <w:lang w:val="en-US"/>
        </w:rPr>
      </w:pPr>
      <w:r w:rsidRPr="00220F5D">
        <w:rPr>
          <w:b/>
          <w:bCs/>
          <w:i/>
          <w:iCs/>
          <w:lang w:val="en-US"/>
        </w:rPr>
        <w:t xml:space="preserve">Deliverable: </w:t>
      </w:r>
      <w:r w:rsidRPr="00220F5D">
        <w:rPr>
          <w:i/>
          <w:iCs/>
          <w:lang w:val="en-US"/>
        </w:rPr>
        <w:t>Review report with comments and recommendations on the draft section of the Master’s academic program (curriculum with credit distribution and assessment forms) relating to the discipline “Tumor Immunology.”</w:t>
      </w:r>
    </w:p>
    <w:p w14:paraId="354E24AE" w14:textId="77777777" w:rsidR="00F842BB" w:rsidRPr="00220F5D" w:rsidRDefault="000957A1" w:rsidP="00A721EC">
      <w:pPr>
        <w:spacing w:after="70"/>
        <w:rPr>
          <w:lang w:val="en-US"/>
        </w:rPr>
      </w:pPr>
      <w:r w:rsidRPr="00220F5D">
        <w:rPr>
          <w:b/>
          <w:bCs/>
          <w:color w:val="000000"/>
          <w:lang w:val="en-US"/>
        </w:rPr>
        <w:t>Task 3. Round II Review — Instructional and Methodological Materials (IMM)</w:t>
      </w:r>
    </w:p>
    <w:p w14:paraId="354E24AF" w14:textId="77777777" w:rsidR="00F842BB" w:rsidRPr="00220F5D" w:rsidRDefault="000957A1" w:rsidP="00A721EC">
      <w:pPr>
        <w:spacing w:after="120"/>
        <w:rPr>
          <w:lang w:val="en-US"/>
        </w:rPr>
      </w:pPr>
      <w:r w:rsidRPr="00220F5D">
        <w:rPr>
          <w:lang w:val="en-US"/>
        </w:rPr>
        <w:lastRenderedPageBreak/>
        <w:t>The consultant reviews the IMM developed for the discipline “Tumor Immunology”: syllabus, assessment tool bank, materials for practical classes, and Master’s thesis requirements for this discipline.</w:t>
      </w:r>
    </w:p>
    <w:p w14:paraId="354E24B0" w14:textId="77777777" w:rsidR="00F842BB" w:rsidRPr="00220F5D" w:rsidRDefault="000957A1" w:rsidP="00A721EC">
      <w:pPr>
        <w:spacing w:after="120"/>
        <w:ind w:left="360"/>
        <w:rPr>
          <w:lang w:val="en-US"/>
        </w:rPr>
      </w:pPr>
      <w:r w:rsidRPr="00220F5D">
        <w:rPr>
          <w:b/>
          <w:bCs/>
          <w:i/>
          <w:iCs/>
          <w:lang w:val="en-US"/>
        </w:rPr>
        <w:t xml:space="preserve">Deliverable: </w:t>
      </w:r>
      <w:r w:rsidRPr="00220F5D">
        <w:rPr>
          <w:i/>
          <w:iCs/>
          <w:lang w:val="en-US"/>
        </w:rPr>
        <w:t>Review report with comments and recommendations on the draft IMM for the discipline “Tumor Immunology”.</w:t>
      </w:r>
    </w:p>
    <w:p w14:paraId="354E24B1" w14:textId="77777777" w:rsidR="00F842BB" w:rsidRPr="00220F5D" w:rsidRDefault="000957A1" w:rsidP="00A721EC">
      <w:pPr>
        <w:spacing w:after="70"/>
        <w:rPr>
          <w:lang w:val="en-US"/>
        </w:rPr>
      </w:pPr>
      <w:r w:rsidRPr="00220F5D">
        <w:rPr>
          <w:b/>
          <w:bCs/>
          <w:color w:val="000000"/>
          <w:lang w:val="en-US"/>
        </w:rPr>
        <w:t>Task 4. Finalization and Preparation of Final Documents</w:t>
      </w:r>
    </w:p>
    <w:p w14:paraId="354E24B2" w14:textId="4CD991B2" w:rsidR="00F842BB" w:rsidRDefault="000957A1" w:rsidP="00A721EC">
      <w:pPr>
        <w:spacing w:after="120"/>
      </w:pPr>
      <w:r>
        <w:t>Consultant shall:</w:t>
      </w:r>
    </w:p>
    <w:p w14:paraId="354E24B3" w14:textId="77777777" w:rsidR="00F842BB" w:rsidRPr="00220F5D" w:rsidRDefault="000957A1" w:rsidP="00A721EC">
      <w:pPr>
        <w:pStyle w:val="a4"/>
        <w:numPr>
          <w:ilvl w:val="0"/>
          <w:numId w:val="2"/>
        </w:numPr>
        <w:spacing w:after="60"/>
        <w:rPr>
          <w:lang w:val="en-US"/>
        </w:rPr>
      </w:pPr>
      <w:r w:rsidRPr="00220F5D">
        <w:rPr>
          <w:lang w:val="en-US"/>
        </w:rPr>
        <w:t>support and facilitate the finalization of the academic program section and IMM for the discipline “Tumor Immunology,” taking comments into account;</w:t>
      </w:r>
    </w:p>
    <w:p w14:paraId="354E24B4" w14:textId="77777777" w:rsidR="00F842BB" w:rsidRPr="00220F5D" w:rsidRDefault="000957A1" w:rsidP="00A721EC">
      <w:pPr>
        <w:pStyle w:val="a4"/>
        <w:numPr>
          <w:ilvl w:val="0"/>
          <w:numId w:val="2"/>
        </w:numPr>
        <w:spacing w:after="60"/>
        <w:rPr>
          <w:lang w:val="en-US"/>
        </w:rPr>
      </w:pPr>
      <w:r w:rsidRPr="00220F5D">
        <w:rPr>
          <w:lang w:val="en-US"/>
        </w:rPr>
        <w:t>prepare an expert opinion on the program’s relevance and a recommendation letter for the accreditation agency (CEPH/national accreditation);</w:t>
      </w:r>
    </w:p>
    <w:p w14:paraId="354E24B5" w14:textId="77777777" w:rsidR="00F842BB" w:rsidRPr="00220F5D" w:rsidRDefault="000957A1" w:rsidP="00A721EC">
      <w:pPr>
        <w:pStyle w:val="a4"/>
        <w:numPr>
          <w:ilvl w:val="0"/>
          <w:numId w:val="2"/>
        </w:numPr>
        <w:spacing w:after="60"/>
        <w:rPr>
          <w:lang w:val="en-US"/>
        </w:rPr>
      </w:pPr>
      <w:r w:rsidRPr="00220F5D">
        <w:rPr>
          <w:lang w:val="en-US"/>
        </w:rPr>
        <w:t>facilitate the submission of the program and IMM for discussion and approval by the OshSU Academic Council.</w:t>
      </w:r>
    </w:p>
    <w:p w14:paraId="354E24B6" w14:textId="77777777" w:rsidR="00F842BB" w:rsidRPr="00220F5D" w:rsidRDefault="000957A1" w:rsidP="00A721EC">
      <w:pPr>
        <w:spacing w:after="120"/>
        <w:ind w:left="360"/>
        <w:rPr>
          <w:lang w:val="en-US"/>
        </w:rPr>
      </w:pPr>
      <w:r w:rsidRPr="00220F5D">
        <w:rPr>
          <w:b/>
          <w:bCs/>
          <w:i/>
          <w:iCs/>
          <w:lang w:val="en-US"/>
        </w:rPr>
        <w:t xml:space="preserve">Deliverable: </w:t>
      </w:r>
      <w:r w:rsidRPr="00220F5D">
        <w:rPr>
          <w:i/>
          <w:iCs/>
          <w:lang w:val="en-US"/>
        </w:rPr>
        <w:t>Review comments on the finalized set of documents (academic program and IMM); recommendation letter/opinion for accreditation.</w:t>
      </w:r>
    </w:p>
    <w:p w14:paraId="354E24B7" w14:textId="77777777" w:rsidR="00F842BB" w:rsidRPr="00220F5D" w:rsidRDefault="000957A1" w:rsidP="00A721EC">
      <w:pPr>
        <w:spacing w:after="70"/>
        <w:rPr>
          <w:lang w:val="en-US"/>
        </w:rPr>
      </w:pPr>
      <w:r w:rsidRPr="00220F5D">
        <w:rPr>
          <w:b/>
          <w:bCs/>
          <w:color w:val="000000"/>
          <w:lang w:val="en-US"/>
        </w:rPr>
        <w:t>Task 5. Knowledge Transfer and Faculty Capacity Building</w:t>
      </w:r>
    </w:p>
    <w:p w14:paraId="354E24B8" w14:textId="77777777" w:rsidR="00F842BB" w:rsidRDefault="000957A1" w:rsidP="00A721EC">
      <w:pPr>
        <w:spacing w:after="120"/>
      </w:pPr>
      <w:r w:rsidRPr="00220F5D">
        <w:rPr>
          <w:lang w:val="en-US"/>
        </w:rPr>
        <w:t xml:space="preserve">Activities are carried out in parallel with Tasks 1–4. </w:t>
      </w:r>
      <w:r>
        <w:t>Consultants shall:</w:t>
      </w:r>
    </w:p>
    <w:p w14:paraId="354E24B9" w14:textId="77777777" w:rsidR="00F842BB" w:rsidRPr="00220F5D" w:rsidRDefault="000957A1" w:rsidP="00A721EC">
      <w:pPr>
        <w:pStyle w:val="a4"/>
        <w:numPr>
          <w:ilvl w:val="0"/>
          <w:numId w:val="2"/>
        </w:numPr>
        <w:spacing w:after="60"/>
        <w:rPr>
          <w:lang w:val="en-US"/>
        </w:rPr>
      </w:pPr>
      <w:r w:rsidRPr="00220F5D">
        <w:rPr>
          <w:lang w:val="en-US"/>
        </w:rPr>
        <w:t>conduct a screening (capacity assessment) of faculty and identify gaps relating to the discipline “Tumor Immunology”;</w:t>
      </w:r>
    </w:p>
    <w:p w14:paraId="354E24BA" w14:textId="77777777" w:rsidR="00F842BB" w:rsidRPr="00220F5D" w:rsidRDefault="000957A1" w:rsidP="00A721EC">
      <w:pPr>
        <w:pStyle w:val="a4"/>
        <w:numPr>
          <w:ilvl w:val="0"/>
          <w:numId w:val="2"/>
        </w:numPr>
        <w:spacing w:after="60"/>
        <w:rPr>
          <w:lang w:val="en-US"/>
        </w:rPr>
      </w:pPr>
      <w:r w:rsidRPr="00220F5D">
        <w:rPr>
          <w:lang w:val="en-US"/>
        </w:rPr>
        <w:t>conduct a training session/webinar (at least 8 hours) on the outcome-based learning approach, assessment of Master’s-level learning outcomes, and Master’s thesis standards;</w:t>
      </w:r>
    </w:p>
    <w:p w14:paraId="354E24BB" w14:textId="77777777" w:rsidR="00F842BB" w:rsidRPr="00220F5D" w:rsidRDefault="000957A1" w:rsidP="00A721EC">
      <w:pPr>
        <w:pStyle w:val="a4"/>
        <w:numPr>
          <w:ilvl w:val="0"/>
          <w:numId w:val="2"/>
        </w:numPr>
        <w:spacing w:after="60"/>
        <w:rPr>
          <w:lang w:val="en-US"/>
        </w:rPr>
      </w:pPr>
      <w:r w:rsidRPr="00220F5D">
        <w:rPr>
          <w:lang w:val="en-US"/>
        </w:rPr>
        <w:t>hold round tables with invited employers from the public health sector;</w:t>
      </w:r>
    </w:p>
    <w:p w14:paraId="354E24BC" w14:textId="77777777" w:rsidR="00F842BB" w:rsidRPr="00220F5D" w:rsidRDefault="000957A1" w:rsidP="00A721EC">
      <w:pPr>
        <w:pStyle w:val="a4"/>
        <w:numPr>
          <w:ilvl w:val="0"/>
          <w:numId w:val="2"/>
        </w:numPr>
        <w:spacing w:after="60"/>
        <w:rPr>
          <w:lang w:val="en-US"/>
        </w:rPr>
      </w:pPr>
      <w:r w:rsidRPr="00220F5D">
        <w:rPr>
          <w:lang w:val="en-US"/>
        </w:rPr>
        <w:t>prepare recommendations on using the screening results to inform the terms of reference for academic mobility.</w:t>
      </w:r>
    </w:p>
    <w:p w14:paraId="354E24BD" w14:textId="77777777" w:rsidR="00F842BB" w:rsidRPr="00220F5D" w:rsidRDefault="000957A1" w:rsidP="00A721EC">
      <w:pPr>
        <w:spacing w:after="120"/>
        <w:ind w:left="360"/>
        <w:rPr>
          <w:lang w:val="en-US"/>
        </w:rPr>
      </w:pPr>
      <w:r w:rsidRPr="00220F5D">
        <w:rPr>
          <w:b/>
          <w:bCs/>
          <w:i/>
          <w:iCs/>
          <w:lang w:val="en-US"/>
        </w:rPr>
        <w:t xml:space="preserve">Deliverable: </w:t>
      </w:r>
      <w:r w:rsidRPr="00220F5D">
        <w:rPr>
          <w:i/>
          <w:iCs/>
          <w:lang w:val="en-US"/>
        </w:rPr>
        <w:t>Knowledge transfer report: faculty screening results, training sessions and round tables conducted.</w:t>
      </w:r>
    </w:p>
    <w:p w14:paraId="354E24BE" w14:textId="29333525" w:rsidR="00F842BB" w:rsidRPr="00220F5D" w:rsidRDefault="000957A1" w:rsidP="00A721EC">
      <w:pPr>
        <w:spacing w:after="120"/>
        <w:rPr>
          <w:lang w:val="en-US"/>
        </w:rPr>
      </w:pPr>
      <w:r w:rsidRPr="00220F5D">
        <w:rPr>
          <w:b/>
          <w:bCs/>
          <w:i/>
          <w:iCs/>
          <w:sz w:val="22"/>
          <w:szCs w:val="22"/>
          <w:lang w:val="en-US"/>
        </w:rPr>
        <w:t xml:space="preserve">Note: </w:t>
      </w:r>
      <w:r w:rsidRPr="00220F5D">
        <w:rPr>
          <w:i/>
          <w:iCs/>
          <w:sz w:val="22"/>
          <w:szCs w:val="22"/>
          <w:lang w:val="en-US"/>
        </w:rPr>
        <w:t>the curriculum and IMM are developed by OshSU faculty;  consultants act as advisors and reviewers. The expert opinion on the program’s relevance is prepared jointly with the recommendation letter for the accreditation agency.</w:t>
      </w:r>
    </w:p>
    <w:p w14:paraId="354E24BF" w14:textId="77777777" w:rsidR="00F842BB" w:rsidRPr="00220F5D" w:rsidRDefault="000957A1" w:rsidP="00A721EC">
      <w:pPr>
        <w:pStyle w:val="1"/>
        <w:spacing w:before="0"/>
        <w:rPr>
          <w:lang w:val="en-US"/>
        </w:rPr>
      </w:pPr>
      <w:r w:rsidRPr="00220F5D">
        <w:rPr>
          <w:lang w:val="en-US"/>
        </w:rPr>
        <w:t>Institutional Arrangements</w:t>
      </w:r>
    </w:p>
    <w:p w14:paraId="354E24C0" w14:textId="77777777" w:rsidR="00F842BB" w:rsidRPr="00220F5D" w:rsidRDefault="000957A1" w:rsidP="00A721EC">
      <w:pPr>
        <w:spacing w:after="120"/>
        <w:rPr>
          <w:lang w:val="en-US"/>
        </w:rPr>
      </w:pPr>
      <w:r w:rsidRPr="00220F5D">
        <w:rPr>
          <w:lang w:val="en-US"/>
        </w:rPr>
        <w:t>To ensure effective implementation of the assignment, a mechanism for coordination and ongoing interaction is established among MoSHEI, the PIU, OshSU, the OshSU CRI Academic Council, OshSU faculty, and employers (stakeholders).</w:t>
      </w:r>
    </w:p>
    <w:p w14:paraId="354E24C1" w14:textId="77777777" w:rsidR="00F842BB" w:rsidRPr="00220F5D" w:rsidRDefault="000957A1" w:rsidP="00A721EC">
      <w:pPr>
        <w:spacing w:after="120"/>
        <w:rPr>
          <w:lang w:val="en-US"/>
        </w:rPr>
      </w:pPr>
      <w:r w:rsidRPr="00220F5D">
        <w:rPr>
          <w:b/>
          <w:bCs/>
          <w:lang w:val="en-US"/>
        </w:rPr>
        <w:t>MoSHEI</w:t>
      </w:r>
      <w:r w:rsidRPr="00220F5D">
        <w:rPr>
          <w:lang w:val="en-US"/>
        </w:rPr>
        <w:t xml:space="preserve"> provides strategic guidance and institutional support: participates in the review of key documents, helps remove institutional barriers, and takes part in the final evaluation of results.</w:t>
      </w:r>
    </w:p>
    <w:p w14:paraId="354E24C2" w14:textId="77777777" w:rsidR="00F842BB" w:rsidRPr="00220F5D" w:rsidRDefault="000957A1" w:rsidP="00A721EC">
      <w:pPr>
        <w:spacing w:after="120"/>
        <w:rPr>
          <w:lang w:val="en-US"/>
        </w:rPr>
      </w:pPr>
      <w:r w:rsidRPr="00220F5D">
        <w:rPr>
          <w:b/>
          <w:bCs/>
          <w:lang w:val="en-US"/>
        </w:rPr>
        <w:t>The PIU</w:t>
      </w:r>
      <w:r w:rsidRPr="00220F5D">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354E24C3" w14:textId="308407C2" w:rsidR="00F842BB" w:rsidRDefault="000957A1" w:rsidP="00A721EC">
      <w:pPr>
        <w:spacing w:after="120"/>
      </w:pPr>
      <w:r w:rsidRPr="00220F5D">
        <w:rPr>
          <w:b/>
          <w:bCs/>
          <w:lang w:val="en-US"/>
        </w:rPr>
        <w:lastRenderedPageBreak/>
        <w:t>OshSU (</w:t>
      </w:r>
      <w:r w:rsidR="00A721EC" w:rsidRPr="00220F5D">
        <w:rPr>
          <w:b/>
          <w:bCs/>
          <w:lang w:val="en-US"/>
        </w:rPr>
        <w:t>HEQIP</w:t>
      </w:r>
      <w:r w:rsidRPr="00220F5D">
        <w:rPr>
          <w:b/>
          <w:bCs/>
          <w:lang w:val="en-US"/>
        </w:rPr>
        <w:t xml:space="preserve"> Project beneficiary)</w:t>
      </w:r>
      <w:r w:rsidRPr="00220F5D">
        <w:rPr>
          <w:lang w:val="en-US"/>
        </w:rPr>
        <w:t xml:space="preserve"> provides organizational, technical, and informational support. The point of contact is the CRI M&amp;O Coordinator. A working group is established (at least 5 faculty members per program). </w:t>
      </w:r>
      <w:r>
        <w:t>OshSU shall:</w:t>
      </w:r>
    </w:p>
    <w:p w14:paraId="354E24C4" w14:textId="77777777" w:rsidR="00F842BB" w:rsidRPr="00220F5D" w:rsidRDefault="000957A1" w:rsidP="00A721EC">
      <w:pPr>
        <w:pStyle w:val="a4"/>
        <w:numPr>
          <w:ilvl w:val="0"/>
          <w:numId w:val="2"/>
        </w:numPr>
        <w:spacing w:after="60"/>
        <w:rPr>
          <w:lang w:val="en-US"/>
        </w:rPr>
      </w:pPr>
      <w:r w:rsidRPr="00220F5D">
        <w:rPr>
          <w:lang w:val="en-US"/>
        </w:rPr>
        <w:t>provide consultants with academic documents, regulatory acts, the CRI Strategic Development Plan, and other necessary materials;</w:t>
      </w:r>
    </w:p>
    <w:p w14:paraId="354E24C5" w14:textId="77777777" w:rsidR="00F842BB" w:rsidRPr="00220F5D" w:rsidRDefault="000957A1" w:rsidP="00A721EC">
      <w:pPr>
        <w:pStyle w:val="a4"/>
        <w:numPr>
          <w:ilvl w:val="0"/>
          <w:numId w:val="2"/>
        </w:numPr>
        <w:spacing w:after="60"/>
        <w:rPr>
          <w:lang w:val="en-US"/>
        </w:rPr>
      </w:pPr>
      <w:r w:rsidRPr="00220F5D">
        <w:rPr>
          <w:lang w:val="en-US"/>
        </w:rPr>
        <w:t>organize the work of the working group and the conduct of training activities (organizational support);</w:t>
      </w:r>
    </w:p>
    <w:p w14:paraId="354E24C6" w14:textId="77777777" w:rsidR="00F842BB" w:rsidRPr="00220F5D" w:rsidRDefault="000957A1" w:rsidP="00A721EC">
      <w:pPr>
        <w:pStyle w:val="a4"/>
        <w:numPr>
          <w:ilvl w:val="0"/>
          <w:numId w:val="2"/>
        </w:numPr>
        <w:spacing w:after="60"/>
        <w:rPr>
          <w:lang w:val="en-US"/>
        </w:rPr>
      </w:pPr>
      <w:r w:rsidRPr="00220F5D">
        <w:rPr>
          <w:lang w:val="en-US"/>
        </w:rPr>
        <w:t>ensure that the working group completes its tasks on time so that the consultants’ work is not delayed;</w:t>
      </w:r>
    </w:p>
    <w:p w14:paraId="354E24C7" w14:textId="77777777" w:rsidR="00F842BB" w:rsidRPr="00220F5D" w:rsidRDefault="000957A1" w:rsidP="00A721EC">
      <w:pPr>
        <w:pStyle w:val="a4"/>
        <w:numPr>
          <w:ilvl w:val="0"/>
          <w:numId w:val="2"/>
        </w:numPr>
        <w:spacing w:after="60"/>
        <w:rPr>
          <w:lang w:val="en-US"/>
        </w:rPr>
      </w:pPr>
      <w:r w:rsidRPr="00220F5D">
        <w:rPr>
          <w:lang w:val="en-US"/>
        </w:rPr>
        <w:t>organize the acceptance of the consultants’ work results;</w:t>
      </w:r>
    </w:p>
    <w:p w14:paraId="354E24C8" w14:textId="77777777" w:rsidR="00F842BB" w:rsidRPr="00220F5D" w:rsidRDefault="000957A1" w:rsidP="00A721EC">
      <w:pPr>
        <w:pStyle w:val="a4"/>
        <w:numPr>
          <w:ilvl w:val="0"/>
          <w:numId w:val="2"/>
        </w:numPr>
        <w:spacing w:after="60"/>
        <w:rPr>
          <w:lang w:val="en-US"/>
        </w:rPr>
      </w:pPr>
      <w:r w:rsidRPr="00220F5D">
        <w:rPr>
          <w:lang w:val="en-US"/>
        </w:rPr>
        <w:t>organize the discussion and approval of the Master’s academic program together with the IMM by the OshSU Academic Council.</w:t>
      </w:r>
    </w:p>
    <w:p w14:paraId="354E24C9" w14:textId="77777777" w:rsidR="00F842BB" w:rsidRPr="00220F5D" w:rsidRDefault="000957A1" w:rsidP="00A721EC">
      <w:pPr>
        <w:spacing w:after="120"/>
        <w:rPr>
          <w:lang w:val="en-US"/>
        </w:rPr>
      </w:pPr>
      <w:r w:rsidRPr="00220F5D">
        <w:rPr>
          <w:b/>
          <w:bCs/>
          <w:lang w:val="en-US"/>
        </w:rPr>
        <w:t>The OshSU CRI Academic Council</w:t>
      </w:r>
      <w:r w:rsidRPr="00220F5D">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354E24CA" w14:textId="77777777" w:rsidR="00F842BB" w:rsidRPr="00220F5D" w:rsidRDefault="000957A1" w:rsidP="00A721EC">
      <w:pPr>
        <w:spacing w:after="120"/>
        <w:rPr>
          <w:lang w:val="en-US"/>
        </w:rPr>
      </w:pPr>
      <w:r w:rsidRPr="00220F5D">
        <w:rPr>
          <w:b/>
          <w:bCs/>
          <w:lang w:val="en-US"/>
        </w:rPr>
        <w:t>Employers (stakeholders)</w:t>
      </w:r>
      <w:r w:rsidRPr="00220F5D">
        <w:rPr>
          <w:lang w:val="en-US"/>
        </w:rPr>
        <w:t xml:space="preserve"> — public health bodies and organizations (the Ministry of Health, family medicine centers, disease prevention centers, oncology dispensaries) as future employers of graduates — participate in round tables and provide feedback and recommendations on the program’s content.</w:t>
      </w:r>
    </w:p>
    <w:p w14:paraId="354E24CB" w14:textId="77777777" w:rsidR="00F842BB" w:rsidRPr="00220F5D" w:rsidRDefault="000957A1" w:rsidP="00A721EC">
      <w:pPr>
        <w:spacing w:after="120"/>
        <w:rPr>
          <w:lang w:val="en-US"/>
        </w:rPr>
      </w:pPr>
      <w:r w:rsidRPr="00220F5D">
        <w:rPr>
          <w:b/>
          <w:bCs/>
          <w:lang w:val="en-US"/>
        </w:rPr>
        <w:t>Consultants</w:t>
      </w:r>
      <w:r w:rsidRPr="00220F5D">
        <w:rPr>
          <w:lang w:val="en-US"/>
        </w:rPr>
        <w:t xml:space="preserve"> conduct review and analysis, review/development, and finalization of documents and materials, and knowledge transfer; they document recommendations and ensure their adaptation to OshSU’s context.</w:t>
      </w:r>
    </w:p>
    <w:p w14:paraId="354E24CC" w14:textId="77777777" w:rsidR="00F842BB" w:rsidRDefault="000957A1" w:rsidP="00A721EC">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500"/>
      </w:tblGrid>
      <w:tr w:rsidR="00F842BB" w:rsidRPr="0029389D" w14:paraId="354E24CF"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CD" w14:textId="77777777" w:rsidR="00F842BB" w:rsidRDefault="000957A1" w:rsidP="00A721EC">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CE" w14:textId="77777777" w:rsidR="00F842BB" w:rsidRPr="00220F5D" w:rsidRDefault="000957A1" w:rsidP="00A721EC">
            <w:pPr>
              <w:spacing w:after="20"/>
              <w:rPr>
                <w:lang w:val="en-US"/>
              </w:rPr>
            </w:pPr>
            <w:r w:rsidRPr="00220F5D">
              <w:rPr>
                <w:color w:val="000000"/>
                <w:sz w:val="22"/>
                <w:szCs w:val="22"/>
                <w:lang w:val="en-US"/>
              </w:rPr>
              <w:t>Held with the participation of the PIU, consultants, and the OshSU working group to discuss progress, emerging issues, and next steps.</w:t>
            </w:r>
          </w:p>
        </w:tc>
      </w:tr>
      <w:tr w:rsidR="00F842BB" w:rsidRPr="0029389D" w14:paraId="354E24D2"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D0" w14:textId="77777777" w:rsidR="00F842BB" w:rsidRDefault="000957A1" w:rsidP="00A721EC">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D1" w14:textId="77777777" w:rsidR="00F842BB" w:rsidRPr="00220F5D" w:rsidRDefault="000957A1" w:rsidP="00A721EC">
            <w:pPr>
              <w:spacing w:after="20"/>
              <w:rPr>
                <w:lang w:val="en-US"/>
              </w:rPr>
            </w:pPr>
            <w:r w:rsidRPr="00220F5D">
              <w:rPr>
                <w:color w:val="000000"/>
                <w:sz w:val="22"/>
                <w:szCs w:val="22"/>
                <w:lang w:val="en-US"/>
              </w:rPr>
              <w:t>Held with the participation of the PIU, MoSHEI, consultants, and OshSU and CRI leadership to review interim results and make management decisions.</w:t>
            </w:r>
          </w:p>
        </w:tc>
      </w:tr>
      <w:tr w:rsidR="00F842BB" w:rsidRPr="0029389D" w14:paraId="354E24D5"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D3" w14:textId="77777777" w:rsidR="00F842BB" w:rsidRDefault="000957A1" w:rsidP="00A721EC">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D4" w14:textId="77777777" w:rsidR="00F842BB" w:rsidRPr="00220F5D" w:rsidRDefault="000957A1" w:rsidP="00A721EC">
            <w:pPr>
              <w:spacing w:after="20"/>
              <w:rPr>
                <w:lang w:val="en-US"/>
              </w:rPr>
            </w:pPr>
            <w:r w:rsidRPr="00220F5D">
              <w:rPr>
                <w:color w:val="000000"/>
                <w:sz w:val="22"/>
                <w:szCs w:val="22"/>
                <w:lang w:val="en-US"/>
              </w:rPr>
              <w:t>Held on specific areas of the assignment: program/course content; instructional and methodological materials; engagement with employers; faculty capacity building.</w:t>
            </w:r>
          </w:p>
        </w:tc>
      </w:tr>
      <w:tr w:rsidR="00F842BB" w:rsidRPr="0029389D" w14:paraId="354E24D8"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D6" w14:textId="77777777" w:rsidR="00F842BB" w:rsidRDefault="000957A1" w:rsidP="00A721EC">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D7" w14:textId="112ED622" w:rsidR="00F842BB" w:rsidRPr="00220F5D" w:rsidRDefault="000957A1" w:rsidP="00A721EC">
            <w:pPr>
              <w:spacing w:after="20"/>
              <w:rPr>
                <w:lang w:val="en-US"/>
              </w:rPr>
            </w:pPr>
            <w:r w:rsidRPr="00220F5D">
              <w:rPr>
                <w:color w:val="000000"/>
                <w:sz w:val="22"/>
                <w:szCs w:val="22"/>
                <w:lang w:val="en-US"/>
              </w:rPr>
              <w:t>Consultant shall submit reports on the results of each stage (deliverable) and a final report upon completion of the assignment.</w:t>
            </w:r>
          </w:p>
        </w:tc>
      </w:tr>
      <w:tr w:rsidR="00F842BB" w:rsidRPr="0029389D" w14:paraId="354E24DB"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D9" w14:textId="77777777" w:rsidR="00F842BB" w:rsidRDefault="000957A1" w:rsidP="00A721EC">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4E24DA" w14:textId="77777777" w:rsidR="00F842BB" w:rsidRPr="00220F5D" w:rsidRDefault="000957A1" w:rsidP="00A721EC">
            <w:pPr>
              <w:spacing w:after="20"/>
              <w:rPr>
                <w:lang w:val="en-US"/>
              </w:rPr>
            </w:pPr>
            <w:r w:rsidRPr="00220F5D">
              <w:rPr>
                <w:color w:val="000000"/>
                <w:sz w:val="22"/>
                <w:szCs w:val="22"/>
                <w:lang w:val="en-US"/>
              </w:rPr>
              <w:t>All documents and results are reviewed by the CRI team and the CRI Academic Council; final approval is granted by the OshSU Academic Council upon submission by the CRI Director.</w:t>
            </w:r>
          </w:p>
        </w:tc>
      </w:tr>
    </w:tbl>
    <w:p w14:paraId="354E24DC" w14:textId="77777777" w:rsidR="00F842BB" w:rsidRPr="00220F5D" w:rsidRDefault="000957A1" w:rsidP="00A721EC">
      <w:pPr>
        <w:pStyle w:val="1"/>
        <w:spacing w:before="0"/>
        <w:rPr>
          <w:lang w:val="en-US"/>
        </w:rPr>
      </w:pPr>
      <w:r w:rsidRPr="00220F5D">
        <w:rPr>
          <w:lang w:val="en-US"/>
        </w:rPr>
        <w:t>Duration of the Assignment</w:t>
      </w:r>
    </w:p>
    <w:p w14:paraId="354E24DD" w14:textId="36C284FF" w:rsidR="00F842BB" w:rsidRPr="00220F5D" w:rsidRDefault="000957A1" w:rsidP="00A721EC">
      <w:pPr>
        <w:spacing w:after="120"/>
        <w:rPr>
          <w:lang w:val="en-US"/>
        </w:rPr>
      </w:pPr>
      <w:r w:rsidRPr="00220F5D">
        <w:rPr>
          <w:lang w:val="en-US"/>
        </w:rPr>
        <w:t xml:space="preserve">This consultant is engaged for an estimated workload of up to </w:t>
      </w:r>
      <w:r w:rsidRPr="00C536A6">
        <w:rPr>
          <w:lang w:val="en-US"/>
        </w:rPr>
        <w:t>84</w:t>
      </w:r>
      <w:r w:rsidRPr="00220F5D">
        <w:rPr>
          <w:lang w:val="en-US"/>
        </w:rPr>
        <w:t xml:space="preserve"> person-days as part of a team of 4 consultants (total team service scope — 84 person-days). The work is carried out over an agreed period (</w:t>
      </w:r>
      <w:r w:rsidR="00C536A6">
        <w:rPr>
          <w:lang w:val="en-US"/>
        </w:rPr>
        <w:t>approximately 4 months from the date of contract signing, calculated in working days under the Kyrgyz Republic's official production calendar</w:t>
      </w:r>
      <w:r w:rsidRPr="00220F5D">
        <w:rPr>
          <w:lang w:val="en-US"/>
        </w:rPr>
        <w:t>), remotely and through field missions according to an agreed schedule.</w:t>
      </w:r>
    </w:p>
    <w:p w14:paraId="354E24DE" w14:textId="77777777" w:rsidR="00F842BB" w:rsidRPr="00220F5D" w:rsidRDefault="000957A1" w:rsidP="00A721EC">
      <w:pPr>
        <w:spacing w:after="120"/>
        <w:rPr>
          <w:lang w:val="en-US"/>
        </w:rPr>
      </w:pPr>
      <w:r w:rsidRPr="00220F5D">
        <w:rPr>
          <w:lang w:val="en-US"/>
        </w:rPr>
        <w:lastRenderedPageBreak/>
        <w:t>The contract is concluded on a result-based payment basis. All travel and related expenses of the consultant are included in the total contract value and are managed by the consultant independently within the budget provided for in the contract.</w:t>
      </w:r>
    </w:p>
    <w:p w14:paraId="354E24DF" w14:textId="77777777" w:rsidR="00F842BB" w:rsidRPr="00220F5D" w:rsidRDefault="000957A1" w:rsidP="00A721EC">
      <w:pPr>
        <w:pStyle w:val="1"/>
        <w:spacing w:before="0"/>
        <w:rPr>
          <w:lang w:val="en-US"/>
        </w:rPr>
      </w:pPr>
      <w:r w:rsidRPr="00220F5D">
        <w:rPr>
          <w:lang w:val="en-US"/>
        </w:rPr>
        <w:t>Accountability</w:t>
      </w:r>
    </w:p>
    <w:p w14:paraId="354E24E0" w14:textId="056BBC98" w:rsidR="00F842BB" w:rsidRPr="00220F5D" w:rsidRDefault="000957A1" w:rsidP="00A721EC">
      <w:pPr>
        <w:spacing w:after="120"/>
        <w:rPr>
          <w:lang w:val="en-US"/>
        </w:rPr>
      </w:pPr>
      <w:r w:rsidRPr="00220F5D">
        <w:rPr>
          <w:lang w:val="en-US"/>
        </w:rPr>
        <w:t>Consultant work under the guidance of the OshSU CRI M&amp;O Coordinator, in close cooperation with the OshSU working group. Following each stage, consultant shall submit reports on the work performed. The Beneficiary (OshSU) reviews and approves the work results; acceptance of results is organized by the Director of the OshSU CRI. Reports approved and signed by OshSU are forwarded to the PIU/MoSHEI.</w:t>
      </w:r>
    </w:p>
    <w:p w14:paraId="354E24E1" w14:textId="36F1873A" w:rsidR="00F842BB" w:rsidRPr="00220F5D" w:rsidRDefault="000957A1" w:rsidP="00A721EC">
      <w:pPr>
        <w:spacing w:after="120"/>
        <w:rPr>
          <w:lang w:val="en-US"/>
        </w:rPr>
      </w:pPr>
      <w:r w:rsidRPr="00220F5D">
        <w:rPr>
          <w:lang w:val="en-US"/>
        </w:rPr>
        <w:t xml:space="preserve">Reports are accepted by the Director of the </w:t>
      </w:r>
      <w:r w:rsidR="00A721EC" w:rsidRPr="00220F5D">
        <w:rPr>
          <w:lang w:val="en-US"/>
        </w:rPr>
        <w:t>HEQIP</w:t>
      </w:r>
      <w:r w:rsidRPr="00220F5D">
        <w:rPr>
          <w:lang w:val="en-US"/>
        </w:rPr>
        <w:t xml:space="preserve"> PIU and approved by the Deputy Minister — the National Coordinator of the </w:t>
      </w:r>
      <w:r w:rsidR="00A721EC" w:rsidRPr="00220F5D">
        <w:rPr>
          <w:lang w:val="en-US"/>
        </w:rPr>
        <w:t>HEQIP</w:t>
      </w:r>
      <w:r w:rsidRPr="00220F5D">
        <w:rPr>
          <w:lang w:val="en-US"/>
        </w:rPr>
        <w:t xml:space="preserve"> Project.</w:t>
      </w:r>
    </w:p>
    <w:p w14:paraId="354E24E2" w14:textId="77777777" w:rsidR="00F842BB" w:rsidRDefault="000957A1" w:rsidP="00A721EC">
      <w:pPr>
        <w:pStyle w:val="1"/>
        <w:spacing w:before="0"/>
      </w:pPr>
      <w:r>
        <w:t>Expected Results</w:t>
      </w:r>
    </w:p>
    <w:p w14:paraId="354E24E3" w14:textId="2C8A9B0B" w:rsidR="00F842BB" w:rsidRPr="00220F5D" w:rsidRDefault="000957A1" w:rsidP="00A721EC">
      <w:pPr>
        <w:pStyle w:val="a4"/>
        <w:numPr>
          <w:ilvl w:val="0"/>
          <w:numId w:val="2"/>
        </w:numPr>
        <w:spacing w:after="60"/>
        <w:rPr>
          <w:lang w:val="en-US"/>
        </w:rPr>
      </w:pPr>
      <w:r w:rsidRPr="00220F5D">
        <w:rPr>
          <w:lang w:val="en-US"/>
        </w:rPr>
        <w:t>A review of ’s MPH programs and other relevant MPH programs, and a review of OshSU documents, have been conducted; a work plan has been prepared.</w:t>
      </w:r>
    </w:p>
    <w:p w14:paraId="354E24E4" w14:textId="77777777" w:rsidR="00F842BB" w:rsidRPr="00220F5D" w:rsidRDefault="000957A1" w:rsidP="00A721EC">
      <w:pPr>
        <w:pStyle w:val="a4"/>
        <w:numPr>
          <w:ilvl w:val="0"/>
          <w:numId w:val="2"/>
        </w:numPr>
        <w:spacing w:after="60"/>
        <w:rPr>
          <w:lang w:val="en-US"/>
        </w:rPr>
      </w:pPr>
      <w:r w:rsidRPr="00220F5D">
        <w:rPr>
          <w:lang w:val="en-US"/>
        </w:rPr>
        <w:t>The Master’s academic program in Public Health (PH) / Cancer Biology has been developed, adapted, and agreed.</w:t>
      </w:r>
    </w:p>
    <w:p w14:paraId="354E24E5" w14:textId="77777777" w:rsidR="00F842BB" w:rsidRPr="00220F5D" w:rsidRDefault="000957A1" w:rsidP="00A721EC">
      <w:pPr>
        <w:pStyle w:val="a4"/>
        <w:numPr>
          <w:ilvl w:val="0"/>
          <w:numId w:val="2"/>
        </w:numPr>
        <w:spacing w:after="60"/>
        <w:rPr>
          <w:lang w:val="en-US"/>
        </w:rPr>
      </w:pPr>
      <w:r w:rsidRPr="00220F5D">
        <w:rPr>
          <w:lang w:val="en-US"/>
        </w:rPr>
        <w:t>A complete IMM package has been developed (syllabi, assessment tools, Master’s thesis requirements).</w:t>
      </w:r>
    </w:p>
    <w:p w14:paraId="354E24E6" w14:textId="77777777" w:rsidR="00F842BB" w:rsidRPr="00220F5D" w:rsidRDefault="000957A1" w:rsidP="00A721EC">
      <w:pPr>
        <w:pStyle w:val="a4"/>
        <w:numPr>
          <w:ilvl w:val="0"/>
          <w:numId w:val="2"/>
        </w:numPr>
        <w:spacing w:after="60"/>
        <w:rPr>
          <w:lang w:val="en-US"/>
        </w:rPr>
      </w:pPr>
      <w:r w:rsidRPr="00220F5D">
        <w:rPr>
          <w:lang w:val="en-US"/>
        </w:rPr>
        <w:t>The academic program and IMM have been approved by the OshSU Academic Council.</w:t>
      </w:r>
    </w:p>
    <w:p w14:paraId="354E24E7" w14:textId="77777777" w:rsidR="00F842BB" w:rsidRPr="00220F5D" w:rsidRDefault="000957A1" w:rsidP="00A721EC">
      <w:pPr>
        <w:pStyle w:val="a4"/>
        <w:numPr>
          <w:ilvl w:val="0"/>
          <w:numId w:val="2"/>
        </w:numPr>
        <w:spacing w:after="60"/>
        <w:rPr>
          <w:lang w:val="en-US"/>
        </w:rPr>
      </w:pPr>
      <w:r w:rsidRPr="00220F5D">
        <w:rPr>
          <w:lang w:val="en-US"/>
        </w:rPr>
        <w:t>Faculty screening has been conducted; at least 10 faculty members have been covered by capacity-building activities.</w:t>
      </w:r>
    </w:p>
    <w:p w14:paraId="354E24E8" w14:textId="77777777" w:rsidR="00F842BB" w:rsidRPr="00220F5D" w:rsidRDefault="000957A1" w:rsidP="00A721EC">
      <w:pPr>
        <w:pStyle w:val="a4"/>
        <w:numPr>
          <w:ilvl w:val="0"/>
          <w:numId w:val="2"/>
        </w:numPr>
        <w:spacing w:after="60"/>
        <w:rPr>
          <w:lang w:val="en-US"/>
        </w:rPr>
      </w:pPr>
      <w:r w:rsidRPr="00220F5D">
        <w:rPr>
          <w:lang w:val="en-US"/>
        </w:rPr>
        <w:t>A recommendation letter/opinion for the accreditation agency has been prepared.</w:t>
      </w:r>
    </w:p>
    <w:p w14:paraId="354E24E9" w14:textId="77777777" w:rsidR="00F842BB" w:rsidRPr="00220F5D" w:rsidRDefault="000957A1" w:rsidP="00A721EC">
      <w:pPr>
        <w:pStyle w:val="1"/>
        <w:spacing w:before="0"/>
        <w:rPr>
          <w:lang w:val="en-US"/>
        </w:rPr>
      </w:pPr>
      <w:r w:rsidRPr="00220F5D">
        <w:rPr>
          <w:lang w:val="en-US"/>
        </w:rPr>
        <w:t>Reporting and Payment Schedule</w:t>
      </w:r>
    </w:p>
    <w:p w14:paraId="354E24EA" w14:textId="77777777" w:rsidR="00F842BB" w:rsidRPr="00220F5D" w:rsidRDefault="000957A1" w:rsidP="00A721EC">
      <w:pPr>
        <w:spacing w:after="120"/>
        <w:rPr>
          <w:lang w:val="en-US"/>
        </w:rPr>
      </w:pPr>
      <w:r w:rsidRPr="00220F5D">
        <w:rPr>
          <w:lang w:val="en-US"/>
        </w:rPr>
        <w:t>Deliverables are linked to payments as shown below, together with an indicative timeline. This consultant’s share of the team’s total scope (84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493A20" w14:paraId="77C42572"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5695BD5" w14:textId="77777777" w:rsidR="00493A20" w:rsidRDefault="004D1DE7" w:rsidP="00A721EC">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05F4B281" w14:textId="77777777" w:rsidR="00493A20" w:rsidRDefault="004D1DE7" w:rsidP="00A721EC">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770B437" w14:textId="77777777" w:rsidR="00493A20" w:rsidRDefault="004D1DE7" w:rsidP="00A721EC">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59BE620B" w14:textId="77777777" w:rsidR="00493A20" w:rsidRDefault="004D1DE7" w:rsidP="00A721EC">
            <w:pPr>
              <w:spacing w:after="20"/>
              <w:jc w:val="center"/>
            </w:pPr>
            <w:r>
              <w:rPr>
                <w:b/>
                <w:bCs/>
                <w:color w:val="FFFFFF"/>
                <w:sz w:val="22"/>
                <w:szCs w:val="22"/>
              </w:rPr>
              <w:t>Payment</w:t>
            </w:r>
          </w:p>
        </w:tc>
      </w:tr>
      <w:tr w:rsidR="00493A20" w14:paraId="7F8BDAD2"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ADD845F" w14:textId="77777777" w:rsidR="00493A20" w:rsidRDefault="004D1DE7" w:rsidP="00A721EC">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F2BF106" w14:textId="5C6ABD3A" w:rsidR="00493A20" w:rsidRPr="00220F5D" w:rsidRDefault="004D1DE7" w:rsidP="00A721EC">
            <w:pPr>
              <w:spacing w:after="20"/>
              <w:rPr>
                <w:lang w:val="en-US"/>
              </w:rPr>
            </w:pPr>
            <w:r w:rsidRPr="00220F5D">
              <w:rPr>
                <w:color w:val="000000"/>
                <w:sz w:val="22"/>
                <w:szCs w:val="22"/>
                <w:lang w:val="en-US"/>
              </w:rPr>
              <w:t>Inception report — review of ’s MPH programs and other relevant MPH programs, and CEPH/Bologna framework standards, for the discipline Tumor Immunology</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3CA5C15" w14:textId="77777777" w:rsidR="00493A20" w:rsidRDefault="004D1DE7" w:rsidP="00A721EC">
            <w:pPr>
              <w:spacing w:after="20"/>
              <w:jc w:val="center"/>
            </w:pPr>
            <w:r>
              <w:rPr>
                <w:color w:val="000000"/>
                <w:sz w:val="22"/>
                <w:szCs w:val="22"/>
              </w:rPr>
              <w:t>2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53B507E" w14:textId="77777777" w:rsidR="00493A20" w:rsidRDefault="004D1DE7" w:rsidP="00A721EC">
            <w:pPr>
              <w:spacing w:after="20"/>
              <w:jc w:val="center"/>
            </w:pPr>
            <w:r>
              <w:rPr>
                <w:color w:val="000000"/>
                <w:sz w:val="22"/>
                <w:szCs w:val="22"/>
              </w:rPr>
              <w:t>12%</w:t>
            </w:r>
          </w:p>
        </w:tc>
      </w:tr>
      <w:tr w:rsidR="00493A20" w14:paraId="56A9CE4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3569D9B" w14:textId="77777777" w:rsidR="00493A20" w:rsidRDefault="004D1DE7" w:rsidP="00A721EC">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CE90BC4" w14:textId="77777777" w:rsidR="00493A20" w:rsidRPr="00220F5D" w:rsidRDefault="004D1DE7" w:rsidP="00A721EC">
            <w:pPr>
              <w:spacing w:after="20"/>
              <w:rPr>
                <w:lang w:val="en-US"/>
              </w:rPr>
            </w:pPr>
            <w:r w:rsidRPr="00220F5D">
              <w:rPr>
                <w:color w:val="000000"/>
                <w:sz w:val="22"/>
                <w:szCs w:val="22"/>
                <w:lang w:val="en-US"/>
              </w:rPr>
              <w:t>Faculty screening and capacity-building program — assessment of faculty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3752A7B" w14:textId="77777777" w:rsidR="00493A20" w:rsidRDefault="004D1DE7" w:rsidP="00A721EC">
            <w:pPr>
              <w:spacing w:after="20"/>
              <w:jc w:val="center"/>
            </w:pPr>
            <w:r>
              <w:rPr>
                <w:color w:val="000000"/>
                <w:sz w:val="22"/>
                <w:szCs w:val="22"/>
              </w:rPr>
              <w:t>1 month</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0EB8714" w14:textId="77777777" w:rsidR="00493A20" w:rsidRDefault="004D1DE7" w:rsidP="00A721EC">
            <w:pPr>
              <w:spacing w:after="20"/>
              <w:jc w:val="center"/>
            </w:pPr>
            <w:r>
              <w:rPr>
                <w:color w:val="000000"/>
                <w:sz w:val="22"/>
                <w:szCs w:val="22"/>
              </w:rPr>
              <w:t>12%</w:t>
            </w:r>
          </w:p>
        </w:tc>
      </w:tr>
      <w:tr w:rsidR="00493A20" w14:paraId="7543E839"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B5C371D" w14:textId="77777777" w:rsidR="00493A20" w:rsidRDefault="004D1DE7" w:rsidP="00A721EC">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BBB36E4" w14:textId="77777777" w:rsidR="00493A20" w:rsidRPr="00220F5D" w:rsidRDefault="004D1DE7" w:rsidP="00A721EC">
            <w:pPr>
              <w:spacing w:after="20"/>
              <w:rPr>
                <w:lang w:val="en-US"/>
              </w:rPr>
            </w:pPr>
            <w:r w:rsidRPr="00220F5D">
              <w:rPr>
                <w:color w:val="000000"/>
                <w:sz w:val="22"/>
                <w:szCs w:val="22"/>
                <w:lang w:val="en-US"/>
              </w:rPr>
              <w:t>Review of the draft Master’s academic program section (Tumor Immunology) — review comments on the curriculum with credits and assessment forms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8359D1F" w14:textId="77777777" w:rsidR="00493A20" w:rsidRDefault="004D1DE7" w:rsidP="00A721EC">
            <w:pPr>
              <w:spacing w:after="20"/>
              <w:jc w:val="center"/>
            </w:pPr>
            <w:r>
              <w:rPr>
                <w:color w:val="000000"/>
                <w:sz w:val="22"/>
                <w:szCs w:val="22"/>
              </w:rPr>
              <w:t>2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BD9955D" w14:textId="77777777" w:rsidR="00493A20" w:rsidRDefault="004D1DE7" w:rsidP="00A721EC">
            <w:pPr>
              <w:spacing w:after="20"/>
              <w:jc w:val="center"/>
            </w:pPr>
            <w:r>
              <w:rPr>
                <w:color w:val="000000"/>
                <w:sz w:val="22"/>
                <w:szCs w:val="22"/>
              </w:rPr>
              <w:t>12%</w:t>
            </w:r>
          </w:p>
        </w:tc>
      </w:tr>
      <w:tr w:rsidR="00493A20" w14:paraId="601FAE4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930D1EF" w14:textId="77777777" w:rsidR="00493A20" w:rsidRDefault="004D1DE7" w:rsidP="00A721EC">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0F2A825" w14:textId="77777777" w:rsidR="00493A20" w:rsidRPr="00220F5D" w:rsidRDefault="004D1DE7" w:rsidP="00A721EC">
            <w:pPr>
              <w:spacing w:after="20"/>
              <w:rPr>
                <w:lang w:val="en-US"/>
              </w:rPr>
            </w:pPr>
            <w:r w:rsidRPr="00220F5D">
              <w:rPr>
                <w:color w:val="000000"/>
                <w:sz w:val="22"/>
                <w:szCs w:val="22"/>
                <w:lang w:val="en-US"/>
              </w:rPr>
              <w:t>Review of the draft Instructional and Methodological Materials (IMM) (Tumor Immunology) — review comments on the syllabus, assessment tools, and thesis requirements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82989FB" w14:textId="77777777" w:rsidR="00493A20" w:rsidRDefault="004D1DE7" w:rsidP="00A721EC">
            <w:pPr>
              <w:spacing w:after="20"/>
              <w:jc w:val="center"/>
            </w:pPr>
            <w:r>
              <w:rPr>
                <w:color w:val="000000"/>
                <w:sz w:val="22"/>
                <w:szCs w:val="22"/>
              </w:rPr>
              <w:t>3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C9F2372" w14:textId="77777777" w:rsidR="00493A20" w:rsidRDefault="004D1DE7" w:rsidP="00A721EC">
            <w:pPr>
              <w:spacing w:after="20"/>
              <w:jc w:val="center"/>
            </w:pPr>
            <w:r>
              <w:rPr>
                <w:color w:val="000000"/>
                <w:sz w:val="22"/>
                <w:szCs w:val="22"/>
              </w:rPr>
              <w:t>14%</w:t>
            </w:r>
          </w:p>
        </w:tc>
      </w:tr>
      <w:tr w:rsidR="00493A20" w14:paraId="5CAC922B"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A6D6F73" w14:textId="77777777" w:rsidR="00493A20" w:rsidRDefault="004D1DE7" w:rsidP="00A721EC">
            <w:pPr>
              <w:spacing w:after="20"/>
              <w:jc w:val="center"/>
            </w:pPr>
            <w:r>
              <w:rPr>
                <w:color w:val="000000"/>
                <w:sz w:val="22"/>
                <w:szCs w:val="22"/>
              </w:rPr>
              <w:lastRenderedPageBreak/>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3595537" w14:textId="77777777" w:rsidR="00493A20" w:rsidRPr="00220F5D" w:rsidRDefault="004D1DE7" w:rsidP="00A721EC">
            <w:pPr>
              <w:spacing w:after="20"/>
              <w:rPr>
                <w:lang w:val="en-US"/>
              </w:rPr>
            </w:pPr>
            <w:r w:rsidRPr="00220F5D">
              <w:rPr>
                <w:color w:val="000000"/>
                <w:sz w:val="22"/>
                <w:szCs w:val="22"/>
                <w:lang w:val="en-US"/>
              </w:rPr>
              <w:t>Review comments on the finalized set of documents — review comments on the program and IMM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526C890" w14:textId="77777777" w:rsidR="00493A20" w:rsidRDefault="004D1DE7" w:rsidP="00A721EC">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BE93540" w14:textId="77777777" w:rsidR="00493A20" w:rsidRDefault="004D1DE7" w:rsidP="00A721EC">
            <w:pPr>
              <w:spacing w:after="20"/>
              <w:jc w:val="center"/>
            </w:pPr>
            <w:r>
              <w:rPr>
                <w:color w:val="000000"/>
                <w:sz w:val="22"/>
                <w:szCs w:val="22"/>
              </w:rPr>
              <w:t>12%</w:t>
            </w:r>
          </w:p>
        </w:tc>
      </w:tr>
      <w:tr w:rsidR="00493A20" w14:paraId="647C623A"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370651E" w14:textId="77777777" w:rsidR="00493A20" w:rsidRDefault="004D1DE7" w:rsidP="00A721EC">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9E42682" w14:textId="77777777" w:rsidR="00493A20" w:rsidRPr="00220F5D" w:rsidRDefault="004D1DE7" w:rsidP="00A721EC">
            <w:pPr>
              <w:spacing w:after="20"/>
              <w:rPr>
                <w:lang w:val="en-US"/>
              </w:rPr>
            </w:pPr>
            <w:r w:rsidRPr="00220F5D">
              <w:rPr>
                <w:color w:val="000000"/>
                <w:sz w:val="22"/>
                <w:szCs w:val="22"/>
                <w:lang w:val="en-US"/>
              </w:rPr>
              <w:t>Recommendation letter/opinion for accreditation — opinion on relevance and letter for the agency (CEPH/national)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0A637AB" w14:textId="77777777" w:rsidR="00493A20" w:rsidRDefault="004D1DE7" w:rsidP="00A721EC">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3B29149" w14:textId="77777777" w:rsidR="00493A20" w:rsidRDefault="004D1DE7" w:rsidP="00A721EC">
            <w:pPr>
              <w:spacing w:after="20"/>
              <w:jc w:val="center"/>
            </w:pPr>
            <w:r>
              <w:rPr>
                <w:color w:val="000000"/>
                <w:sz w:val="22"/>
                <w:szCs w:val="22"/>
              </w:rPr>
              <w:t>12%</w:t>
            </w:r>
          </w:p>
        </w:tc>
      </w:tr>
      <w:tr w:rsidR="00493A20" w14:paraId="0826114E"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2D13A91" w14:textId="77777777" w:rsidR="00493A20" w:rsidRDefault="004D1DE7" w:rsidP="00A721EC">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FC08AF0" w14:textId="77777777" w:rsidR="00493A20" w:rsidRPr="00220F5D" w:rsidRDefault="004D1DE7" w:rsidP="00A721EC">
            <w:pPr>
              <w:spacing w:after="20"/>
              <w:rPr>
                <w:lang w:val="en-US"/>
              </w:rPr>
            </w:pPr>
            <w:r w:rsidRPr="00220F5D">
              <w:rPr>
                <w:color w:val="000000"/>
                <w:sz w:val="22"/>
                <w:szCs w:val="22"/>
                <w:lang w:val="en-US"/>
              </w:rPr>
              <w:t>Knowledge transfer report — training sessions, webinars, and round tables with employers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89F1738" w14:textId="77777777" w:rsidR="00493A20" w:rsidRDefault="004D1DE7" w:rsidP="00A721EC">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4A86E7" w14:textId="77777777" w:rsidR="00493A20" w:rsidRDefault="004D1DE7" w:rsidP="00A721EC">
            <w:pPr>
              <w:spacing w:after="20"/>
              <w:jc w:val="center"/>
            </w:pPr>
            <w:r>
              <w:rPr>
                <w:color w:val="000000"/>
                <w:sz w:val="22"/>
                <w:szCs w:val="22"/>
              </w:rPr>
              <w:t>14%</w:t>
            </w:r>
          </w:p>
        </w:tc>
      </w:tr>
      <w:tr w:rsidR="00493A20" w14:paraId="2336084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7729875" w14:textId="77777777" w:rsidR="00493A20" w:rsidRDefault="004D1DE7" w:rsidP="00A721EC">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24F800B" w14:textId="77777777" w:rsidR="00493A20" w:rsidRPr="00220F5D" w:rsidRDefault="004D1DE7" w:rsidP="00A721EC">
            <w:pPr>
              <w:spacing w:after="20"/>
              <w:rPr>
                <w:lang w:val="en-US"/>
              </w:rPr>
            </w:pPr>
            <w:r w:rsidRPr="00220F5D">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F00108" w14:textId="77777777" w:rsidR="00493A20" w:rsidRDefault="004D1DE7" w:rsidP="00A721EC">
            <w:pPr>
              <w:spacing w:after="20"/>
              <w:jc w:val="center"/>
            </w:pPr>
            <w:r>
              <w:rPr>
                <w:color w:val="000000"/>
                <w:sz w:val="22"/>
                <w:szCs w:val="22"/>
              </w:rPr>
              <w:t>4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8648458" w14:textId="77777777" w:rsidR="00493A20" w:rsidRDefault="004D1DE7" w:rsidP="00A721EC">
            <w:pPr>
              <w:spacing w:after="20"/>
              <w:jc w:val="center"/>
            </w:pPr>
            <w:r>
              <w:rPr>
                <w:color w:val="000000"/>
                <w:sz w:val="22"/>
                <w:szCs w:val="22"/>
              </w:rPr>
              <w:t>12%</w:t>
            </w:r>
          </w:p>
        </w:tc>
      </w:tr>
      <w:tr w:rsidR="00493A20" w14:paraId="34A0F26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AE92DC3" w14:textId="77777777" w:rsidR="00493A20" w:rsidRDefault="00493A20" w:rsidP="00A721EC">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8D9019" w14:textId="77777777" w:rsidR="00493A20" w:rsidRDefault="004D1DE7" w:rsidP="00A721EC">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7DDC51A" w14:textId="77777777" w:rsidR="00493A20" w:rsidRDefault="00493A20" w:rsidP="00A721EC">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1DF7539" w14:textId="77777777" w:rsidR="00493A20" w:rsidRDefault="004D1DE7" w:rsidP="00A721EC">
            <w:pPr>
              <w:spacing w:after="20"/>
              <w:jc w:val="center"/>
            </w:pPr>
            <w:r>
              <w:rPr>
                <w:color w:val="000000"/>
                <w:sz w:val="22"/>
                <w:szCs w:val="22"/>
              </w:rPr>
              <w:t>100%</w:t>
            </w:r>
          </w:p>
        </w:tc>
      </w:tr>
    </w:tbl>
    <w:p w14:paraId="354E2509" w14:textId="010718CF" w:rsidR="00F842BB" w:rsidRPr="00220F5D" w:rsidRDefault="000957A1" w:rsidP="00A721EC">
      <w:pPr>
        <w:spacing w:after="120"/>
        <w:rPr>
          <w:lang w:val="en-US"/>
        </w:rPr>
      </w:pPr>
      <w:r w:rsidRPr="00220F5D">
        <w:rPr>
          <w:lang w:val="en-US"/>
        </w:rPr>
        <w:t xml:space="preserve">The reporting language shall follow the working language of the assignment; a summary in Russian is required for the Inception Report and the Final Report. </w:t>
      </w:r>
    </w:p>
    <w:p w14:paraId="354E250A" w14:textId="77777777" w:rsidR="00F842BB" w:rsidRPr="00220F5D" w:rsidRDefault="000957A1" w:rsidP="00A721EC">
      <w:pPr>
        <w:pStyle w:val="1"/>
        <w:spacing w:before="0"/>
        <w:rPr>
          <w:lang w:val="en-US"/>
        </w:rPr>
      </w:pPr>
      <w:r w:rsidRPr="00220F5D">
        <w:rPr>
          <w:lang w:val="en-US"/>
        </w:rPr>
        <w:t>Qualification Requirements</w:t>
      </w:r>
    </w:p>
    <w:p w14:paraId="354E250B" w14:textId="77777777" w:rsidR="00F842BB" w:rsidRPr="00220F5D" w:rsidRDefault="000957A1" w:rsidP="00A721EC">
      <w:pPr>
        <w:spacing w:after="70"/>
        <w:rPr>
          <w:lang w:val="en-US"/>
        </w:rPr>
      </w:pPr>
      <w:r w:rsidRPr="00220F5D">
        <w:rPr>
          <w:b/>
          <w:bCs/>
          <w:color w:val="000000"/>
          <w:lang w:val="en-US"/>
        </w:rPr>
        <w:t>Profile Consultant (Tumor Immunology):</w:t>
      </w:r>
    </w:p>
    <w:p w14:paraId="354E250C" w14:textId="77777777" w:rsidR="00F842BB" w:rsidRPr="00220F5D" w:rsidRDefault="000957A1" w:rsidP="00A721EC">
      <w:pPr>
        <w:pStyle w:val="a4"/>
        <w:numPr>
          <w:ilvl w:val="0"/>
          <w:numId w:val="2"/>
        </w:numPr>
        <w:spacing w:after="60"/>
        <w:rPr>
          <w:lang w:val="en-US"/>
        </w:rPr>
      </w:pPr>
      <w:r w:rsidRPr="00220F5D">
        <w:rPr>
          <w:lang w:val="en-US"/>
        </w:rPr>
        <w:t>a PhD degree in the relevant discipline (Tumor Immunology) — 30 points;</w:t>
      </w:r>
    </w:p>
    <w:p w14:paraId="354E250D" w14:textId="77777777" w:rsidR="00F842BB" w:rsidRPr="00220F5D" w:rsidRDefault="000957A1" w:rsidP="00A721EC">
      <w:pPr>
        <w:pStyle w:val="a4"/>
        <w:numPr>
          <w:ilvl w:val="0"/>
          <w:numId w:val="2"/>
        </w:numPr>
        <w:spacing w:after="60"/>
        <w:rPr>
          <w:lang w:val="en-US"/>
        </w:rPr>
      </w:pPr>
      <w:r w:rsidRPr="00220F5D">
        <w:rPr>
          <w:lang w:val="en-US"/>
        </w:rPr>
        <w:t>at least 3 years of teaching experience at the Master’s level — 25 points;</w:t>
      </w:r>
    </w:p>
    <w:p w14:paraId="354E250E" w14:textId="77777777" w:rsidR="00F842BB" w:rsidRPr="00220F5D" w:rsidRDefault="000957A1" w:rsidP="00A721EC">
      <w:pPr>
        <w:pStyle w:val="a4"/>
        <w:numPr>
          <w:ilvl w:val="0"/>
          <w:numId w:val="2"/>
        </w:numPr>
        <w:spacing w:after="60"/>
        <w:rPr>
          <w:lang w:val="en-US"/>
        </w:rPr>
      </w:pPr>
      <w:r w:rsidRPr="00220F5D">
        <w:rPr>
          <w:lang w:val="en-US"/>
        </w:rPr>
        <w:t>knowledge of CEPH/Bologna standards — 15 points;</w:t>
      </w:r>
    </w:p>
    <w:p w14:paraId="354E250F" w14:textId="77777777" w:rsidR="00F842BB" w:rsidRDefault="000957A1" w:rsidP="00A721EC">
      <w:pPr>
        <w:pStyle w:val="a4"/>
        <w:numPr>
          <w:ilvl w:val="0"/>
          <w:numId w:val="2"/>
        </w:numPr>
        <w:spacing w:after="60"/>
      </w:pPr>
      <w:r>
        <w:t>English — mandatory — 10 points.</w:t>
      </w:r>
    </w:p>
    <w:p w14:paraId="354E2510" w14:textId="101BB165" w:rsidR="00F842BB" w:rsidRDefault="000957A1" w:rsidP="00A721EC">
      <w:pPr>
        <w:spacing w:after="70"/>
      </w:pPr>
      <w:r>
        <w:rPr>
          <w:b/>
          <w:bCs/>
          <w:color w:val="000000"/>
        </w:rPr>
        <w:t>General Skills and Competencies:</w:t>
      </w:r>
    </w:p>
    <w:p w14:paraId="354E2511" w14:textId="77777777" w:rsidR="00F842BB" w:rsidRPr="00220F5D" w:rsidRDefault="000957A1" w:rsidP="00A721EC">
      <w:pPr>
        <w:pStyle w:val="a4"/>
        <w:numPr>
          <w:ilvl w:val="0"/>
          <w:numId w:val="2"/>
        </w:numPr>
        <w:spacing w:after="60"/>
        <w:rPr>
          <w:lang w:val="en-US"/>
        </w:rPr>
      </w:pPr>
      <w:r w:rsidRPr="00220F5D">
        <w:rPr>
          <w:lang w:val="en-US"/>
        </w:rPr>
        <w:t>excellent analytical and facilitation skills; experience preparing methodological materials; ability to work in a team — 20 points.</w:t>
      </w:r>
    </w:p>
    <w:p w14:paraId="1D81674A" w14:textId="77777777" w:rsidR="00493A20" w:rsidRPr="00220F5D" w:rsidRDefault="004D1DE7" w:rsidP="00A721EC">
      <w:pPr>
        <w:spacing w:after="70"/>
        <w:rPr>
          <w:lang w:val="en-US"/>
        </w:rPr>
      </w:pPr>
      <w:r w:rsidRPr="00220F5D">
        <w:rPr>
          <w:b/>
          <w:bCs/>
          <w:lang w:val="en-US"/>
        </w:rPr>
        <w:t>Maximum total score: 100 points.</w:t>
      </w:r>
    </w:p>
    <w:p w14:paraId="3D30D049" w14:textId="60284384" w:rsidR="00220F5D" w:rsidRPr="00220F5D" w:rsidRDefault="000957A1" w:rsidP="00A721EC">
      <w:pPr>
        <w:spacing w:after="120"/>
        <w:rPr>
          <w:i/>
          <w:iCs/>
          <w:sz w:val="22"/>
          <w:szCs w:val="22"/>
          <w:lang w:val="en-US"/>
        </w:rPr>
      </w:pPr>
      <w:r w:rsidRPr="00220F5D">
        <w:rPr>
          <w:b/>
          <w:bCs/>
          <w:i/>
          <w:iCs/>
          <w:sz w:val="22"/>
          <w:szCs w:val="22"/>
          <w:lang w:val="en-US"/>
        </w:rPr>
        <w:t xml:space="preserve">Note: </w:t>
      </w:r>
      <w:r w:rsidRPr="00220F5D">
        <w:rPr>
          <w:i/>
          <w:iCs/>
          <w:sz w:val="22"/>
          <w:szCs w:val="22"/>
          <w:lang w:val="en-US"/>
        </w:rPr>
        <w:t xml:space="preserve">the “Cost Estimate” section and remuneration details are not included in this Terms of Reference; financial terms will be determined during contract negotiations in accordance with the </w:t>
      </w:r>
      <w:r w:rsidR="00A721EC" w:rsidRPr="00220F5D">
        <w:rPr>
          <w:i/>
          <w:iCs/>
          <w:sz w:val="22"/>
          <w:szCs w:val="22"/>
          <w:lang w:val="en-US"/>
        </w:rPr>
        <w:t>HEQI</w:t>
      </w:r>
      <w:r w:rsidRPr="00220F5D">
        <w:rPr>
          <w:i/>
          <w:iCs/>
          <w:sz w:val="22"/>
          <w:szCs w:val="22"/>
          <w:lang w:val="en-US"/>
        </w:rPr>
        <w:t xml:space="preserve"> Project procurement plan.</w:t>
      </w:r>
    </w:p>
    <w:p w14:paraId="03B314E5" w14:textId="083544ED" w:rsidR="00220F5D" w:rsidRPr="00220F5D" w:rsidRDefault="00220F5D" w:rsidP="00A721EC">
      <w:pPr>
        <w:spacing w:after="120"/>
        <w:rPr>
          <w:i/>
          <w:iCs/>
          <w:sz w:val="22"/>
          <w:szCs w:val="22"/>
          <w:lang w:val="en-US"/>
        </w:rPr>
      </w:pPr>
    </w:p>
    <w:p w14:paraId="7EA1E041" w14:textId="23252B9B" w:rsidR="00220F5D" w:rsidRPr="00220F5D" w:rsidRDefault="00220F5D" w:rsidP="00A721EC">
      <w:pPr>
        <w:spacing w:after="120"/>
        <w:rPr>
          <w:i/>
          <w:iCs/>
          <w:sz w:val="22"/>
          <w:szCs w:val="22"/>
          <w:lang w:val="en-US"/>
        </w:rPr>
      </w:pPr>
    </w:p>
    <w:p w14:paraId="6B8A3EB9" w14:textId="77777777" w:rsidR="00220F5D" w:rsidRDefault="00220F5D" w:rsidP="00220F5D">
      <w:pPr>
        <w:spacing w:after="120"/>
        <w:rPr>
          <w:lang w:val="en-US"/>
        </w:rPr>
      </w:pPr>
      <w:r>
        <w:rPr>
          <w:lang w:val="en-US"/>
        </w:rPr>
        <w:t>PREPARED BY:</w:t>
      </w:r>
    </w:p>
    <w:p w14:paraId="319527E2" w14:textId="77777777" w:rsidR="00220F5D" w:rsidRDefault="00220F5D" w:rsidP="00220F5D">
      <w:pPr>
        <w:spacing w:after="120"/>
        <w:rPr>
          <w:lang w:val="en-US"/>
        </w:rPr>
      </w:pPr>
    </w:p>
    <w:p w14:paraId="4227D980" w14:textId="77777777" w:rsidR="00220F5D" w:rsidRDefault="00220F5D" w:rsidP="00220F5D">
      <w:pPr>
        <w:spacing w:after="120"/>
        <w:rPr>
          <w:lang w:val="en-US"/>
        </w:rPr>
      </w:pPr>
      <w:r>
        <w:rPr>
          <w:lang w:val="en-US"/>
        </w:rPr>
        <w:t xml:space="preserve">Position: </w:t>
      </w:r>
      <w:r w:rsidRPr="001575B9">
        <w:rPr>
          <w:color w:val="000000"/>
          <w:lang w:val="en-US"/>
        </w:rPr>
        <w:t>Coordinator of research projects</w:t>
      </w:r>
      <w:r>
        <w:rPr>
          <w:color w:val="000000"/>
          <w:lang w:val="en-US"/>
        </w:rPr>
        <w:t>, Vice</w:t>
      </w:r>
      <w:r w:rsidRPr="001575B9">
        <w:rPr>
          <w:color w:val="000000"/>
          <w:lang w:val="en-US"/>
        </w:rPr>
        <w:t xml:space="preserve"> Dean </w:t>
      </w:r>
      <w:r>
        <w:rPr>
          <w:color w:val="000000"/>
          <w:lang w:val="en-US"/>
        </w:rPr>
        <w:t>of</w:t>
      </w:r>
      <w:r w:rsidRPr="001575B9">
        <w:rPr>
          <w:color w:val="000000"/>
          <w:lang w:val="en-US"/>
        </w:rPr>
        <w:t xml:space="preserve"> </w:t>
      </w:r>
      <w:r>
        <w:rPr>
          <w:color w:val="000000"/>
          <w:lang w:val="en-US"/>
        </w:rPr>
        <w:t>I</w:t>
      </w:r>
      <w:r w:rsidRPr="001575B9">
        <w:rPr>
          <w:color w:val="000000"/>
          <w:lang w:val="en-US"/>
        </w:rPr>
        <w:t>nternational</w:t>
      </w:r>
      <w:r>
        <w:rPr>
          <w:color w:val="000000"/>
          <w:lang w:val="en-US"/>
        </w:rPr>
        <w:t xml:space="preserve"> relations of International medical faculty, Osh State University</w:t>
      </w:r>
    </w:p>
    <w:p w14:paraId="0DCFD985" w14:textId="77777777" w:rsidR="00220F5D" w:rsidRDefault="00220F5D" w:rsidP="00220F5D">
      <w:pPr>
        <w:spacing w:after="120"/>
        <w:rPr>
          <w:lang w:val="en-US"/>
        </w:rPr>
      </w:pPr>
      <w:r>
        <w:rPr>
          <w:lang w:val="en-US"/>
        </w:rPr>
        <w:t>Full Name: Abdirasulova Z.A.</w:t>
      </w:r>
    </w:p>
    <w:p w14:paraId="79D88ADF" w14:textId="77777777" w:rsidR="00220F5D" w:rsidRPr="008A6B61" w:rsidRDefault="00220F5D" w:rsidP="00220F5D">
      <w:pPr>
        <w:spacing w:after="120"/>
        <w:rPr>
          <w:lang w:val="en-US"/>
        </w:rPr>
      </w:pPr>
      <w:r>
        <w:rPr>
          <w:lang w:val="en-US"/>
        </w:rPr>
        <w:t xml:space="preserve">(Signature) </w:t>
      </w:r>
    </w:p>
    <w:p w14:paraId="640694E0" w14:textId="77777777" w:rsidR="00220F5D" w:rsidRPr="00220F5D" w:rsidRDefault="00220F5D" w:rsidP="00A721EC">
      <w:pPr>
        <w:spacing w:after="120"/>
        <w:rPr>
          <w:i/>
          <w:iCs/>
          <w:sz w:val="22"/>
          <w:szCs w:val="22"/>
          <w:lang w:val="en-US"/>
        </w:rPr>
      </w:pPr>
    </w:p>
    <w:sectPr w:rsidR="00220F5D" w:rsidRPr="00220F5D" w:rsidSect="00A721EC">
      <w:headerReference w:type="default" r:id="rId7"/>
      <w:footerReference w:type="default" r:id="rId8"/>
      <w:pgSz w:w="12240" w:h="15840"/>
      <w:pgMar w:top="1440" w:right="758"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6B955" w14:textId="77777777" w:rsidR="0077155C" w:rsidRDefault="0077155C">
      <w:r>
        <w:separator/>
      </w:r>
    </w:p>
  </w:endnote>
  <w:endnote w:type="continuationSeparator" w:id="0">
    <w:p w14:paraId="05CEC0F3" w14:textId="77777777" w:rsidR="0077155C" w:rsidRDefault="0077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2514" w14:textId="5EC9C535" w:rsidR="00F842BB" w:rsidRDefault="000957A1">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68209D">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8A923" w14:textId="77777777" w:rsidR="0077155C" w:rsidRDefault="0077155C">
      <w:r>
        <w:separator/>
      </w:r>
    </w:p>
  </w:footnote>
  <w:footnote w:type="continuationSeparator" w:id="0">
    <w:p w14:paraId="7D8A1A91" w14:textId="77777777" w:rsidR="0077155C" w:rsidRDefault="00771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2513" w14:textId="77777777" w:rsidR="00F842BB" w:rsidRDefault="00F842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84051"/>
    <w:multiLevelType w:val="hybridMultilevel"/>
    <w:tmpl w:val="1A8016BA"/>
    <w:lvl w:ilvl="0" w:tplc="60FC1F02">
      <w:start w:val="1"/>
      <w:numFmt w:val="bullet"/>
      <w:lvlText w:val="●"/>
      <w:lvlJc w:val="left"/>
      <w:pPr>
        <w:ind w:left="720" w:hanging="360"/>
      </w:pPr>
    </w:lvl>
    <w:lvl w:ilvl="1" w:tplc="D74E7AE4">
      <w:start w:val="1"/>
      <w:numFmt w:val="bullet"/>
      <w:lvlText w:val="○"/>
      <w:lvlJc w:val="left"/>
      <w:pPr>
        <w:ind w:left="1440" w:hanging="360"/>
      </w:pPr>
    </w:lvl>
    <w:lvl w:ilvl="2" w:tplc="0F4E900C">
      <w:start w:val="1"/>
      <w:numFmt w:val="bullet"/>
      <w:lvlText w:val="■"/>
      <w:lvlJc w:val="left"/>
      <w:pPr>
        <w:ind w:left="2160" w:hanging="360"/>
      </w:pPr>
    </w:lvl>
    <w:lvl w:ilvl="3" w:tplc="AFB8C9D8">
      <w:start w:val="1"/>
      <w:numFmt w:val="bullet"/>
      <w:lvlText w:val="●"/>
      <w:lvlJc w:val="left"/>
      <w:pPr>
        <w:ind w:left="2880" w:hanging="360"/>
      </w:pPr>
    </w:lvl>
    <w:lvl w:ilvl="4" w:tplc="1ACC60EE">
      <w:start w:val="1"/>
      <w:numFmt w:val="bullet"/>
      <w:lvlText w:val="○"/>
      <w:lvlJc w:val="left"/>
      <w:pPr>
        <w:ind w:left="3600" w:hanging="360"/>
      </w:pPr>
    </w:lvl>
    <w:lvl w:ilvl="5" w:tplc="EB001B62">
      <w:start w:val="1"/>
      <w:numFmt w:val="bullet"/>
      <w:lvlText w:val="■"/>
      <w:lvlJc w:val="left"/>
      <w:pPr>
        <w:ind w:left="4320" w:hanging="360"/>
      </w:pPr>
    </w:lvl>
    <w:lvl w:ilvl="6" w:tplc="C6C403BA">
      <w:start w:val="1"/>
      <w:numFmt w:val="bullet"/>
      <w:lvlText w:val="●"/>
      <w:lvlJc w:val="left"/>
      <w:pPr>
        <w:ind w:left="5040" w:hanging="360"/>
      </w:pPr>
    </w:lvl>
    <w:lvl w:ilvl="7" w:tplc="3DC2B9E0">
      <w:start w:val="1"/>
      <w:numFmt w:val="bullet"/>
      <w:lvlText w:val="●"/>
      <w:lvlJc w:val="left"/>
      <w:pPr>
        <w:ind w:left="5760" w:hanging="360"/>
      </w:pPr>
    </w:lvl>
    <w:lvl w:ilvl="8" w:tplc="480445A2">
      <w:start w:val="1"/>
      <w:numFmt w:val="bullet"/>
      <w:lvlText w:val="●"/>
      <w:lvlJc w:val="left"/>
      <w:pPr>
        <w:ind w:left="6480" w:hanging="360"/>
      </w:pPr>
    </w:lvl>
  </w:abstractNum>
  <w:abstractNum w:abstractNumId="1" w15:restartNumberingAfterBreak="0">
    <w:nsid w:val="3DCA3B33"/>
    <w:multiLevelType w:val="hybridMultilevel"/>
    <w:tmpl w:val="83B091F8"/>
    <w:lvl w:ilvl="0" w:tplc="623AD2FC">
      <w:start w:val="1"/>
      <w:numFmt w:val="bullet"/>
      <w:lvlText w:val="–"/>
      <w:lvlJc w:val="left"/>
      <w:pPr>
        <w:ind w:left="600" w:hanging="260"/>
      </w:pPr>
    </w:lvl>
    <w:lvl w:ilvl="1" w:tplc="9CF86A98">
      <w:numFmt w:val="decimal"/>
      <w:lvlText w:val=""/>
      <w:lvlJc w:val="left"/>
    </w:lvl>
    <w:lvl w:ilvl="2" w:tplc="D09EECE6">
      <w:numFmt w:val="decimal"/>
      <w:lvlText w:val=""/>
      <w:lvlJc w:val="left"/>
    </w:lvl>
    <w:lvl w:ilvl="3" w:tplc="F3B6112A">
      <w:numFmt w:val="decimal"/>
      <w:lvlText w:val=""/>
      <w:lvlJc w:val="left"/>
    </w:lvl>
    <w:lvl w:ilvl="4" w:tplc="BB7C3206">
      <w:numFmt w:val="decimal"/>
      <w:lvlText w:val=""/>
      <w:lvlJc w:val="left"/>
    </w:lvl>
    <w:lvl w:ilvl="5" w:tplc="5900E2E8">
      <w:numFmt w:val="decimal"/>
      <w:lvlText w:val=""/>
      <w:lvlJc w:val="left"/>
    </w:lvl>
    <w:lvl w:ilvl="6" w:tplc="59A468FA">
      <w:numFmt w:val="decimal"/>
      <w:lvlText w:val=""/>
      <w:lvlJc w:val="left"/>
    </w:lvl>
    <w:lvl w:ilvl="7" w:tplc="9AC2B130">
      <w:numFmt w:val="decimal"/>
      <w:lvlText w:val=""/>
      <w:lvlJc w:val="left"/>
    </w:lvl>
    <w:lvl w:ilvl="8" w:tplc="2D50B90C">
      <w:numFmt w:val="decimal"/>
      <w:lvlText w:val=""/>
      <w:lvlJc w:val="left"/>
    </w:lvl>
  </w:abstractNum>
  <w:num w:numId="1" w16cid:durableId="221839633">
    <w:abstractNumId w:val="0"/>
    <w:lvlOverride w:ilvl="0">
      <w:startOverride w:val="1"/>
    </w:lvlOverride>
  </w:num>
  <w:num w:numId="2" w16cid:durableId="189962899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2BB"/>
    <w:rsid w:val="00073C70"/>
    <w:rsid w:val="000957A1"/>
    <w:rsid w:val="000A275D"/>
    <w:rsid w:val="00220F5D"/>
    <w:rsid w:val="0029389D"/>
    <w:rsid w:val="00313C73"/>
    <w:rsid w:val="00493A20"/>
    <w:rsid w:val="004D1DE7"/>
    <w:rsid w:val="005867B5"/>
    <w:rsid w:val="005941AF"/>
    <w:rsid w:val="0068209D"/>
    <w:rsid w:val="006A1FE1"/>
    <w:rsid w:val="00765CEB"/>
    <w:rsid w:val="0077155C"/>
    <w:rsid w:val="00814939"/>
    <w:rsid w:val="008776B2"/>
    <w:rsid w:val="008D0141"/>
    <w:rsid w:val="008D6928"/>
    <w:rsid w:val="00937F47"/>
    <w:rsid w:val="00A367A2"/>
    <w:rsid w:val="00A721EC"/>
    <w:rsid w:val="00C536A6"/>
    <w:rsid w:val="00CA201D"/>
    <w:rsid w:val="00DC1DB1"/>
    <w:rsid w:val="00F50565"/>
    <w:rsid w:val="00F842BB"/>
    <w:rsid w:val="00F9169A"/>
    <w:rsid w:val="00FA4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E2470"/>
  <w15:docId w15:val="{C4B92AD4-A18C-411B-900A-EFB6F6A8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313C73"/>
    <w:pPr>
      <w:spacing w:before="100" w:beforeAutospacing="1" w:after="100" w:afterAutospacing="1"/>
    </w:pPr>
  </w:style>
  <w:style w:type="paragraph" w:customStyle="1" w:styleId="pdq2pgselectionanchorcontainer">
    <w:name w:val="pdq2pg_selectionanchorcontainer"/>
    <w:basedOn w:val="a"/>
    <w:uiPriority w:val="99"/>
    <w:semiHidden/>
    <w:rsid w:val="00313C73"/>
    <w:pPr>
      <w:spacing w:before="100" w:beforeAutospacing="1" w:after="100" w:afterAutospacing="1"/>
    </w:pPr>
  </w:style>
  <w:style w:type="character" w:styleId="ad">
    <w:name w:val="Strong"/>
    <w:basedOn w:val="a0"/>
    <w:uiPriority w:val="22"/>
    <w:qFormat/>
    <w:rsid w:val="00313C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059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3203</Words>
  <Characters>18260</Characters>
  <Application>Microsoft Office Word</Application>
  <DocSecurity>0</DocSecurity>
  <Lines>152</Lines>
  <Paragraphs>42</Paragraphs>
  <ScaleCrop>false</ScaleCrop>
  <Company/>
  <LinksUpToDate>false</LinksUpToDate>
  <CharactersWithSpaces>21421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2026-08-24T11:54:00Z</cp:lastPrinted>
  <dcterms:created xsi:type="dcterms:W3CDTF">2026-08-27T10:47:00Z</dcterms:created>
  <dcterms:modified xsi:type="dcterms:W3CDTF">2026-08-27T10:47:00Z</dcterms:modified>
</cp:coreProperties>
</file>