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10E0D" w14:textId="77777777" w:rsidR="00F7711E" w:rsidRPr="00F74657" w:rsidRDefault="00F7711E" w:rsidP="00F74657">
      <w:pPr>
        <w:pStyle w:val="pdq2pgselectionanchorcontainer"/>
        <w:spacing w:before="0" w:beforeAutospacing="0"/>
        <w:jc w:val="right"/>
      </w:pPr>
      <w:r w:rsidRPr="00F74657">
        <w:rPr>
          <w:rStyle w:val="ad"/>
        </w:rPr>
        <w:t>УТВЕРЖДАЮ</w:t>
      </w:r>
    </w:p>
    <w:p w14:paraId="5A95040E" w14:textId="27687EFB" w:rsidR="00F7711E" w:rsidRPr="00F74657" w:rsidRDefault="00F7711E" w:rsidP="00F74657">
      <w:pPr>
        <w:pStyle w:val="ac"/>
        <w:spacing w:before="0" w:beforeAutospacing="0"/>
        <w:jc w:val="right"/>
      </w:pPr>
      <w:r w:rsidRPr="00F74657">
        <w:t>Заместитель министра МНВОИ КР,</w:t>
      </w:r>
      <w:r w:rsidRPr="00F74657">
        <w:br/>
      </w:r>
    </w:p>
    <w:p w14:paraId="21C9662E" w14:textId="24F457DC" w:rsidR="00F7711E" w:rsidRPr="00F74657" w:rsidRDefault="00F7711E" w:rsidP="00F74657">
      <w:pPr>
        <w:pStyle w:val="ac"/>
        <w:spacing w:before="0" w:beforeAutospacing="0"/>
        <w:jc w:val="right"/>
      </w:pPr>
      <w:r w:rsidRPr="00F74657">
        <w:t xml:space="preserve">________________ </w:t>
      </w:r>
      <w:r w:rsidR="00010193" w:rsidRPr="00564241">
        <w:t>Сулайманова Л.С.</w:t>
      </w:r>
    </w:p>
    <w:p w14:paraId="4661A510" w14:textId="77777777" w:rsidR="00F7711E" w:rsidRPr="00F74657" w:rsidRDefault="00F7711E" w:rsidP="00F74657">
      <w:pPr>
        <w:pStyle w:val="ac"/>
        <w:spacing w:before="0" w:beforeAutospacing="0"/>
        <w:jc w:val="right"/>
      </w:pPr>
      <w:r w:rsidRPr="00F74657">
        <w:t>«___» ______________ 2026 г.</w:t>
      </w:r>
    </w:p>
    <w:p w14:paraId="04E0FCB6" w14:textId="190BA52A" w:rsidR="00D73215" w:rsidRPr="00F74657" w:rsidRDefault="00B902C2" w:rsidP="00F74657">
      <w:pPr>
        <w:spacing w:after="60"/>
        <w:jc w:val="center"/>
      </w:pPr>
      <w:r w:rsidRPr="00F74657">
        <w:rPr>
          <w:b/>
          <w:bCs/>
        </w:rPr>
        <w:t>Министерство науки, высшего образования и инноваций Кыргызской Республики</w:t>
      </w:r>
    </w:p>
    <w:p w14:paraId="04E0FCB7" w14:textId="77777777" w:rsidR="00D73215" w:rsidRPr="00F74657" w:rsidRDefault="00B902C2" w:rsidP="00F74657">
      <w:pPr>
        <w:spacing w:after="60"/>
        <w:jc w:val="center"/>
      </w:pPr>
      <w:r w:rsidRPr="00F74657">
        <w:rPr>
          <w:b/>
          <w:bCs/>
        </w:rPr>
        <w:t>Проект «Качество и инновации в высшем образовании» (КИВО)</w:t>
      </w:r>
    </w:p>
    <w:p w14:paraId="04E0FCB8" w14:textId="77777777" w:rsidR="00D73215" w:rsidRPr="00F74657" w:rsidRDefault="00B902C2" w:rsidP="00F74657">
      <w:pPr>
        <w:spacing w:after="40"/>
        <w:jc w:val="center"/>
      </w:pPr>
      <w:r w:rsidRPr="00F74657">
        <w:rPr>
          <w:b/>
          <w:bCs/>
        </w:rPr>
        <w:t>ТЕХНИЧЕСКОЕ ЗАДАНИЕ</w:t>
      </w:r>
    </w:p>
    <w:p w14:paraId="3205BC19" w14:textId="731C8A51" w:rsidR="00F74657" w:rsidRPr="00F74657" w:rsidRDefault="00F74657" w:rsidP="00F74657">
      <w:pPr>
        <w:spacing w:after="220"/>
        <w:jc w:val="center"/>
        <w:rPr>
          <w:b/>
          <w:bCs/>
        </w:rPr>
      </w:pPr>
      <w:r w:rsidRPr="00F74657">
        <w:rPr>
          <w:b/>
          <w:bCs/>
        </w:rPr>
        <w:t>HEQIP-CS-IC- 1-5</w:t>
      </w:r>
    </w:p>
    <w:p w14:paraId="04E0FCBA" w14:textId="11AAFA28" w:rsidR="00D73215" w:rsidRPr="00F74657" w:rsidRDefault="00B902C2" w:rsidP="00F74657">
      <w:pPr>
        <w:spacing w:after="220"/>
        <w:jc w:val="center"/>
      </w:pPr>
      <w:r w:rsidRPr="00F74657">
        <w:rPr>
          <w:b/>
          <w:bCs/>
        </w:rPr>
        <w:t xml:space="preserve">Консультационные услуги по разработке, сопровождению и внедрению последипломной академической программы «Ординатура» по онкологии, клинико-лабораторному делу и радиологии </w:t>
      </w:r>
      <w:r w:rsidRPr="00F74657">
        <w:rPr>
          <w:b/>
          <w:bCs/>
          <w:lang w:val="ky-KG"/>
        </w:rPr>
        <w:t>-</w:t>
      </w:r>
      <w:r w:rsidRPr="00F74657">
        <w:rPr>
          <w:b/>
          <w:bCs/>
        </w:rPr>
        <w:t xml:space="preserve"> Консультант 2 (клинико-лабораторное дело и радиология)</w:t>
      </w:r>
    </w:p>
    <w:p w14:paraId="04E0FCBB" w14:textId="77777777" w:rsidR="00D73215" w:rsidRPr="00F74657" w:rsidRDefault="00B902C2" w:rsidP="00F74657">
      <w:pPr>
        <w:spacing w:after="50"/>
      </w:pPr>
      <w:r w:rsidRPr="00F74657">
        <w:rPr>
          <w:b/>
          <w:bCs/>
        </w:rPr>
        <w:t xml:space="preserve">Вид контракта: </w:t>
      </w:r>
      <w:r w:rsidRPr="00F74657">
        <w:t>индивидуальный контракт (IC); оплата по результату (result-based).</w:t>
      </w:r>
    </w:p>
    <w:p w14:paraId="04E0FCBC" w14:textId="77777777" w:rsidR="00D73215" w:rsidRPr="00F74657" w:rsidRDefault="00B902C2" w:rsidP="00F74657">
      <w:pPr>
        <w:spacing w:after="50"/>
      </w:pPr>
      <w:r w:rsidRPr="00F74657">
        <w:rPr>
          <w:b/>
          <w:bCs/>
        </w:rPr>
        <w:t xml:space="preserve">Настоящее техническое задание: </w:t>
      </w:r>
      <w:r w:rsidRPr="00F74657">
        <w:t>относится к Консультанту 2 (клинико-лабораторное дело и радиология).</w:t>
      </w:r>
    </w:p>
    <w:p w14:paraId="04E0FCC9" w14:textId="77777777" w:rsidR="00D73215" w:rsidRPr="00F74657" w:rsidRDefault="00B902C2" w:rsidP="00F74657">
      <w:pPr>
        <w:spacing w:after="50"/>
      </w:pPr>
      <w:r w:rsidRPr="00F74657">
        <w:rPr>
          <w:b/>
          <w:bCs/>
        </w:rPr>
        <w:t xml:space="preserve">Специализация: </w:t>
      </w:r>
      <w:r w:rsidRPr="00F74657">
        <w:t>клинико-лабораторное дело (КЛД) и радиология.</w:t>
      </w:r>
    </w:p>
    <w:p w14:paraId="04E0FCBD" w14:textId="77777777" w:rsidR="00D73215" w:rsidRPr="00F74657" w:rsidRDefault="00B902C2" w:rsidP="00F74657">
      <w:pPr>
        <w:spacing w:after="50"/>
      </w:pPr>
      <w:r w:rsidRPr="00F74657">
        <w:rPr>
          <w:b/>
          <w:bCs/>
        </w:rPr>
        <w:t xml:space="preserve">Количество консультантов по программе: </w:t>
      </w:r>
      <w:r w:rsidRPr="00F74657">
        <w:t>2 (два); задание выполняется в составе команды консультантов.</w:t>
      </w:r>
    </w:p>
    <w:p w14:paraId="04E0FCBF" w14:textId="77777777" w:rsidR="00D73215" w:rsidRPr="00F74657" w:rsidRDefault="00B902C2" w:rsidP="00F74657">
      <w:pPr>
        <w:spacing w:after="50"/>
      </w:pPr>
      <w:r w:rsidRPr="00F74657">
        <w:rPr>
          <w:b/>
          <w:bCs/>
        </w:rPr>
        <w:t xml:space="preserve">Объём задания (данный консультант): </w:t>
      </w:r>
      <w:r w:rsidRPr="00F74657">
        <w:t>до 125 человеко-дней.</w:t>
      </w:r>
    </w:p>
    <w:p w14:paraId="04E0FCC0" w14:textId="77777777" w:rsidR="00D73215" w:rsidRPr="00F74657" w:rsidRDefault="00B902C2" w:rsidP="00F74657">
      <w:pPr>
        <w:spacing w:after="50"/>
      </w:pPr>
      <w:r w:rsidRPr="00F74657">
        <w:rPr>
          <w:b/>
          <w:bCs/>
        </w:rPr>
        <w:t xml:space="preserve">Наниматель (PIU/ОРП): </w:t>
      </w:r>
      <w:r w:rsidRPr="00F74657">
        <w:t>МНВОИ / Офис реализации проекта КИВО (контракт подписывает заместитель министра МНВОИ).</w:t>
      </w:r>
    </w:p>
    <w:p w14:paraId="04E0FCC1" w14:textId="77777777" w:rsidR="00D73215" w:rsidRPr="00F74657" w:rsidRDefault="00B902C2" w:rsidP="00F74657">
      <w:pPr>
        <w:spacing w:after="50"/>
      </w:pPr>
      <w:r w:rsidRPr="00F74657">
        <w:rPr>
          <w:b/>
          <w:bCs/>
        </w:rPr>
        <w:t xml:space="preserve">Бенефициар: </w:t>
      </w:r>
      <w:r w:rsidRPr="00F74657">
        <w:t>Ошский государственный университет (ОшГУ), г. Ош, Кыргызская Республика.</w:t>
      </w:r>
    </w:p>
    <w:p w14:paraId="04E0FCC2" w14:textId="77777777" w:rsidR="00D73215" w:rsidRPr="00F74657" w:rsidRDefault="00B902C2" w:rsidP="00F74657">
      <w:pPr>
        <w:spacing w:after="50"/>
      </w:pPr>
      <w:r w:rsidRPr="00F74657">
        <w:rPr>
          <w:b/>
          <w:bCs/>
        </w:rPr>
        <w:t xml:space="preserve">Рабочий язык: </w:t>
      </w:r>
      <w:r w:rsidRPr="00F74657">
        <w:t>русский (обязательно); английский — желательно (для отчётности).</w:t>
      </w:r>
    </w:p>
    <w:p w14:paraId="04E0FCC3" w14:textId="77777777" w:rsidR="00D73215" w:rsidRPr="00F74657" w:rsidRDefault="00D73215" w:rsidP="00F74657">
      <w:pPr>
        <w:spacing w:after="40"/>
      </w:pPr>
    </w:p>
    <w:p w14:paraId="04E0FCC4" w14:textId="77777777" w:rsidR="00D73215" w:rsidRPr="00F74657" w:rsidRDefault="00B902C2" w:rsidP="00F74657">
      <w:pPr>
        <w:pStyle w:val="1"/>
        <w:spacing w:before="0"/>
        <w:rPr>
          <w:sz w:val="24"/>
          <w:szCs w:val="24"/>
        </w:rPr>
      </w:pPr>
      <w:r w:rsidRPr="00F74657">
        <w:rPr>
          <w:sz w:val="24"/>
          <w:szCs w:val="24"/>
        </w:rPr>
        <w:t>Информация о проекте</w:t>
      </w:r>
    </w:p>
    <w:p w14:paraId="04E0FCC5" w14:textId="77777777" w:rsidR="00D73215" w:rsidRPr="00F74657" w:rsidRDefault="00B902C2" w:rsidP="00F74657">
      <w:pPr>
        <w:spacing w:after="120"/>
      </w:pPr>
      <w:r w:rsidRPr="00F74657">
        <w:t>Проект «Качество и инновации в высшем образовании» (КИВО) направлен на повышение качества высшего образования в Кыргызской Республике на национальном уровне, а также на стимулирование инноваций. Это соответствует как национальной, так и образовательной стратегиям Правительства (2018–2040; 2021–2040), направленным на модернизацию высшего образования в соответствии с последними социально-экономическими потребностями, вовлечение индустрии, поддержку научных исследований с помощью лабораторий, стартапов, инкубаторов и исследовательских центров в высших учебных заведениях (вуз). Улучшение системы высшего образования, а также укрепление связей между научными исследованиями и частным сектором играют решающее значение для конкурентоспособной экономики Кыргызстана и развития человеческого капитала.</w:t>
      </w:r>
    </w:p>
    <w:p w14:paraId="04E0FCC6" w14:textId="77777777" w:rsidR="00D73215" w:rsidRPr="00F74657" w:rsidRDefault="00B902C2" w:rsidP="00F74657">
      <w:pPr>
        <w:spacing w:after="120"/>
      </w:pPr>
      <w:r w:rsidRPr="00F74657">
        <w:t xml:space="preserve">Проект КИВО, поддерживаемый Всемирным банком, реализуется Министерством науки, высшего образования и инноваций Кыргызской Республики (МНВОИ). 31 января 2024 года </w:t>
      </w:r>
      <w:r w:rsidRPr="00F74657">
        <w:lastRenderedPageBreak/>
        <w:t>Совет директоров Всемирного банка одобрил предоставление Кыргызской Республике кредита в размере 25 миллионов долларов США на реализацию проекта.</w:t>
      </w:r>
    </w:p>
    <w:p w14:paraId="04E0FCC7" w14:textId="77777777" w:rsidR="00D73215" w:rsidRPr="00F74657" w:rsidRDefault="00B902C2" w:rsidP="00F74657">
      <w:pPr>
        <w:spacing w:after="120"/>
      </w:pPr>
      <w:r w:rsidRPr="00F74657">
        <w:t>Проект КИВО состоит из четырёх компонентов:</w:t>
      </w:r>
    </w:p>
    <w:p w14:paraId="04E0FCC8" w14:textId="77777777" w:rsidR="00D73215" w:rsidRPr="00F74657" w:rsidRDefault="00B902C2" w:rsidP="00F74657">
      <w:pPr>
        <w:spacing w:after="120"/>
      </w:pPr>
      <w:r w:rsidRPr="00F74657">
        <w:rPr>
          <w:b/>
          <w:bCs/>
        </w:rPr>
        <w:t>Компонент 1: Повышение качества и актуальности исследовательских, инновационных и учебных программ в выбранных вузах.</w:t>
      </w:r>
      <w:r w:rsidRPr="00F74657">
        <w:t xml:space="preserve"> В рамках этого компонента планируется (i) создание Центров исследования и инноваций для сотрудничества исследователей в приоритетных областях, имеющих высокую значимость для национальной экономики; (ii) модернизация образовательных программ в выбранных вузах.</w:t>
      </w:r>
    </w:p>
    <w:p w14:paraId="7D7791A0" w14:textId="77777777" w:rsidR="00D73215" w:rsidRPr="00F74657" w:rsidRDefault="00B902C2" w:rsidP="00F74657">
      <w:pPr>
        <w:spacing w:after="120"/>
      </w:pPr>
      <w:r w:rsidRPr="00F74657">
        <w:rPr>
          <w:b/>
          <w:bCs/>
        </w:rPr>
        <w:t>Компонент 2: Наращивание потенциала университетов для исследований и инноваций.</w:t>
      </w:r>
      <w:r w:rsidRPr="00F74657">
        <w:t xml:space="preserve"> В рамках этого компонента будет создан Академический инновационный фонд,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</w:t>
      </w:r>
    </w:p>
    <w:p w14:paraId="04E0FCCA" w14:textId="77777777" w:rsidR="00D73215" w:rsidRPr="00F74657" w:rsidRDefault="00B902C2" w:rsidP="00F74657">
      <w:pPr>
        <w:spacing w:after="120"/>
      </w:pPr>
      <w:r w:rsidRPr="00F74657">
        <w:rPr>
          <w:b/>
          <w:bCs/>
        </w:rPr>
        <w:t>Компонент 3: Усиление управления системой высшего образования в целях обеспечения качества.</w:t>
      </w:r>
      <w:r w:rsidRPr="00F74657">
        <w:t xml:space="preserve">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04E0FCCB" w14:textId="77777777" w:rsidR="00D73215" w:rsidRPr="00F74657" w:rsidRDefault="00B902C2" w:rsidP="00F74657">
      <w:pPr>
        <w:spacing w:after="120"/>
      </w:pPr>
      <w:r w:rsidRPr="00F74657">
        <w:rPr>
          <w:b/>
          <w:bCs/>
        </w:rPr>
        <w:t>Компонент 4: Поддержка управления проектом, мониторинга и оценки.</w:t>
      </w:r>
      <w:r w:rsidRPr="00F74657">
        <w:t xml:space="preserve"> Этот компонент направлен на финансирование операционных расходов по реализации проекта: персонал Отдела реализации проекта, оборудование, надзор и прочие эксплуатационные расходы структур, ответственных за реализацию.</w:t>
      </w:r>
    </w:p>
    <w:p w14:paraId="04E0FCCC" w14:textId="77777777" w:rsidR="00D73215" w:rsidRPr="00F74657" w:rsidRDefault="00B902C2" w:rsidP="00F74657">
      <w:pPr>
        <w:spacing w:after="120"/>
      </w:pPr>
      <w:r w:rsidRPr="00F74657">
        <w:t>Реализация проекта КИВО осуществляется через Отдел реализации проекта при МНВОИ (ОРП). Национальным координатором проекта выступает заместитель министра, ответственный за профессиональное и послевузовское образование, который координирует, контролирует и способствует реализации проекта, предоставляя регулярные отчёты министру. В процесс реализации проекта вовлечены основные подразделения МНВОИ: Управление высшего, среднего профессионального и послевузовского образования, Управление науки, Управление права, Отдел финансово-экономического планирования и государственных закупок, Отдел инноваций и Отдел стратегического развития, мониторинга и организационной работы. Руководители подразделений МНВОИ обеспечивают поддержку проектных мероприятий и контроль по отчётности проекта. Они взаимодействуют с ОРП для координации действий и отчитываются непосредственно заместителю министра МНВОИ. Для целей консультативного руководства и надзора за реализацией проекта КИВО при МНВОИ создан Совет по исследованиям и инновациям (СИИ), который состоит из сотрудников МНВОИ, Министерства финансов, представителей бизнеса и учёных исследовательских организаций, признанных на национальном и международном уровне.</w:t>
      </w:r>
    </w:p>
    <w:p w14:paraId="04E0FCCD" w14:textId="080F6979" w:rsidR="00D73215" w:rsidRPr="00F74657" w:rsidRDefault="00B902C2" w:rsidP="00F74657">
      <w:pPr>
        <w:pStyle w:val="1"/>
        <w:spacing w:before="0"/>
        <w:rPr>
          <w:sz w:val="24"/>
          <w:szCs w:val="24"/>
        </w:rPr>
      </w:pPr>
      <w:r w:rsidRPr="00F74657">
        <w:rPr>
          <w:sz w:val="24"/>
          <w:szCs w:val="24"/>
        </w:rPr>
        <w:t>Описание Компонента 1</w:t>
      </w:r>
    </w:p>
    <w:p w14:paraId="04E0FCCE" w14:textId="77777777" w:rsidR="00D73215" w:rsidRPr="00F74657" w:rsidRDefault="00B902C2" w:rsidP="00F74657">
      <w:pPr>
        <w:spacing w:after="120"/>
      </w:pPr>
      <w:r w:rsidRPr="00F74657">
        <w:t>Целью Компонента 1 «Повышение качества и актуальности исследовательских, инновационных и учебных программ в выбранных вузах» является повышение институционального потенциала для производства высококачественных и прикладных исследовательских результатов, подчёркивая сотрудничество с отраслями промышленности и повышая актуальность академических программ вузов с особым статусом на рынке труда.</w:t>
      </w:r>
    </w:p>
    <w:p w14:paraId="04E0FCCF" w14:textId="77777777" w:rsidR="00D73215" w:rsidRPr="00F74657" w:rsidRDefault="00B902C2" w:rsidP="00F74657">
      <w:pPr>
        <w:spacing w:after="120"/>
      </w:pPr>
      <w:r w:rsidRPr="00F74657">
        <w:lastRenderedPageBreak/>
        <w:t>Создаваемые Центры исследования и инноваций (ЦИИ) в пяти вузах служат в качестве совместного исследовательского центра, нацеленного на достижение значительных результатов научных исследований. Вузы были предварительно отобраны Правительством Кыргызстана и получили особый статус Указом Президента КР в 2022 году. Благодаря созданию данных центров проект стремится усилить исследовательский сектор и повысить качество работы вузов в стране. Данный шаг, в свою очередь, как ожидается, будет стимулировать экономический рост, совместное использование ресурсов и связи между исследовательским и частным секторами посредством установления сотрудничества между государственными структурами, университетами и предприятиями (например, создание стартапов).</w:t>
      </w:r>
    </w:p>
    <w:p w14:paraId="04E0FCD0" w14:textId="77777777" w:rsidR="00D73215" w:rsidRPr="00F74657" w:rsidRDefault="00B902C2" w:rsidP="00F74657">
      <w:pPr>
        <w:spacing w:after="120"/>
      </w:pPr>
      <w:r w:rsidRPr="00F74657">
        <w:t>В рамках Компонента 1 оказывается поддержка в создании пяти ЦИИ по следующим направлениям:</w:t>
      </w:r>
    </w:p>
    <w:p w14:paraId="04E0FCD1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ЦИИ в области биомедицинских наук, созданный в Кыргызской государственной медицинской академии им. К. Ахунбаева (КГМА);</w:t>
      </w:r>
    </w:p>
    <w:p w14:paraId="04E0FCD2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ЦИИ прикладного искусственного интеллекта и кибербезопасности, созданный в Кыргызском государственном техническом университете им. И. Разакова (КГТУ);</w:t>
      </w:r>
    </w:p>
    <w:p w14:paraId="04E0FCD3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ЦИИ в области водной, химической и экологической безопасности, созданный в Кыргызском национальном университете им. Ж. Баласагына (КНУ);</w:t>
      </w:r>
    </w:p>
    <w:p w14:paraId="04E0FCD4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ЦИИ онкологических заболеваний, созданный на базе Ошского государственного университета (ОшГУ);</w:t>
      </w:r>
    </w:p>
    <w:p w14:paraId="04E0FCD5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ЦИИ в области продовольственной и биологической безопасности, созданный в Кыргызском национальном аграрном университете им. К.И. Скрябина (КНАУ).</w:t>
      </w:r>
    </w:p>
    <w:p w14:paraId="04E0FCD6" w14:textId="77777777" w:rsidR="00D73215" w:rsidRPr="00F74657" w:rsidRDefault="00B902C2" w:rsidP="00F74657">
      <w:pPr>
        <w:spacing w:after="120"/>
      </w:pPr>
      <w:r w:rsidRPr="00F74657">
        <w:t>Создаваемые ЦИИ будут играть ключевую роль в привлечении и подготовке выпускников вузов для внесения вклада в научные достижения, тем самым способствуя повышению экономического роста. Проект будет поддерживать ЦИИ, фокусируясь на развитии потенциала и обмене знаниями для укрепления партнёрских отношений, отраслевого сотрудничества, коммерциализации исследований, патентования и содействия карьерному росту в соответствии с институциональными приоритетами.</w:t>
      </w:r>
    </w:p>
    <w:p w14:paraId="04E0FCD7" w14:textId="77777777" w:rsidR="00D73215" w:rsidRPr="00F74657" w:rsidRDefault="00B902C2" w:rsidP="00F74657">
      <w:pPr>
        <w:spacing w:after="120"/>
      </w:pPr>
      <w:r w:rsidRPr="00F74657">
        <w:t>Кроме того, проект будет оказывать поддержку ЦИИ в модернизации их академических программ, разработке и введении новых образовательных программ и краткосрочных курсов по востребованным направлениям, включая обновление учебной среды и наращивание институционального потенциала.</w:t>
      </w:r>
    </w:p>
    <w:p w14:paraId="04E0FCD8" w14:textId="77777777" w:rsidR="00D73215" w:rsidRPr="00F74657" w:rsidRDefault="00B902C2" w:rsidP="00F74657">
      <w:pPr>
        <w:spacing w:after="70"/>
      </w:pPr>
      <w:r w:rsidRPr="00F74657">
        <w:rPr>
          <w:b/>
          <w:bCs/>
          <w:color w:val="000000"/>
        </w:rPr>
        <w:t>Потребности ОшГУ и необходимость данных услуг</w:t>
      </w:r>
    </w:p>
    <w:p w14:paraId="04E0FCD9" w14:textId="77777777" w:rsidR="00D73215" w:rsidRPr="00F74657" w:rsidRDefault="00B902C2" w:rsidP="00F74657">
      <w:pPr>
        <w:spacing w:after="120"/>
      </w:pPr>
      <w:r w:rsidRPr="00F74657">
        <w:t>ОшГУ является бенефициаром проекта КИВО и принимающим вузом ЦИИ онкологических заболеваний. Согласно Стратегическому плану развития ЦИИ ОшГУ, одним из ключевых направлений деятельности центра является разработка и внедрение новых академических программ медицинского образования по онкологическому профилю совместно с партнёрскими университетами, в том числе последипломной академической программы «Ординатура» по специализациям, связанным с онкологией, клинико-лабораторному делу и радиологией.</w:t>
      </w:r>
    </w:p>
    <w:p w14:paraId="04E0FCDA" w14:textId="77777777" w:rsidR="00D73215" w:rsidRPr="00F74657" w:rsidRDefault="00B902C2" w:rsidP="00F74657">
      <w:pPr>
        <w:spacing w:after="120"/>
      </w:pPr>
      <w:r w:rsidRPr="00F74657">
        <w:t xml:space="preserve">С учётом ввода в эксплуатацию новой Университетской клиники ОшГУ, в которой университет выступает учредителем, ОшГУ как работодатель нуждается в подготовке квалифицированных специалистов соответствующего профиля. Для разработки конкурентоспособной программы ординатуры в соответствии с современными требованиями, её адаптации к национальной кредитной (Болонской) системе и подготовки к аккредитации ОшГУ необходима экспертная и </w:t>
      </w:r>
      <w:r w:rsidRPr="00F74657">
        <w:lastRenderedPageBreak/>
        <w:t>методологическая поддержка международных консультантов. В связи с этим в рамках реализации Стратегического плана развития ЦИИ привлекаются консультанты по разработке, сопровождению и внедрению указанной программы ординатуры.</w:t>
      </w:r>
    </w:p>
    <w:p w14:paraId="04E0FCDB" w14:textId="77777777" w:rsidR="00D73215" w:rsidRPr="00F74657" w:rsidRDefault="00B902C2" w:rsidP="00F74657">
      <w:pPr>
        <w:pStyle w:val="1"/>
        <w:spacing w:before="0"/>
        <w:rPr>
          <w:sz w:val="24"/>
          <w:szCs w:val="24"/>
        </w:rPr>
      </w:pPr>
      <w:r w:rsidRPr="00F74657">
        <w:rPr>
          <w:sz w:val="24"/>
          <w:szCs w:val="24"/>
        </w:rPr>
        <w:t>Предпосылки</w:t>
      </w:r>
    </w:p>
    <w:p w14:paraId="04E0FCDC" w14:textId="77777777" w:rsidR="00D73215" w:rsidRPr="00F74657" w:rsidRDefault="00B902C2" w:rsidP="00F74657">
      <w:pPr>
        <w:spacing w:after="120"/>
      </w:pPr>
      <w:r w:rsidRPr="00F74657">
        <w:t>В 2025 году в рамках проекта КИВО при ОшГУ создан Центр исследований и инноваций (ЦИИ) онкологических заболеваний. На реализацию Стратегического плана развития ЦИИ (СПР) распоряжением Кабинета министров КР вузам предоставлены бюджетные кредиты за счёт средств проекта КИВО. В мае 2026 года ОшГУ совместно с другими вузами подписал трёхстороннее Субкредитное соглашение с МНВОИ КР и Министерством финансов КР, в рамках которого средства подлежат погашению в течение 40 лет начиная с 2034 года. Это обуславливает необходимость разработки востребованных образовательных программ и обеспечения их финансовой устойчивости.</w:t>
      </w:r>
    </w:p>
    <w:p w14:paraId="04E0FCDD" w14:textId="77777777" w:rsidR="00D73215" w:rsidRPr="00F74657" w:rsidRDefault="00B902C2" w:rsidP="00F74657">
      <w:pPr>
        <w:spacing w:after="120"/>
      </w:pPr>
      <w:r w:rsidRPr="00F74657">
        <w:t>Стратегический план развития ЦИИ ОшГУ утверждён Академическим советом ЦИИ (протокол № 1 от 23.10.2025). В рамках СПР предусмотрена разработка и внедрение последипломной академической программы «Ординатура» по специализациям, связанным с онкологией, клинико-лабораторному делу и радиологией, совместно с партнёрским медицинским университетом. Роль партнёрского университета определена СПР: совместная разработка программы, включение в образовательный процесс, организация обмена ординаторами для обучения и стажировок, внедрение современных методов диагностики и лечения.</w:t>
      </w:r>
    </w:p>
    <w:p w14:paraId="04E0FCDE" w14:textId="77777777" w:rsidR="00D73215" w:rsidRPr="00F74657" w:rsidRDefault="00B902C2" w:rsidP="00F74657">
      <w:pPr>
        <w:spacing w:after="120"/>
      </w:pPr>
      <w:r w:rsidRPr="00F74657">
        <w:rPr>
          <w:b/>
          <w:bCs/>
        </w:rPr>
        <w:t xml:space="preserve">Целевые индикаторы (из Стратегического плана развития ЦИИ): </w:t>
      </w:r>
      <w:r w:rsidRPr="00F74657">
        <w:t>разработка и утверждение академической программы «Ординатура» по онкологии, клинико-лабораторному делу и радиологии; прохождение программой национальной аккредитации по критериям КР, а также международной аккредитации.</w:t>
      </w:r>
    </w:p>
    <w:p w14:paraId="04E0FCDF" w14:textId="77777777" w:rsidR="00D73215" w:rsidRPr="00F74657" w:rsidRDefault="00B902C2" w:rsidP="00F74657">
      <w:pPr>
        <w:spacing w:after="120"/>
      </w:pPr>
      <w:r w:rsidRPr="00F74657">
        <w:t>С учётом ввода в эксплуатацию новой Университетской клиники ОшГУ, выступающей клинической базой и работодателем для будущих выпускников, своевременная подготовка специалистов онкологического профиля приобретает особую значимость. В Кыргызской Республике применяется кредитная (Болонская) система организации учебного процесса, в связи с чем программы партнёрских университетов требуют адаптации к национальным требованиям МНВОИ КР. Для обеспечения качества разработки, корректной адаптации и подготовки программы к аккредитации необходима экспертная и методологическая поддержка международных консультантов.</w:t>
      </w:r>
    </w:p>
    <w:p w14:paraId="04E0FCE0" w14:textId="77777777" w:rsidR="00D73215" w:rsidRPr="00F74657" w:rsidRDefault="00B902C2" w:rsidP="00F74657">
      <w:pPr>
        <w:pStyle w:val="1"/>
        <w:spacing w:before="0"/>
        <w:rPr>
          <w:sz w:val="24"/>
          <w:szCs w:val="24"/>
        </w:rPr>
      </w:pPr>
      <w:r w:rsidRPr="00F74657">
        <w:rPr>
          <w:sz w:val="24"/>
          <w:szCs w:val="24"/>
        </w:rPr>
        <w:t>Цель задания</w:t>
      </w:r>
    </w:p>
    <w:p w14:paraId="04E0FCE1" w14:textId="2BD06B51" w:rsidR="00D73215" w:rsidRPr="00F74657" w:rsidRDefault="00B902C2" w:rsidP="00F74657">
      <w:pPr>
        <w:spacing w:after="120"/>
      </w:pPr>
      <w:r w:rsidRPr="00F74657">
        <w:t>Оказать ОшГУ методологическую и экспертную поддержку в разработке, адаптации и внедрении последипломной академической программы «Ординатура» по онкологии, клинико-лабораторному делу и радиологии, включая разработку полного комплекта учебно-методического комплекса (УМК), и обеспечить сопровождение программы до её утверждения Учёным советом ОшГУ и внедрения в учебный процесс.</w:t>
      </w:r>
    </w:p>
    <w:p w14:paraId="04E0FCE2" w14:textId="77777777" w:rsidR="00D73215" w:rsidRPr="00F74657" w:rsidRDefault="00B902C2" w:rsidP="00F74657">
      <w:pPr>
        <w:spacing w:after="120"/>
      </w:pPr>
      <w:r w:rsidRPr="00F74657">
        <w:t>В рамках настоящего задания Консультант 2 отвечает за экспертное сопровождение блока дисциплин по клинико-лабораторному делу — «Лабораторная диагностика в гематологии» (цитология, проточная цитометрия, генетика) — и по радиологии — «Интервенционная радиология», «Радионуклидная диагностика» (ядерная медицина, ПЭТ/КТ, ОФЭКТ); работает в тесном взаимодействии с Консультантом 1 (онкология) и рабочей группой ОшГУ.</w:t>
      </w:r>
    </w:p>
    <w:p w14:paraId="04E0FCE3" w14:textId="77777777" w:rsidR="00D73215" w:rsidRPr="00F74657" w:rsidRDefault="00B902C2" w:rsidP="00F74657">
      <w:pPr>
        <w:spacing w:after="120"/>
      </w:pPr>
      <w:r w:rsidRPr="00F74657">
        <w:lastRenderedPageBreak/>
        <w:t>Дополнительной целью задания является повышение потенциала профессорско-преподавательского состава последипломного медицинского факультета ОшГУ (ЦИИ онкологических заболеваний) в части организации и реализации программ ординатуры по онкологическому профилю.</w:t>
      </w:r>
    </w:p>
    <w:p w14:paraId="04E0FCE4" w14:textId="77777777" w:rsidR="00D73215" w:rsidRPr="00F74657" w:rsidRDefault="00B902C2" w:rsidP="00F74657">
      <w:pPr>
        <w:pStyle w:val="1"/>
        <w:spacing w:before="0"/>
        <w:rPr>
          <w:sz w:val="24"/>
          <w:szCs w:val="24"/>
        </w:rPr>
      </w:pPr>
      <w:r w:rsidRPr="00F74657">
        <w:rPr>
          <w:sz w:val="24"/>
          <w:szCs w:val="24"/>
        </w:rPr>
        <w:t>Объём работы</w:t>
      </w:r>
    </w:p>
    <w:p w14:paraId="04E0FCE5" w14:textId="3F70BB83" w:rsidR="00D73215" w:rsidRPr="00F74657" w:rsidRDefault="00B902C2" w:rsidP="00F74657">
      <w:pPr>
        <w:spacing w:after="120"/>
      </w:pPr>
      <w:r w:rsidRPr="00F74657">
        <w:t>Консультант выполняет функции экспертного сопровождения и рецензирования и не осуществляет непосредственного управления деятельностью центра. Учебный план и УМК разрабатываются преподавателями ОшГУ; консультант выступает советником и рецензентом. Консультант 2 сосредоточивает работу на блоке дисциплин по клинико-лабораторному делу и радиологии и координирует совместную работу с Консультантом 1 (онкология). Рабочий язык — русский.</w:t>
      </w:r>
    </w:p>
    <w:p w14:paraId="04E0FCE6" w14:textId="77777777" w:rsidR="00D73215" w:rsidRPr="00F74657" w:rsidRDefault="00B902C2" w:rsidP="00F74657">
      <w:pPr>
        <w:spacing w:after="70"/>
      </w:pPr>
      <w:r w:rsidRPr="00F74657">
        <w:rPr>
          <w:b/>
          <w:bCs/>
          <w:color w:val="000000"/>
        </w:rPr>
        <w:t>Задача 1. Анализ, диагностика и совместное планирование</w:t>
      </w:r>
    </w:p>
    <w:p w14:paraId="04E0FCE7" w14:textId="476A8ADD" w:rsidR="00D73215" w:rsidRPr="00F74657" w:rsidRDefault="00F74657" w:rsidP="00F74657">
      <w:pPr>
        <w:spacing w:after="120"/>
      </w:pPr>
      <w:r w:rsidRPr="00F74657">
        <w:t>Консультант должен</w:t>
      </w:r>
      <w:r w:rsidR="00B902C2" w:rsidRPr="00F74657">
        <w:t>:</w:t>
      </w:r>
    </w:p>
    <w:p w14:paraId="04E0FCE8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провести совместно с преподавателями ОшГУ обзор действующих программ ординатуры партнёрского университета и других профильных организаций по онкологии, клинико-лабораторному делу и радиологии, а также анализ полного комплекта учебно-методических документов по этим программам;</w:t>
      </w:r>
    </w:p>
    <w:p w14:paraId="04E0FCE9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провести ревизию действующих учебных документов, программ и процедур ОшГУ для понимания текущей организации учебного процесса;</w:t>
      </w:r>
    </w:p>
    <w:p w14:paraId="04E0FCEA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определить рамочные требования к структуре программы (кредиты/ECTS, компетентностный подход) и сопоставить подходы партнёрского университета и других профильных организаций с требованиями МНВОИ КР;</w:t>
      </w:r>
    </w:p>
    <w:p w14:paraId="04E0FCEB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совместно с рабочей группой ОшГУ разработать план совместных работ по разработке программы ординатуры для ОшГУ.</w:t>
      </w:r>
    </w:p>
    <w:p w14:paraId="04E0FCEC" w14:textId="77777777" w:rsidR="00D73215" w:rsidRPr="00F74657" w:rsidRDefault="00B902C2" w:rsidP="00F74657">
      <w:pPr>
        <w:spacing w:after="120"/>
        <w:ind w:left="360"/>
      </w:pPr>
      <w:r w:rsidRPr="00F74657">
        <w:rPr>
          <w:b/>
          <w:bCs/>
          <w:i/>
          <w:iCs/>
        </w:rPr>
        <w:t xml:space="preserve">Продукт (deliverable): </w:t>
      </w:r>
      <w:r w:rsidRPr="00F74657">
        <w:rPr>
          <w:i/>
          <w:iCs/>
        </w:rPr>
        <w:t>Начальный отчёт — аналитический обзор программ партнёрского университета и других профильных организаций, а также результатов ревизии документов ОшГУ; согласованный совместный план работ.</w:t>
      </w:r>
    </w:p>
    <w:p w14:paraId="04E0FCED" w14:textId="77777777" w:rsidR="00D73215" w:rsidRPr="00F74657" w:rsidRDefault="00B902C2" w:rsidP="00F74657">
      <w:pPr>
        <w:spacing w:after="70"/>
      </w:pPr>
      <w:r w:rsidRPr="00F74657">
        <w:rPr>
          <w:b/>
          <w:bCs/>
          <w:color w:val="000000"/>
        </w:rPr>
        <w:t>Задача 2. Рецензирование I раунда — образовательная программа</w:t>
      </w:r>
    </w:p>
    <w:p w14:paraId="04E0FCEE" w14:textId="7E6AABCD" w:rsidR="00D73215" w:rsidRPr="00F74657" w:rsidRDefault="00F74657" w:rsidP="00F74657">
      <w:pPr>
        <w:spacing w:after="120"/>
      </w:pPr>
      <w:r w:rsidRPr="00F74657">
        <w:t>Консультант должен</w:t>
      </w:r>
      <w:r w:rsidR="00B902C2" w:rsidRPr="00F74657">
        <w:t>:</w:t>
      </w:r>
    </w:p>
    <w:p w14:paraId="04E0FCEF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сопровождать адаптацию программы под национальную кредитную (Болонскую) систему и требования МНВОИ КР с учётом содержания и методов обучения партнёрского университета;</w:t>
      </w:r>
    </w:p>
    <w:p w14:paraId="04E0FCF0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провести рецензирование черновых версий учебного плана и программ дисциплин, разработанных рабочей группой ОшГУ;</w:t>
      </w:r>
    </w:p>
    <w:p w14:paraId="04E0FCF1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подготовить письменные замечания и рекомендации консультантов;</w:t>
      </w:r>
    </w:p>
    <w:p w14:paraId="04E0FCF2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провести рабочие совещания с командой ОшГУ (онлайн/очно).</w:t>
      </w:r>
    </w:p>
    <w:p w14:paraId="04E0FCF3" w14:textId="77777777" w:rsidR="00D73215" w:rsidRPr="00F74657" w:rsidRDefault="00B902C2" w:rsidP="00F74657">
      <w:pPr>
        <w:spacing w:after="120"/>
        <w:ind w:left="360"/>
      </w:pPr>
      <w:r w:rsidRPr="00F74657">
        <w:rPr>
          <w:b/>
          <w:bCs/>
          <w:i/>
          <w:iCs/>
        </w:rPr>
        <w:t xml:space="preserve">Продукт (deliverable): </w:t>
      </w:r>
      <w:r w:rsidRPr="00F74657">
        <w:rPr>
          <w:i/>
          <w:iCs/>
        </w:rPr>
        <w:t>Отчёт о рецензировании драфта образовательной программы ординатуры (учебный план с распределением часов, разбивкой по семестрам и формами контроля) по полному комплекту дисциплин, с замечаниями и рекомендациями консультантов.</w:t>
      </w:r>
    </w:p>
    <w:p w14:paraId="04E0FCF4" w14:textId="53C13208" w:rsidR="00D73215" w:rsidRPr="00F74657" w:rsidRDefault="00B902C2" w:rsidP="00F74657">
      <w:pPr>
        <w:spacing w:after="70"/>
      </w:pPr>
      <w:r w:rsidRPr="00F74657">
        <w:rPr>
          <w:b/>
          <w:bCs/>
          <w:color w:val="000000"/>
        </w:rPr>
        <w:t>Задача 3. Рецензирование II раунда — учебно-методический комплекс (УМК)</w:t>
      </w:r>
    </w:p>
    <w:p w14:paraId="04E0FCF5" w14:textId="0ED933B4" w:rsidR="00D73215" w:rsidRPr="00F74657" w:rsidRDefault="00B902C2" w:rsidP="00F74657">
      <w:pPr>
        <w:spacing w:after="120"/>
      </w:pPr>
      <w:r w:rsidRPr="00F74657">
        <w:lastRenderedPageBreak/>
        <w:t xml:space="preserve">После утверждения структуры образовательной программы </w:t>
      </w:r>
      <w:r w:rsidR="00F74657" w:rsidRPr="00F74657">
        <w:t>Консультант должен</w:t>
      </w:r>
      <w:r w:rsidRPr="00F74657">
        <w:t xml:space="preserve"> провести рецензирование разработанного УМК. По каждой дисциплине УМК включает:</w:t>
      </w:r>
    </w:p>
    <w:p w14:paraId="04E0FCF6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рабочие программы дисциплин (силлабусы);</w:t>
      </w:r>
    </w:p>
    <w:p w14:paraId="04E0FCF7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тестовые задания и фонды оценочных средств;</w:t>
      </w:r>
    </w:p>
    <w:p w14:paraId="04E0FCF8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материалы практических и лабораторных занятий, клинических ротаций;</w:t>
      </w:r>
    </w:p>
    <w:p w14:paraId="04E0FCF9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методические рекомендации для ординаторов.</w:t>
      </w:r>
    </w:p>
    <w:p w14:paraId="04E0FCFA" w14:textId="77777777" w:rsidR="00D73215" w:rsidRPr="00F74657" w:rsidRDefault="00B902C2" w:rsidP="00F74657">
      <w:pPr>
        <w:spacing w:after="120"/>
      </w:pPr>
      <w:r w:rsidRPr="00F74657">
        <w:t>Консультанты подготавливают письменные замечания и проводят рабочие сессии с командой ОшГУ.</w:t>
      </w:r>
    </w:p>
    <w:p w14:paraId="04E0FCFB" w14:textId="5F9D9A79" w:rsidR="00D73215" w:rsidRPr="00F74657" w:rsidRDefault="00B902C2" w:rsidP="00F74657">
      <w:pPr>
        <w:spacing w:after="120"/>
        <w:ind w:left="360"/>
      </w:pPr>
      <w:r w:rsidRPr="00F74657">
        <w:rPr>
          <w:b/>
          <w:bCs/>
          <w:i/>
          <w:iCs/>
        </w:rPr>
        <w:t xml:space="preserve">Продукт (deliverable): </w:t>
      </w:r>
      <w:r w:rsidRPr="00F74657">
        <w:rPr>
          <w:i/>
          <w:iCs/>
        </w:rPr>
        <w:t>Отчёт о рецензировании драфта полного комплекта УМК по дисциплинам программы, с замечаниями и рекомендациями консультантов.</w:t>
      </w:r>
    </w:p>
    <w:p w14:paraId="04E0FCFC" w14:textId="77777777" w:rsidR="00D73215" w:rsidRPr="00F74657" w:rsidRDefault="00B902C2" w:rsidP="00F74657">
      <w:pPr>
        <w:spacing w:after="70"/>
      </w:pPr>
      <w:r w:rsidRPr="00F74657">
        <w:rPr>
          <w:b/>
          <w:bCs/>
          <w:color w:val="000000"/>
        </w:rPr>
        <w:t>Задача 4. Доработка и подготовка финальных документов</w:t>
      </w:r>
    </w:p>
    <w:p w14:paraId="04E0FCFD" w14:textId="6D32B31A" w:rsidR="00D73215" w:rsidRPr="00F74657" w:rsidRDefault="00F74657" w:rsidP="00F74657">
      <w:pPr>
        <w:spacing w:after="120"/>
      </w:pPr>
      <w:r w:rsidRPr="00F74657">
        <w:t>Консультант должен</w:t>
      </w:r>
      <w:r w:rsidR="00B902C2" w:rsidRPr="00F74657">
        <w:t>:</w:t>
      </w:r>
    </w:p>
    <w:p w14:paraId="04E0FCFE" w14:textId="668B154A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содействовать доработке образовательной программы и УМК с учётом замечаний и взаимного влияния документов;</w:t>
      </w:r>
    </w:p>
    <w:p w14:paraId="04E0FCFF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содействовать подготовке итогового комплекта документов программы для вынесения на Учёный совет ОшГУ;</w:t>
      </w:r>
    </w:p>
    <w:p w14:paraId="04E0FD00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подготовить экспертное заключение о современности и актуальности программы и рекомендательное письмо для аккредитационного агентства (объединённым документом);</w:t>
      </w:r>
    </w:p>
    <w:p w14:paraId="04E0FD01" w14:textId="5FCCF9BF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содействовать вынесению программы и УМК на обсуждение и утверждение Учёным советом ОшГУ.</w:t>
      </w:r>
    </w:p>
    <w:p w14:paraId="04E0FD02" w14:textId="73A4A6EB" w:rsidR="00D73215" w:rsidRPr="00F74657" w:rsidRDefault="00B902C2" w:rsidP="00F74657">
      <w:pPr>
        <w:spacing w:after="120"/>
        <w:ind w:left="360"/>
      </w:pPr>
      <w:r w:rsidRPr="00F74657">
        <w:rPr>
          <w:b/>
          <w:bCs/>
          <w:i/>
          <w:iCs/>
        </w:rPr>
        <w:t xml:space="preserve">Продукт (deliverable): </w:t>
      </w:r>
      <w:r w:rsidRPr="00F74657">
        <w:rPr>
          <w:i/>
          <w:iCs/>
        </w:rPr>
        <w:t>Замечания по итоговому (доработанному) комплекту документов (образовательная программа и УМК, готовые к утверждению); рекомендательное письмо/заключение для аккредитации.</w:t>
      </w:r>
    </w:p>
    <w:p w14:paraId="04E0FD03" w14:textId="77777777" w:rsidR="00D73215" w:rsidRPr="00F74657" w:rsidRDefault="00B902C2" w:rsidP="00F74657">
      <w:pPr>
        <w:spacing w:after="70"/>
      </w:pPr>
      <w:r w:rsidRPr="00F74657">
        <w:rPr>
          <w:b/>
          <w:bCs/>
          <w:color w:val="000000"/>
        </w:rPr>
        <w:t>Задача 5. Передача знаний и повышение потенциала ППС</w:t>
      </w:r>
    </w:p>
    <w:p w14:paraId="04E0FD04" w14:textId="275F6EF5" w:rsidR="00D73215" w:rsidRPr="00F74657" w:rsidRDefault="00B902C2" w:rsidP="00F74657">
      <w:pPr>
        <w:spacing w:after="120"/>
      </w:pPr>
      <w:r w:rsidRPr="00F74657">
        <w:t xml:space="preserve">Мероприятия по передаче знаний проводятся параллельно с выполнением Задач 1–4. </w:t>
      </w:r>
      <w:r w:rsidR="00F74657" w:rsidRPr="00F74657">
        <w:t>Консультант должен</w:t>
      </w:r>
      <w:r w:rsidRPr="00F74657">
        <w:t>:</w:t>
      </w:r>
    </w:p>
    <w:p w14:paraId="04E0FD05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провести скрининг (оценку потенциала) профессорско-преподавательского состава факультета и выявить пробелы по дисциплинам программы;</w:t>
      </w:r>
    </w:p>
    <w:p w14:paraId="04E0FD06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предложить программу повышения потенциала и организовать онлайн-лекции/тренинги для преподавателей, нуждающихся в обучении;</w:t>
      </w:r>
    </w:p>
    <w:p w14:paraId="04E0FD07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провести гостевые лекции и мастер-классы по онкологии, клинико-лабораторному делу и радиологии;</w:t>
      </w:r>
    </w:p>
    <w:p w14:paraId="04E0FD08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провести консультации, тренинги и круглые столы с приглашением работодателей для презентации и согласования результатов разработки программы и получения обратной связи;</w:t>
      </w:r>
    </w:p>
    <w:p w14:paraId="04E0FD09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подготовить рекомендации по использованию результатов скрининга для формирования ТЗ по программе академической мобильности.</w:t>
      </w:r>
    </w:p>
    <w:p w14:paraId="04E0FD0A" w14:textId="77777777" w:rsidR="00D73215" w:rsidRPr="00F74657" w:rsidRDefault="00B902C2" w:rsidP="00F74657">
      <w:pPr>
        <w:spacing w:after="120"/>
        <w:ind w:left="360"/>
      </w:pPr>
      <w:r w:rsidRPr="00F74657">
        <w:rPr>
          <w:b/>
          <w:bCs/>
          <w:i/>
          <w:iCs/>
        </w:rPr>
        <w:t xml:space="preserve">Продукт (deliverable): </w:t>
      </w:r>
      <w:r w:rsidRPr="00F74657">
        <w:rPr>
          <w:i/>
          <w:iCs/>
        </w:rPr>
        <w:t>Отчёт по передаче знаний: результаты скрининга ППС, предложенная программа повышения потенциала, перечень проведённых тренингов, лекций и круглых столов.</w:t>
      </w:r>
    </w:p>
    <w:p w14:paraId="04E0FD0B" w14:textId="77777777" w:rsidR="00D73215" w:rsidRPr="00F74657" w:rsidRDefault="00B902C2" w:rsidP="00F74657">
      <w:pPr>
        <w:spacing w:after="120"/>
      </w:pPr>
      <w:r w:rsidRPr="00F74657">
        <w:rPr>
          <w:b/>
          <w:bCs/>
          <w:i/>
          <w:iCs/>
        </w:rPr>
        <w:lastRenderedPageBreak/>
        <w:t xml:space="preserve">Примечание: </w:t>
      </w:r>
      <w:r w:rsidRPr="00F74657">
        <w:rPr>
          <w:i/>
          <w:iCs/>
        </w:rPr>
        <w:t>экспертное заключение о соответствии «международным стандартам» как отдельный результат не предусматривается, поскольку единых международных стандартов не существует; вместо этого готовится заключение об актуальности/современности программы, объединённое с рекомендательным письмом для аккредитационного агентства (Задача 4).</w:t>
      </w:r>
    </w:p>
    <w:p w14:paraId="04E0FD0C" w14:textId="77777777" w:rsidR="00D73215" w:rsidRPr="00F74657" w:rsidRDefault="00B902C2" w:rsidP="00F74657">
      <w:pPr>
        <w:pStyle w:val="1"/>
        <w:spacing w:before="0"/>
        <w:rPr>
          <w:sz w:val="24"/>
          <w:szCs w:val="24"/>
        </w:rPr>
      </w:pPr>
      <w:r w:rsidRPr="00F74657">
        <w:rPr>
          <w:sz w:val="24"/>
          <w:szCs w:val="24"/>
        </w:rPr>
        <w:t>Институциональные механизмы</w:t>
      </w:r>
    </w:p>
    <w:p w14:paraId="04E0FD0D" w14:textId="77777777" w:rsidR="00D73215" w:rsidRPr="00F74657" w:rsidRDefault="00B902C2" w:rsidP="00F74657">
      <w:pPr>
        <w:spacing w:after="120"/>
      </w:pPr>
      <w:r w:rsidRPr="00F74657">
        <w:t>Для обеспечения эффективного выполнения задания создаётся механизм координации и постоянного взаимодействия между МНВОИ, ОРП, ОшГУ, Академическим советом ЦИИ ОшГУ, преподавателями ОшГУ и работодателями (стейкхолдерами).</w:t>
      </w:r>
    </w:p>
    <w:p w14:paraId="04E0FD0E" w14:textId="77777777" w:rsidR="00D73215" w:rsidRPr="00F74657" w:rsidRDefault="00B902C2" w:rsidP="00F74657">
      <w:pPr>
        <w:spacing w:after="120"/>
      </w:pPr>
      <w:r w:rsidRPr="00F74657">
        <w:rPr>
          <w:b/>
          <w:bCs/>
        </w:rPr>
        <w:t>МНВОИ</w:t>
      </w:r>
      <w:r w:rsidRPr="00F74657">
        <w:t xml:space="preserve"> обеспечивает стратегическое руководство и институциональную поддержку: участвует в рассмотрении ключевых документов, содействует устранению институциональных барьеров и участвует в итоговой оценке результатов.</w:t>
      </w:r>
    </w:p>
    <w:p w14:paraId="04E0FD0F" w14:textId="77777777" w:rsidR="00D73215" w:rsidRPr="00F74657" w:rsidRDefault="00B902C2" w:rsidP="00F74657">
      <w:pPr>
        <w:spacing w:after="120"/>
      </w:pPr>
      <w:r w:rsidRPr="00F74657">
        <w:rPr>
          <w:b/>
          <w:bCs/>
        </w:rPr>
        <w:t>ОРП</w:t>
      </w:r>
      <w:r w:rsidRPr="00F74657">
        <w:t xml:space="preserve"> выступает нанимателем и подписантом контракта (через заместителя министра — Национального координатора проекта), осуществляет общий финансовый надзор, мониторинг исполнения контракта и приёмку результатов работ.</w:t>
      </w:r>
    </w:p>
    <w:p w14:paraId="04E0FD10" w14:textId="37BA18A8" w:rsidR="00D73215" w:rsidRPr="00F74657" w:rsidRDefault="00B902C2" w:rsidP="00F74657">
      <w:pPr>
        <w:spacing w:after="120"/>
      </w:pPr>
      <w:r w:rsidRPr="00F74657">
        <w:rPr>
          <w:b/>
          <w:bCs/>
        </w:rPr>
        <w:t>ОшГУ (бенефициар проекта КИВО)</w:t>
      </w:r>
      <w:r w:rsidRPr="00F74657">
        <w:t xml:space="preserve"> обеспечивает организационную, техническую и информационную поддержку. Контактное лицо — Координатор M&amp;O ЦИИ. Создаётся рабочая группа (не менее 5 преподавателей по профилю программы). ОшГУ:</w:t>
      </w:r>
    </w:p>
    <w:p w14:paraId="04E0FD11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предоставляет консультантам учебные документы, нормативные акты, Стратегический план ЦИИ и иные необходимые материалы;</w:t>
      </w:r>
    </w:p>
    <w:p w14:paraId="04E0FD12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организует работу рабочей группы и проведение тренинговых мероприятий (организационная работа);</w:t>
      </w:r>
    </w:p>
    <w:p w14:paraId="04E0FD13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обеспечивает контроль за своевременным выполнением работ рабочей группой, чтобы работа консультантов не задерживалась;</w:t>
      </w:r>
    </w:p>
    <w:p w14:paraId="04E0FD14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организует приёмку результатов работы консультантов;</w:t>
      </w:r>
    </w:p>
    <w:p w14:paraId="04E0FD15" w14:textId="58D8E7D2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организует обсуждение и утверждение образовательной программы вместе с УМК на Учёном совете ОшГУ.</w:t>
      </w:r>
    </w:p>
    <w:p w14:paraId="04E0FD16" w14:textId="77777777" w:rsidR="00D73215" w:rsidRPr="00F74657" w:rsidRDefault="00B902C2" w:rsidP="00F74657">
      <w:pPr>
        <w:spacing w:after="120"/>
      </w:pPr>
      <w:r w:rsidRPr="00F74657">
        <w:rPr>
          <w:b/>
          <w:bCs/>
        </w:rPr>
        <w:t>Академический совет ЦИИ ОшГУ</w:t>
      </w:r>
      <w:r w:rsidRPr="00F74657">
        <w:t xml:space="preserve"> рассматривает разработанные документы перед их вынесением на Учёный совет ОшГУ. В его состав входят проректоры по науке и по учебной работе, а также представители партнёрских организаций.</w:t>
      </w:r>
    </w:p>
    <w:p w14:paraId="04E0FD17" w14:textId="77777777" w:rsidR="00D73215" w:rsidRPr="00F74657" w:rsidRDefault="00B902C2" w:rsidP="00F74657">
      <w:pPr>
        <w:spacing w:after="120"/>
      </w:pPr>
      <w:r w:rsidRPr="00F74657">
        <w:rPr>
          <w:b/>
          <w:bCs/>
        </w:rPr>
        <w:t>Работодатели (стейкхолдеры)</w:t>
      </w:r>
      <w:r w:rsidRPr="00F74657">
        <w:t xml:space="preserve"> — медицинский центр ОшГУ, Ошский межобластной онкологический центр, Ошская межобластная клиническая больница и Ошская городская клиническая больница — выступают внешними оценщиками, участвуют в круглых столах, предоставляют обратную связь и рекомендации по содержанию программы как будущие работодатели выпускников.</w:t>
      </w:r>
    </w:p>
    <w:p w14:paraId="04E0FD18" w14:textId="77777777" w:rsidR="00D73215" w:rsidRPr="00F74657" w:rsidRDefault="00B902C2" w:rsidP="00F74657">
      <w:pPr>
        <w:spacing w:after="120"/>
      </w:pPr>
      <w:r w:rsidRPr="00F74657">
        <w:rPr>
          <w:b/>
          <w:bCs/>
        </w:rPr>
        <w:t>Консультанты</w:t>
      </w:r>
      <w:r w:rsidRPr="00F74657">
        <w:t xml:space="preserve"> проводят обзор и ревизию, рецензирование/разработку, доработку документов и материалов, передачу знаний; документируют рекомендации и обеспечивают их адаптацию к условиям ОшГУ.</w:t>
      </w:r>
    </w:p>
    <w:p w14:paraId="04E0FD19" w14:textId="77777777" w:rsidR="00D73215" w:rsidRPr="00F74657" w:rsidRDefault="00B902C2" w:rsidP="00F74657">
      <w:pPr>
        <w:spacing w:after="70"/>
      </w:pPr>
      <w:r w:rsidRPr="00F74657">
        <w:rPr>
          <w:b/>
          <w:bCs/>
          <w:color w:val="000000"/>
        </w:rPr>
        <w:t>Координационные механизмы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500"/>
      </w:tblGrid>
      <w:tr w:rsidR="00D73215" w:rsidRPr="00F74657" w14:paraId="04E0FD1C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E0FD1A" w14:textId="77777777" w:rsidR="00D73215" w:rsidRPr="00F74657" w:rsidRDefault="00B902C2" w:rsidP="00F74657">
            <w:pPr>
              <w:spacing w:after="20"/>
            </w:pPr>
            <w:r w:rsidRPr="00F74657">
              <w:rPr>
                <w:b/>
                <w:bCs/>
                <w:color w:val="000000"/>
              </w:rPr>
              <w:lastRenderedPageBreak/>
              <w:t>Ежемесячные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E0FD1B" w14:textId="77777777" w:rsidR="00D73215" w:rsidRPr="00F74657" w:rsidRDefault="00B902C2" w:rsidP="00F74657">
            <w:pPr>
              <w:spacing w:after="20"/>
            </w:pPr>
            <w:r w:rsidRPr="00F74657">
              <w:rPr>
                <w:color w:val="000000"/>
              </w:rPr>
              <w:t>Проводятся с участием ОРП, консультантов и рабочей группы ОшГУ для обсуждения хода работ, возникающих вопросов и дальнейших шагов.</w:t>
            </w:r>
          </w:p>
        </w:tc>
      </w:tr>
      <w:tr w:rsidR="00D73215" w:rsidRPr="00F74657" w14:paraId="04E0FD1F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E0FD1D" w14:textId="77777777" w:rsidR="00D73215" w:rsidRPr="00F74657" w:rsidRDefault="00B902C2" w:rsidP="00F74657">
            <w:pPr>
              <w:spacing w:after="20"/>
            </w:pPr>
            <w:r w:rsidRPr="00F74657">
              <w:rPr>
                <w:b/>
                <w:bCs/>
                <w:color w:val="000000"/>
              </w:rPr>
              <w:t>Ежеквартальные координационные совещания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E0FD1E" w14:textId="77777777" w:rsidR="00D73215" w:rsidRPr="00F74657" w:rsidRDefault="00B902C2" w:rsidP="00F74657">
            <w:pPr>
              <w:spacing w:after="20"/>
            </w:pPr>
            <w:r w:rsidRPr="00F74657">
              <w:rPr>
                <w:color w:val="000000"/>
              </w:rPr>
              <w:t>Проводятся с участием ОРП, МНВОИ, консультантов, руководства ОшГУ и ЦИИ для рассмотрения промежуточных результатов и принятия управленческих решений.</w:t>
            </w:r>
          </w:p>
        </w:tc>
      </w:tr>
      <w:tr w:rsidR="00D73215" w:rsidRPr="00F74657" w14:paraId="04E0FD22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E0FD20" w14:textId="77777777" w:rsidR="00D73215" w:rsidRPr="00F74657" w:rsidRDefault="00B902C2" w:rsidP="00F74657">
            <w:pPr>
              <w:spacing w:after="20"/>
            </w:pPr>
            <w:r w:rsidRPr="00F74657">
              <w:rPr>
                <w:b/>
                <w:bCs/>
                <w:color w:val="000000"/>
              </w:rPr>
              <w:t>Тематические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E0FD21" w14:textId="77777777" w:rsidR="00D73215" w:rsidRPr="00F74657" w:rsidRDefault="00B902C2" w:rsidP="00F74657">
            <w:pPr>
              <w:spacing w:after="20"/>
            </w:pPr>
            <w:r w:rsidRPr="00F74657">
              <w:rPr>
                <w:color w:val="000000"/>
              </w:rPr>
              <w:t>Проводятся по отдельным направлениям задания: содержание программ/курсов; учебно-методические материалы; взаимодействие с работодателями; повышение потенциала ППС.</w:t>
            </w:r>
          </w:p>
        </w:tc>
      </w:tr>
      <w:tr w:rsidR="00D73215" w:rsidRPr="00F74657" w14:paraId="04E0FD25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E0FD23" w14:textId="77777777" w:rsidR="00D73215" w:rsidRPr="00F74657" w:rsidRDefault="00B902C2" w:rsidP="00F74657">
            <w:pPr>
              <w:spacing w:after="20"/>
            </w:pPr>
            <w:r w:rsidRPr="00F74657">
              <w:rPr>
                <w:b/>
                <w:bCs/>
                <w:color w:val="000000"/>
              </w:rPr>
              <w:t>Отчётность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E0FD24" w14:textId="77777777" w:rsidR="00D73215" w:rsidRPr="00F74657" w:rsidRDefault="00B902C2" w:rsidP="00F74657">
            <w:pPr>
              <w:spacing w:after="20"/>
            </w:pPr>
            <w:r w:rsidRPr="00F74657">
              <w:rPr>
                <w:color w:val="000000"/>
              </w:rPr>
              <w:t>Консультанты представляют отчёты по результатам каждого этапа (продукта) и итоговый отчёт по завершении задания.</w:t>
            </w:r>
          </w:p>
        </w:tc>
      </w:tr>
      <w:tr w:rsidR="00D73215" w:rsidRPr="00F74657" w14:paraId="04E0FD28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E0FD26" w14:textId="77777777" w:rsidR="00D73215" w:rsidRPr="00F74657" w:rsidRDefault="00B902C2" w:rsidP="00F74657">
            <w:pPr>
              <w:spacing w:after="20"/>
            </w:pPr>
            <w:r w:rsidRPr="00F74657">
              <w:rPr>
                <w:b/>
                <w:bCs/>
                <w:color w:val="000000"/>
              </w:rPr>
              <w:t>Принятие решений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E0FD27" w14:textId="77777777" w:rsidR="00D73215" w:rsidRPr="00F74657" w:rsidRDefault="00B902C2" w:rsidP="00F74657">
            <w:pPr>
              <w:spacing w:after="20"/>
            </w:pPr>
            <w:r w:rsidRPr="00F74657">
              <w:rPr>
                <w:color w:val="000000"/>
              </w:rPr>
              <w:t>Все документы и результаты рассматриваются командой ЦИИ и Академическим советом ЦИИ; окончательное утверждение осуществляется Учёным советом ОшГУ по представлению директора ЦИИ.</w:t>
            </w:r>
          </w:p>
        </w:tc>
      </w:tr>
    </w:tbl>
    <w:p w14:paraId="04E0FD29" w14:textId="77777777" w:rsidR="00D73215" w:rsidRPr="00F74657" w:rsidRDefault="00B902C2" w:rsidP="00F74657">
      <w:pPr>
        <w:pStyle w:val="1"/>
        <w:spacing w:before="0"/>
        <w:rPr>
          <w:sz w:val="24"/>
          <w:szCs w:val="24"/>
        </w:rPr>
      </w:pPr>
      <w:r w:rsidRPr="00F74657">
        <w:rPr>
          <w:sz w:val="24"/>
          <w:szCs w:val="24"/>
        </w:rPr>
        <w:t>Продолжительность задания</w:t>
      </w:r>
    </w:p>
    <w:p w14:paraId="04E0FD2A" w14:textId="226D3348" w:rsidR="00D73215" w:rsidRPr="00F74657" w:rsidRDefault="00B902C2" w:rsidP="00F74657">
      <w:pPr>
        <w:spacing w:after="120"/>
      </w:pPr>
      <w:r w:rsidRPr="00F74657">
        <w:t>Консультант привлекается с ориентировочной занятостью до 125 человеко-дней. Работы выполняются в течение согласованного периода (</w:t>
      </w:r>
      <w:r w:rsidR="00287113" w:rsidRPr="00F74657">
        <w:t>ориентировочно 6 месяца с даты подписания контракта, с учётом рабочих дней по производственному календарю Кыргызской Республики</w:t>
      </w:r>
      <w:r w:rsidRPr="00F74657">
        <w:t>) дистанционно и посредством выездных миссий в ОшГУ по согласованному графику.</w:t>
      </w:r>
    </w:p>
    <w:p w14:paraId="04E0FD2B" w14:textId="77777777" w:rsidR="00D73215" w:rsidRPr="00F74657" w:rsidRDefault="00B902C2" w:rsidP="00F74657">
      <w:pPr>
        <w:spacing w:after="120"/>
      </w:pPr>
      <w:r w:rsidRPr="00F74657">
        <w:t>Контракт заключается на условиях оплаты по результату (result-based). Оплата осуществляется по факту представления и приёмки Заказчиком соответствующих результатов (deliverables). Все командировочные и сопутствующие расходы консультанта включены в общую стоимость контракта и управляются консультантом самостоятельно в пределах бюджета, предусмотренного контрактом.</w:t>
      </w:r>
    </w:p>
    <w:p w14:paraId="04E0FD2C" w14:textId="77777777" w:rsidR="00D73215" w:rsidRPr="00F74657" w:rsidRDefault="00B902C2" w:rsidP="00F74657">
      <w:pPr>
        <w:pStyle w:val="1"/>
        <w:spacing w:before="0"/>
        <w:rPr>
          <w:sz w:val="24"/>
          <w:szCs w:val="24"/>
        </w:rPr>
      </w:pPr>
      <w:r w:rsidRPr="00F74657">
        <w:rPr>
          <w:sz w:val="24"/>
          <w:szCs w:val="24"/>
        </w:rPr>
        <w:t>Подотчётность</w:t>
      </w:r>
    </w:p>
    <w:p w14:paraId="04E0FD2D" w14:textId="7950AFE2" w:rsidR="00D73215" w:rsidRPr="00F74657" w:rsidRDefault="00B902C2" w:rsidP="00F74657">
      <w:pPr>
        <w:spacing w:after="120"/>
      </w:pPr>
      <w:r w:rsidRPr="00F74657">
        <w:t>Консультанты работают под руководством Координатора M&amp;O ЦИИ ОшГУ  в тесном взаимодействии с рабочей группой ОшГУ. По результатам каждого этапа консультанты представляют отчёты о выполненной работе. Бенефициар (ОшГУ) рассматривает и согласовывает результаты работ; приёмку результатов организует директор ЦИИ ОшГУ. Согласованные и подписанные ОшГУ отчёты направляются в ОРП/МНВОИ.</w:t>
      </w:r>
    </w:p>
    <w:p w14:paraId="04E0FD2E" w14:textId="77777777" w:rsidR="00D73215" w:rsidRPr="00F74657" w:rsidRDefault="00B902C2" w:rsidP="00F74657">
      <w:pPr>
        <w:spacing w:after="120"/>
      </w:pPr>
      <w:r w:rsidRPr="00F74657">
        <w:t>Отчёты принимаются директором ОРП КИВО и одобряются заместителем министра — Национальным координатором проекта КИВО.</w:t>
      </w:r>
    </w:p>
    <w:p w14:paraId="04E0FD2F" w14:textId="77777777" w:rsidR="00D73215" w:rsidRPr="00F74657" w:rsidRDefault="00B902C2" w:rsidP="00F74657">
      <w:pPr>
        <w:pStyle w:val="1"/>
        <w:spacing w:before="0"/>
        <w:rPr>
          <w:sz w:val="24"/>
          <w:szCs w:val="24"/>
        </w:rPr>
      </w:pPr>
      <w:r w:rsidRPr="00F74657">
        <w:rPr>
          <w:sz w:val="24"/>
          <w:szCs w:val="24"/>
        </w:rPr>
        <w:t>Ожидаемые результаты</w:t>
      </w:r>
    </w:p>
    <w:p w14:paraId="04E0FD30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Проведён совместный обзор программ партнёрского университета и других профильных организаций, а также ревизия документов ОшГУ; подготовлен и согласован план работ.</w:t>
      </w:r>
    </w:p>
    <w:p w14:paraId="04E0FD31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Разработана, адаптирована и согласована образовательная программа ординатуры.</w:t>
      </w:r>
    </w:p>
    <w:p w14:paraId="04E0FD32" w14:textId="4D8BBD03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Разработан полный комплект УМК (рабочие программы, тестовые задания, практические и лабораторные материалы).</w:t>
      </w:r>
    </w:p>
    <w:p w14:paraId="04E0FD33" w14:textId="787F1DC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lastRenderedPageBreak/>
        <w:t>Образовательная программа и УМК утверждены Учёным советом ОшГУ.</w:t>
      </w:r>
    </w:p>
    <w:p w14:paraId="04E0FD34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Проведён скрининг ППС; не менее 20 преподавателей охвачены мероприятиями по повышению потенциала.</w:t>
      </w:r>
    </w:p>
    <w:p w14:paraId="04E0FD35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Подготовлено рекомендательное письмо/заключение для аккредитационного агентства.</w:t>
      </w:r>
    </w:p>
    <w:p w14:paraId="04E0FD36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Подготовлены рекомендации (исходные данные) для формирования ТЗ по программе академической мобильности.</w:t>
      </w:r>
    </w:p>
    <w:p w14:paraId="04E0FD37" w14:textId="77777777" w:rsidR="00D73215" w:rsidRPr="00F74657" w:rsidRDefault="00B902C2" w:rsidP="00F74657">
      <w:pPr>
        <w:pStyle w:val="1"/>
        <w:spacing w:before="0"/>
        <w:rPr>
          <w:sz w:val="24"/>
          <w:szCs w:val="24"/>
        </w:rPr>
      </w:pPr>
      <w:r w:rsidRPr="00F74657">
        <w:rPr>
          <w:sz w:val="24"/>
          <w:szCs w:val="24"/>
        </w:rPr>
        <w:t>График отчётности и платежей</w:t>
      </w:r>
    </w:p>
    <w:p w14:paraId="04E0FD38" w14:textId="77777777" w:rsidR="00D73215" w:rsidRPr="00F74657" w:rsidRDefault="00B902C2" w:rsidP="00F74657">
      <w:pPr>
        <w:spacing w:after="120"/>
      </w:pPr>
      <w:r w:rsidRPr="00F74657">
        <w:t>Продукты (deliverables) увязаны с платежами, как показано ниже, вместе с ориентировочным сроком.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500"/>
        <w:gridCol w:w="1800"/>
        <w:gridCol w:w="1700"/>
      </w:tblGrid>
      <w:tr w:rsidR="00196C04" w:rsidRPr="00F74657" w14:paraId="17C68545" w14:textId="77777777">
        <w:trPr>
          <w:tblHeader/>
        </w:trPr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826D01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b/>
                <w:bCs/>
                <w:color w:val="FFFFFF"/>
              </w:rPr>
              <w:t>№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99C7A08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b/>
                <w:bCs/>
                <w:color w:val="FFFFFF"/>
              </w:rPr>
              <w:t>Продукт (deliverable)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302675D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b/>
                <w:bCs/>
                <w:color w:val="FFFFFF"/>
              </w:rPr>
              <w:t>Срок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44282F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b/>
                <w:bCs/>
                <w:color w:val="FFFFFF"/>
              </w:rPr>
              <w:t>Оплата</w:t>
            </w:r>
          </w:p>
        </w:tc>
      </w:tr>
      <w:tr w:rsidR="00196C04" w:rsidRPr="00F74657" w14:paraId="72E9923A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F354A6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1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034111" w14:textId="77777777" w:rsidR="00196C04" w:rsidRPr="00F74657" w:rsidRDefault="00DD4B5B" w:rsidP="00F74657">
            <w:pPr>
              <w:spacing w:after="20"/>
            </w:pPr>
            <w:r w:rsidRPr="00F74657">
              <w:rPr>
                <w:color w:val="000000"/>
              </w:rPr>
              <w:t>Начальный отчёт — обзор программ партнёрского университета и других профильных организаций, ревизия документов ОшГУ, согласованный план работ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EE3FE12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3 недели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96CAA9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4%</w:t>
            </w:r>
          </w:p>
        </w:tc>
      </w:tr>
      <w:tr w:rsidR="00196C04" w:rsidRPr="00F74657" w14:paraId="3220B44A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59BBD4D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2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2B9DAC2" w14:textId="77777777" w:rsidR="00196C04" w:rsidRPr="00F74657" w:rsidRDefault="00DD4B5B" w:rsidP="00F74657">
            <w:pPr>
              <w:spacing w:after="20"/>
            </w:pPr>
            <w:r w:rsidRPr="00F74657">
              <w:rPr>
                <w:color w:val="000000"/>
              </w:rPr>
              <w:t>Скрининг ППС и программа повышения потенциала — оценка потенциала преподавателей, выявление пробелов, план обучения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F0A2F9F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1,5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D1DD38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6%</w:t>
            </w:r>
          </w:p>
        </w:tc>
      </w:tr>
      <w:tr w:rsidR="00196C04" w:rsidRPr="00F74657" w14:paraId="40CBCC90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BB159F8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3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DD545D3" w14:textId="77777777" w:rsidR="00196C04" w:rsidRPr="00F74657" w:rsidRDefault="00DD4B5B" w:rsidP="00F74657">
            <w:pPr>
              <w:spacing w:after="20"/>
            </w:pPr>
            <w:r w:rsidRPr="00F74657">
              <w:rPr>
                <w:color w:val="000000"/>
              </w:rPr>
              <w:t>Отчёт о рецензировании драфта образовательной программы ординатуры — замечания по учебному плану (часы, семестры, формы контроля) по полному комплекту дисциплин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9E49B7A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3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2D5969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20%</w:t>
            </w:r>
          </w:p>
        </w:tc>
      </w:tr>
      <w:tr w:rsidR="00196C04" w:rsidRPr="00F74657" w14:paraId="7BCF7449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5738BB9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4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CC42920" w14:textId="77777777" w:rsidR="00196C04" w:rsidRPr="00F74657" w:rsidRDefault="00DD4B5B" w:rsidP="00F74657">
            <w:pPr>
              <w:spacing w:after="20"/>
            </w:pPr>
            <w:r w:rsidRPr="00F74657">
              <w:rPr>
                <w:color w:val="000000"/>
              </w:rPr>
              <w:t>Отчёт о рецензировании драфта учебно-методического комплекса (УМК) — замечания по силлабусам, тестам и практическим/лабораторным материалам по дисциплинам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C6A8033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4,5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CC4FAA0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40%</w:t>
            </w:r>
          </w:p>
        </w:tc>
      </w:tr>
      <w:tr w:rsidR="00196C04" w:rsidRPr="00F74657" w14:paraId="01D107E9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0ACFC25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5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51F95F" w14:textId="77777777" w:rsidR="00196C04" w:rsidRPr="00F74657" w:rsidRDefault="00DD4B5B" w:rsidP="00F74657">
            <w:pPr>
              <w:spacing w:after="20"/>
            </w:pPr>
            <w:r w:rsidRPr="00F74657">
              <w:rPr>
                <w:color w:val="000000"/>
              </w:rPr>
              <w:t>Замечания по итоговому (доработанному) комплекту документов — замечания по образовательной программе и УМК перед утверждением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D89ADC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5 месяцев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6B9D298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16%</w:t>
            </w:r>
          </w:p>
        </w:tc>
      </w:tr>
      <w:tr w:rsidR="00196C04" w:rsidRPr="00F74657" w14:paraId="2BD23162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291E55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6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37D6E90" w14:textId="77777777" w:rsidR="00196C04" w:rsidRPr="00F74657" w:rsidRDefault="00DD4B5B" w:rsidP="00F74657">
            <w:pPr>
              <w:spacing w:after="20"/>
            </w:pPr>
            <w:r w:rsidRPr="00F74657">
              <w:rPr>
                <w:color w:val="000000"/>
              </w:rPr>
              <w:t>Рекомендательное письмо/заключение для аккредитации — заключение об актуальности программы; письмо для аккредитационного агентства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073FF5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5,5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72D9C4D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4%</w:t>
            </w:r>
          </w:p>
        </w:tc>
      </w:tr>
      <w:tr w:rsidR="00196C04" w:rsidRPr="00F74657" w14:paraId="7B674605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9BD365F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7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DBB613" w14:textId="77777777" w:rsidR="00196C04" w:rsidRPr="00F74657" w:rsidRDefault="00DD4B5B" w:rsidP="00F74657">
            <w:pPr>
              <w:spacing w:after="20"/>
            </w:pPr>
            <w:r w:rsidRPr="00F74657">
              <w:rPr>
                <w:color w:val="000000"/>
              </w:rPr>
              <w:t>Отчёт по передаче знаний — тренинги, гостевые лекции, круглые столы с работодателями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E4CF64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5,5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9F51D05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6%</w:t>
            </w:r>
          </w:p>
        </w:tc>
      </w:tr>
      <w:tr w:rsidR="00196C04" w:rsidRPr="00F74657" w14:paraId="129E66C9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3F61BA9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8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900752" w14:textId="77777777" w:rsidR="00196C04" w:rsidRPr="00F74657" w:rsidRDefault="00DD4B5B" w:rsidP="00F74657">
            <w:pPr>
              <w:spacing w:after="20"/>
            </w:pPr>
            <w:r w:rsidRPr="00F74657">
              <w:rPr>
                <w:color w:val="000000"/>
              </w:rPr>
              <w:t>Итоговый (финальный) отчёт — отчёт о всех выполненных услугах и рекомендациях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775C854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6 месяцев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931BCD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4%</w:t>
            </w:r>
          </w:p>
        </w:tc>
      </w:tr>
      <w:tr w:rsidR="00196C04" w:rsidRPr="00F74657" w14:paraId="02FEC01D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D9E24B" w14:textId="77777777" w:rsidR="00196C04" w:rsidRPr="00F74657" w:rsidRDefault="00196C04" w:rsidP="00F74657">
            <w:pPr>
              <w:spacing w:after="20"/>
              <w:jc w:val="center"/>
            </w:pP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CB36B4" w14:textId="77777777" w:rsidR="00196C04" w:rsidRPr="00F74657" w:rsidRDefault="00DD4B5B" w:rsidP="00F74657">
            <w:pPr>
              <w:spacing w:after="20"/>
            </w:pPr>
            <w:r w:rsidRPr="00F74657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FE80F7" w14:textId="77777777" w:rsidR="00196C04" w:rsidRPr="00F74657" w:rsidRDefault="00196C04" w:rsidP="00F74657">
            <w:pPr>
              <w:spacing w:after="20"/>
              <w:jc w:val="center"/>
            </w:pP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2A65B06" w14:textId="77777777" w:rsidR="00196C04" w:rsidRPr="00F74657" w:rsidRDefault="00DD4B5B" w:rsidP="00F74657">
            <w:pPr>
              <w:spacing w:after="20"/>
              <w:jc w:val="center"/>
            </w:pPr>
            <w:r w:rsidRPr="00F74657">
              <w:rPr>
                <w:color w:val="000000"/>
              </w:rPr>
              <w:t>100%</w:t>
            </w:r>
          </w:p>
        </w:tc>
      </w:tr>
    </w:tbl>
    <w:p w14:paraId="3451E515" w14:textId="77777777" w:rsidR="00B03D77" w:rsidRPr="00F74657" w:rsidRDefault="00B902C2" w:rsidP="00F74657">
      <w:pPr>
        <w:spacing w:after="120"/>
        <w:rPr>
          <w:lang w:val="ky-KG"/>
        </w:rPr>
      </w:pPr>
      <w:r w:rsidRPr="00F74657">
        <w:t xml:space="preserve">Язык отчётности — в соответствии с рабочим языком задания; резюме на русском языке требуется для Начального отчёта и Итогового отчёта. </w:t>
      </w:r>
    </w:p>
    <w:p w14:paraId="33D5EC66" w14:textId="77777777" w:rsidR="00B03D77" w:rsidRPr="00F74657" w:rsidRDefault="00B03D77" w:rsidP="00F74657">
      <w:pPr>
        <w:spacing w:after="120"/>
        <w:rPr>
          <w:lang w:val="ky-KG"/>
        </w:rPr>
      </w:pPr>
    </w:p>
    <w:p w14:paraId="04E0FD6C" w14:textId="44CE27B4" w:rsidR="00D73215" w:rsidRPr="00F74657" w:rsidRDefault="00B902C2" w:rsidP="00F74657">
      <w:pPr>
        <w:spacing w:after="120"/>
      </w:pPr>
      <w:r w:rsidRPr="00F74657">
        <w:rPr>
          <w:b/>
          <w:bCs/>
          <w:color w:val="000000"/>
        </w:rPr>
        <w:t>Квалификационные требования</w:t>
      </w:r>
    </w:p>
    <w:p w14:paraId="04E0FD6D" w14:textId="77777777" w:rsidR="00D73215" w:rsidRPr="00F74657" w:rsidRDefault="00B902C2" w:rsidP="00F74657">
      <w:pPr>
        <w:spacing w:after="70"/>
      </w:pPr>
      <w:r w:rsidRPr="00F74657">
        <w:rPr>
          <w:b/>
          <w:bCs/>
          <w:color w:val="000000"/>
        </w:rPr>
        <w:t>Консультант (клинико-лабораторное дело / радиология):</w:t>
      </w:r>
    </w:p>
    <w:p w14:paraId="04E0FD6E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учёная степень в области клинико-лабораторного дела или радиологии — 25 баллов;</w:t>
      </w:r>
    </w:p>
    <w:p w14:paraId="04E0FD6F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не менее 5 лет опыта преподавания в программах ординатуры — 20 баллов;</w:t>
      </w:r>
    </w:p>
    <w:p w14:paraId="04E0FD70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специализация в клинической практике и оценке компетенций ординаторов — 20 баллов;</w:t>
      </w:r>
    </w:p>
    <w:p w14:paraId="04E0FD71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опыт разработки/рецензирования учебно-методических материалов — 15 баллов;</w:t>
      </w:r>
    </w:p>
    <w:p w14:paraId="04E0FD72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русский язык — обязательно; английский — желательно — 5 баллов.</w:t>
      </w:r>
    </w:p>
    <w:p w14:paraId="04E0FD73" w14:textId="77777777" w:rsidR="00D73215" w:rsidRPr="00F74657" w:rsidRDefault="00B902C2" w:rsidP="00F74657">
      <w:pPr>
        <w:spacing w:after="70"/>
      </w:pPr>
      <w:r w:rsidRPr="00F74657">
        <w:rPr>
          <w:b/>
          <w:bCs/>
          <w:color w:val="000000"/>
        </w:rPr>
        <w:t>Общие навыки и компетенции:</w:t>
      </w:r>
    </w:p>
    <w:p w14:paraId="04E0FD74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отличные аналитические навыки и навыки фасилитации групповой работы — 8 баллов;</w:t>
      </w:r>
    </w:p>
    <w:p w14:paraId="04E0FD75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опыт подготовки методических материалов — 4 балла;</w:t>
      </w:r>
    </w:p>
    <w:p w14:paraId="04E0FD76" w14:textId="77777777" w:rsidR="00D73215" w:rsidRPr="00F74657" w:rsidRDefault="00B902C2" w:rsidP="00F74657">
      <w:pPr>
        <w:pStyle w:val="a4"/>
        <w:numPr>
          <w:ilvl w:val="0"/>
          <w:numId w:val="2"/>
        </w:numPr>
        <w:spacing w:after="60"/>
      </w:pPr>
      <w:r w:rsidRPr="00F74657">
        <w:t>коммуникабельность, умение работать в команде — 3 балла.</w:t>
      </w:r>
    </w:p>
    <w:p w14:paraId="021CBE3A" w14:textId="77777777" w:rsidR="00196C04" w:rsidRPr="00F74657" w:rsidRDefault="00DD4B5B" w:rsidP="00F74657">
      <w:pPr>
        <w:spacing w:after="70"/>
      </w:pPr>
      <w:r w:rsidRPr="00F74657">
        <w:rPr>
          <w:b/>
          <w:bCs/>
        </w:rPr>
        <w:t>Максимальная суммарная оценка: 100 баллов.</w:t>
      </w:r>
    </w:p>
    <w:p w14:paraId="04E0FD77" w14:textId="529E58A1" w:rsidR="00D73215" w:rsidRDefault="00B902C2" w:rsidP="00F74657">
      <w:pPr>
        <w:spacing w:after="120"/>
        <w:rPr>
          <w:i/>
          <w:iCs/>
        </w:rPr>
      </w:pPr>
      <w:r w:rsidRPr="00F74657">
        <w:rPr>
          <w:b/>
          <w:bCs/>
          <w:i/>
          <w:iCs/>
        </w:rPr>
        <w:t xml:space="preserve">Примечание: </w:t>
      </w:r>
      <w:r w:rsidRPr="00F74657">
        <w:rPr>
          <w:i/>
          <w:iCs/>
        </w:rPr>
        <w:t>разделы «Смета расходов» и сведения о вознаграждении в настоящее техническое задание не включаются; финансовые условия определяются на этапе контрактных переговоров в соответствии с планом закупок проекта КИВО.</w:t>
      </w:r>
    </w:p>
    <w:p w14:paraId="1FBB09DB" w14:textId="6575E994" w:rsidR="00C71151" w:rsidRDefault="00C71151" w:rsidP="00F74657">
      <w:pPr>
        <w:spacing w:after="120"/>
        <w:rPr>
          <w:i/>
          <w:iCs/>
        </w:rPr>
      </w:pPr>
    </w:p>
    <w:p w14:paraId="38FBF6E9" w14:textId="77777777" w:rsidR="00C71151" w:rsidRDefault="00C71151" w:rsidP="00C71151">
      <w:pPr>
        <w:spacing w:after="120"/>
      </w:pPr>
      <w:r>
        <w:t>ПОДГОТОВИЛ:</w:t>
      </w:r>
    </w:p>
    <w:p w14:paraId="353C1B4B" w14:textId="77777777" w:rsidR="00C71151" w:rsidRDefault="00C71151" w:rsidP="00C71151">
      <w:pPr>
        <w:spacing w:after="120"/>
      </w:pPr>
      <w:r>
        <w:t>Должность: Клинический координатор, директор Центра последипломного и непрерывного медицинского образования Ошского государственного университета</w:t>
      </w:r>
    </w:p>
    <w:p w14:paraId="5DEFCD22" w14:textId="77777777" w:rsidR="00C71151" w:rsidRPr="00825314" w:rsidRDefault="00C71151" w:rsidP="00C71151">
      <w:pPr>
        <w:spacing w:after="120"/>
      </w:pPr>
      <w:r>
        <w:t>ФИО: Жанбаева А.К.</w:t>
      </w:r>
    </w:p>
    <w:p w14:paraId="539D76BB" w14:textId="77777777" w:rsidR="00C71151" w:rsidRDefault="00C71151" w:rsidP="00C71151">
      <w:pPr>
        <w:spacing w:after="120"/>
      </w:pPr>
      <w:r>
        <w:t>(подпись)</w:t>
      </w:r>
    </w:p>
    <w:p w14:paraId="778EB67E" w14:textId="77777777" w:rsidR="00C71151" w:rsidRPr="00F74657" w:rsidRDefault="00C71151" w:rsidP="00F74657">
      <w:pPr>
        <w:spacing w:after="120"/>
      </w:pPr>
    </w:p>
    <w:sectPr w:rsidR="00C71151" w:rsidRPr="00F74657" w:rsidSect="00F74657">
      <w:headerReference w:type="default" r:id="rId7"/>
      <w:footerReference w:type="default" r:id="rId8"/>
      <w:pgSz w:w="12240" w:h="15840"/>
      <w:pgMar w:top="1440" w:right="90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46070" w14:textId="77777777" w:rsidR="00CB5223" w:rsidRDefault="00CB5223">
      <w:r>
        <w:separator/>
      </w:r>
    </w:p>
  </w:endnote>
  <w:endnote w:type="continuationSeparator" w:id="0">
    <w:p w14:paraId="5F503029" w14:textId="77777777" w:rsidR="00CB5223" w:rsidRDefault="00CB5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0FD79" w14:textId="31C20CCF" w:rsidR="00D73215" w:rsidRDefault="00B902C2">
    <w:pPr>
      <w:jc w:val="center"/>
    </w:pPr>
    <w:r>
      <w:rPr>
        <w:color w:val="808080"/>
        <w:sz w:val="18"/>
        <w:szCs w:val="18"/>
      </w:rPr>
      <w:t xml:space="preserve">Стр.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 w:rsidR="00B03D77"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B2297" w14:textId="77777777" w:rsidR="00CB5223" w:rsidRDefault="00CB5223">
      <w:r>
        <w:separator/>
      </w:r>
    </w:p>
  </w:footnote>
  <w:footnote w:type="continuationSeparator" w:id="0">
    <w:p w14:paraId="35592405" w14:textId="77777777" w:rsidR="00CB5223" w:rsidRDefault="00CB5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0FD78" w14:textId="77777777" w:rsidR="00D73215" w:rsidRDefault="00D732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242B"/>
    <w:multiLevelType w:val="hybridMultilevel"/>
    <w:tmpl w:val="9DD8DC4C"/>
    <w:lvl w:ilvl="0" w:tplc="DC8EB7C4">
      <w:start w:val="1"/>
      <w:numFmt w:val="bullet"/>
      <w:lvlText w:val="–"/>
      <w:lvlJc w:val="left"/>
      <w:pPr>
        <w:ind w:left="600" w:hanging="260"/>
      </w:pPr>
    </w:lvl>
    <w:lvl w:ilvl="1" w:tplc="6BCE3D66">
      <w:numFmt w:val="decimal"/>
      <w:lvlText w:val=""/>
      <w:lvlJc w:val="left"/>
    </w:lvl>
    <w:lvl w:ilvl="2" w:tplc="D66C7C90">
      <w:numFmt w:val="decimal"/>
      <w:lvlText w:val=""/>
      <w:lvlJc w:val="left"/>
    </w:lvl>
    <w:lvl w:ilvl="3" w:tplc="FDA40062">
      <w:numFmt w:val="decimal"/>
      <w:lvlText w:val=""/>
      <w:lvlJc w:val="left"/>
    </w:lvl>
    <w:lvl w:ilvl="4" w:tplc="16FC14D4">
      <w:numFmt w:val="decimal"/>
      <w:lvlText w:val=""/>
      <w:lvlJc w:val="left"/>
    </w:lvl>
    <w:lvl w:ilvl="5" w:tplc="8278A058">
      <w:numFmt w:val="decimal"/>
      <w:lvlText w:val=""/>
      <w:lvlJc w:val="left"/>
    </w:lvl>
    <w:lvl w:ilvl="6" w:tplc="FA2AEAA2">
      <w:numFmt w:val="decimal"/>
      <w:lvlText w:val=""/>
      <w:lvlJc w:val="left"/>
    </w:lvl>
    <w:lvl w:ilvl="7" w:tplc="CF12976A">
      <w:numFmt w:val="decimal"/>
      <w:lvlText w:val=""/>
      <w:lvlJc w:val="left"/>
    </w:lvl>
    <w:lvl w:ilvl="8" w:tplc="666E2690">
      <w:numFmt w:val="decimal"/>
      <w:lvlText w:val=""/>
      <w:lvlJc w:val="left"/>
    </w:lvl>
  </w:abstractNum>
  <w:abstractNum w:abstractNumId="1" w15:restartNumberingAfterBreak="0">
    <w:nsid w:val="464A58A1"/>
    <w:multiLevelType w:val="hybridMultilevel"/>
    <w:tmpl w:val="9F1A2A58"/>
    <w:lvl w:ilvl="0" w:tplc="DF543A1C">
      <w:start w:val="1"/>
      <w:numFmt w:val="bullet"/>
      <w:lvlText w:val="●"/>
      <w:lvlJc w:val="left"/>
      <w:pPr>
        <w:ind w:left="720" w:hanging="360"/>
      </w:pPr>
    </w:lvl>
    <w:lvl w:ilvl="1" w:tplc="C72A29A4">
      <w:start w:val="1"/>
      <w:numFmt w:val="bullet"/>
      <w:lvlText w:val="○"/>
      <w:lvlJc w:val="left"/>
      <w:pPr>
        <w:ind w:left="1440" w:hanging="360"/>
      </w:pPr>
    </w:lvl>
    <w:lvl w:ilvl="2" w:tplc="E9A270C8">
      <w:start w:val="1"/>
      <w:numFmt w:val="bullet"/>
      <w:lvlText w:val="■"/>
      <w:lvlJc w:val="left"/>
      <w:pPr>
        <w:ind w:left="2160" w:hanging="360"/>
      </w:pPr>
    </w:lvl>
    <w:lvl w:ilvl="3" w:tplc="16AC427C">
      <w:start w:val="1"/>
      <w:numFmt w:val="bullet"/>
      <w:lvlText w:val="●"/>
      <w:lvlJc w:val="left"/>
      <w:pPr>
        <w:ind w:left="2880" w:hanging="360"/>
      </w:pPr>
    </w:lvl>
    <w:lvl w:ilvl="4" w:tplc="1578DA10">
      <w:start w:val="1"/>
      <w:numFmt w:val="bullet"/>
      <w:lvlText w:val="○"/>
      <w:lvlJc w:val="left"/>
      <w:pPr>
        <w:ind w:left="3600" w:hanging="360"/>
      </w:pPr>
    </w:lvl>
    <w:lvl w:ilvl="5" w:tplc="2CFC07BA">
      <w:start w:val="1"/>
      <w:numFmt w:val="bullet"/>
      <w:lvlText w:val="■"/>
      <w:lvlJc w:val="left"/>
      <w:pPr>
        <w:ind w:left="4320" w:hanging="360"/>
      </w:pPr>
    </w:lvl>
    <w:lvl w:ilvl="6" w:tplc="A5FEAD82">
      <w:start w:val="1"/>
      <w:numFmt w:val="bullet"/>
      <w:lvlText w:val="●"/>
      <w:lvlJc w:val="left"/>
      <w:pPr>
        <w:ind w:left="5040" w:hanging="360"/>
      </w:pPr>
    </w:lvl>
    <w:lvl w:ilvl="7" w:tplc="E4A8AE78">
      <w:start w:val="1"/>
      <w:numFmt w:val="bullet"/>
      <w:lvlText w:val="●"/>
      <w:lvlJc w:val="left"/>
      <w:pPr>
        <w:ind w:left="5760" w:hanging="360"/>
      </w:pPr>
    </w:lvl>
    <w:lvl w:ilvl="8" w:tplc="CEE82D6E">
      <w:start w:val="1"/>
      <w:numFmt w:val="bullet"/>
      <w:lvlText w:val="●"/>
      <w:lvlJc w:val="left"/>
      <w:pPr>
        <w:ind w:left="6480" w:hanging="360"/>
      </w:pPr>
    </w:lvl>
  </w:abstractNum>
  <w:num w:numId="1" w16cid:durableId="1629513121">
    <w:abstractNumId w:val="1"/>
    <w:lvlOverride w:ilvl="0">
      <w:startOverride w:val="1"/>
    </w:lvlOverride>
  </w:num>
  <w:num w:numId="2" w16cid:durableId="2697511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215"/>
    <w:rsid w:val="00010193"/>
    <w:rsid w:val="001562DC"/>
    <w:rsid w:val="00163664"/>
    <w:rsid w:val="00181755"/>
    <w:rsid w:val="00196C04"/>
    <w:rsid w:val="00287113"/>
    <w:rsid w:val="002C301C"/>
    <w:rsid w:val="00394DF5"/>
    <w:rsid w:val="006B33C0"/>
    <w:rsid w:val="00733EA8"/>
    <w:rsid w:val="00773988"/>
    <w:rsid w:val="00A84E1A"/>
    <w:rsid w:val="00B03D77"/>
    <w:rsid w:val="00B902C2"/>
    <w:rsid w:val="00C71151"/>
    <w:rsid w:val="00CB5223"/>
    <w:rsid w:val="00D73215"/>
    <w:rsid w:val="00D80107"/>
    <w:rsid w:val="00DD4B5B"/>
    <w:rsid w:val="00E16B3B"/>
    <w:rsid w:val="00E17051"/>
    <w:rsid w:val="00F74657"/>
    <w:rsid w:val="00F7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0FCB6"/>
  <w15:docId w15:val="{D7C75A57-CDD2-4363-9C54-EAD706DF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60" w:after="120"/>
      <w:outlineLvl w:val="0"/>
    </w:pPr>
    <w:rPr>
      <w:b/>
      <w:bCs/>
      <w:color w:val="000000"/>
      <w:sz w:val="26"/>
      <w:szCs w:val="26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F7711E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a"/>
    <w:uiPriority w:val="99"/>
    <w:semiHidden/>
    <w:rsid w:val="00F7711E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F771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8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3645</Words>
  <Characters>20777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Ainura Kenjekaraeva</cp:lastModifiedBy>
  <cp:revision>2</cp:revision>
  <cp:lastPrinted>2026-08-24T11:33:00Z</cp:lastPrinted>
  <dcterms:created xsi:type="dcterms:W3CDTF">2026-08-27T10:06:00Z</dcterms:created>
  <dcterms:modified xsi:type="dcterms:W3CDTF">2026-08-27T10:06:00Z</dcterms:modified>
</cp:coreProperties>
</file>