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B50B2" w14:textId="77777777" w:rsidR="009C3B2D" w:rsidRDefault="009C3B2D" w:rsidP="00275E85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326396A7" w14:textId="52405E1E" w:rsidR="009C3B2D" w:rsidRDefault="009C3B2D" w:rsidP="00275E85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31976447" w14:textId="053496F7" w:rsidR="009C3B2D" w:rsidRDefault="009C3B2D" w:rsidP="00275E85">
      <w:pPr>
        <w:pStyle w:val="ac"/>
        <w:spacing w:before="0" w:beforeAutospacing="0"/>
        <w:jc w:val="right"/>
      </w:pPr>
      <w:r>
        <w:t xml:space="preserve">________________ </w:t>
      </w:r>
      <w:r w:rsidR="000F6CE7">
        <w:t>Сулайманова Л.С.</w:t>
      </w:r>
    </w:p>
    <w:p w14:paraId="17EEC8F1" w14:textId="6F3EE8B1" w:rsidR="009C3B2D" w:rsidRDefault="009C3B2D" w:rsidP="00275E85">
      <w:pPr>
        <w:pStyle w:val="ac"/>
        <w:spacing w:before="0" w:beforeAutospacing="0"/>
        <w:jc w:val="right"/>
      </w:pPr>
      <w:r>
        <w:t>«___» ______________ 2026 г.</w:t>
      </w:r>
    </w:p>
    <w:p w14:paraId="5B71BCF8" w14:textId="77777777" w:rsidR="000F6CE7" w:rsidRDefault="000F6CE7" w:rsidP="00275E85">
      <w:pPr>
        <w:pStyle w:val="ac"/>
        <w:spacing w:before="0" w:beforeAutospacing="0"/>
        <w:jc w:val="right"/>
      </w:pPr>
    </w:p>
    <w:p w14:paraId="2A91E8AB" w14:textId="5DA86C0D" w:rsidR="001D435B" w:rsidRDefault="00304A54" w:rsidP="00275E85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2A91E8AC" w14:textId="77777777" w:rsidR="001D435B" w:rsidRDefault="00304A54" w:rsidP="00275E85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2A91E8AD" w14:textId="74F2D73F" w:rsidR="001D435B" w:rsidRDefault="00304A54" w:rsidP="00275E85">
      <w:pPr>
        <w:spacing w:after="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ТЕХНИЧЕСКОЕ ЗАДАНИЕ</w:t>
      </w:r>
    </w:p>
    <w:p w14:paraId="4A046FE1" w14:textId="77777777" w:rsidR="00275E85" w:rsidRPr="00F63A1B" w:rsidRDefault="00275E85" w:rsidP="00275E85">
      <w:pPr>
        <w:spacing w:after="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HEQIP</w:t>
      </w:r>
      <w:r w:rsidRPr="00F63A1B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CS</w:t>
      </w:r>
      <w:r w:rsidRPr="00F63A1B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IC</w:t>
      </w:r>
      <w:r w:rsidRPr="00F63A1B">
        <w:rPr>
          <w:b/>
          <w:bCs/>
          <w:sz w:val="30"/>
          <w:szCs w:val="30"/>
        </w:rPr>
        <w:t>-1-10</w:t>
      </w:r>
    </w:p>
    <w:p w14:paraId="233882F3" w14:textId="77777777" w:rsidR="00275E85" w:rsidRDefault="00275E85" w:rsidP="00275E85">
      <w:pPr>
        <w:spacing w:after="40"/>
        <w:jc w:val="center"/>
      </w:pPr>
    </w:p>
    <w:p w14:paraId="2A91E8AF" w14:textId="43083DCC" w:rsidR="001D435B" w:rsidRDefault="00304A54" w:rsidP="00275E85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1–3)</w:t>
      </w:r>
    </w:p>
    <w:p w14:paraId="2A91E8B0" w14:textId="77777777" w:rsidR="001D435B" w:rsidRDefault="00304A54" w:rsidP="00275E85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2A91E8B3" w14:textId="105C9C36" w:rsidR="001D435B" w:rsidRDefault="00304A54" w:rsidP="00275E85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 xml:space="preserve">6 </w:t>
      </w:r>
    </w:p>
    <w:p w14:paraId="2A91E8B5" w14:textId="77777777" w:rsidR="001D435B" w:rsidRDefault="00304A54" w:rsidP="00275E85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2A91E8B6" w14:textId="77777777" w:rsidR="001D435B" w:rsidRDefault="00304A54" w:rsidP="00275E85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2A91E8B7" w14:textId="77777777" w:rsidR="001D435B" w:rsidRDefault="00304A54" w:rsidP="00275E85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2A91E8B8" w14:textId="77777777" w:rsidR="001D435B" w:rsidRDefault="00304A54" w:rsidP="00275E85">
      <w:pPr>
        <w:spacing w:after="50"/>
      </w:pPr>
      <w:r>
        <w:rPr>
          <w:b/>
          <w:bCs/>
        </w:rPr>
        <w:t xml:space="preserve">Рабочий язык: </w:t>
      </w:r>
      <w:r>
        <w:t>английский.</w:t>
      </w:r>
    </w:p>
    <w:p w14:paraId="2A91E8B9" w14:textId="77777777" w:rsidR="001D435B" w:rsidRDefault="001D435B" w:rsidP="00275E85">
      <w:pPr>
        <w:spacing w:after="40"/>
      </w:pPr>
    </w:p>
    <w:p w14:paraId="2A91E8BA" w14:textId="77777777" w:rsidR="001D435B" w:rsidRDefault="00304A54" w:rsidP="00275E85">
      <w:pPr>
        <w:pStyle w:val="1"/>
        <w:spacing w:before="0"/>
      </w:pPr>
      <w:r>
        <w:t>Информация о проекте</w:t>
      </w:r>
    </w:p>
    <w:p w14:paraId="2A91E8BB" w14:textId="77777777" w:rsidR="001D435B" w:rsidRDefault="00304A54" w:rsidP="00275E85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2A91E8BC" w14:textId="77777777" w:rsidR="001D435B" w:rsidRDefault="00304A54" w:rsidP="00275E85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2A91E8BD" w14:textId="77777777" w:rsidR="001D435B" w:rsidRDefault="00304A54" w:rsidP="00275E85">
      <w:pPr>
        <w:spacing w:after="120"/>
      </w:pPr>
      <w:r>
        <w:t>Проект КИВО состоит из четырёх компонентов:</w:t>
      </w:r>
    </w:p>
    <w:p w14:paraId="2A91E8BE" w14:textId="77777777" w:rsidR="001D435B" w:rsidRDefault="00304A54" w:rsidP="00275E85">
      <w:pPr>
        <w:spacing w:after="120"/>
      </w:pPr>
      <w:r>
        <w:rPr>
          <w:b/>
          <w:bCs/>
        </w:rPr>
        <w:lastRenderedPageBreak/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2A91E8BF" w14:textId="77777777" w:rsidR="001D435B" w:rsidRDefault="00304A54" w:rsidP="00275E85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2A91E8C0" w14:textId="77777777" w:rsidR="001D435B" w:rsidRDefault="00304A54" w:rsidP="00275E85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A91E8C1" w14:textId="77777777" w:rsidR="001D435B" w:rsidRDefault="00304A54" w:rsidP="00275E85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2A91E8C2" w14:textId="77777777" w:rsidR="001D435B" w:rsidRDefault="00304A54" w:rsidP="00275E85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2A91E8C3" w14:textId="77777777" w:rsidR="001D435B" w:rsidRDefault="00304A54" w:rsidP="00275E85">
      <w:pPr>
        <w:pStyle w:val="1"/>
        <w:spacing w:before="0"/>
      </w:pPr>
      <w:r>
        <w:t>Описание Компонента 1</w:t>
      </w:r>
    </w:p>
    <w:p w14:paraId="2A91E8C4" w14:textId="77777777" w:rsidR="001D435B" w:rsidRDefault="00304A54" w:rsidP="00275E85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2A91E8C5" w14:textId="77777777" w:rsidR="001D435B" w:rsidRDefault="00304A54" w:rsidP="00275E85">
      <w:pPr>
        <w:spacing w:after="120"/>
      </w:pPr>
      <w:r>
        <w:t xml:space="preserve"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</w:t>
      </w:r>
      <w:r>
        <w:lastRenderedPageBreak/>
        <w:t>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2A91E8C6" w14:textId="77777777" w:rsidR="001D435B" w:rsidRDefault="00304A54" w:rsidP="00275E85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2A91E8C7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2A91E8C8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2A91E8C9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2A91E8CA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2A91E8CB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2A91E8CC" w14:textId="77777777" w:rsidR="001D435B" w:rsidRDefault="00304A54" w:rsidP="00275E85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2A91E8CD" w14:textId="77777777" w:rsidR="001D435B" w:rsidRDefault="00304A54" w:rsidP="00275E85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2A91E8CE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2A91E8CF" w14:textId="3E1AA53E" w:rsidR="001D435B" w:rsidRDefault="00304A54" w:rsidP="00275E85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2A91E8D0" w14:textId="77777777" w:rsidR="001D435B" w:rsidRDefault="00304A54" w:rsidP="00275E85">
      <w:pPr>
        <w:spacing w:after="120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2A91E8D1" w14:textId="77777777" w:rsidR="001D435B" w:rsidRDefault="00304A54" w:rsidP="00275E85">
      <w:pPr>
        <w:pStyle w:val="1"/>
        <w:spacing w:before="0"/>
      </w:pPr>
      <w:r>
        <w:t>Предпосылки</w:t>
      </w:r>
    </w:p>
    <w:p w14:paraId="2A91E8D2" w14:textId="77777777" w:rsidR="001D435B" w:rsidRDefault="00304A54" w:rsidP="00275E85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2A91E8D3" w14:textId="76239303" w:rsidR="001D435B" w:rsidRDefault="00304A54" w:rsidP="00275E85">
      <w:pPr>
        <w:spacing w:after="120"/>
      </w:pPr>
      <w:r>
        <w:lastRenderedPageBreak/>
        <w:t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2A91E8D4" w14:textId="77777777" w:rsidR="001D435B" w:rsidRDefault="00304A54" w:rsidP="00275E85">
      <w:pPr>
        <w:spacing w:after="120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2A91E8D5" w14:textId="26154933" w:rsidR="001D435B" w:rsidRDefault="00304A54" w:rsidP="00275E85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2A91E8D6" w14:textId="77777777" w:rsidR="001D435B" w:rsidRDefault="00304A54" w:rsidP="00275E85">
      <w:pPr>
        <w:pStyle w:val="1"/>
        <w:spacing w:before="0"/>
      </w:pPr>
      <w:r>
        <w:t>Цель задания</w:t>
      </w:r>
    </w:p>
    <w:p w14:paraId="2A91E8D7" w14:textId="77777777" w:rsidR="001D435B" w:rsidRDefault="00304A54" w:rsidP="00275E85">
      <w:pPr>
        <w:spacing w:after="120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2A91E8D8" w14:textId="502BBD9D" w:rsidR="001D435B" w:rsidRDefault="00304A54" w:rsidP="00275E85">
      <w:pPr>
        <w:spacing w:after="120"/>
      </w:pPr>
      <w:r>
        <w:t>В рамках настоящего задания консультант отвечает за экспертное сопровождение блока модулей молекулярно-геномного профиля: (1) клеточная биология и биология опухолей; (2) функциональная и структурная геномика; (3) факторы риска рака и профилактика; работает в тесном взаимодействии с другими консультантами и рабочей группой ОшГУ.</w:t>
      </w:r>
    </w:p>
    <w:p w14:paraId="2A91E8D9" w14:textId="77777777" w:rsidR="001D435B" w:rsidRDefault="00304A54" w:rsidP="00275E85">
      <w:pPr>
        <w:spacing w:after="120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2A91E8DA" w14:textId="77777777" w:rsidR="001D435B" w:rsidRDefault="00304A54" w:rsidP="00275E85">
      <w:pPr>
        <w:pStyle w:val="1"/>
        <w:spacing w:before="0"/>
      </w:pPr>
      <w:r>
        <w:t>Объём работы</w:t>
      </w:r>
    </w:p>
    <w:p w14:paraId="2A91E8DB" w14:textId="2FAB2C25" w:rsidR="001D435B" w:rsidRDefault="00304A54" w:rsidP="00275E85">
      <w:pPr>
        <w:spacing w:after="120"/>
      </w:pPr>
      <w:r>
        <w:t>Консультанты выполняют функции экспертного сопровождения и рецензирования. Учебный план PhD и программы модулей разрабатываются преподавателями ОшГУ; консультанты выступают международными экспертами-рецензентами. Настоящий консультан сосредоточивает работу на модулях молекулярно-геномного профиля (модули 1–3) и координирует работу с другими консультантами. Рабочий язык -английский.</w:t>
      </w:r>
    </w:p>
    <w:p w14:paraId="2A91E8DC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2A91E8DD" w14:textId="77777777" w:rsidR="001D435B" w:rsidRDefault="00304A54" w:rsidP="00275E85">
      <w:pPr>
        <w:spacing w:after="120"/>
      </w:pPr>
      <w:r>
        <w:t>Консультанты должны:</w:t>
      </w:r>
    </w:p>
    <w:p w14:paraId="2A91E8DE" w14:textId="54C94C1D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аналитический обзор PhD-программ по профилю;</w:t>
      </w:r>
    </w:p>
    <w:p w14:paraId="2A91E8DF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2A91E8E0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ревизию действующих документов и процедур ОшГУ; совместно с рабочей группой разработать план работ.</w:t>
      </w:r>
    </w:p>
    <w:p w14:paraId="2A91E8E1" w14:textId="7CC21B6F" w:rsidR="001D435B" w:rsidRDefault="00304A54" w:rsidP="00275E8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-обзор PhD-программ партнёров, рамочные рекомендации и согласованный план работ.</w:t>
      </w:r>
    </w:p>
    <w:p w14:paraId="2A91E8E2" w14:textId="419AA18D" w:rsidR="001D435B" w:rsidRDefault="00304A54" w:rsidP="00275E85">
      <w:pPr>
        <w:spacing w:after="70"/>
      </w:pPr>
      <w:r>
        <w:rPr>
          <w:b/>
          <w:bCs/>
          <w:color w:val="000000"/>
        </w:rPr>
        <w:lastRenderedPageBreak/>
        <w:t>Задача 2. Рецензирование I раунда -учебный план и модули</w:t>
      </w:r>
    </w:p>
    <w:p w14:paraId="2A91E8E3" w14:textId="77777777" w:rsidR="001D435B" w:rsidRDefault="00304A54" w:rsidP="00275E85">
      <w:pPr>
        <w:spacing w:after="120"/>
      </w:pPr>
      <w:r>
        <w:t>Консультанты должны:</w:t>
      </w:r>
    </w:p>
    <w:p w14:paraId="2A91E8E4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2A91E8E5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2A91E8E6" w14:textId="77777777" w:rsidR="001D435B" w:rsidRDefault="00304A54" w:rsidP="00275E8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2A91E8E7" w14:textId="49B888F6" w:rsidR="001D435B" w:rsidRDefault="00304A54" w:rsidP="00275E85">
      <w:pPr>
        <w:spacing w:after="70"/>
      </w:pPr>
      <w:r>
        <w:rPr>
          <w:b/>
          <w:bCs/>
          <w:color w:val="000000"/>
        </w:rPr>
        <w:t>Задача 3. Рецензирование II раунда -УМК и исследовательский компонент</w:t>
      </w:r>
    </w:p>
    <w:p w14:paraId="2A91E8E8" w14:textId="77777777" w:rsidR="001D435B" w:rsidRDefault="00304A54" w:rsidP="00275E85">
      <w:pPr>
        <w:spacing w:after="120"/>
      </w:pPr>
      <w:r>
        <w:t>Консультанты проводят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2A91E8E9" w14:textId="77777777" w:rsidR="001D435B" w:rsidRDefault="00304A54" w:rsidP="00275E8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2A91E8EA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2A91E8EB" w14:textId="77777777" w:rsidR="001D435B" w:rsidRDefault="00304A54" w:rsidP="00275E85">
      <w:pPr>
        <w:spacing w:after="120"/>
      </w:pPr>
      <w:r>
        <w:t>Консультанты должны:</w:t>
      </w:r>
    </w:p>
    <w:p w14:paraId="2A91E8EC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содействовать доработке программы, УМК и регламента исследовательской подготовки;</w:t>
      </w:r>
    </w:p>
    <w:p w14:paraId="2A91E8ED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2A91E8EE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принять участие в заседании Учёного совета ОшГУ (онлайн) при вынесении программы на утверждение.</w:t>
      </w:r>
    </w:p>
    <w:p w14:paraId="2A91E8EF" w14:textId="77777777" w:rsidR="001D435B" w:rsidRDefault="00304A54" w:rsidP="00275E8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2A91E8F0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2A91E8F1" w14:textId="77777777" w:rsidR="001D435B" w:rsidRDefault="00304A54" w:rsidP="00275E85">
      <w:pPr>
        <w:spacing w:after="120"/>
      </w:pPr>
      <w:r>
        <w:t>Консультанты должны:</w:t>
      </w:r>
    </w:p>
    <w:p w14:paraId="2A91E8F2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научно-педагогических кадров ОшГУ;</w:t>
      </w:r>
    </w:p>
    <w:p w14:paraId="2A91E8F3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тренинги по руководству PhD-исследованиями и стандартам докторских диссертаций;</w:t>
      </w:r>
    </w:p>
    <w:p w14:paraId="2A91E8F4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2A91E8F5" w14:textId="77777777" w:rsidR="001D435B" w:rsidRDefault="00304A54" w:rsidP="00275E85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2A91E8F6" w14:textId="4DCBE2C2" w:rsidR="001D435B" w:rsidRDefault="00304A54" w:rsidP="00275E85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PhD разрабатывают преподаватели ОшГУ; консультанты -международные эксперты-рецензенты. Рабочий язык -английский.</w:t>
      </w:r>
    </w:p>
    <w:p w14:paraId="2A91E8F7" w14:textId="77777777" w:rsidR="001D435B" w:rsidRDefault="00304A54" w:rsidP="00275E85">
      <w:pPr>
        <w:pStyle w:val="1"/>
        <w:spacing w:before="0"/>
      </w:pPr>
      <w:r>
        <w:t>Институциональные механизмы</w:t>
      </w:r>
    </w:p>
    <w:p w14:paraId="2A91E8F8" w14:textId="77777777" w:rsidR="001D435B" w:rsidRDefault="00304A54" w:rsidP="00275E85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2A91E8F9" w14:textId="77777777" w:rsidR="001D435B" w:rsidRDefault="00304A54" w:rsidP="00275E85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2A91E8FA" w14:textId="0E639B46" w:rsidR="001D435B" w:rsidRDefault="00304A54" w:rsidP="00275E85">
      <w:pPr>
        <w:spacing w:after="120"/>
      </w:pPr>
      <w:r>
        <w:rPr>
          <w:b/>
          <w:bCs/>
        </w:rPr>
        <w:lastRenderedPageBreak/>
        <w:t>ОРП</w:t>
      </w:r>
      <w:r>
        <w:t xml:space="preserve"> выступает нанимателем и подписантом контракта (через заместителя министра -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2A91E8FB" w14:textId="71C69A71" w:rsidR="001D435B" w:rsidRDefault="00304A54" w:rsidP="00275E85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-Координатор M&amp;O ЦИИ. Создаётся рабочая группа (не менее 5 преподавателей на каждую команду консультантов). ОшГУ:</w:t>
      </w:r>
    </w:p>
    <w:p w14:paraId="2A91E8FC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2A91E8FD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2A91E8FE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2A91E8FF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2A91E900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2A91E901" w14:textId="77777777" w:rsidR="001D435B" w:rsidRDefault="00304A54" w:rsidP="00275E85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2A91E902" w14:textId="6A320300" w:rsidR="001D435B" w:rsidRDefault="00304A54" w:rsidP="00275E85">
      <w:pPr>
        <w:spacing w:after="120"/>
      </w:pPr>
      <w:r>
        <w:rPr>
          <w:b/>
          <w:bCs/>
        </w:rPr>
        <w:t>Работодатели (стейкхолдеры)</w:t>
      </w:r>
      <w:r>
        <w:t xml:space="preserve"> -научные и клинические организации, исследовательские центры и медицинские учреждения -будущие работодатели выпускников PhD-программы и стейкхолдеры, участвующие в оценке и рекомендациях.</w:t>
      </w:r>
    </w:p>
    <w:p w14:paraId="2A91E903" w14:textId="77777777" w:rsidR="001D435B" w:rsidRDefault="00304A54" w:rsidP="00275E85">
      <w:pPr>
        <w:spacing w:after="120"/>
      </w:pPr>
      <w:r>
        <w:rPr>
          <w:b/>
          <w:bCs/>
        </w:rPr>
        <w:t>Консультанты</w:t>
      </w:r>
      <w:r>
        <w:t xml:space="preserve"> проводят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2A91E904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1D435B" w14:paraId="2A91E907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5" w14:textId="77777777" w:rsidR="001D435B" w:rsidRDefault="00304A54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6" w14:textId="77777777" w:rsidR="001D435B" w:rsidRDefault="00304A54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1D435B" w14:paraId="2A91E90A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8" w14:textId="77777777" w:rsidR="001D435B" w:rsidRDefault="00304A54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9" w14:textId="77777777" w:rsidR="001D435B" w:rsidRDefault="00304A54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1D435B" w14:paraId="2A91E90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B" w14:textId="77777777" w:rsidR="001D435B" w:rsidRDefault="00304A54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C" w14:textId="77777777" w:rsidR="001D435B" w:rsidRDefault="00304A54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1D435B" w14:paraId="2A91E91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E" w14:textId="77777777" w:rsidR="001D435B" w:rsidRDefault="00304A54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F" w14:textId="77777777" w:rsidR="001D435B" w:rsidRDefault="00304A54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Консультанты представляют отчёты по результатам каждого этапа (продукта) и итоговый отчёт по завершении задания.</w:t>
            </w:r>
          </w:p>
        </w:tc>
      </w:tr>
      <w:tr w:rsidR="001D435B" w14:paraId="2A91E91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1" w14:textId="77777777" w:rsidR="001D435B" w:rsidRDefault="00304A54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2" w14:textId="77777777" w:rsidR="001D435B" w:rsidRDefault="00304A54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2A91E914" w14:textId="77777777" w:rsidR="001D435B" w:rsidRDefault="00304A54" w:rsidP="00275E85">
      <w:pPr>
        <w:pStyle w:val="1"/>
        <w:spacing w:before="0"/>
      </w:pPr>
      <w:r>
        <w:t>Продолжительность задания</w:t>
      </w:r>
    </w:p>
    <w:p w14:paraId="2A91E915" w14:textId="77777777" w:rsidR="001D435B" w:rsidRDefault="00304A54" w:rsidP="00275E85">
      <w:pPr>
        <w:spacing w:after="120"/>
      </w:pPr>
      <w:r>
        <w:t xml:space="preserve">Настоящий консультант привлекается с ориентировочной занятостью до 132 человеко-дней. Работы выполняются в течение согласованного периода (ориентировочно 7 месяцев с даты </w:t>
      </w:r>
      <w:r>
        <w:lastRenderedPageBreak/>
        <w:t>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2A91E916" w14:textId="77777777" w:rsidR="001D435B" w:rsidRDefault="00304A54" w:rsidP="00275E85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2A91E917" w14:textId="77777777" w:rsidR="001D435B" w:rsidRDefault="00304A54" w:rsidP="00275E85">
      <w:pPr>
        <w:pStyle w:val="1"/>
        <w:spacing w:before="0"/>
      </w:pPr>
      <w:r>
        <w:t>Подотчётность</w:t>
      </w:r>
    </w:p>
    <w:p w14:paraId="2A91E918" w14:textId="77777777" w:rsidR="001D435B" w:rsidRDefault="00304A54" w:rsidP="00275E85">
      <w:pPr>
        <w:spacing w:after="120"/>
      </w:pPr>
      <w:r>
        <w:t>Консультанты работают под руководством Координатора M&amp;O ЦИИ ОшГУ в тесном взаимодействии с рабочей группой ОшГУ. По результатам каждого этапа консультанты представляют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2A91E919" w14:textId="67A4F36C" w:rsidR="001D435B" w:rsidRDefault="00304A54" w:rsidP="00275E85">
      <w:pPr>
        <w:spacing w:after="120"/>
      </w:pPr>
      <w:r>
        <w:t>Отчёты принимаются директором ОРП КИВО и одобряются заместителем министра -Национальным координатором проекта КИВО.</w:t>
      </w:r>
    </w:p>
    <w:p w14:paraId="2A91E91A" w14:textId="77777777" w:rsidR="001D435B" w:rsidRDefault="00304A54" w:rsidP="00275E85">
      <w:pPr>
        <w:pStyle w:val="1"/>
        <w:spacing w:before="0"/>
      </w:pPr>
      <w:r>
        <w:t>Ожидаемые результаты</w:t>
      </w:r>
    </w:p>
    <w:p w14:paraId="2A91E91B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Проведён обзор PhD-программ партнёров и ревизия документов ОшГУ; подготовлен план работ.</w:t>
      </w:r>
    </w:p>
    <w:p w14:paraId="2A91E91C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Разработаны и согласованы учебный план PhD и программы тематических модулей.</w:t>
      </w:r>
    </w:p>
    <w:p w14:paraId="2A91E91D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Разработан УМК и регламент исследовательской подготовки (требования к диссертации).</w:t>
      </w:r>
    </w:p>
    <w:p w14:paraId="2A91E91E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Программа PhD и УМК утверждены Учёным советом ОшГУ.</w:t>
      </w:r>
    </w:p>
    <w:p w14:paraId="2A91E91F" w14:textId="613340BA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2A91E920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Подготовлены экспертное заключение и рекомендательные письма для аккредитационного агентства.</w:t>
      </w:r>
    </w:p>
    <w:p w14:paraId="2A91E921" w14:textId="77777777" w:rsidR="001D435B" w:rsidRDefault="00304A54" w:rsidP="00275E85">
      <w:pPr>
        <w:pStyle w:val="1"/>
        <w:spacing w:before="0"/>
      </w:pPr>
      <w:r>
        <w:t>График отчётности и платежей</w:t>
      </w:r>
    </w:p>
    <w:p w14:paraId="2A91E922" w14:textId="77777777" w:rsidR="001D435B" w:rsidRDefault="00304A54" w:rsidP="00275E85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(132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1940B4" w14:paraId="13BC6728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E338A8" w14:textId="77777777" w:rsidR="001940B4" w:rsidRDefault="009C3B2D" w:rsidP="00275E8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0179EC" w14:textId="77777777" w:rsidR="001940B4" w:rsidRDefault="009C3B2D" w:rsidP="00275E8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AF13FF" w14:textId="77777777" w:rsidR="001940B4" w:rsidRDefault="009C3B2D" w:rsidP="00275E8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9EFF7E" w14:textId="77777777" w:rsidR="001940B4" w:rsidRDefault="009C3B2D" w:rsidP="00275E85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1940B4" w14:paraId="617AA3A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CE2FF7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12E6AE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2873C8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EE9FF0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1940B4" w14:paraId="1FCDA2CE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E66730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116484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4A121E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A5CD9C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1940B4" w14:paraId="13951126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EB771A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44F81D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1–3) — замечания по программам профильных модулей закреплённого блока (I раунд)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EF37F1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41F65D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1940B4" w14:paraId="3E74BC3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BF9D98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0DB24D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1–3)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A7E04E6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8EA5A0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1940B4" w14:paraId="7043FD7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64B889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082899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0A64B4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C60F40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1940B4" w14:paraId="575655A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608C2F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EED6F1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B8BCBD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2D4254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1940B4" w14:paraId="25E58A3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21B16B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A02FC8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560AAA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E3CABE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1940B4" w14:paraId="43C1FBD6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F4BD8A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185B9B" w14:textId="77777777" w:rsidR="001940B4" w:rsidRDefault="009C3B2D" w:rsidP="00275E85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7F288B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43312B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1940B4" w14:paraId="24239A3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E729F3" w14:textId="77777777" w:rsidR="001940B4" w:rsidRDefault="001940B4" w:rsidP="00275E85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40F44A" w14:textId="77777777" w:rsidR="001940B4" w:rsidRDefault="009C3B2D" w:rsidP="00275E85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E8B0BF" w14:textId="77777777" w:rsidR="001940B4" w:rsidRDefault="001940B4" w:rsidP="00275E85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D15E83" w14:textId="77777777" w:rsidR="001940B4" w:rsidRDefault="009C3B2D" w:rsidP="00275E85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2A91E955" w14:textId="7FDDA331" w:rsidR="001D435B" w:rsidRDefault="00304A54" w:rsidP="00275E85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2A91E956" w14:textId="77777777" w:rsidR="001D435B" w:rsidRDefault="00304A54" w:rsidP="00275E85">
      <w:pPr>
        <w:pStyle w:val="1"/>
        <w:spacing w:before="0"/>
      </w:pPr>
      <w:r>
        <w:t>Квалификационные требования</w:t>
      </w:r>
    </w:p>
    <w:p w14:paraId="2A91E957" w14:textId="47194C06" w:rsidR="001D435B" w:rsidRDefault="00304A54" w:rsidP="00275E85">
      <w:pPr>
        <w:spacing w:after="70"/>
      </w:pPr>
      <w:r>
        <w:rPr>
          <w:b/>
          <w:bCs/>
          <w:color w:val="000000"/>
        </w:rPr>
        <w:t>Консультант 1:</w:t>
      </w:r>
    </w:p>
    <w:p w14:paraId="2A91E958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учёная степень PhD в области молекулярной онкологии, клеточной биологии или геномики — 30 баллов;</w:t>
      </w:r>
    </w:p>
    <w:p w14:paraId="2A91E959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не менее 3 лет опыта работы в PhD-программах — 25 баллов;</w:t>
      </w:r>
    </w:p>
    <w:p w14:paraId="2A91E95A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публикации в изданиях, индексируемых Scopus/Web of Science — 15 баллов;</w:t>
      </w:r>
    </w:p>
    <w:p w14:paraId="2A91E95B" w14:textId="23A8185B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2A91E95C" w14:textId="77777777" w:rsidR="001D435B" w:rsidRDefault="00304A54" w:rsidP="00275E85">
      <w:pPr>
        <w:spacing w:after="70"/>
      </w:pPr>
      <w:r>
        <w:rPr>
          <w:b/>
          <w:bCs/>
          <w:color w:val="000000"/>
        </w:rPr>
        <w:t>Общие навыки и компетенции (для всех консультантов):</w:t>
      </w:r>
    </w:p>
    <w:p w14:paraId="2A91E95D" w14:textId="77777777" w:rsidR="001D435B" w:rsidRDefault="00304A54" w:rsidP="00275E85">
      <w:pPr>
        <w:pStyle w:val="a4"/>
        <w:numPr>
          <w:ilvl w:val="0"/>
          <w:numId w:val="2"/>
        </w:numPr>
        <w:spacing w:after="60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04E0D70D" w14:textId="77777777" w:rsidR="001940B4" w:rsidRDefault="009C3B2D" w:rsidP="00275E85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2A91E95E" w14:textId="277923EB" w:rsidR="001D435B" w:rsidRDefault="00304A54" w:rsidP="00275E85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6D63B83F" w14:textId="25A04CD6" w:rsidR="00F63A1B" w:rsidRDefault="00F63A1B" w:rsidP="00275E85">
      <w:pPr>
        <w:spacing w:after="120"/>
        <w:rPr>
          <w:i/>
          <w:iCs/>
          <w:sz w:val="22"/>
          <w:szCs w:val="22"/>
        </w:rPr>
      </w:pPr>
    </w:p>
    <w:p w14:paraId="3B907956" w14:textId="77777777" w:rsidR="00F63A1B" w:rsidRDefault="00F63A1B" w:rsidP="00F63A1B">
      <w:pPr>
        <w:spacing w:after="120"/>
      </w:pPr>
      <w:r>
        <w:t>ПОДГОТОВИЛ:</w:t>
      </w:r>
    </w:p>
    <w:p w14:paraId="308BB514" w14:textId="396AD746" w:rsidR="00F63A1B" w:rsidRDefault="00F63A1B" w:rsidP="00F63A1B">
      <w:pPr>
        <w:spacing w:after="120"/>
      </w:pPr>
      <w:r>
        <w:t xml:space="preserve">Должность: </w:t>
      </w:r>
      <w:r>
        <w:rPr>
          <w:color w:val="000000"/>
        </w:rPr>
        <w:t xml:space="preserve">Руководитель программы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по направлению «Медицина» ОшГУ</w:t>
      </w:r>
    </w:p>
    <w:p w14:paraId="7AAE9C20" w14:textId="18B0DA8F" w:rsidR="00F63A1B" w:rsidRPr="00825314" w:rsidRDefault="00F63A1B" w:rsidP="00F63A1B">
      <w:pPr>
        <w:spacing w:after="120"/>
      </w:pPr>
      <w:r>
        <w:t>ФИО: Акбалаева Б.А.</w:t>
      </w:r>
    </w:p>
    <w:p w14:paraId="17A86BFE" w14:textId="77777777" w:rsidR="00F63A1B" w:rsidRDefault="00F63A1B" w:rsidP="00F63A1B">
      <w:pPr>
        <w:spacing w:after="120"/>
      </w:pPr>
      <w:r>
        <w:t>(подпись)</w:t>
      </w:r>
    </w:p>
    <w:p w14:paraId="11B082A4" w14:textId="77777777" w:rsidR="00F63A1B" w:rsidRDefault="00F63A1B" w:rsidP="00275E85">
      <w:pPr>
        <w:spacing w:after="120"/>
      </w:pPr>
    </w:p>
    <w:sectPr w:rsidR="00F63A1B" w:rsidSect="00275E85">
      <w:headerReference w:type="default" r:id="rId7"/>
      <w:footerReference w:type="default" r:id="rId8"/>
      <w:pgSz w:w="12240" w:h="15840"/>
      <w:pgMar w:top="1134" w:right="758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59065" w14:textId="77777777" w:rsidR="00CA0438" w:rsidRDefault="00CA0438">
      <w:r>
        <w:separator/>
      </w:r>
    </w:p>
  </w:endnote>
  <w:endnote w:type="continuationSeparator" w:id="0">
    <w:p w14:paraId="2D3E8DC9" w14:textId="77777777" w:rsidR="00CA0438" w:rsidRDefault="00CA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60" w14:textId="42927402" w:rsidR="001D435B" w:rsidRDefault="00304A54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885AE4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A913" w14:textId="77777777" w:rsidR="00CA0438" w:rsidRDefault="00CA0438">
      <w:r>
        <w:separator/>
      </w:r>
    </w:p>
  </w:footnote>
  <w:footnote w:type="continuationSeparator" w:id="0">
    <w:p w14:paraId="00F259F2" w14:textId="77777777" w:rsidR="00CA0438" w:rsidRDefault="00CA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5F" w14:textId="77777777" w:rsidR="001D435B" w:rsidRDefault="001D43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769A7"/>
    <w:multiLevelType w:val="hybridMultilevel"/>
    <w:tmpl w:val="FF12DD18"/>
    <w:lvl w:ilvl="0" w:tplc="8F008588">
      <w:start w:val="1"/>
      <w:numFmt w:val="bullet"/>
      <w:lvlText w:val="●"/>
      <w:lvlJc w:val="left"/>
      <w:pPr>
        <w:ind w:left="720" w:hanging="360"/>
      </w:pPr>
    </w:lvl>
    <w:lvl w:ilvl="1" w:tplc="59AE034C">
      <w:start w:val="1"/>
      <w:numFmt w:val="bullet"/>
      <w:lvlText w:val="○"/>
      <w:lvlJc w:val="left"/>
      <w:pPr>
        <w:ind w:left="1440" w:hanging="360"/>
      </w:pPr>
    </w:lvl>
    <w:lvl w:ilvl="2" w:tplc="E640CA0A">
      <w:start w:val="1"/>
      <w:numFmt w:val="bullet"/>
      <w:lvlText w:val="■"/>
      <w:lvlJc w:val="left"/>
      <w:pPr>
        <w:ind w:left="2160" w:hanging="360"/>
      </w:pPr>
    </w:lvl>
    <w:lvl w:ilvl="3" w:tplc="9E22ECB2">
      <w:start w:val="1"/>
      <w:numFmt w:val="bullet"/>
      <w:lvlText w:val="●"/>
      <w:lvlJc w:val="left"/>
      <w:pPr>
        <w:ind w:left="2880" w:hanging="360"/>
      </w:pPr>
    </w:lvl>
    <w:lvl w:ilvl="4" w:tplc="0282A8FC">
      <w:start w:val="1"/>
      <w:numFmt w:val="bullet"/>
      <w:lvlText w:val="○"/>
      <w:lvlJc w:val="left"/>
      <w:pPr>
        <w:ind w:left="3600" w:hanging="360"/>
      </w:pPr>
    </w:lvl>
    <w:lvl w:ilvl="5" w:tplc="706A1A64">
      <w:start w:val="1"/>
      <w:numFmt w:val="bullet"/>
      <w:lvlText w:val="■"/>
      <w:lvlJc w:val="left"/>
      <w:pPr>
        <w:ind w:left="4320" w:hanging="360"/>
      </w:pPr>
    </w:lvl>
    <w:lvl w:ilvl="6" w:tplc="E05CDFAE">
      <w:start w:val="1"/>
      <w:numFmt w:val="bullet"/>
      <w:lvlText w:val="●"/>
      <w:lvlJc w:val="left"/>
      <w:pPr>
        <w:ind w:left="5040" w:hanging="360"/>
      </w:pPr>
    </w:lvl>
    <w:lvl w:ilvl="7" w:tplc="DBC0DA2A">
      <w:start w:val="1"/>
      <w:numFmt w:val="bullet"/>
      <w:lvlText w:val="●"/>
      <w:lvlJc w:val="left"/>
      <w:pPr>
        <w:ind w:left="5760" w:hanging="360"/>
      </w:pPr>
    </w:lvl>
    <w:lvl w:ilvl="8" w:tplc="2AA4620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7825C5"/>
    <w:multiLevelType w:val="hybridMultilevel"/>
    <w:tmpl w:val="560EE430"/>
    <w:lvl w:ilvl="0" w:tplc="82F8FF9E">
      <w:start w:val="1"/>
      <w:numFmt w:val="bullet"/>
      <w:lvlText w:val="–"/>
      <w:lvlJc w:val="left"/>
      <w:pPr>
        <w:ind w:left="600" w:hanging="260"/>
      </w:pPr>
    </w:lvl>
    <w:lvl w:ilvl="1" w:tplc="E1260126">
      <w:numFmt w:val="decimal"/>
      <w:lvlText w:val=""/>
      <w:lvlJc w:val="left"/>
    </w:lvl>
    <w:lvl w:ilvl="2" w:tplc="8CFE7BBA">
      <w:numFmt w:val="decimal"/>
      <w:lvlText w:val=""/>
      <w:lvlJc w:val="left"/>
    </w:lvl>
    <w:lvl w:ilvl="3" w:tplc="2BC8E14A">
      <w:numFmt w:val="decimal"/>
      <w:lvlText w:val=""/>
      <w:lvlJc w:val="left"/>
    </w:lvl>
    <w:lvl w:ilvl="4" w:tplc="85AA54A8">
      <w:numFmt w:val="decimal"/>
      <w:lvlText w:val=""/>
      <w:lvlJc w:val="left"/>
    </w:lvl>
    <w:lvl w:ilvl="5" w:tplc="0396103E">
      <w:numFmt w:val="decimal"/>
      <w:lvlText w:val=""/>
      <w:lvlJc w:val="left"/>
    </w:lvl>
    <w:lvl w:ilvl="6" w:tplc="792C300A">
      <w:numFmt w:val="decimal"/>
      <w:lvlText w:val=""/>
      <w:lvlJc w:val="left"/>
    </w:lvl>
    <w:lvl w:ilvl="7" w:tplc="5C488C86">
      <w:numFmt w:val="decimal"/>
      <w:lvlText w:val=""/>
      <w:lvlJc w:val="left"/>
    </w:lvl>
    <w:lvl w:ilvl="8" w:tplc="5F5E3724">
      <w:numFmt w:val="decimal"/>
      <w:lvlText w:val=""/>
      <w:lvlJc w:val="left"/>
    </w:lvl>
  </w:abstractNum>
  <w:num w:numId="1" w16cid:durableId="545332944">
    <w:abstractNumId w:val="0"/>
    <w:lvlOverride w:ilvl="0">
      <w:startOverride w:val="1"/>
    </w:lvlOverride>
  </w:num>
  <w:num w:numId="2" w16cid:durableId="9010164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B"/>
    <w:rsid w:val="000A709E"/>
    <w:rsid w:val="000F6CE7"/>
    <w:rsid w:val="001940B4"/>
    <w:rsid w:val="001D435B"/>
    <w:rsid w:val="001E2C79"/>
    <w:rsid w:val="00275E85"/>
    <w:rsid w:val="00304A54"/>
    <w:rsid w:val="007F1D88"/>
    <w:rsid w:val="00885AE4"/>
    <w:rsid w:val="009C3B2D"/>
    <w:rsid w:val="00A84AB3"/>
    <w:rsid w:val="00A84E1A"/>
    <w:rsid w:val="00CA0438"/>
    <w:rsid w:val="00D82DF2"/>
    <w:rsid w:val="00E46C5E"/>
    <w:rsid w:val="00F1690B"/>
    <w:rsid w:val="00F52B49"/>
    <w:rsid w:val="00F63A1B"/>
    <w:rsid w:val="00FB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E8AB"/>
  <w15:docId w15:val="{48B6BE5B-B444-4AA4-8A2A-F653F588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9C3B2D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9C3B2D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9C3B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3025</Words>
  <Characters>17245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2026-08-24T11:40:00Z</cp:lastPrinted>
  <dcterms:created xsi:type="dcterms:W3CDTF">2026-08-27T10:18:00Z</dcterms:created>
  <dcterms:modified xsi:type="dcterms:W3CDTF">2026-08-27T10:18:00Z</dcterms:modified>
</cp:coreProperties>
</file>