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32B7B4" w14:textId="77777777" w:rsidR="006F503B" w:rsidRDefault="006F503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</w:rPr>
      </w:pPr>
    </w:p>
    <w:p w14:paraId="1EBE72B9" w14:textId="77777777" w:rsidR="006F503B" w:rsidRDefault="006F503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bCs/>
          <w:color w:val="000000"/>
        </w:rPr>
      </w:pPr>
      <w:bookmarkStart w:id="0" w:name="_heading=h.4v4jdkf9ry8k" w:colFirst="0" w:colLast="0"/>
      <w:bookmarkEnd w:id="0"/>
    </w:p>
    <w:p w14:paraId="0B43E021" w14:textId="77777777" w:rsidR="006F503B" w:rsidRDefault="006F503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bCs/>
          <w:color w:val="000000"/>
        </w:rPr>
      </w:pPr>
    </w:p>
    <w:p w14:paraId="45F9F8F3" w14:textId="77777777" w:rsidR="006F503B" w:rsidRDefault="006F503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bCs/>
          <w:color w:val="000000"/>
        </w:rPr>
      </w:pPr>
    </w:p>
    <w:p w14:paraId="21D06D80" w14:textId="77777777" w:rsidR="006F503B" w:rsidRDefault="006F503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bCs/>
          <w:color w:val="000000"/>
        </w:rPr>
      </w:pPr>
    </w:p>
    <w:p w14:paraId="54059E91" w14:textId="1A6D9214" w:rsidR="006F503B" w:rsidRDefault="00426DD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bCs/>
          <w:color w:val="000000"/>
          <w:sz w:val="48"/>
          <w:szCs w:val="48"/>
        </w:rPr>
      </w:pPr>
      <w:r>
        <w:rPr>
          <w:b/>
          <w:bCs/>
          <w:color w:val="000000"/>
          <w:sz w:val="48"/>
          <w:szCs w:val="48"/>
        </w:rPr>
        <w:t>ИП «</w:t>
      </w:r>
      <w:r>
        <w:rPr>
          <w:b/>
          <w:bCs/>
          <w:sz w:val="48"/>
          <w:szCs w:val="48"/>
        </w:rPr>
        <w:t xml:space="preserve">Жусупов </w:t>
      </w:r>
      <w:proofErr w:type="spellStart"/>
      <w:r>
        <w:rPr>
          <w:b/>
          <w:bCs/>
          <w:sz w:val="48"/>
          <w:szCs w:val="48"/>
        </w:rPr>
        <w:t>Усон</w:t>
      </w:r>
      <w:proofErr w:type="spellEnd"/>
      <w:r>
        <w:rPr>
          <w:b/>
          <w:bCs/>
          <w:color w:val="000000"/>
          <w:sz w:val="48"/>
          <w:szCs w:val="48"/>
        </w:rPr>
        <w:t>»</w:t>
      </w:r>
    </w:p>
    <w:p w14:paraId="5DD69715" w14:textId="77777777" w:rsidR="007E1E4D" w:rsidRPr="00F60DFC" w:rsidRDefault="007E1E4D" w:rsidP="00F60DFC">
      <w:pPr>
        <w:rPr>
          <w:rStyle w:val="a8"/>
          <w:sz w:val="48"/>
          <w:szCs w:val="48"/>
          <w:lang w:val="ru-RU"/>
        </w:rPr>
      </w:pPr>
    </w:p>
    <w:p w14:paraId="385A6EF2" w14:textId="77777777" w:rsidR="007E1E4D" w:rsidRDefault="007E1E4D" w:rsidP="007E1E4D">
      <w:pPr>
        <w:jc w:val="center"/>
        <w:rPr>
          <w:rStyle w:val="a8"/>
          <w:sz w:val="48"/>
          <w:szCs w:val="48"/>
        </w:rPr>
      </w:pPr>
    </w:p>
    <w:p w14:paraId="7235710B" w14:textId="0739DEC9" w:rsidR="007E1E4D" w:rsidRPr="007E1E4D" w:rsidRDefault="007E1E4D" w:rsidP="00F60DFC">
      <w:pPr>
        <w:spacing w:line="360" w:lineRule="auto"/>
        <w:jc w:val="center"/>
        <w:rPr>
          <w:sz w:val="48"/>
          <w:szCs w:val="48"/>
        </w:rPr>
      </w:pPr>
      <w:r w:rsidRPr="007E1E4D">
        <w:rPr>
          <w:rStyle w:val="a8"/>
          <w:sz w:val="48"/>
          <w:szCs w:val="48"/>
        </w:rPr>
        <w:t>Запрос ценового предложения на поставку бильярдного и теннисного стола</w:t>
      </w:r>
    </w:p>
    <w:p w14:paraId="073EB05B" w14:textId="1EEB014D" w:rsidR="007E1E4D" w:rsidRDefault="007E1E4D" w:rsidP="007E1E4D">
      <w:pPr>
        <w:spacing w:before="480" w:after="480"/>
        <w:jc w:val="center"/>
      </w:pPr>
    </w:p>
    <w:p w14:paraId="3C6C4463" w14:textId="77777777" w:rsidR="006F503B" w:rsidRDefault="006F503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bCs/>
          <w:color w:val="000000"/>
          <w:sz w:val="48"/>
          <w:szCs w:val="48"/>
        </w:rPr>
      </w:pPr>
    </w:p>
    <w:p w14:paraId="20886D9F" w14:textId="77777777" w:rsidR="006F503B" w:rsidRDefault="006F503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bCs/>
          <w:color w:val="000000"/>
        </w:rPr>
      </w:pPr>
    </w:p>
    <w:p w14:paraId="2CE23691" w14:textId="77777777" w:rsidR="006F503B" w:rsidRDefault="006F503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bCs/>
          <w:color w:val="000000"/>
        </w:rPr>
      </w:pPr>
    </w:p>
    <w:p w14:paraId="7D542F4A" w14:textId="77777777" w:rsidR="006F503B" w:rsidRDefault="006F503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bCs/>
          <w:color w:val="000000"/>
        </w:rPr>
      </w:pPr>
    </w:p>
    <w:p w14:paraId="21A72930" w14:textId="77777777" w:rsidR="006F503B" w:rsidRDefault="006F503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b/>
          <w:bCs/>
          <w:color w:val="000000"/>
        </w:rPr>
      </w:pPr>
    </w:p>
    <w:p w14:paraId="24E3E14B" w14:textId="77777777" w:rsidR="006F503B" w:rsidRDefault="006F503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b/>
          <w:bCs/>
          <w:color w:val="000000"/>
        </w:rPr>
      </w:pPr>
    </w:p>
    <w:p w14:paraId="5546BF54" w14:textId="77777777" w:rsidR="006F503B" w:rsidRDefault="006F503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b/>
          <w:bCs/>
          <w:color w:val="000000"/>
        </w:rPr>
      </w:pPr>
    </w:p>
    <w:p w14:paraId="1626E57D" w14:textId="77777777" w:rsidR="006F503B" w:rsidRDefault="006F503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b/>
          <w:bCs/>
          <w:color w:val="000000"/>
        </w:rPr>
      </w:pPr>
    </w:p>
    <w:p w14:paraId="6D3EBC6E" w14:textId="77777777" w:rsidR="006F503B" w:rsidRDefault="006F503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bCs/>
          <w:color w:val="000000"/>
        </w:rPr>
      </w:pPr>
    </w:p>
    <w:p w14:paraId="1ACFC7DE" w14:textId="77777777" w:rsidR="006F503B" w:rsidRDefault="006F503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bCs/>
          <w:color w:val="000000"/>
        </w:rPr>
      </w:pPr>
    </w:p>
    <w:p w14:paraId="30334586" w14:textId="77777777" w:rsidR="006F503B" w:rsidRDefault="006F503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bCs/>
          <w:color w:val="000000"/>
        </w:rPr>
      </w:pPr>
    </w:p>
    <w:p w14:paraId="39FEF029" w14:textId="77777777" w:rsidR="006F503B" w:rsidRDefault="006F503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bCs/>
          <w:color w:val="000000"/>
        </w:rPr>
      </w:pPr>
    </w:p>
    <w:p w14:paraId="04501D81" w14:textId="77777777" w:rsidR="006F503B" w:rsidRDefault="006F503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bCs/>
          <w:color w:val="000000"/>
        </w:rPr>
      </w:pPr>
    </w:p>
    <w:p w14:paraId="108891B8" w14:textId="77777777" w:rsidR="006F503B" w:rsidRDefault="006F503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bCs/>
          <w:color w:val="000000"/>
        </w:rPr>
      </w:pPr>
    </w:p>
    <w:p w14:paraId="624AE7A1" w14:textId="77777777" w:rsidR="006F503B" w:rsidRDefault="006F503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bCs/>
          <w:color w:val="000000"/>
          <w:lang w:val="ru-RU"/>
        </w:rPr>
      </w:pPr>
    </w:p>
    <w:p w14:paraId="4B6C9785" w14:textId="77777777" w:rsidR="00B366C7" w:rsidRPr="00B366C7" w:rsidRDefault="00B366C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bCs/>
          <w:color w:val="000000"/>
          <w:lang w:val="ru-RU"/>
        </w:rPr>
      </w:pPr>
    </w:p>
    <w:p w14:paraId="6EA4F6A2" w14:textId="77777777" w:rsidR="006F503B" w:rsidRDefault="006F503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bCs/>
          <w:color w:val="000000"/>
        </w:rPr>
      </w:pPr>
    </w:p>
    <w:p w14:paraId="49969B50" w14:textId="41605C55" w:rsidR="006F503B" w:rsidRDefault="00426DD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color w:val="000000"/>
        </w:rPr>
        <w:sectPr w:rsidR="006F503B">
          <w:headerReference w:type="default" r:id="rId9"/>
          <w:footerReference w:type="default" r:id="rId10"/>
          <w:pgSz w:w="11900" w:h="16820"/>
          <w:pgMar w:top="2347" w:right="964" w:bottom="1440" w:left="1015" w:header="709" w:footer="709" w:gutter="0"/>
          <w:pgNumType w:start="2"/>
          <w:cols w:space="720"/>
        </w:sectPr>
      </w:pPr>
      <w:r>
        <w:rPr>
          <w:b/>
          <w:bCs/>
          <w:color w:val="000000"/>
        </w:rPr>
        <w:t xml:space="preserve">Дата выпуска: </w:t>
      </w:r>
      <w:r w:rsidR="00AB7FB5">
        <w:rPr>
          <w:b/>
          <w:bCs/>
          <w:lang w:val="ru-RU"/>
        </w:rPr>
        <w:t>2</w:t>
      </w:r>
      <w:r w:rsidR="000C4ED5">
        <w:rPr>
          <w:b/>
          <w:bCs/>
          <w:lang w:val="ru-RU"/>
        </w:rPr>
        <w:t>5</w:t>
      </w:r>
      <w:r>
        <w:rPr>
          <w:b/>
          <w:bCs/>
          <w:color w:val="000000"/>
        </w:rPr>
        <w:t xml:space="preserve">. </w:t>
      </w:r>
      <w:r w:rsidR="00DF64E6">
        <w:rPr>
          <w:b/>
          <w:bCs/>
        </w:rPr>
        <w:t>0</w:t>
      </w:r>
      <w:r w:rsidR="00AB7FB5">
        <w:rPr>
          <w:b/>
          <w:bCs/>
          <w:lang w:val="ru-RU"/>
        </w:rPr>
        <w:t>8</w:t>
      </w:r>
      <w:r>
        <w:rPr>
          <w:b/>
          <w:bCs/>
        </w:rPr>
        <w:t xml:space="preserve">. </w:t>
      </w:r>
      <w:r>
        <w:rPr>
          <w:b/>
          <w:bCs/>
          <w:color w:val="000000"/>
        </w:rPr>
        <w:t xml:space="preserve">2026 </w:t>
      </w:r>
    </w:p>
    <w:p w14:paraId="0C7351C6" w14:textId="2462537C" w:rsidR="007E1E4D" w:rsidRDefault="00426DD3" w:rsidP="007E1E4D">
      <w:p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center"/>
        <w:rPr>
          <w:b/>
          <w:bCs/>
          <w:color w:val="000000"/>
        </w:rPr>
      </w:pPr>
      <w:bookmarkStart w:id="1" w:name="_heading=h.uzyqeccqcyu4" w:colFirst="0" w:colLast="0"/>
      <w:bookmarkEnd w:id="1"/>
      <w:r>
        <w:rPr>
          <w:b/>
          <w:bCs/>
          <w:color w:val="000000"/>
        </w:rPr>
        <w:lastRenderedPageBreak/>
        <w:t>ЗАПРОС НА ЦЕНОВОЕ ПРЕДЛОЖЕНИЕ</w:t>
      </w:r>
    </w:p>
    <w:p w14:paraId="6B297357" w14:textId="77777777" w:rsidR="007E1E4D" w:rsidRDefault="007E1E4D" w:rsidP="007E1E4D">
      <w:p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center"/>
        <w:rPr>
          <w:b/>
          <w:bCs/>
          <w:color w:val="000000"/>
        </w:rPr>
      </w:pPr>
    </w:p>
    <w:p w14:paraId="40AA94F3" w14:textId="5BD620E7" w:rsidR="006F503B" w:rsidRPr="00974C06" w:rsidRDefault="007E1E4D" w:rsidP="00B366C7">
      <w:pPr>
        <w:spacing w:line="360" w:lineRule="auto"/>
        <w:rPr>
          <w:b/>
          <w:bCs/>
          <w:color w:val="000000"/>
          <w:lang w:val="ru-RU"/>
        </w:rPr>
      </w:pPr>
      <w:r>
        <w:rPr>
          <w:b/>
          <w:bCs/>
          <w:color w:val="000000"/>
          <w:lang w:val="ru-RU"/>
        </w:rPr>
        <w:t>Номер</w:t>
      </w:r>
      <w:r w:rsidRPr="00974C06">
        <w:rPr>
          <w:b/>
          <w:bCs/>
          <w:color w:val="000000"/>
          <w:lang w:val="ru-RU"/>
        </w:rPr>
        <w:t xml:space="preserve"> </w:t>
      </w:r>
      <w:r>
        <w:rPr>
          <w:b/>
          <w:bCs/>
          <w:color w:val="000000"/>
          <w:lang w:val="ru-RU"/>
        </w:rPr>
        <w:t>ЗЦП</w:t>
      </w:r>
      <w:r w:rsidRPr="00974C06">
        <w:rPr>
          <w:b/>
          <w:bCs/>
          <w:color w:val="000000"/>
          <w:lang w:val="ru-RU"/>
        </w:rPr>
        <w:t>:</w:t>
      </w:r>
      <w:r w:rsidRPr="00974C06">
        <w:rPr>
          <w:rFonts w:ascii="Arial" w:hAnsi="Arial" w:cs="Arial"/>
          <w:color w:val="000000"/>
          <w:sz w:val="20"/>
          <w:szCs w:val="20"/>
          <w:lang w:val="ru-RU"/>
        </w:rPr>
        <w:t xml:space="preserve"> </w:t>
      </w:r>
      <w:r w:rsidRPr="00DF64E6">
        <w:rPr>
          <w:color w:val="000000"/>
          <w:lang w:val="en-US"/>
        </w:rPr>
        <w:t>RED</w:t>
      </w:r>
      <w:r w:rsidRPr="00974C06">
        <w:rPr>
          <w:color w:val="000000"/>
          <w:lang w:val="ru-RU"/>
        </w:rPr>
        <w:t>2-</w:t>
      </w:r>
      <w:r w:rsidRPr="00DF64E6">
        <w:rPr>
          <w:color w:val="000000"/>
          <w:lang w:val="en-US"/>
        </w:rPr>
        <w:t>SGP</w:t>
      </w:r>
      <w:r w:rsidRPr="00974C06">
        <w:rPr>
          <w:color w:val="000000"/>
          <w:lang w:val="ru-RU"/>
        </w:rPr>
        <w:t>-</w:t>
      </w:r>
      <w:proofErr w:type="spellStart"/>
      <w:r w:rsidRPr="00DF64E6">
        <w:rPr>
          <w:color w:val="000000"/>
          <w:lang w:val="en-US"/>
        </w:rPr>
        <w:t>Batken</w:t>
      </w:r>
      <w:proofErr w:type="spellEnd"/>
      <w:r w:rsidRPr="00974C06">
        <w:rPr>
          <w:color w:val="000000"/>
          <w:lang w:val="ru-RU"/>
        </w:rPr>
        <w:t>-</w:t>
      </w:r>
      <w:r w:rsidRPr="00DF64E6">
        <w:rPr>
          <w:color w:val="000000"/>
          <w:lang w:val="en-US"/>
        </w:rPr>
        <w:t>G</w:t>
      </w:r>
      <w:r w:rsidRPr="00974C06">
        <w:rPr>
          <w:color w:val="000000"/>
          <w:lang w:val="ru-RU"/>
        </w:rPr>
        <w:t>-2026-2/</w:t>
      </w:r>
      <w:r w:rsidR="00F60DFC" w:rsidRPr="00974C06">
        <w:rPr>
          <w:color w:val="000000"/>
          <w:lang w:val="ru-RU"/>
        </w:rPr>
        <w:t>48</w:t>
      </w:r>
      <w:r w:rsidRPr="00974C06">
        <w:rPr>
          <w:color w:val="000000"/>
          <w:lang w:val="ru-RU"/>
        </w:rPr>
        <w:t>-01</w:t>
      </w:r>
    </w:p>
    <w:p w14:paraId="6F18A35C" w14:textId="5E9C43DF" w:rsidR="006F503B" w:rsidRPr="00B366C7" w:rsidRDefault="00426DD3" w:rsidP="00B366C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160" w:hanging="2160"/>
        <w:rPr>
          <w:b/>
          <w:bCs/>
          <w:color w:val="000000"/>
          <w:lang w:val="ru-RU"/>
        </w:rPr>
      </w:pPr>
      <w:r>
        <w:rPr>
          <w:b/>
          <w:bCs/>
          <w:color w:val="000000"/>
        </w:rPr>
        <w:t xml:space="preserve">Дата: </w:t>
      </w:r>
      <w:r w:rsidR="00AB7FB5">
        <w:rPr>
          <w:b/>
          <w:bCs/>
          <w:lang w:val="ru-RU"/>
        </w:rPr>
        <w:t>2</w:t>
      </w:r>
      <w:r w:rsidR="000C4ED5">
        <w:rPr>
          <w:b/>
          <w:bCs/>
          <w:lang w:val="ru-RU"/>
        </w:rPr>
        <w:t>5</w:t>
      </w:r>
      <w:r w:rsidR="00074184">
        <w:rPr>
          <w:b/>
          <w:bCs/>
          <w:lang w:val="ru-RU"/>
        </w:rPr>
        <w:t>.</w:t>
      </w:r>
      <w:r w:rsidR="00DF64E6">
        <w:rPr>
          <w:b/>
          <w:bCs/>
        </w:rPr>
        <w:t>0</w:t>
      </w:r>
      <w:r w:rsidR="00AB7FB5">
        <w:rPr>
          <w:b/>
          <w:bCs/>
          <w:lang w:val="ru-RU"/>
        </w:rPr>
        <w:t>8</w:t>
      </w:r>
      <w:r>
        <w:rPr>
          <w:b/>
          <w:bCs/>
        </w:rPr>
        <w:t xml:space="preserve">.2026 </w:t>
      </w:r>
    </w:p>
    <w:p w14:paraId="71C73583" w14:textId="19F4A0E5" w:rsidR="006F503B" w:rsidRPr="00B366C7" w:rsidRDefault="00426DD3" w:rsidP="00B366C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160" w:hanging="2160"/>
        <w:rPr>
          <w:color w:val="000000"/>
          <w:lang w:val="ru-RU"/>
        </w:rPr>
      </w:pPr>
      <w:r>
        <w:rPr>
          <w:b/>
          <w:bCs/>
          <w:color w:val="000000"/>
        </w:rPr>
        <w:t xml:space="preserve">Название проекта: </w:t>
      </w:r>
      <w:r w:rsidR="007E1E4D" w:rsidRPr="007E1E4D">
        <w:rPr>
          <w:bCs/>
          <w:color w:val="000000"/>
          <w:lang w:val="ru-RU"/>
        </w:rPr>
        <w:t xml:space="preserve">Второй </w:t>
      </w:r>
      <w:r w:rsidRPr="007E1E4D">
        <w:rPr>
          <w:color w:val="000000"/>
        </w:rPr>
        <w:t>П</w:t>
      </w:r>
      <w:r>
        <w:rPr>
          <w:color w:val="000000"/>
        </w:rPr>
        <w:t>роект Регионального Экономического Развития (ПРЭР-2)</w:t>
      </w:r>
    </w:p>
    <w:p w14:paraId="3F13C753" w14:textId="3C1F5B0C" w:rsidR="006F503B" w:rsidRPr="00B366C7" w:rsidRDefault="00426DD3" w:rsidP="00B366C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lang w:val="ru-RU"/>
        </w:rPr>
      </w:pPr>
      <w:r>
        <w:rPr>
          <w:b/>
          <w:bCs/>
          <w:color w:val="000000"/>
        </w:rPr>
        <w:t>Источник финансирования АРИС</w:t>
      </w:r>
    </w:p>
    <w:p w14:paraId="74D29CB5" w14:textId="77777777" w:rsidR="006F503B" w:rsidRDefault="00426DD3" w:rsidP="00B366C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b/>
          <w:bCs/>
          <w:color w:val="000000"/>
        </w:rPr>
      </w:pPr>
      <w:r>
        <w:rPr>
          <w:b/>
          <w:bCs/>
          <w:color w:val="000000"/>
        </w:rPr>
        <w:t xml:space="preserve">Кому: </w:t>
      </w:r>
      <w:r>
        <w:rPr>
          <w:color w:val="000000"/>
        </w:rPr>
        <w:t xml:space="preserve">Поставщикам </w:t>
      </w:r>
    </w:p>
    <w:p w14:paraId="4ED2CFA1" w14:textId="77777777" w:rsidR="006F503B" w:rsidRDefault="006F503B">
      <w:pPr>
        <w:pBdr>
          <w:top w:val="single" w:sz="24" w:space="0" w:color="000000"/>
          <w:left w:val="nil"/>
          <w:bottom w:val="nil"/>
          <w:right w:val="nil"/>
          <w:between w:val="nil"/>
        </w:pBdr>
        <w:rPr>
          <w:b/>
          <w:bCs/>
          <w:color w:val="000000"/>
        </w:rPr>
      </w:pPr>
    </w:p>
    <w:p w14:paraId="6A2FD5E1" w14:textId="5EDDB37A" w:rsidR="006F503B" w:rsidRDefault="00426DD3" w:rsidP="007E1E4D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b/>
          <w:bCs/>
          <w:color w:val="000000"/>
        </w:rPr>
        <w:t>Уважаемые господа,</w:t>
      </w:r>
    </w:p>
    <w:p w14:paraId="482CF952" w14:textId="52247679" w:rsidR="006F503B" w:rsidRDefault="00426DD3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before="240" w:line="276" w:lineRule="auto"/>
        <w:jc w:val="both"/>
        <w:rPr>
          <w:b/>
          <w:bCs/>
          <w:color w:val="000000"/>
        </w:rPr>
      </w:pPr>
      <w:r>
        <w:rPr>
          <w:b/>
          <w:bCs/>
        </w:rPr>
        <w:t xml:space="preserve"> </w:t>
      </w:r>
      <w:r w:rsidR="007E1E4D">
        <w:t>Индивидуальный предприниматель</w:t>
      </w:r>
      <w:r w:rsidR="00B366C7">
        <w:rPr>
          <w:lang w:val="ru-RU"/>
        </w:rPr>
        <w:t xml:space="preserve"> </w:t>
      </w:r>
      <w:r w:rsidR="007E1E4D">
        <w:t xml:space="preserve">«Жусупов </w:t>
      </w:r>
      <w:proofErr w:type="spellStart"/>
      <w:r w:rsidR="007E1E4D">
        <w:t>Усон</w:t>
      </w:r>
      <w:proofErr w:type="spellEnd"/>
      <w:r w:rsidR="007E1E4D">
        <w:t>» настоящим приглашает Вас представить ценовые предложения (котировки) на поставку бильярдного</w:t>
      </w:r>
      <w:r w:rsidR="00B366C7">
        <w:rPr>
          <w:lang w:val="ru-RU"/>
        </w:rPr>
        <w:t xml:space="preserve"> </w:t>
      </w:r>
      <w:r w:rsidR="007E1E4D">
        <w:t>и теннисного стола в следующем объеме и количестве:</w:t>
      </w:r>
    </w:p>
    <w:tbl>
      <w:tblPr>
        <w:tblStyle w:val="a5"/>
        <w:tblW w:w="966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753"/>
        <w:gridCol w:w="5071"/>
        <w:gridCol w:w="1841"/>
        <w:gridCol w:w="1995"/>
      </w:tblGrid>
      <w:tr w:rsidR="006F503B" w14:paraId="2E4DF19C" w14:textId="77777777">
        <w:trPr>
          <w:trHeight w:val="883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659DCD" w14:textId="77777777" w:rsidR="006F503B" w:rsidRPr="00B366C7" w:rsidRDefault="00426DD3" w:rsidP="00B366C7">
            <w:pPr>
              <w:rPr>
                <w:b/>
                <w:bCs/>
              </w:rPr>
            </w:pPr>
            <w:r w:rsidRPr="00B366C7">
              <w:rPr>
                <w:b/>
                <w:bCs/>
              </w:rPr>
              <w:t>№</w:t>
            </w:r>
          </w:p>
          <w:p w14:paraId="5563813C" w14:textId="77777777" w:rsidR="006F503B" w:rsidRPr="00B366C7" w:rsidRDefault="00426DD3" w:rsidP="00B366C7">
            <w:pPr>
              <w:rPr>
                <w:b/>
                <w:bCs/>
              </w:rPr>
            </w:pPr>
            <w:r w:rsidRPr="00B366C7">
              <w:rPr>
                <w:b/>
                <w:bCs/>
              </w:rPr>
              <w:t>п/п</w:t>
            </w:r>
          </w:p>
        </w:tc>
        <w:tc>
          <w:tcPr>
            <w:tcW w:w="5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61CABD" w14:textId="77777777" w:rsidR="006F503B" w:rsidRPr="00B366C7" w:rsidRDefault="00426DD3" w:rsidP="00B366C7">
            <w:pPr>
              <w:rPr>
                <w:b/>
                <w:bCs/>
              </w:rPr>
            </w:pPr>
            <w:r w:rsidRPr="00B366C7">
              <w:rPr>
                <w:b/>
                <w:bCs/>
              </w:rPr>
              <w:t>Наименование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ABAB1E" w14:textId="77777777" w:rsidR="006F503B" w:rsidRPr="00B366C7" w:rsidRDefault="00426DD3" w:rsidP="00B366C7">
            <w:pPr>
              <w:rPr>
                <w:b/>
                <w:bCs/>
              </w:rPr>
            </w:pPr>
            <w:proofErr w:type="spellStart"/>
            <w:r w:rsidRPr="00B366C7">
              <w:rPr>
                <w:b/>
                <w:bCs/>
              </w:rPr>
              <w:t>Ед.изм</w:t>
            </w:r>
            <w:proofErr w:type="spellEnd"/>
            <w:r w:rsidRPr="00B366C7">
              <w:rPr>
                <w:b/>
                <w:bCs/>
              </w:rPr>
              <w:t>.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D0A4C6" w14:textId="77777777" w:rsidR="006F503B" w:rsidRPr="00B366C7" w:rsidRDefault="00426DD3" w:rsidP="00B366C7">
            <w:pPr>
              <w:rPr>
                <w:b/>
                <w:bCs/>
              </w:rPr>
            </w:pPr>
            <w:r w:rsidRPr="00B366C7">
              <w:rPr>
                <w:b/>
                <w:bCs/>
              </w:rPr>
              <w:t>Количество</w:t>
            </w:r>
          </w:p>
        </w:tc>
      </w:tr>
      <w:tr w:rsidR="006F503B" w14:paraId="77A6D06B" w14:textId="77777777">
        <w:trPr>
          <w:trHeight w:val="300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3AB18E" w14:textId="77777777" w:rsidR="006F503B" w:rsidRPr="00B366C7" w:rsidRDefault="00426DD3" w:rsidP="00B366C7">
            <w:r w:rsidRPr="00B366C7">
              <w:t>1</w:t>
            </w:r>
          </w:p>
        </w:tc>
        <w:tc>
          <w:tcPr>
            <w:tcW w:w="5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BA8428" w14:textId="1288E9F2" w:rsidR="006F503B" w:rsidRPr="00B366C7" w:rsidRDefault="00074184" w:rsidP="00B366C7">
            <w:r>
              <w:rPr>
                <w:lang w:val="ru-RU"/>
              </w:rPr>
              <w:t>Б</w:t>
            </w:r>
            <w:proofErr w:type="spellStart"/>
            <w:r w:rsidR="00426DD3" w:rsidRPr="00B366C7">
              <w:t>ильярдный</w:t>
            </w:r>
            <w:proofErr w:type="spellEnd"/>
            <w:r w:rsidR="00426DD3" w:rsidRPr="00B366C7">
              <w:t xml:space="preserve"> стол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6CB7D7" w14:textId="77777777" w:rsidR="006F503B" w:rsidRPr="00B366C7" w:rsidRDefault="00426DD3" w:rsidP="00B366C7">
            <w:proofErr w:type="spellStart"/>
            <w:r w:rsidRPr="00B366C7">
              <w:t>шт</w:t>
            </w:r>
            <w:proofErr w:type="spellEnd"/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D58D9F" w14:textId="77777777" w:rsidR="006F503B" w:rsidRPr="00B366C7" w:rsidRDefault="00426DD3" w:rsidP="00B366C7">
            <w:r w:rsidRPr="00B366C7">
              <w:t>2</w:t>
            </w:r>
          </w:p>
        </w:tc>
      </w:tr>
      <w:tr w:rsidR="006F503B" w14:paraId="54A72D44" w14:textId="77777777">
        <w:trPr>
          <w:trHeight w:val="300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9699E6" w14:textId="77777777" w:rsidR="006F503B" w:rsidRPr="00B366C7" w:rsidRDefault="00426DD3" w:rsidP="00B366C7">
            <w:r w:rsidRPr="00B366C7">
              <w:t>2</w:t>
            </w:r>
          </w:p>
        </w:tc>
        <w:tc>
          <w:tcPr>
            <w:tcW w:w="5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9ADE28" w14:textId="77777777" w:rsidR="006F503B" w:rsidRPr="00B366C7" w:rsidRDefault="00426DD3" w:rsidP="00B366C7">
            <w:r w:rsidRPr="00B366C7">
              <w:t>Теннисный стол (</w:t>
            </w:r>
            <w:proofErr w:type="spellStart"/>
            <w:r w:rsidRPr="00B366C7">
              <w:t>Indoor</w:t>
            </w:r>
            <w:proofErr w:type="spellEnd"/>
            <w:r w:rsidRPr="00B366C7">
              <w:t xml:space="preserve"> / Standard)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495098" w14:textId="77777777" w:rsidR="006F503B" w:rsidRPr="00B366C7" w:rsidRDefault="00426DD3" w:rsidP="00B366C7">
            <w:proofErr w:type="spellStart"/>
            <w:r w:rsidRPr="00B366C7">
              <w:t>шт</w:t>
            </w:r>
            <w:proofErr w:type="spellEnd"/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A58333" w14:textId="77777777" w:rsidR="006F503B" w:rsidRPr="00B366C7" w:rsidRDefault="00426DD3" w:rsidP="00B366C7">
            <w:r w:rsidRPr="00B366C7">
              <w:t>1</w:t>
            </w:r>
          </w:p>
        </w:tc>
      </w:tr>
    </w:tbl>
    <w:p w14:paraId="27E468FB" w14:textId="77777777" w:rsidR="00C11B78" w:rsidRDefault="00C11B7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20"/>
        <w:jc w:val="both"/>
        <w:rPr>
          <w:i/>
          <w:iCs/>
          <w:color w:val="000000"/>
          <w:lang w:val="ru-RU"/>
        </w:rPr>
      </w:pPr>
    </w:p>
    <w:p w14:paraId="20C56A97" w14:textId="12A6E679" w:rsidR="006F503B" w:rsidRDefault="00426DD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20"/>
        <w:jc w:val="both"/>
        <w:rPr>
          <w:i/>
          <w:iCs/>
          <w:color w:val="000000"/>
        </w:rPr>
      </w:pPr>
      <w:r>
        <w:rPr>
          <w:i/>
          <w:iCs/>
          <w:color w:val="000000"/>
        </w:rPr>
        <w:t>Информация о технической спецификации и требуемом количестве прилагается (Приложение А).</w:t>
      </w:r>
    </w:p>
    <w:p w14:paraId="5096DE0C" w14:textId="77777777" w:rsidR="006F503B" w:rsidRDefault="006F503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20"/>
        <w:jc w:val="both"/>
        <w:rPr>
          <w:i/>
          <w:iCs/>
          <w:color w:val="000000"/>
        </w:rPr>
      </w:pPr>
    </w:p>
    <w:p w14:paraId="7D0D235C" w14:textId="77777777" w:rsidR="00974C06" w:rsidRPr="00974C06" w:rsidRDefault="00426DD3" w:rsidP="00974C06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>Вы должны указать цены на указанное в запросе позиции. Оценка названных цен будет проводиться по всем позициям сразу, а контракт будет присужден фирме, предложившей наименьшую оценочную стоимость по всем позициям и соответствующую всем требованиям технической спецификации. Альтернативные предложения не принимаются.</w:t>
      </w:r>
    </w:p>
    <w:p w14:paraId="6E7B393F" w14:textId="77777777" w:rsidR="00974C06" w:rsidRPr="00974C06" w:rsidRDefault="00974C06" w:rsidP="00974C06">
      <w:pPr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color w:val="000000"/>
        </w:rPr>
      </w:pPr>
    </w:p>
    <w:p w14:paraId="38551825" w14:textId="7C128B69" w:rsidR="006F503B" w:rsidRPr="00974C06" w:rsidRDefault="00426DD3" w:rsidP="00974C06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 w:rsidRPr="00974C06">
        <w:rPr>
          <w:color w:val="000000"/>
        </w:rPr>
        <w:t>Вам следует представить ценовые. котировки/тендерные предложения с Формой Предложения (</w:t>
      </w:r>
      <w:r w:rsidRPr="00974C06">
        <w:rPr>
          <w:b/>
          <w:bCs/>
          <w:i/>
          <w:iCs/>
          <w:color w:val="000000"/>
        </w:rPr>
        <w:t xml:space="preserve">Приложение Б). </w:t>
      </w:r>
      <w:r w:rsidRPr="00974C06">
        <w:rPr>
          <w:color w:val="000000"/>
        </w:rPr>
        <w:t>которая должна быть подписана, скреплена печатью</w:t>
      </w:r>
      <w:r w:rsidRPr="00974C06">
        <w:rPr>
          <w:b/>
          <w:bCs/>
          <w:color w:val="000000"/>
        </w:rPr>
        <w:t xml:space="preserve">, отсканирована и направлена </w:t>
      </w:r>
      <w:r w:rsidRPr="00974C06">
        <w:rPr>
          <w:color w:val="000000"/>
        </w:rPr>
        <w:t>на следующие электронные адреса</w:t>
      </w:r>
      <w:r w:rsidRPr="00974C06">
        <w:rPr>
          <w:b/>
          <w:bCs/>
          <w:color w:val="000000"/>
        </w:rPr>
        <w:t xml:space="preserve">; </w:t>
      </w:r>
      <w:r w:rsidRPr="00974C06">
        <w:rPr>
          <w:b/>
          <w:bCs/>
        </w:rPr>
        <w:t>usonzusupov3@gmail.com</w:t>
      </w:r>
      <w:r w:rsidRPr="00974C06">
        <w:rPr>
          <w:b/>
          <w:bCs/>
          <w:color w:val="000000"/>
        </w:rPr>
        <w:t xml:space="preserve"> , </w:t>
      </w:r>
      <w:hyperlink r:id="rId11">
        <w:r w:rsidRPr="00974C06">
          <w:rPr>
            <w:b/>
            <w:bCs/>
            <w:color w:val="0000FF"/>
            <w:u w:val="single"/>
          </w:rPr>
          <w:t>pmg2@aris.kg</w:t>
        </w:r>
      </w:hyperlink>
      <w:r w:rsidRPr="00974C06">
        <w:rPr>
          <w:b/>
          <w:bCs/>
          <w:color w:val="000000"/>
        </w:rPr>
        <w:t xml:space="preserve"> </w:t>
      </w:r>
    </w:p>
    <w:p w14:paraId="338C241A" w14:textId="77777777" w:rsidR="006F503B" w:rsidRDefault="00426DD3">
      <w:pPr>
        <w:pBdr>
          <w:top w:val="nil"/>
          <w:left w:val="nil"/>
          <w:bottom w:val="nil"/>
          <w:right w:val="nil"/>
          <w:between w:val="nil"/>
        </w:pBdr>
        <w:tabs>
          <w:tab w:val="left" w:pos="1740"/>
          <w:tab w:val="left" w:pos="3570"/>
        </w:tabs>
        <w:jc w:val="both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</w:p>
    <w:p w14:paraId="2251B910" w14:textId="77777777" w:rsidR="006F503B" w:rsidRDefault="00426DD3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FF"/>
          <w:u w:val="single"/>
        </w:rPr>
      </w:pPr>
      <w:r>
        <w:rPr>
          <w:b/>
          <w:bCs/>
          <w:i/>
          <w:iCs/>
          <w:color w:val="000000"/>
          <w:u w:val="single"/>
        </w:rPr>
        <w:t>При отправке тендерного предложения по электронной почте, участник торгов/поставщик должен обязательно указать два электронных адреса, согласно пункту 3.</w:t>
      </w:r>
    </w:p>
    <w:p w14:paraId="34355675" w14:textId="77777777" w:rsidR="006F503B" w:rsidRDefault="006F503B">
      <w:pPr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color w:val="000000"/>
        </w:rPr>
      </w:pPr>
    </w:p>
    <w:p w14:paraId="7D429074" w14:textId="0E8E0AD5" w:rsidR="006F503B" w:rsidRPr="00C11B78" w:rsidRDefault="00426DD3" w:rsidP="00C11B78">
      <w:pPr>
        <w:pStyle w:val="a9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 w:rsidRPr="00C11B78">
        <w:rPr>
          <w:color w:val="000000"/>
        </w:rPr>
        <w:t xml:space="preserve">Ваша котировка должна быть на русском языке. </w:t>
      </w:r>
    </w:p>
    <w:p w14:paraId="7DACBD0E" w14:textId="77777777" w:rsidR="006F503B" w:rsidRDefault="006F503B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66DDB925" w14:textId="592C8E28" w:rsidR="006F503B" w:rsidRDefault="00426DD3" w:rsidP="00C11B7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 xml:space="preserve">Крайний срок предоставления Вашего ценового предложения (котировки) по </w:t>
      </w:r>
      <w:r>
        <w:rPr>
          <w:b/>
          <w:bCs/>
          <w:color w:val="000000"/>
        </w:rPr>
        <w:t>электронным адресам</w:t>
      </w:r>
      <w:r>
        <w:rPr>
          <w:color w:val="000000"/>
        </w:rPr>
        <w:t xml:space="preserve"> указанному в пункте 3, истекает</w:t>
      </w:r>
      <w:r>
        <w:rPr>
          <w:b/>
          <w:bCs/>
          <w:color w:val="000000"/>
        </w:rPr>
        <w:t xml:space="preserve"> </w:t>
      </w:r>
      <w:r w:rsidR="000C4ED5">
        <w:rPr>
          <w:b/>
          <w:bCs/>
          <w:color w:val="000000"/>
          <w:lang w:val="ru-RU"/>
        </w:rPr>
        <w:t>«08» сентября</w:t>
      </w:r>
      <w:r>
        <w:rPr>
          <w:b/>
          <w:bCs/>
          <w:color w:val="000000"/>
        </w:rPr>
        <w:t xml:space="preserve"> 2026г., в </w:t>
      </w:r>
      <w:r>
        <w:rPr>
          <w:b/>
          <w:bCs/>
        </w:rPr>
        <w:t>14</w:t>
      </w:r>
      <w:r>
        <w:rPr>
          <w:b/>
          <w:bCs/>
          <w:color w:val="000000"/>
        </w:rPr>
        <w:t xml:space="preserve">-00 </w:t>
      </w:r>
      <w:r>
        <w:rPr>
          <w:b/>
          <w:bCs/>
          <w:color w:val="000000"/>
        </w:rPr>
        <w:lastRenderedPageBreak/>
        <w:t>часов местного времени</w:t>
      </w:r>
      <w:r>
        <w:rPr>
          <w:color w:val="000000"/>
        </w:rPr>
        <w:t>, тендерные предложения/котировки, поступившие после истечения срока подачи тендерных предложений/котировок, не будут рассматриваться.</w:t>
      </w:r>
    </w:p>
    <w:p w14:paraId="6314B268" w14:textId="77777777" w:rsidR="006F503B" w:rsidRDefault="006F503B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</w:rPr>
      </w:pPr>
    </w:p>
    <w:p w14:paraId="2C0D2430" w14:textId="3036E6AF" w:rsidR="006F503B" w:rsidRPr="00EF27F7" w:rsidRDefault="00426DD3" w:rsidP="00EF27F7">
      <w:pPr>
        <w:pStyle w:val="a9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  <w:color w:val="000000"/>
        </w:rPr>
      </w:pPr>
      <w:r w:rsidRPr="00EF27F7">
        <w:rPr>
          <w:color w:val="000000"/>
        </w:rPr>
        <w:t xml:space="preserve">Ценовые. котировки/тендерные предложения будут зафиксированы в присутствии представителей участников торгов/поставщиков, которые пожелают присутствовать лично по адресу: </w:t>
      </w:r>
      <w:r w:rsidRPr="00EF27F7">
        <w:rPr>
          <w:b/>
          <w:bCs/>
          <w:color w:val="000000"/>
        </w:rPr>
        <w:t xml:space="preserve">Кыргызская Республика, </w:t>
      </w:r>
      <w:r w:rsidRPr="00EF27F7">
        <w:rPr>
          <w:b/>
          <w:bCs/>
        </w:rPr>
        <w:t xml:space="preserve">Баткенская область, </w:t>
      </w:r>
      <w:proofErr w:type="spellStart"/>
      <w:r w:rsidRPr="00EF27F7">
        <w:rPr>
          <w:b/>
          <w:bCs/>
        </w:rPr>
        <w:t>Лейлекский</w:t>
      </w:r>
      <w:proofErr w:type="spellEnd"/>
      <w:r w:rsidRPr="00EF27F7">
        <w:rPr>
          <w:b/>
          <w:bCs/>
        </w:rPr>
        <w:t xml:space="preserve"> район, село </w:t>
      </w:r>
      <w:proofErr w:type="spellStart"/>
      <w:r w:rsidRPr="00EF27F7">
        <w:rPr>
          <w:b/>
          <w:bCs/>
        </w:rPr>
        <w:t>Коргон</w:t>
      </w:r>
      <w:proofErr w:type="spellEnd"/>
      <w:r w:rsidRPr="00EF27F7">
        <w:rPr>
          <w:b/>
          <w:bCs/>
        </w:rPr>
        <w:t xml:space="preserve">, дом </w:t>
      </w:r>
      <w:r w:rsidR="00074184" w:rsidRPr="00EF27F7">
        <w:rPr>
          <w:b/>
          <w:bCs/>
          <w:lang w:val="ru-RU"/>
        </w:rPr>
        <w:t>№</w:t>
      </w:r>
      <w:r w:rsidRPr="00EF27F7">
        <w:rPr>
          <w:b/>
          <w:bCs/>
        </w:rPr>
        <w:t xml:space="preserve">37/8а </w:t>
      </w:r>
      <w:r w:rsidRPr="00EF27F7">
        <w:rPr>
          <w:b/>
          <w:bCs/>
          <w:color w:val="000000"/>
        </w:rPr>
        <w:t xml:space="preserve"> </w:t>
      </w:r>
      <w:r w:rsidR="000C4ED5" w:rsidRPr="00EF27F7">
        <w:rPr>
          <w:b/>
          <w:bCs/>
          <w:color w:val="000000"/>
          <w:lang w:val="ru-RU"/>
        </w:rPr>
        <w:t>«08»</w:t>
      </w:r>
      <w:r w:rsidRPr="00EF27F7">
        <w:rPr>
          <w:b/>
          <w:bCs/>
          <w:color w:val="000000"/>
        </w:rPr>
        <w:t xml:space="preserve"> </w:t>
      </w:r>
      <w:r w:rsidR="000C4ED5" w:rsidRPr="00EF27F7">
        <w:rPr>
          <w:b/>
          <w:bCs/>
          <w:lang w:val="ru-RU"/>
        </w:rPr>
        <w:t>сентября</w:t>
      </w:r>
      <w:r w:rsidR="00DF64E6" w:rsidRPr="00EF27F7">
        <w:rPr>
          <w:b/>
          <w:bCs/>
          <w:lang w:val="ru-RU"/>
        </w:rPr>
        <w:t xml:space="preserve"> </w:t>
      </w:r>
      <w:r w:rsidRPr="00EF27F7">
        <w:rPr>
          <w:b/>
          <w:bCs/>
          <w:color w:val="000000"/>
        </w:rPr>
        <w:t xml:space="preserve">2026г., в </w:t>
      </w:r>
      <w:r w:rsidR="007E1E4D" w:rsidRPr="00EF27F7">
        <w:rPr>
          <w:b/>
          <w:bCs/>
        </w:rPr>
        <w:t>14</w:t>
      </w:r>
      <w:r w:rsidRPr="00EF27F7">
        <w:rPr>
          <w:b/>
          <w:bCs/>
          <w:color w:val="000000"/>
        </w:rPr>
        <w:t>-00</w:t>
      </w:r>
    </w:p>
    <w:p w14:paraId="0F320834" w14:textId="77777777" w:rsidR="006F503B" w:rsidRDefault="006F503B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</w:rPr>
      </w:pPr>
    </w:p>
    <w:p w14:paraId="0D71604D" w14:textId="77777777" w:rsidR="006F503B" w:rsidRDefault="00426DD3" w:rsidP="00C11B7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>Ваша котировка должна сопровождаться соответствующей технической документацией и каталогом/ми (при возможности) и другими печатными материалами и соответствующей информацией по указанному наименованию товара по которому предложена цена, включая наименования и адреса фирм, обеспечивающих обслуживание этих товаров в Кыргызской Республике и должна быть представлена согласно нижеследующим инструкциям и в соответствии с прилагаемым контрактом (</w:t>
      </w:r>
      <w:r>
        <w:rPr>
          <w:b/>
          <w:bCs/>
          <w:i/>
          <w:iCs/>
          <w:color w:val="000000"/>
        </w:rPr>
        <w:t>Приложение А</w:t>
      </w:r>
      <w:r>
        <w:rPr>
          <w:color w:val="000000"/>
        </w:rPr>
        <w:t>). Прилагаемые сроки и условия поставки являются неотъемлемой частью контракта.</w:t>
      </w:r>
    </w:p>
    <w:p w14:paraId="5188204C" w14:textId="77777777" w:rsidR="006F503B" w:rsidRDefault="006F503B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</w:rPr>
      </w:pPr>
    </w:p>
    <w:p w14:paraId="6DB24B02" w14:textId="0C0EC65A" w:rsidR="006F503B" w:rsidRPr="00EF27F7" w:rsidRDefault="00426DD3" w:rsidP="00EF27F7">
      <w:pPr>
        <w:pStyle w:val="a9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  <w:color w:val="000000"/>
        </w:rPr>
      </w:pPr>
      <w:r w:rsidRPr="00EF27F7">
        <w:rPr>
          <w:color w:val="000000"/>
        </w:rPr>
        <w:t>ЦЕНЫ</w:t>
      </w:r>
      <w:r w:rsidRPr="00EF27F7">
        <w:rPr>
          <w:color w:val="000000"/>
          <w:u w:val="single"/>
        </w:rPr>
        <w:t>:</w:t>
      </w:r>
      <w:r w:rsidRPr="00EF27F7">
        <w:rPr>
          <w:color w:val="000000"/>
        </w:rPr>
        <w:t xml:space="preserve"> Цены должны быть заявлены в кыргызских сомах на общую сумму в конечном пункте назначения по адресу:</w:t>
      </w:r>
      <w:r w:rsidRPr="00EF27F7">
        <w:rPr>
          <w:b/>
          <w:bCs/>
          <w:color w:val="000000"/>
        </w:rPr>
        <w:t xml:space="preserve"> Кыргызская Республика, </w:t>
      </w:r>
      <w:r w:rsidRPr="00EF27F7">
        <w:rPr>
          <w:b/>
          <w:bCs/>
        </w:rPr>
        <w:t xml:space="preserve">Баткенская область, </w:t>
      </w:r>
      <w:proofErr w:type="spellStart"/>
      <w:r w:rsidRPr="00EF27F7">
        <w:rPr>
          <w:b/>
          <w:bCs/>
        </w:rPr>
        <w:t>Лейлекский</w:t>
      </w:r>
      <w:proofErr w:type="spellEnd"/>
      <w:r w:rsidRPr="00EF27F7">
        <w:rPr>
          <w:b/>
          <w:bCs/>
        </w:rPr>
        <w:t xml:space="preserve"> район, село </w:t>
      </w:r>
      <w:proofErr w:type="spellStart"/>
      <w:r w:rsidRPr="00EF27F7">
        <w:rPr>
          <w:b/>
          <w:bCs/>
        </w:rPr>
        <w:t>Коргон</w:t>
      </w:r>
      <w:proofErr w:type="spellEnd"/>
      <w:r w:rsidRPr="00EF27F7">
        <w:rPr>
          <w:b/>
          <w:bCs/>
        </w:rPr>
        <w:t xml:space="preserve">, дом </w:t>
      </w:r>
      <w:r w:rsidR="00074184" w:rsidRPr="00EF27F7">
        <w:rPr>
          <w:b/>
          <w:bCs/>
          <w:lang w:val="ru-RU"/>
        </w:rPr>
        <w:t>№</w:t>
      </w:r>
      <w:r w:rsidRPr="00EF27F7">
        <w:rPr>
          <w:b/>
          <w:bCs/>
        </w:rPr>
        <w:t xml:space="preserve">37/8а </w:t>
      </w:r>
    </w:p>
    <w:p w14:paraId="6BF48EA0" w14:textId="3EDB09E6" w:rsidR="006F503B" w:rsidRPr="00EF27F7" w:rsidRDefault="00426DD3" w:rsidP="00EF27F7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008"/>
          <w:tab w:val="left" w:pos="1440"/>
        </w:tabs>
        <w:jc w:val="both"/>
        <w:rPr>
          <w:color w:val="000000"/>
        </w:rPr>
      </w:pPr>
      <w:r w:rsidRPr="00EF27F7">
        <w:rPr>
          <w:color w:val="000000"/>
          <w:u w:val="single"/>
        </w:rPr>
        <w:t>Предполагаемые цены должны включать в себя</w:t>
      </w:r>
      <w:r w:rsidRPr="00EF27F7">
        <w:rPr>
          <w:color w:val="000000"/>
        </w:rPr>
        <w:t xml:space="preserve">: Все таможенные, импортные пошлины и любые налоги или выплаты, применимые при импорте товаров из зарубежных стран в Кыргызскую Республику, а также налоги, налагаемые на товары, находящиеся на территории Кыргызской Республики. </w:t>
      </w:r>
    </w:p>
    <w:p w14:paraId="2010768E" w14:textId="77777777" w:rsidR="006F503B" w:rsidRDefault="006F503B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</w:rPr>
      </w:pPr>
    </w:p>
    <w:p w14:paraId="32A0E4C0" w14:textId="77777777" w:rsidR="006F503B" w:rsidRDefault="00426DD3">
      <w:pPr>
        <w:pBdr>
          <w:top w:val="nil"/>
          <w:left w:val="nil"/>
          <w:bottom w:val="nil"/>
          <w:right w:val="nil"/>
          <w:between w:val="nil"/>
        </w:pBdr>
        <w:ind w:left="567" w:hanging="567"/>
        <w:jc w:val="both"/>
        <w:rPr>
          <w:color w:val="000000"/>
          <w:u w:val="single"/>
        </w:rPr>
      </w:pPr>
      <w:bookmarkStart w:id="2" w:name="_heading=h.6ofonmtvde77" w:colFirst="0" w:colLast="0"/>
      <w:bookmarkEnd w:id="2"/>
      <w:r>
        <w:rPr>
          <w:color w:val="000000"/>
        </w:rPr>
        <w:t>(</w:t>
      </w:r>
      <w:proofErr w:type="spellStart"/>
      <w:r>
        <w:rPr>
          <w:color w:val="000000"/>
        </w:rPr>
        <w:t>ii</w:t>
      </w:r>
      <w:proofErr w:type="spellEnd"/>
      <w:r>
        <w:rPr>
          <w:color w:val="000000"/>
        </w:rPr>
        <w:t>)</w:t>
      </w:r>
      <w:r>
        <w:rPr>
          <w:color w:val="000000"/>
        </w:rPr>
        <w:tab/>
      </w:r>
      <w:r>
        <w:rPr>
          <w:color w:val="000000"/>
          <w:u w:val="single"/>
        </w:rPr>
        <w:t>ОЦЕНКА ЦЕНОВЫХ КОТИРОВОК</w:t>
      </w:r>
      <w:r>
        <w:rPr>
          <w:color w:val="000000"/>
        </w:rPr>
        <w:t xml:space="preserve">: Котировки, существенно отвечающие требованиям технических спецификаций, будут оцениваться сравнением общей цены в конечном пункте назначения согласно п.2 выше. </w:t>
      </w:r>
    </w:p>
    <w:p w14:paraId="6174784F" w14:textId="77777777" w:rsidR="006F503B" w:rsidRDefault="00426DD3">
      <w:pPr>
        <w:pBdr>
          <w:top w:val="nil"/>
          <w:left w:val="nil"/>
          <w:bottom w:val="nil"/>
          <w:right w:val="nil"/>
          <w:between w:val="nil"/>
        </w:pBdr>
        <w:ind w:left="567"/>
        <w:jc w:val="both"/>
        <w:rPr>
          <w:color w:val="000000"/>
        </w:rPr>
      </w:pPr>
      <w:r>
        <w:rPr>
          <w:color w:val="000000"/>
        </w:rPr>
        <w:t xml:space="preserve">При оценке котировок Покупатель определит оценочную стоимость по каждой тендерной заявке путем уточнения цены котировки через исправление всех возможных арифметических ошибок следующим образом: </w:t>
      </w:r>
    </w:p>
    <w:p w14:paraId="4C385161" w14:textId="77777777" w:rsidR="006F503B" w:rsidRDefault="00426DD3">
      <w:pPr>
        <w:pBdr>
          <w:top w:val="nil"/>
          <w:left w:val="nil"/>
          <w:bottom w:val="nil"/>
          <w:right w:val="nil"/>
          <w:between w:val="nil"/>
        </w:pBdr>
        <w:ind w:left="993" w:hanging="426"/>
        <w:jc w:val="both"/>
        <w:rPr>
          <w:color w:val="000000"/>
        </w:rPr>
      </w:pPr>
      <w:r>
        <w:rPr>
          <w:color w:val="000000"/>
        </w:rPr>
        <w:t xml:space="preserve">(а) в случае расхождения между суммами, прописанными цифрами и словами, определяющей будет сумма, прописанная словами. </w:t>
      </w:r>
    </w:p>
    <w:p w14:paraId="2796D88C" w14:textId="77777777" w:rsidR="006F503B" w:rsidRDefault="00426DD3">
      <w:pPr>
        <w:pBdr>
          <w:top w:val="nil"/>
          <w:left w:val="nil"/>
          <w:bottom w:val="nil"/>
          <w:right w:val="nil"/>
          <w:between w:val="nil"/>
        </w:pBdr>
        <w:ind w:left="993" w:hanging="426"/>
        <w:jc w:val="both"/>
        <w:rPr>
          <w:color w:val="000000"/>
        </w:rPr>
      </w:pPr>
      <w:r>
        <w:rPr>
          <w:color w:val="000000"/>
        </w:rPr>
        <w:t xml:space="preserve">(б) в случае расхождения между единичной стоимостью и общей суммой, полученной путем умножения единичной стоимости на количество, определяющей будет указанная единичная стоимость. </w:t>
      </w:r>
    </w:p>
    <w:p w14:paraId="60FE3252" w14:textId="77777777" w:rsidR="006F503B" w:rsidRDefault="00426DD3">
      <w:pPr>
        <w:pBdr>
          <w:top w:val="nil"/>
          <w:left w:val="nil"/>
          <w:bottom w:val="nil"/>
          <w:right w:val="nil"/>
          <w:between w:val="nil"/>
        </w:pBdr>
        <w:ind w:left="993" w:hanging="426"/>
        <w:jc w:val="both"/>
        <w:rPr>
          <w:color w:val="000000"/>
        </w:rPr>
      </w:pPr>
      <w:r>
        <w:rPr>
          <w:color w:val="000000"/>
        </w:rPr>
        <w:t xml:space="preserve">(в) если Поставщик откажется принимать исправление, его котировка будет отклонена. </w:t>
      </w:r>
    </w:p>
    <w:p w14:paraId="12DD6E3A" w14:textId="77777777" w:rsidR="006F503B" w:rsidRDefault="006F503B">
      <w:pPr>
        <w:pBdr>
          <w:top w:val="nil"/>
          <w:left w:val="nil"/>
          <w:bottom w:val="nil"/>
          <w:right w:val="nil"/>
          <w:between w:val="nil"/>
        </w:pBdr>
        <w:ind w:left="567" w:hanging="567"/>
        <w:rPr>
          <w:color w:val="000000"/>
        </w:rPr>
      </w:pPr>
    </w:p>
    <w:p w14:paraId="53DA52E7" w14:textId="77777777" w:rsidR="006F503B" w:rsidRDefault="00426DD3">
      <w:pPr>
        <w:pBdr>
          <w:top w:val="nil"/>
          <w:left w:val="nil"/>
          <w:bottom w:val="nil"/>
          <w:right w:val="nil"/>
          <w:between w:val="nil"/>
        </w:pBdr>
        <w:ind w:left="567" w:hanging="567"/>
        <w:jc w:val="both"/>
        <w:rPr>
          <w:color w:val="000000"/>
        </w:rPr>
      </w:pPr>
      <w:r>
        <w:rPr>
          <w:color w:val="000000"/>
        </w:rPr>
        <w:t>(</w:t>
      </w:r>
      <w:proofErr w:type="spellStart"/>
      <w:r>
        <w:rPr>
          <w:color w:val="000000"/>
        </w:rPr>
        <w:t>iii</w:t>
      </w:r>
      <w:proofErr w:type="spellEnd"/>
      <w:r>
        <w:rPr>
          <w:color w:val="000000"/>
        </w:rPr>
        <w:t xml:space="preserve">) </w:t>
      </w:r>
      <w:r>
        <w:rPr>
          <w:color w:val="000000"/>
          <w:u w:val="single"/>
        </w:rPr>
        <w:t>ПРИСУЖДЕНИЕ КОНТРАКТА:</w:t>
      </w:r>
      <w:r>
        <w:rPr>
          <w:color w:val="000000"/>
        </w:rPr>
        <w:t xml:space="preserve"> Контракт будет присужден участнику, соответствующему требуемым стандартам технической спецификаций и предложившему наименьшую оцененную стоимость. Успешный участник торгов подпишет Контракт в соответствии с прилагаемой формой контракта и сроками, и условиями поставки (</w:t>
      </w:r>
      <w:r>
        <w:rPr>
          <w:b/>
          <w:bCs/>
          <w:i/>
          <w:iCs/>
          <w:color w:val="000000"/>
        </w:rPr>
        <w:t>Приложение А</w:t>
      </w:r>
      <w:r>
        <w:rPr>
          <w:color w:val="000000"/>
        </w:rPr>
        <w:t>).</w:t>
      </w:r>
    </w:p>
    <w:p w14:paraId="79AB4BB8" w14:textId="77777777" w:rsidR="006F503B" w:rsidRDefault="006F503B">
      <w:pPr>
        <w:pBdr>
          <w:top w:val="nil"/>
          <w:left w:val="nil"/>
          <w:bottom w:val="nil"/>
          <w:right w:val="nil"/>
          <w:between w:val="nil"/>
        </w:pBdr>
        <w:ind w:left="567" w:hanging="567"/>
        <w:rPr>
          <w:color w:val="000000"/>
        </w:rPr>
      </w:pPr>
    </w:p>
    <w:p w14:paraId="3B84CFF3" w14:textId="77777777" w:rsidR="006F503B" w:rsidRDefault="00426DD3">
      <w:pPr>
        <w:pBdr>
          <w:top w:val="nil"/>
          <w:left w:val="nil"/>
          <w:bottom w:val="nil"/>
          <w:right w:val="nil"/>
          <w:between w:val="nil"/>
        </w:pBdr>
        <w:ind w:left="567" w:hanging="567"/>
        <w:jc w:val="both"/>
        <w:rPr>
          <w:color w:val="000000"/>
        </w:rPr>
      </w:pPr>
      <w:r>
        <w:rPr>
          <w:color w:val="000000"/>
        </w:rPr>
        <w:t>(</w:t>
      </w:r>
      <w:proofErr w:type="spellStart"/>
      <w:r>
        <w:rPr>
          <w:color w:val="000000"/>
        </w:rPr>
        <w:t>iv</w:t>
      </w:r>
      <w:proofErr w:type="spellEnd"/>
      <w:r>
        <w:rPr>
          <w:color w:val="000000"/>
        </w:rPr>
        <w:t xml:space="preserve">) </w:t>
      </w:r>
      <w:r>
        <w:rPr>
          <w:color w:val="000000"/>
        </w:rPr>
        <w:tab/>
      </w:r>
      <w:r>
        <w:rPr>
          <w:color w:val="000000"/>
          <w:u w:val="single"/>
        </w:rPr>
        <w:t>СРОК ДЕЙСТВИЯ ПРЕДЛОЖЕНИЯ:</w:t>
      </w:r>
      <w:r>
        <w:rPr>
          <w:color w:val="000000"/>
        </w:rPr>
        <w:t xml:space="preserve"> Ваши Котировка должна быть действительна в течение периода 60 (шестьдесят) дней со дня крайнего срока подачи котировок, указанной в пункте 5 данного запроса ценовых котировок.  </w:t>
      </w:r>
    </w:p>
    <w:p w14:paraId="712A6BB9" w14:textId="77777777" w:rsidR="006F503B" w:rsidRDefault="006F503B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03739F3B" w14:textId="77777777" w:rsidR="006F503B" w:rsidRDefault="00426DD3">
      <w:pPr>
        <w:pBdr>
          <w:top w:val="nil"/>
          <w:left w:val="nil"/>
          <w:bottom w:val="nil"/>
          <w:right w:val="nil"/>
          <w:between w:val="nil"/>
        </w:pBdr>
        <w:ind w:left="708"/>
        <w:jc w:val="both"/>
        <w:rPr>
          <w:color w:val="000000"/>
          <w:u w:val="single"/>
        </w:rPr>
      </w:pPr>
      <w:r>
        <w:rPr>
          <w:color w:val="000000"/>
          <w:u w:val="single"/>
        </w:rPr>
        <w:lastRenderedPageBreak/>
        <w:t xml:space="preserve">Поставщик, который отозвал свою котировку во время срока действия котировки и/или отказался принять присуждение контракта или по каким-либо причинам задерживает процесс подписания контракта, в случае присуждения, автоматически не допускается </w:t>
      </w:r>
    </w:p>
    <w:p w14:paraId="05B05A0D" w14:textId="77777777" w:rsidR="006F503B" w:rsidRDefault="00426DD3">
      <w:pPr>
        <w:pBdr>
          <w:top w:val="nil"/>
          <w:left w:val="nil"/>
          <w:bottom w:val="nil"/>
          <w:right w:val="nil"/>
          <w:between w:val="nil"/>
        </w:pBdr>
        <w:ind w:left="708"/>
        <w:jc w:val="both"/>
        <w:rPr>
          <w:color w:val="000000"/>
          <w:u w:val="single"/>
        </w:rPr>
      </w:pPr>
      <w:r>
        <w:rPr>
          <w:color w:val="000000"/>
          <w:u w:val="single"/>
        </w:rPr>
        <w:t>к участию в тендерах, сроком на два года.</w:t>
      </w:r>
    </w:p>
    <w:p w14:paraId="597B605D" w14:textId="29B7B77C" w:rsidR="006F503B" w:rsidRPr="00C11B78" w:rsidRDefault="00426DD3" w:rsidP="00C11B78">
      <w:pPr>
        <w:pStyle w:val="a9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color w:val="000000"/>
        </w:rPr>
      </w:pPr>
      <w:r w:rsidRPr="00C11B78">
        <w:rPr>
          <w:color w:val="000000"/>
        </w:rPr>
        <w:t>Дальнейшая информация может быть получена по следующему адресу:</w:t>
      </w:r>
    </w:p>
    <w:p w14:paraId="6D2CC01A" w14:textId="28261A62" w:rsidR="006F503B" w:rsidRPr="00435BC3" w:rsidRDefault="00426DD3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b/>
          <w:bCs/>
          <w:color w:val="000000"/>
          <w:lang w:val="ru-RU"/>
        </w:rPr>
      </w:pPr>
      <w:r>
        <w:rPr>
          <w:b/>
          <w:bCs/>
          <w:color w:val="000000"/>
        </w:rPr>
        <w:t>Кыргызская Республика, Б</w:t>
      </w:r>
      <w:r w:rsidR="00AB7FB5">
        <w:rPr>
          <w:b/>
          <w:bCs/>
          <w:color w:val="000000"/>
          <w:lang w:val="ru-RU"/>
        </w:rPr>
        <w:t>а</w:t>
      </w:r>
      <w:proofErr w:type="spellStart"/>
      <w:r>
        <w:rPr>
          <w:b/>
          <w:bCs/>
          <w:color w:val="000000"/>
        </w:rPr>
        <w:t>ткенская</w:t>
      </w:r>
      <w:proofErr w:type="spellEnd"/>
      <w:r>
        <w:rPr>
          <w:b/>
          <w:bCs/>
          <w:color w:val="000000"/>
        </w:rPr>
        <w:t xml:space="preserve"> область, </w:t>
      </w:r>
      <w:r>
        <w:rPr>
          <w:b/>
          <w:bCs/>
        </w:rPr>
        <w:t xml:space="preserve">Баткенская область, </w:t>
      </w:r>
      <w:proofErr w:type="spellStart"/>
      <w:r>
        <w:rPr>
          <w:b/>
          <w:bCs/>
        </w:rPr>
        <w:t>Лейлекский</w:t>
      </w:r>
      <w:proofErr w:type="spellEnd"/>
      <w:r>
        <w:rPr>
          <w:b/>
          <w:bCs/>
        </w:rPr>
        <w:t xml:space="preserve"> район, село </w:t>
      </w:r>
      <w:proofErr w:type="spellStart"/>
      <w:r>
        <w:rPr>
          <w:b/>
          <w:bCs/>
        </w:rPr>
        <w:t>Коргон</w:t>
      </w:r>
      <w:proofErr w:type="spellEnd"/>
      <w:r>
        <w:rPr>
          <w:b/>
          <w:bCs/>
        </w:rPr>
        <w:t xml:space="preserve">, дом 37/8а  </w:t>
      </w:r>
      <w:r>
        <w:rPr>
          <w:b/>
          <w:bCs/>
          <w:color w:val="000000"/>
        </w:rPr>
        <w:t xml:space="preserve">тел: +996  </w:t>
      </w:r>
      <w:r w:rsidR="00435BC3">
        <w:rPr>
          <w:b/>
          <w:bCs/>
        </w:rPr>
        <w:t>705 66 64 94</w:t>
      </w:r>
    </w:p>
    <w:p w14:paraId="68D289FF" w14:textId="269A9EBE" w:rsidR="006F503B" w:rsidRPr="00B366C7" w:rsidRDefault="00426DD3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  <w:color w:val="000000"/>
          <w:lang w:val="en-US"/>
        </w:rPr>
      </w:pPr>
      <w:r w:rsidRPr="00B366C7">
        <w:rPr>
          <w:b/>
          <w:bCs/>
          <w:color w:val="000000"/>
          <w:lang w:val="en-US"/>
        </w:rPr>
        <w:t>e-mail:</w:t>
      </w:r>
      <w:r w:rsidR="00B366C7" w:rsidRPr="00B366C7">
        <w:rPr>
          <w:b/>
          <w:bCs/>
          <w:color w:val="000000"/>
          <w:lang w:val="en-US"/>
        </w:rPr>
        <w:t xml:space="preserve"> </w:t>
      </w:r>
      <w:r w:rsidRPr="00B366C7">
        <w:rPr>
          <w:b/>
          <w:bCs/>
          <w:lang w:val="en-US"/>
        </w:rPr>
        <w:t>usonzusupov3@gmail.com</w:t>
      </w:r>
      <w:r w:rsidRPr="00B366C7">
        <w:rPr>
          <w:b/>
          <w:bCs/>
          <w:color w:val="000000"/>
          <w:lang w:val="en-US"/>
        </w:rPr>
        <w:t xml:space="preserve"> , </w:t>
      </w:r>
      <w:hyperlink r:id="rId12">
        <w:r w:rsidRPr="00B366C7">
          <w:rPr>
            <w:b/>
            <w:bCs/>
            <w:color w:val="0000FF"/>
            <w:u w:val="single"/>
            <w:lang w:val="en-US"/>
          </w:rPr>
          <w:t>pmg2@aris.kg</w:t>
        </w:r>
      </w:hyperlink>
      <w:r w:rsidRPr="00B366C7">
        <w:rPr>
          <w:b/>
          <w:bCs/>
          <w:color w:val="000000"/>
          <w:lang w:val="en-US"/>
        </w:rPr>
        <w:t xml:space="preserve"> </w:t>
      </w:r>
    </w:p>
    <w:p w14:paraId="7004F2B2" w14:textId="77777777" w:rsidR="006F503B" w:rsidRPr="00B366C7" w:rsidRDefault="006F503B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  <w:color w:val="000000"/>
          <w:lang w:val="en-US"/>
        </w:rPr>
      </w:pPr>
    </w:p>
    <w:p w14:paraId="08DF888F" w14:textId="77777777" w:rsidR="006F503B" w:rsidRDefault="00426DD3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>Проверки и аудит</w:t>
      </w:r>
    </w:p>
    <w:p w14:paraId="02868D07" w14:textId="067BC146" w:rsidR="006F503B" w:rsidRDefault="00974C06" w:rsidP="00974C06">
      <w:pPr>
        <w:pBdr>
          <w:top w:val="nil"/>
          <w:left w:val="nil"/>
          <w:bottom w:val="nil"/>
          <w:right w:val="nil"/>
          <w:between w:val="nil"/>
        </w:pBdr>
        <w:spacing w:after="120"/>
        <w:ind w:left="709" w:hanging="709"/>
        <w:rPr>
          <w:color w:val="000000"/>
        </w:rPr>
      </w:pPr>
      <w:r>
        <w:rPr>
          <w:color w:val="000000"/>
          <w:lang w:val="ru-RU"/>
        </w:rPr>
        <w:t>10.1</w:t>
      </w:r>
      <w:r>
        <w:rPr>
          <w:color w:val="000000"/>
          <w:lang w:val="ru-RU"/>
        </w:rPr>
        <w:tab/>
      </w:r>
      <w:r w:rsidR="00426DD3">
        <w:rPr>
          <w:color w:val="000000"/>
        </w:rPr>
        <w:t xml:space="preserve">Поставщик должен исполнить все указания Покупателя, соответствующие применимым законам места назначения. </w:t>
      </w:r>
    </w:p>
    <w:p w14:paraId="7EDCE60F" w14:textId="0EFC63B8" w:rsidR="006F503B" w:rsidRDefault="00974C06" w:rsidP="00974C06">
      <w:pPr>
        <w:pBdr>
          <w:top w:val="nil"/>
          <w:left w:val="nil"/>
          <w:bottom w:val="nil"/>
          <w:right w:val="nil"/>
          <w:between w:val="nil"/>
        </w:pBdr>
        <w:spacing w:after="120"/>
        <w:ind w:left="709" w:hanging="709"/>
        <w:jc w:val="both"/>
        <w:rPr>
          <w:color w:val="000000"/>
        </w:rPr>
      </w:pPr>
      <w:r>
        <w:rPr>
          <w:color w:val="000000"/>
          <w:lang w:val="ru-RU"/>
        </w:rPr>
        <w:t>10.2</w:t>
      </w:r>
      <w:r>
        <w:rPr>
          <w:color w:val="000000"/>
          <w:lang w:val="ru-RU"/>
        </w:rPr>
        <w:tab/>
      </w:r>
      <w:r w:rsidR="00426DD3">
        <w:rPr>
          <w:color w:val="000000"/>
        </w:rPr>
        <w:t xml:space="preserve">Поставщик должен дать свое разрешение, и обеспечить разрешение субподрядчиков и консультантов на проведение проверки со стороны Банка и/или лиц, назначенных Банком, офисов Поставщика, всех счетов и записей, касающихся исполнения Контракта и представления тендерного предложения, а также, по запросу Банка, на проведение аудиторской проверки этих счетов и записей аудиторами, назначенными Банком. Поставщик, его субподрядчики и консультанты должны обратить внимание на статью 5 «Мошенничество и коррупция» в форме Контракта, в которой, помимо прочего, сказано, что действия, направленные на создание значительных преград к проведению проверки Банком и реализации права на аудит, представляют собой запрещенную деятельность, ведущую к расторжению контракта (а также установлению статуса неправомочности согласно действующим процедурам Банка по применению санкций).   </w:t>
      </w:r>
    </w:p>
    <w:p w14:paraId="7B72C735" w14:textId="77777777" w:rsidR="006F503B" w:rsidRDefault="00426DD3">
      <w:pPr>
        <w:pBdr>
          <w:top w:val="nil"/>
          <w:left w:val="nil"/>
          <w:bottom w:val="nil"/>
          <w:right w:val="nil"/>
          <w:between w:val="nil"/>
        </w:pBdr>
        <w:spacing w:before="240" w:line="276" w:lineRule="auto"/>
        <w:jc w:val="both"/>
        <w:rPr>
          <w:color w:val="000000"/>
        </w:rPr>
      </w:pPr>
      <w:r>
        <w:rPr>
          <w:color w:val="000000"/>
        </w:rPr>
        <w:t>Просьба подтвердить по факсу/электронной почте получение настоящего приглашения и ваше намерение или отказ в подаче ценовых котировок.</w:t>
      </w:r>
      <w:r>
        <w:rPr>
          <w:color w:val="000000"/>
        </w:rPr>
        <w:tab/>
      </w:r>
    </w:p>
    <w:p w14:paraId="7D513376" w14:textId="77777777" w:rsidR="006F503B" w:rsidRDefault="00426DD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b/>
          <w:bCs/>
          <w:i/>
          <w:iCs/>
          <w:color w:val="000000"/>
        </w:rPr>
      </w:pPr>
      <w:r>
        <w:rPr>
          <w:b/>
          <w:bCs/>
          <w:i/>
          <w:iCs/>
          <w:color w:val="000000"/>
        </w:rPr>
        <w:t>С искренним уважением,</w:t>
      </w:r>
    </w:p>
    <w:p w14:paraId="2F3035C5" w14:textId="77777777" w:rsidR="006F503B" w:rsidRDefault="006F503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</w:rPr>
      </w:pPr>
    </w:p>
    <w:p w14:paraId="678BA2CD" w14:textId="58CEEBEE" w:rsidR="006F503B" w:rsidRPr="00AB7FB5" w:rsidRDefault="00426DD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b/>
          <w:bCs/>
          <w:color w:val="000000"/>
          <w:lang w:val="ru-RU"/>
        </w:rPr>
      </w:pPr>
      <w:r>
        <w:rPr>
          <w:b/>
          <w:bCs/>
          <w:color w:val="000000"/>
        </w:rPr>
        <w:t xml:space="preserve">Индивидуальный предприниматель         ____________   </w:t>
      </w:r>
      <w:r>
        <w:rPr>
          <w:b/>
          <w:bCs/>
        </w:rPr>
        <w:t xml:space="preserve">Жусупов </w:t>
      </w:r>
      <w:proofErr w:type="spellStart"/>
      <w:r>
        <w:rPr>
          <w:b/>
          <w:bCs/>
        </w:rPr>
        <w:t>Усон</w:t>
      </w:r>
      <w:proofErr w:type="spellEnd"/>
    </w:p>
    <w:p w14:paraId="72F18350" w14:textId="14C8B651" w:rsidR="006F503B" w:rsidRDefault="00426DD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4320" w:firstLine="720"/>
        <w:rPr>
          <w:b/>
          <w:bCs/>
          <w:i/>
          <w:iCs/>
          <w:color w:val="000000"/>
        </w:rPr>
      </w:pPr>
      <w:r>
        <w:rPr>
          <w:b/>
          <w:bCs/>
        </w:rPr>
        <w:t xml:space="preserve">                                             </w:t>
      </w:r>
      <w:r>
        <w:rPr>
          <w:b/>
          <w:bCs/>
          <w:color w:val="000000"/>
        </w:rPr>
        <w:t xml:space="preserve">                                                                                                              </w:t>
      </w:r>
    </w:p>
    <w:p w14:paraId="36478308" w14:textId="77777777" w:rsidR="006F503B" w:rsidRDefault="006F503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bCs/>
          <w:color w:val="000000"/>
        </w:rPr>
      </w:pPr>
    </w:p>
    <w:p w14:paraId="707AA431" w14:textId="77777777" w:rsidR="006F503B" w:rsidRDefault="00426DD3">
      <w:pPr>
        <w:pBdr>
          <w:top w:val="nil"/>
          <w:left w:val="nil"/>
          <w:bottom w:val="nil"/>
          <w:right w:val="nil"/>
          <w:between w:val="nil"/>
        </w:pBdr>
        <w:spacing w:before="240" w:line="276" w:lineRule="auto"/>
        <w:ind w:firstLine="720"/>
        <w:jc w:val="right"/>
        <w:rPr>
          <w:color w:val="000000"/>
        </w:rPr>
      </w:pPr>
      <w:r>
        <w:br w:type="page"/>
      </w:r>
    </w:p>
    <w:p w14:paraId="2BF9E749" w14:textId="77777777" w:rsidR="006F503B" w:rsidRDefault="00426DD3">
      <w:pPr>
        <w:pBdr>
          <w:top w:val="nil"/>
          <w:left w:val="nil"/>
          <w:bottom w:val="nil"/>
          <w:right w:val="nil"/>
          <w:between w:val="nil"/>
        </w:pBdr>
        <w:spacing w:before="240" w:line="276" w:lineRule="auto"/>
        <w:ind w:firstLine="720"/>
        <w:jc w:val="right"/>
        <w:rPr>
          <w:b/>
          <w:bCs/>
          <w:i/>
          <w:iCs/>
          <w:color w:val="000000"/>
        </w:rPr>
      </w:pPr>
      <w:r>
        <w:rPr>
          <w:b/>
          <w:bCs/>
          <w:i/>
          <w:iCs/>
          <w:color w:val="000000"/>
          <w:u w:val="single"/>
        </w:rPr>
        <w:lastRenderedPageBreak/>
        <w:t>ПРИЛОЖЕНИЕ А</w:t>
      </w:r>
    </w:p>
    <w:p w14:paraId="2D2A9C2F" w14:textId="77777777" w:rsidR="006F503B" w:rsidRDefault="00426DD3">
      <w:pPr>
        <w:jc w:val="center"/>
      </w:pPr>
      <w:r>
        <w:t>ФОРМА КОНТРАКТА</w:t>
      </w:r>
    </w:p>
    <w:p w14:paraId="56B6878C" w14:textId="77777777" w:rsidR="006F503B" w:rsidRDefault="00426DD3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#___________________</w:t>
      </w:r>
    </w:p>
    <w:p w14:paraId="337AE2D9" w14:textId="77777777" w:rsidR="006F503B" w:rsidRDefault="006F503B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color w:val="000000"/>
        </w:rPr>
      </w:pPr>
    </w:p>
    <w:p w14:paraId="0C5D6245" w14:textId="77777777" w:rsidR="006F503B" w:rsidRDefault="00426DD3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>НАСТОЯЩЕЕ СОГЛАШЕНИЕ составлено _______, _______2026 года между ________________________________ (далее именуемый «Покупатель») с одной стороны, и ______________________________________ (далее именуемый «Поставщик») с другой стороны.</w:t>
      </w:r>
    </w:p>
    <w:p w14:paraId="758FB6D2" w14:textId="77777777" w:rsidR="006F503B" w:rsidRDefault="006F503B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25659A9D" w14:textId="77777777" w:rsidR="006F503B" w:rsidRDefault="00426DD3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>ПРИНИМАЯ ВО ВНИМАНИЕ, что Покупатель издал Приглашение на запрос цен на определенные товары и вспомогательные услуги, а именно на поставку _____________________________ и принял предложение Поставщика на поставку указанных товаров и услуг на сумму __________(_____________________), (далее «сумма Контракта»).</w:t>
      </w:r>
    </w:p>
    <w:p w14:paraId="45E94A55" w14:textId="77777777" w:rsidR="006F503B" w:rsidRDefault="006F503B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21D57BCB" w14:textId="77777777" w:rsidR="006F503B" w:rsidRDefault="00426DD3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>НАСТОЯЩЕЕ СОГЛАШЕНИЕ СВИДЕТЕЛЬСТВУЕТ О НИЖЕСЛЕДУЮЩЕМ:</w:t>
      </w:r>
    </w:p>
    <w:p w14:paraId="15FAD737" w14:textId="77777777" w:rsidR="006F503B" w:rsidRDefault="006F503B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531F22DC" w14:textId="77777777" w:rsidR="006F503B" w:rsidRDefault="00426DD3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>1. Перечисленные ниже документы образуют данный Контракт и должны считаться его неотъемлемой частью, а именно:</w:t>
      </w:r>
    </w:p>
    <w:p w14:paraId="6C892F81" w14:textId="77777777" w:rsidR="006F503B" w:rsidRDefault="006F503B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65F0630B" w14:textId="77777777" w:rsidR="006F503B" w:rsidRDefault="00426DD3">
      <w:pPr>
        <w:numPr>
          <w:ilvl w:val="2"/>
          <w:numId w:val="1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>Условия и сроки поставки, технические спецификации;</w:t>
      </w:r>
    </w:p>
    <w:p w14:paraId="52148E83" w14:textId="77777777" w:rsidR="006F503B" w:rsidRDefault="00426DD3">
      <w:pPr>
        <w:numPr>
          <w:ilvl w:val="2"/>
          <w:numId w:val="1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>Приложение (если применимо).</w:t>
      </w:r>
    </w:p>
    <w:p w14:paraId="79AC188B" w14:textId="77777777" w:rsidR="006F503B" w:rsidRDefault="006F503B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5A368E58" w14:textId="77777777" w:rsidR="006F503B" w:rsidRDefault="00426DD3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 xml:space="preserve">2. Настоящим Соглашением Покупатель и Поставщик обязуются, что не будут подписывать иных договоров, контрактов или соглашений (агентские или другие) связанных прямо или косвенно с данной поставкой, за исключением дополнительных соглашений, связанных с продлением настоящего Контракта.  </w:t>
      </w:r>
    </w:p>
    <w:p w14:paraId="79FFBDED" w14:textId="77777777" w:rsidR="006F503B" w:rsidRDefault="006F503B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632625E1" w14:textId="77777777" w:rsidR="006F503B" w:rsidRDefault="00426DD3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 xml:space="preserve">3. С учетом платежей, которые Покупатель должен произвести Поставщику, как указано ниже, Поставщик настоящим заключает договор с Покупателем о предоставлении товаров и услуг, и устранения дефектов, которые могут быть обнаружены в них, в полном соответствии с положениями Контракта.   </w:t>
      </w:r>
    </w:p>
    <w:p w14:paraId="49882173" w14:textId="77777777" w:rsidR="006F503B" w:rsidRDefault="006F503B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06780429" w14:textId="77777777" w:rsidR="006F503B" w:rsidRDefault="00426DD3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>4. Покупатель настоящим соглашается выплатить Поставщику с учетом поставки товаров и услуг и исправления дефектов, сумму Контракта, которую необходимо будет выплатить согласно положениям Контракта в те сроки и таким образом, как это предусмотрено в Контракте.</w:t>
      </w:r>
    </w:p>
    <w:p w14:paraId="45444208" w14:textId="77777777" w:rsidR="006F503B" w:rsidRDefault="006F503B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66A5FC07" w14:textId="77777777" w:rsidR="006F503B" w:rsidRDefault="00426DD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color w:val="000000"/>
        </w:rPr>
      </w:pPr>
      <w:r>
        <w:rPr>
          <w:b/>
          <w:bCs/>
          <w:color w:val="000000"/>
        </w:rPr>
        <w:t xml:space="preserve">Расторжение Контракта </w:t>
      </w:r>
    </w:p>
    <w:p w14:paraId="08C2918E" w14:textId="77777777" w:rsidR="006F503B" w:rsidRDefault="00426DD3">
      <w:pPr>
        <w:pBdr>
          <w:top w:val="nil"/>
          <w:left w:val="nil"/>
          <w:bottom w:val="nil"/>
          <w:right w:val="nil"/>
          <w:between w:val="nil"/>
        </w:pBdr>
        <w:spacing w:after="180"/>
        <w:ind w:left="612" w:hanging="252"/>
        <w:jc w:val="both"/>
        <w:rPr>
          <w:color w:val="000000"/>
        </w:rPr>
      </w:pPr>
      <w:r>
        <w:rPr>
          <w:color w:val="000000"/>
        </w:rPr>
        <w:t xml:space="preserve">4.1 Расторжение контракта за неисполнение обязательств </w:t>
      </w:r>
    </w:p>
    <w:p w14:paraId="2B56B57A" w14:textId="77777777" w:rsidR="006F503B" w:rsidRDefault="00426DD3">
      <w:pPr>
        <w:numPr>
          <w:ilvl w:val="2"/>
          <w:numId w:val="12"/>
        </w:numPr>
        <w:spacing w:after="200"/>
        <w:jc w:val="both"/>
      </w:pPr>
      <w:r>
        <w:t xml:space="preserve">Покупатель, сохраняя за собой право на получение возмещения за ущерб, понесенный в результате нарушения условий Контракта, может полностью или частично расторгнуть Контракт, направив письменное уведомление о неисполнении обязательств Поставщику в случае, </w:t>
      </w:r>
    </w:p>
    <w:p w14:paraId="387CC856" w14:textId="77777777" w:rsidR="006F503B" w:rsidRDefault="00426DD3">
      <w:pPr>
        <w:numPr>
          <w:ilvl w:val="3"/>
          <w:numId w:val="16"/>
        </w:numPr>
        <w:spacing w:after="200"/>
        <w:jc w:val="both"/>
      </w:pPr>
      <w:r>
        <w:lastRenderedPageBreak/>
        <w:t xml:space="preserve">если Поставщик не поставил часть или все Товары в течение срока, оговоренного в Контракте, или в течение продленного срока, если такое продление было ему предоставлено; </w:t>
      </w:r>
    </w:p>
    <w:p w14:paraId="261E5BDE" w14:textId="77777777" w:rsidR="006F503B" w:rsidRDefault="00426DD3">
      <w:pPr>
        <w:numPr>
          <w:ilvl w:val="3"/>
          <w:numId w:val="16"/>
        </w:numPr>
        <w:spacing w:after="200"/>
        <w:jc w:val="both"/>
      </w:pPr>
      <w:r>
        <w:t>если Поставщик не выполнил любые другие обязательства по контракту; или</w:t>
      </w:r>
    </w:p>
    <w:p w14:paraId="75B71834" w14:textId="77777777" w:rsidR="006F503B" w:rsidRDefault="00426DD3">
      <w:pPr>
        <w:numPr>
          <w:ilvl w:val="3"/>
          <w:numId w:val="16"/>
        </w:numPr>
        <w:spacing w:after="200"/>
        <w:jc w:val="both"/>
      </w:pPr>
      <w:r>
        <w:t>если Поставщик во время участия в конкурсном отборе, или в ходе выполнения контракта, по мнению Покупателя, стал участником мошенничества и коррупции, согласно определению, данному в статье 5 ниже.</w:t>
      </w:r>
    </w:p>
    <w:p w14:paraId="0C288AD0" w14:textId="77777777" w:rsidR="006F503B" w:rsidRDefault="00426DD3">
      <w:pPr>
        <w:numPr>
          <w:ilvl w:val="2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color w:val="000000"/>
        </w:rPr>
      </w:pPr>
      <w:r>
        <w:rPr>
          <w:color w:val="000000"/>
        </w:rPr>
        <w:t xml:space="preserve">В случае, если Покупатель расторгнет Контракт полностью или частично, Покупатель может приобрести на условиях и посредством метода, которые он посчитает приемлемыми, Товары или Сопутствующие услуги, аналогичные тем, которые не были поставлены или предоставлены Поставщиком, а Поставщик будет нести материальную ответственность перед Покупателем за любые дополнительные расходы на приобретение этих Товаров и Сопутствующих услуг. Вместе с этим, Поставщик продолжит выполнение остающихся в силе обязательств по Контракту. </w:t>
      </w:r>
    </w:p>
    <w:p w14:paraId="0A621413" w14:textId="77777777" w:rsidR="006F503B" w:rsidRDefault="00426DD3">
      <w:pPr>
        <w:pBdr>
          <w:top w:val="nil"/>
          <w:left w:val="nil"/>
          <w:bottom w:val="nil"/>
          <w:right w:val="nil"/>
          <w:between w:val="nil"/>
        </w:pBdr>
        <w:spacing w:after="200"/>
        <w:ind w:left="612" w:hanging="612"/>
        <w:jc w:val="both"/>
        <w:rPr>
          <w:color w:val="000000"/>
        </w:rPr>
      </w:pPr>
      <w:r>
        <w:rPr>
          <w:color w:val="000000"/>
        </w:rPr>
        <w:t>4.2</w:t>
      </w:r>
      <w:r>
        <w:rPr>
          <w:color w:val="000000"/>
        </w:rPr>
        <w:tab/>
        <w:t xml:space="preserve">Расторжение контракта вследствие несостоятельности Поставщика </w:t>
      </w:r>
    </w:p>
    <w:p w14:paraId="6FA8CD74" w14:textId="77777777" w:rsidR="006F503B" w:rsidRDefault="00426DD3">
      <w:pPr>
        <w:numPr>
          <w:ilvl w:val="2"/>
          <w:numId w:val="18"/>
        </w:numPr>
        <w:spacing w:after="200"/>
        <w:jc w:val="both"/>
      </w:pPr>
      <w:r>
        <w:t>Покупатель может в любое время расторгнуть Контракт, уведомив об этом Поставщика, если Поставщик потерпит банкротство или станет несостоятельным по каким-либо другим причинам. В таком случае, Контракт будет расторгнут без компенсации Поставщику, при условии, что расторжение Контракта не будет в ущерб и не повлияет на право Покупателя предъявить иск или получить возмещение за понесенный или предстоящий ущерб.</w:t>
      </w:r>
    </w:p>
    <w:p w14:paraId="39DECFF4" w14:textId="77777777" w:rsidR="006F503B" w:rsidRDefault="00426DD3">
      <w:pPr>
        <w:pBdr>
          <w:top w:val="nil"/>
          <w:left w:val="nil"/>
          <w:bottom w:val="nil"/>
          <w:right w:val="nil"/>
          <w:between w:val="nil"/>
        </w:pBdr>
        <w:spacing w:after="200"/>
        <w:ind w:left="612" w:hanging="612"/>
        <w:jc w:val="both"/>
        <w:rPr>
          <w:color w:val="000000"/>
        </w:rPr>
      </w:pPr>
      <w:r>
        <w:rPr>
          <w:color w:val="000000"/>
        </w:rPr>
        <w:t>4.3</w:t>
      </w:r>
      <w:r>
        <w:rPr>
          <w:color w:val="000000"/>
        </w:rPr>
        <w:tab/>
        <w:t xml:space="preserve">Расторжение контракта по инициативе Покупателя </w:t>
      </w:r>
    </w:p>
    <w:p w14:paraId="33DCA460" w14:textId="77777777" w:rsidR="006F503B" w:rsidRDefault="00426DD3">
      <w:pPr>
        <w:numPr>
          <w:ilvl w:val="2"/>
          <w:numId w:val="20"/>
        </w:numPr>
        <w:spacing w:after="200"/>
        <w:jc w:val="both"/>
      </w:pPr>
      <w:r>
        <w:t xml:space="preserve">Покупатель может в любое время расторгнуть Контракт полностью или частично по собственной инициативе, направив соответствующее уведомление Поставщику. В уведомлении будет указано, что Контракт расторгается по инициативе Покупателя, будет определено, в какой степени прекращается деятельность Поставщика по Контракту, и будет указана дата вступления в силу расторжения Контракта. </w:t>
      </w:r>
    </w:p>
    <w:p w14:paraId="329ABD75" w14:textId="77777777" w:rsidR="006F503B" w:rsidRDefault="00426DD3">
      <w:pPr>
        <w:numPr>
          <w:ilvl w:val="2"/>
          <w:numId w:val="20"/>
        </w:numPr>
        <w:spacing w:after="200"/>
        <w:jc w:val="both"/>
      </w:pPr>
      <w:r>
        <w:t xml:space="preserve">Товары, готовые к отправке в течение двадцати восьми (28) дней после получения Поставщиком уведомления о расторжении Контракта будут приняты Покупателем по ценам и условиям Контракта. В отношении остальных товаров, Покупатель может: </w:t>
      </w:r>
    </w:p>
    <w:p w14:paraId="75630F63" w14:textId="77777777" w:rsidR="006F503B" w:rsidRDefault="00426DD3">
      <w:pPr>
        <w:numPr>
          <w:ilvl w:val="3"/>
          <w:numId w:val="21"/>
        </w:numPr>
        <w:spacing w:after="200"/>
        <w:ind w:hanging="576"/>
        <w:jc w:val="both"/>
      </w:pPr>
      <w:r>
        <w:t xml:space="preserve">Купить с доставкой любой объем товара по цене и условиям Контракта; и/или </w:t>
      </w:r>
    </w:p>
    <w:p w14:paraId="745239A7" w14:textId="77777777" w:rsidR="006F503B" w:rsidRDefault="00426DD3">
      <w:pPr>
        <w:numPr>
          <w:ilvl w:val="3"/>
          <w:numId w:val="22"/>
        </w:num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b/>
          <w:bCs/>
          <w:color w:val="000000"/>
        </w:rPr>
      </w:pPr>
      <w:r>
        <w:rPr>
          <w:color w:val="000000"/>
        </w:rPr>
        <w:t xml:space="preserve">Отменить остаток заказа и оплатить Поставщику согласованную сумму за частично предоставленные Товары и Сопутствующие услуги и за материалы и детали уже, закупленные Поставщиком. </w:t>
      </w:r>
    </w:p>
    <w:p w14:paraId="117AC311" w14:textId="77777777" w:rsidR="006F503B" w:rsidRDefault="00426DD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color w:val="000000"/>
        </w:rPr>
      </w:pPr>
      <w:r>
        <w:rPr>
          <w:b/>
          <w:bCs/>
          <w:color w:val="000000"/>
        </w:rPr>
        <w:lastRenderedPageBreak/>
        <w:t xml:space="preserve">Мошенничество и коррупция </w:t>
      </w:r>
    </w:p>
    <w:p w14:paraId="0CB14757" w14:textId="42A108DA" w:rsidR="006F503B" w:rsidRDefault="00426DD3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lang w:val="ru-RU"/>
        </w:rPr>
      </w:pPr>
      <w:r>
        <w:rPr>
          <w:color w:val="000000"/>
        </w:rPr>
        <w:t xml:space="preserve">Если Покупатель определит, что Поставщик и/или кто-либо из его сотрудников, агентов, субподрядчиков, консультантов, поставщиков услуг, их работников и сотрудников Поставщика были вовлечены в коррупционные, мошеннические, принудительные действия, заговор или причинение препятствий, во время участия в конкурсном отборе или выполнении Контракта, Покупатель может прекратить занятость Поставщика по Контракту и отменить Контракт, поставив Поставщика в известность за 14 дней. В этом случае будут применяться положения статьи 4, касающиеся расторжения Контракта на основании пункта </w:t>
      </w:r>
      <w:r w:rsidR="00CB5EC4" w:rsidRPr="00CB5EC4">
        <w:rPr>
          <w:color w:val="000000"/>
        </w:rPr>
        <w:t>4.1.</w:t>
      </w:r>
    </w:p>
    <w:p w14:paraId="14B0982E" w14:textId="77777777" w:rsidR="00C11B78" w:rsidRPr="00C11B78" w:rsidRDefault="00C11B78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lang w:val="ru-RU"/>
        </w:rPr>
      </w:pPr>
    </w:p>
    <w:p w14:paraId="080A9C51" w14:textId="77777777" w:rsidR="006F503B" w:rsidRDefault="00426DD3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 xml:space="preserve">Инспектирование и аудиторские проверки </w:t>
      </w:r>
    </w:p>
    <w:p w14:paraId="1A1B7C63" w14:textId="77777777" w:rsidR="006F503B" w:rsidRDefault="00426DD3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 xml:space="preserve">Поставщик должен исполнить все инструкции Покупателя, соответствующие применимым законам места назначения. </w:t>
      </w:r>
    </w:p>
    <w:p w14:paraId="2B7F94D8" w14:textId="77777777" w:rsidR="006F503B" w:rsidRDefault="00426DD3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 xml:space="preserve">Поставщик должен дать свое разрешение, и обеспечить разрешение субподрядчиков и консультантов на проведение проверки со стороны Всемирного банка и/или лиц, назначенных Всемирным банком, офисов Поставщика, всех счетов и записей, касающихся исполнения Контракта и представления тендерного предложения, а также, по запросу Всемирного банка, проведение аудиторской проверки этих счетов и записей аудиторами, назначенными Всемирным банком. Поставщик, его субподрядчики и консультанты должны обратить внимание на статью 5 «Мошенничество и коррупция», в которой, помимо прочего, сказано, что действия, направленные на создание значительных преград к проведению проверки Всемирным банком и реализации права на аудит, представляют собой запрещенную деятельность, ведущую к расторжению контракта (а также установлению статуса неправомочности согласно действующим процедурам Всемирного банка по применению санкций).   </w:t>
      </w:r>
    </w:p>
    <w:p w14:paraId="587DE2C2" w14:textId="77777777" w:rsidR="006F503B" w:rsidRDefault="006F503B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70710078" w14:textId="77777777" w:rsidR="006F503B" w:rsidRDefault="00426DD3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 xml:space="preserve">Поставщик должен исполнить все инструкции Покупателя, соответствующие применимым законам места назначения. </w:t>
      </w:r>
    </w:p>
    <w:p w14:paraId="3A2BED30" w14:textId="77777777" w:rsidR="006F503B" w:rsidRDefault="006F503B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42370C00" w14:textId="77777777" w:rsidR="006F503B" w:rsidRDefault="006F503B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54D4335E" w14:textId="77777777" w:rsidR="006F503B" w:rsidRDefault="00426DD3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>_________________________________</w:t>
      </w:r>
    </w:p>
    <w:p w14:paraId="6BC36F0B" w14:textId="77777777" w:rsidR="006F503B" w:rsidRDefault="00426DD3">
      <w:pPr>
        <w:pBdr>
          <w:top w:val="nil"/>
          <w:left w:val="nil"/>
          <w:bottom w:val="nil"/>
          <w:right w:val="nil"/>
          <w:between w:val="nil"/>
        </w:pBdr>
        <w:tabs>
          <w:tab w:val="left" w:pos="672"/>
          <w:tab w:val="left" w:pos="1440"/>
          <w:tab w:val="left" w:pos="2112"/>
          <w:tab w:val="right" w:pos="8618"/>
        </w:tabs>
        <w:jc w:val="both"/>
        <w:rPr>
          <w:color w:val="000000"/>
        </w:rPr>
      </w:pPr>
      <w:r>
        <w:rPr>
          <w:color w:val="000000"/>
        </w:rPr>
        <w:t>(от имени Покупателя)</w:t>
      </w:r>
    </w:p>
    <w:p w14:paraId="4387E74A" w14:textId="77777777" w:rsidR="006F503B" w:rsidRDefault="006F503B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4FC0EA1C" w14:textId="77777777" w:rsidR="006F503B" w:rsidRDefault="00426DD3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>_______________________________________</w:t>
      </w:r>
    </w:p>
    <w:p w14:paraId="36E2010D" w14:textId="77777777" w:rsidR="006F503B" w:rsidRDefault="00426DD3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>(от имени Поставщика)</w:t>
      </w:r>
    </w:p>
    <w:p w14:paraId="174F1123" w14:textId="77777777" w:rsidR="006F503B" w:rsidRDefault="00426DD3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  <w:r>
        <w:br w:type="page"/>
      </w:r>
    </w:p>
    <w:p w14:paraId="4F513525" w14:textId="77777777" w:rsidR="006F503B" w:rsidRDefault="00426DD3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lastRenderedPageBreak/>
        <w:t>УСЛОВИЯ И СРОКИ ПОСТАВКИ</w:t>
      </w:r>
    </w:p>
    <w:p w14:paraId="7970A694" w14:textId="77777777" w:rsidR="006F503B" w:rsidRDefault="006F503B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71B3694F" w14:textId="76AEE01E" w:rsidR="006F503B" w:rsidRDefault="00426DD3">
      <w:pPr>
        <w:pBdr>
          <w:top w:val="nil"/>
          <w:left w:val="nil"/>
          <w:bottom w:val="nil"/>
          <w:right w:val="nil"/>
          <w:between w:val="nil"/>
        </w:pBdr>
        <w:ind w:left="2160" w:hanging="2160"/>
        <w:jc w:val="both"/>
        <w:rPr>
          <w:color w:val="000000"/>
        </w:rPr>
      </w:pPr>
      <w:r>
        <w:rPr>
          <w:b/>
          <w:bCs/>
          <w:color w:val="000000"/>
        </w:rPr>
        <w:t xml:space="preserve">Название проекта: </w:t>
      </w:r>
      <w:r w:rsidR="007E1E4D" w:rsidRPr="007E1E4D">
        <w:rPr>
          <w:bCs/>
          <w:color w:val="000000"/>
          <w:lang w:val="ru-RU"/>
        </w:rPr>
        <w:t xml:space="preserve">Второй </w:t>
      </w:r>
      <w:r>
        <w:rPr>
          <w:color w:val="000000"/>
        </w:rPr>
        <w:t>Проект Регионального экономического развития (ПРЭР</w:t>
      </w:r>
      <w:r w:rsidR="007E1E4D">
        <w:rPr>
          <w:color w:val="000000"/>
          <w:lang w:val="ru-RU"/>
        </w:rPr>
        <w:t>-2</w:t>
      </w:r>
      <w:r>
        <w:rPr>
          <w:color w:val="000000"/>
        </w:rPr>
        <w:t>)</w:t>
      </w:r>
    </w:p>
    <w:p w14:paraId="0ADBEAF9" w14:textId="77777777" w:rsidR="006F503B" w:rsidRDefault="006F503B">
      <w:pPr>
        <w:pBdr>
          <w:top w:val="nil"/>
          <w:left w:val="nil"/>
          <w:bottom w:val="nil"/>
          <w:right w:val="nil"/>
          <w:between w:val="nil"/>
        </w:pBdr>
        <w:ind w:left="1620" w:hanging="1620"/>
        <w:jc w:val="both"/>
        <w:rPr>
          <w:b/>
          <w:bCs/>
          <w:color w:val="000000"/>
        </w:rPr>
      </w:pPr>
    </w:p>
    <w:p w14:paraId="31D1FBE5" w14:textId="77777777" w:rsidR="006F503B" w:rsidRDefault="00426DD3">
      <w:pPr>
        <w:pBdr>
          <w:top w:val="nil"/>
          <w:left w:val="nil"/>
          <w:bottom w:val="nil"/>
          <w:right w:val="nil"/>
          <w:between w:val="nil"/>
        </w:pBdr>
        <w:spacing w:before="75" w:after="75"/>
        <w:ind w:left="600" w:hanging="600"/>
        <w:rPr>
          <w:color w:val="000000"/>
        </w:rPr>
      </w:pPr>
      <w:r>
        <w:rPr>
          <w:color w:val="000000"/>
          <w:u w:val="single"/>
        </w:rPr>
        <w:t>Цены и график поставки</w:t>
      </w:r>
      <w:r>
        <w:rPr>
          <w:color w:val="000000"/>
        </w:rPr>
        <w:tab/>
      </w:r>
    </w:p>
    <w:tbl>
      <w:tblPr>
        <w:tblStyle w:val="a6"/>
        <w:tblW w:w="10263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698"/>
        <w:gridCol w:w="2140"/>
        <w:gridCol w:w="678"/>
        <w:gridCol w:w="709"/>
        <w:gridCol w:w="1134"/>
        <w:gridCol w:w="1559"/>
        <w:gridCol w:w="1559"/>
        <w:gridCol w:w="1535"/>
        <w:gridCol w:w="251"/>
      </w:tblGrid>
      <w:tr w:rsidR="006F503B" w14:paraId="384E2FA3" w14:textId="77777777" w:rsidTr="00AB7FB5">
        <w:trPr>
          <w:trHeight w:val="3137"/>
        </w:trPr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B944D3" w14:textId="77777777" w:rsidR="006F503B" w:rsidRDefault="00426D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№</w:t>
            </w:r>
          </w:p>
          <w:p w14:paraId="61923B2D" w14:textId="77777777" w:rsidR="006F503B" w:rsidRDefault="006F5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214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F51619" w14:textId="77777777" w:rsidR="006F503B" w:rsidRDefault="00426D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Описание товаров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5D945F" w14:textId="77777777" w:rsidR="006F503B" w:rsidRDefault="00426D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Ед. изм.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11F1CF" w14:textId="77777777" w:rsidR="006F503B" w:rsidRDefault="00426D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Кол-во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7637E3" w14:textId="77777777" w:rsidR="006F503B" w:rsidRDefault="00426D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Цена за единицу (сом)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4AE751" w14:textId="77777777" w:rsidR="006F503B" w:rsidRDefault="00426D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все налоги, таможенные пошлины, сборы, стоимость внутренней транспортировки и страхование (сом)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98DED3" w14:textId="77777777" w:rsidR="006F503B" w:rsidRDefault="00426D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Общая цена</w:t>
            </w:r>
          </w:p>
          <w:p w14:paraId="5BA91AAB" w14:textId="77777777" w:rsidR="006F503B" w:rsidRDefault="00426D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до конечного пункта (</w:t>
            </w:r>
            <w:r>
              <w:rPr>
                <w:color w:val="000000"/>
              </w:rPr>
              <w:t>в т.ч. все налоги, таможенные пошлины, сборы, стоимость внутренней транспортировки и страхование</w:t>
            </w:r>
            <w:r>
              <w:rPr>
                <w:b/>
                <w:bCs/>
                <w:color w:val="000000"/>
              </w:rPr>
              <w:t>)</w:t>
            </w:r>
          </w:p>
          <w:p w14:paraId="0171000C" w14:textId="77777777" w:rsidR="006F503B" w:rsidRDefault="00426D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(сом)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1B6B61" w14:textId="77777777" w:rsidR="006F503B" w:rsidRDefault="00426D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Срок и место</w:t>
            </w:r>
          </w:p>
          <w:p w14:paraId="21F349B9" w14:textId="77777777" w:rsidR="006F503B" w:rsidRDefault="00426D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поставки</w:t>
            </w:r>
          </w:p>
        </w:tc>
        <w:tc>
          <w:tcPr>
            <w:tcW w:w="251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600937" w14:textId="77777777" w:rsidR="006F503B" w:rsidRDefault="006F503B"/>
        </w:tc>
      </w:tr>
      <w:tr w:rsidR="006F503B" w14:paraId="00BE08F5" w14:textId="77777777" w:rsidTr="00AB7FB5">
        <w:trPr>
          <w:trHeight w:val="1598"/>
        </w:trPr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8663F2" w14:textId="77777777" w:rsidR="006F503B" w:rsidRPr="00B366C7" w:rsidRDefault="00426DD3" w:rsidP="00B366C7">
            <w:r w:rsidRPr="00B366C7">
              <w:t>1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B50BB1" w14:textId="6D702800" w:rsidR="006F503B" w:rsidRPr="00B366C7" w:rsidRDefault="00074184" w:rsidP="00B366C7">
            <w:r>
              <w:rPr>
                <w:lang w:val="ru-RU"/>
              </w:rPr>
              <w:t>Б</w:t>
            </w:r>
            <w:proofErr w:type="spellStart"/>
            <w:r w:rsidR="00426DD3" w:rsidRPr="00B366C7">
              <w:t>ильярдный</w:t>
            </w:r>
            <w:proofErr w:type="spellEnd"/>
            <w:r w:rsidR="00426DD3" w:rsidRPr="00B366C7">
              <w:t xml:space="preserve"> стол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8E316F" w14:textId="77777777" w:rsidR="006F503B" w:rsidRDefault="00426DD3">
            <w:proofErr w:type="spellStart"/>
            <w:r>
              <w:t>шт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0B48A4" w14:textId="77777777" w:rsidR="006F503B" w:rsidRDefault="00426DD3">
            <w:r>
              <w:t>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EE8E4C" w14:textId="77777777" w:rsidR="006F503B" w:rsidRDefault="006F503B"/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D5E7D3" w14:textId="77777777" w:rsidR="006F503B" w:rsidRDefault="006F503B"/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2B9146" w14:textId="77777777" w:rsidR="006F503B" w:rsidRDefault="006F503B"/>
        </w:tc>
        <w:tc>
          <w:tcPr>
            <w:tcW w:w="153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70FB6D" w14:textId="77777777" w:rsidR="006F503B" w:rsidRDefault="00426D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60 (шестьдесят) дней с момента подписания контракта до конечного пункта назначения, указанному в пункте </w:t>
            </w:r>
            <w:r>
              <w:rPr>
                <w:b/>
                <w:bCs/>
                <w:color w:val="000000"/>
              </w:rPr>
              <w:t>«</w:t>
            </w:r>
            <w:r>
              <w:rPr>
                <w:color w:val="000000"/>
              </w:rPr>
              <w:t>Доставка и документы</w:t>
            </w:r>
            <w:r>
              <w:rPr>
                <w:b/>
                <w:bCs/>
                <w:color w:val="000000"/>
              </w:rPr>
              <w:t>»</w:t>
            </w:r>
          </w:p>
        </w:tc>
        <w:tc>
          <w:tcPr>
            <w:tcW w:w="251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6A6C01" w14:textId="77777777" w:rsidR="006F503B" w:rsidRDefault="006F503B"/>
        </w:tc>
      </w:tr>
      <w:tr w:rsidR="006F503B" w14:paraId="5196D91D" w14:textId="77777777" w:rsidTr="00AB7FB5">
        <w:trPr>
          <w:trHeight w:val="306"/>
        </w:trPr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6A4106" w14:textId="77777777" w:rsidR="006F503B" w:rsidRPr="00B366C7" w:rsidRDefault="00426DD3" w:rsidP="00B366C7">
            <w:r w:rsidRPr="00B366C7">
              <w:t>2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4D487E" w14:textId="77777777" w:rsidR="006F503B" w:rsidRPr="00B366C7" w:rsidRDefault="00426DD3" w:rsidP="00B366C7">
            <w:r w:rsidRPr="00B366C7">
              <w:t>Теннисный стол (</w:t>
            </w:r>
            <w:proofErr w:type="spellStart"/>
            <w:r w:rsidRPr="00B366C7">
              <w:t>Indoor</w:t>
            </w:r>
            <w:proofErr w:type="spellEnd"/>
            <w:r w:rsidRPr="00B366C7">
              <w:t xml:space="preserve"> / Standard)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E2C96D" w14:textId="77777777" w:rsidR="006F503B" w:rsidRDefault="00426DD3">
            <w:proofErr w:type="spellStart"/>
            <w:r>
              <w:t>шт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562CE9" w14:textId="77777777" w:rsidR="006F503B" w:rsidRDefault="00426DD3">
            <w: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059B66" w14:textId="77777777" w:rsidR="006F503B" w:rsidRDefault="006F503B"/>
        </w:tc>
        <w:tc>
          <w:tcPr>
            <w:tcW w:w="15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2746BC" w14:textId="77777777" w:rsidR="006F503B" w:rsidRDefault="006F503B"/>
        </w:tc>
        <w:tc>
          <w:tcPr>
            <w:tcW w:w="15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D17A5B" w14:textId="77777777" w:rsidR="006F503B" w:rsidRDefault="006F503B"/>
        </w:tc>
        <w:tc>
          <w:tcPr>
            <w:tcW w:w="15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4FC9A7" w14:textId="77777777" w:rsidR="006F503B" w:rsidRDefault="006F50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51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F7E847" w14:textId="77777777" w:rsidR="006F503B" w:rsidRDefault="006F503B"/>
        </w:tc>
      </w:tr>
      <w:tr w:rsidR="006F503B" w14:paraId="230BDEC2" w14:textId="77777777" w:rsidTr="00AB7FB5">
        <w:trPr>
          <w:gridAfter w:val="1"/>
          <w:wAfter w:w="251" w:type="dxa"/>
          <w:trHeight w:val="303"/>
        </w:trPr>
        <w:tc>
          <w:tcPr>
            <w:tcW w:w="69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63EE5A" w14:textId="77777777" w:rsidR="006F503B" w:rsidRDefault="006F503B"/>
        </w:tc>
        <w:tc>
          <w:tcPr>
            <w:tcW w:w="6220" w:type="dxa"/>
            <w:gridSpan w:val="5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BBCCEA" w14:textId="77777777" w:rsidR="006F503B" w:rsidRDefault="00426D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Итого: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B0D4CC" w14:textId="77777777" w:rsidR="006F503B" w:rsidRDefault="00426D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 </w:t>
            </w:r>
          </w:p>
        </w:tc>
        <w:tc>
          <w:tcPr>
            <w:tcW w:w="153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E05AE4" w14:textId="77777777" w:rsidR="006F503B" w:rsidRDefault="006F503B"/>
        </w:tc>
      </w:tr>
    </w:tbl>
    <w:p w14:paraId="196D6A9B" w14:textId="77777777" w:rsidR="006F503B" w:rsidRDefault="006F503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5" w:after="75"/>
        <w:rPr>
          <w:color w:val="000000"/>
        </w:rPr>
      </w:pPr>
    </w:p>
    <w:p w14:paraId="159F83A5" w14:textId="77777777" w:rsidR="006F503B" w:rsidRDefault="006F503B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color w:val="000000"/>
        </w:rPr>
      </w:pPr>
    </w:p>
    <w:p w14:paraId="238A016C" w14:textId="77777777" w:rsidR="006F503B" w:rsidRDefault="00426DD3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i/>
          <w:iCs/>
          <w:color w:val="000000"/>
        </w:rPr>
      </w:pPr>
      <w:r>
        <w:rPr>
          <w:i/>
          <w:iCs/>
          <w:color w:val="000000"/>
        </w:rPr>
        <w:t xml:space="preserve">(Примечание: в случае расхождения между ценой за единицу товара и общей ценой, цена за единицу товара имеет преобладающую силу) </w:t>
      </w:r>
    </w:p>
    <w:p w14:paraId="006553B8" w14:textId="77777777" w:rsidR="006F503B" w:rsidRDefault="00426DD3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b/>
          <w:bCs/>
          <w:i/>
          <w:iCs/>
          <w:color w:val="000000"/>
          <w:u w:val="single"/>
        </w:rPr>
        <w:t>Руководство по эксплуатации</w:t>
      </w:r>
      <w:r>
        <w:rPr>
          <w:b/>
          <w:bCs/>
          <w:color w:val="000000"/>
          <w:u w:val="single"/>
        </w:rPr>
        <w:t>:</w:t>
      </w:r>
      <w:r>
        <w:rPr>
          <w:color w:val="000000"/>
        </w:rPr>
        <w:t xml:space="preserve"> Все наименования по данному заказу на Покупку должны сопровождаться руководством по эксплуатации на русском языке.</w:t>
      </w:r>
    </w:p>
    <w:p w14:paraId="4A497842" w14:textId="77777777" w:rsidR="006F503B" w:rsidRDefault="006F503B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7F976194" w14:textId="77777777" w:rsidR="006F503B" w:rsidRDefault="00426DD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200"/>
        <w:jc w:val="both"/>
        <w:rPr>
          <w:color w:val="000000"/>
        </w:rPr>
      </w:pPr>
      <w:r>
        <w:rPr>
          <w:color w:val="000000"/>
        </w:rPr>
        <w:t>Период действия настоящего контракта начинается с «  » ______2026 года и завершается «   » _________2026 года (период поставки).</w:t>
      </w:r>
    </w:p>
    <w:p w14:paraId="6D875EAD" w14:textId="77777777" w:rsidR="006F503B" w:rsidRDefault="00426DD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  <w:u w:val="single"/>
        </w:rPr>
        <w:lastRenderedPageBreak/>
        <w:t>Фиксированная цена:</w:t>
      </w:r>
      <w:r>
        <w:rPr>
          <w:color w:val="000000"/>
        </w:rPr>
        <w:t xml:space="preserve"> Вышеуказанные цены должны быть фиксированными и не подлежат изменениям во время исполнения контракта.</w:t>
      </w:r>
    </w:p>
    <w:p w14:paraId="7D48130C" w14:textId="77777777" w:rsidR="006F503B" w:rsidRDefault="006F503B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510FAB78" w14:textId="77777777" w:rsidR="006F503B" w:rsidRDefault="00426DD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 xml:space="preserve">Покупатель оставляет за собой право во время подготовки контракта увеличить или уменьшить количество поставляемых товаров и услуг, первоначально указанных, на 10 процентов, без какого-либо изменения цен за единицу либо других условий и сроков.  </w:t>
      </w:r>
    </w:p>
    <w:p w14:paraId="6131FB06" w14:textId="77777777" w:rsidR="006F503B" w:rsidRDefault="006F503B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55780C9D" w14:textId="77777777" w:rsidR="006F503B" w:rsidRDefault="00426DD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  <w:u w:val="single"/>
        </w:rPr>
        <w:t>График поставки:</w:t>
      </w:r>
      <w:r>
        <w:rPr>
          <w:color w:val="000000"/>
        </w:rPr>
        <w:t xml:space="preserve"> поставку необходимо завершить согласно вышеуказанному графику, но не превышая 60 дней с даты подписания контракта.</w:t>
      </w:r>
    </w:p>
    <w:p w14:paraId="7988D167" w14:textId="77777777" w:rsidR="006F503B" w:rsidRDefault="006F503B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10D64B9D" w14:textId="77777777" w:rsidR="006F503B" w:rsidRDefault="00426DD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  <w:u w:val="single"/>
        </w:rPr>
        <w:t>Штрафные санкции</w:t>
      </w:r>
      <w:r>
        <w:rPr>
          <w:color w:val="000000"/>
        </w:rPr>
        <w:t>: В случае невыполнения контракта к указанному сроку Покупатель имеет право наложить штрафные санкции к Поставщику в размере 1,0% за каждую просроченную неделю от общей суммы контракта, но не более 10% от суммы контракта. Данный пункт не распространяется, если невыполнение контракта к сроку связано с форс-мажорными обстоятельствами.</w:t>
      </w:r>
    </w:p>
    <w:p w14:paraId="081F8ECB" w14:textId="77777777" w:rsidR="006F503B" w:rsidRDefault="006F503B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3DB5C389" w14:textId="77777777" w:rsidR="006F503B" w:rsidRDefault="00426DD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  <w:u w:val="single"/>
        </w:rPr>
        <w:t>Страхование</w:t>
      </w:r>
      <w:r>
        <w:rPr>
          <w:color w:val="000000"/>
        </w:rPr>
        <w:t>: Товары, поставляемые по контракту, должны быть полностью застрахованы в свободно конвертируемой валюте на случай повреждений при их производстве, приобретении, транспортировке, хранении или доставке. Стоимость страховки должна составлять 110 % от полной стоимости товара «со склада до конечного пункта назначения, указанного в пункте 10 настоящего Контракта» с учетом всех рисков. Поставщик должен оформить и оплатить страхование груза, присваивая Покупателю статус бенефициара.</w:t>
      </w:r>
    </w:p>
    <w:p w14:paraId="011B24AF" w14:textId="77777777" w:rsidR="006F503B" w:rsidRDefault="006F503B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00392472" w14:textId="2AA52019" w:rsidR="006F503B" w:rsidRPr="00B366C7" w:rsidRDefault="00426DD3" w:rsidP="00B366C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200"/>
        <w:jc w:val="both"/>
        <w:rPr>
          <w:color w:val="000000"/>
        </w:rPr>
      </w:pPr>
      <w:r>
        <w:rPr>
          <w:color w:val="000000"/>
          <w:u w:val="single"/>
        </w:rPr>
        <w:t>Применимое законодательство:</w:t>
      </w:r>
      <w:r>
        <w:rPr>
          <w:color w:val="000000"/>
        </w:rPr>
        <w:t xml:space="preserve"> Контракт интерпретируется в соответствии с законами Кыргызской Республики.</w:t>
      </w:r>
    </w:p>
    <w:p w14:paraId="1B6DBE0F" w14:textId="6BA6EAC4" w:rsidR="006F503B" w:rsidRPr="00B366C7" w:rsidRDefault="00426DD3" w:rsidP="00B366C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200"/>
        <w:jc w:val="both"/>
        <w:rPr>
          <w:color w:val="000000"/>
        </w:rPr>
      </w:pPr>
      <w:r>
        <w:rPr>
          <w:color w:val="000000"/>
          <w:u w:val="single"/>
        </w:rPr>
        <w:t>Разрешение споров:</w:t>
      </w:r>
      <w:r>
        <w:rPr>
          <w:color w:val="000000"/>
        </w:rPr>
        <w:t xml:space="preserve"> Покупатель и Поставщик должны приложить все усилия при обоюдном разрешении споров или разногласий, возникших при выполнении Контракта, посредством прямых переговоров. В случае возникновения каких-либо споров или разногласий между Поставщиком и Покупателем, первые должны будут разрешаться в соответствие с процедурами, установленными страной Покупателя.</w:t>
      </w:r>
    </w:p>
    <w:p w14:paraId="5C20F4EA" w14:textId="77777777" w:rsidR="006F503B" w:rsidRDefault="00426DD3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200"/>
        <w:jc w:val="both"/>
        <w:rPr>
          <w:color w:val="000000"/>
        </w:rPr>
      </w:pPr>
      <w:r>
        <w:rPr>
          <w:color w:val="000000"/>
          <w:u w:val="single"/>
        </w:rPr>
        <w:t>Доставка и документы</w:t>
      </w:r>
      <w:r>
        <w:rPr>
          <w:color w:val="000000"/>
        </w:rPr>
        <w:t xml:space="preserve">: Поставка должна осуществляться до указанного места назначения по адресу: </w:t>
      </w:r>
      <w:r>
        <w:rPr>
          <w:b/>
          <w:bCs/>
          <w:color w:val="000000"/>
        </w:rPr>
        <w:t xml:space="preserve">Кыргызская Республика, </w:t>
      </w:r>
      <w:r>
        <w:rPr>
          <w:b/>
          <w:bCs/>
        </w:rPr>
        <w:t xml:space="preserve">Баткенская область, </w:t>
      </w:r>
      <w:proofErr w:type="spellStart"/>
      <w:r>
        <w:rPr>
          <w:b/>
          <w:bCs/>
        </w:rPr>
        <w:t>Лейлекский</w:t>
      </w:r>
      <w:proofErr w:type="spellEnd"/>
      <w:r>
        <w:rPr>
          <w:b/>
          <w:bCs/>
        </w:rPr>
        <w:t xml:space="preserve"> район, село </w:t>
      </w:r>
      <w:proofErr w:type="spellStart"/>
      <w:r>
        <w:rPr>
          <w:b/>
          <w:bCs/>
        </w:rPr>
        <w:t>Коргон</w:t>
      </w:r>
      <w:proofErr w:type="spellEnd"/>
      <w:r>
        <w:rPr>
          <w:b/>
          <w:bCs/>
        </w:rPr>
        <w:t>, дом 37/8а</w:t>
      </w:r>
    </w:p>
    <w:p w14:paraId="7760A4AF" w14:textId="77777777" w:rsidR="006F503B" w:rsidRDefault="00426DD3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>Поставщик за три дня до поставки должен известить Покупателя о дате передачи товара. Передача товара оформляется Актом приема-передачи между Покупателем и Поставщиком. Помимо акта-приема-передачи товар должен сопровождаться следующей документацией:</w:t>
      </w:r>
    </w:p>
    <w:p w14:paraId="519AD6D8" w14:textId="77777777" w:rsidR="006F503B" w:rsidRDefault="00426DD3">
      <w:pPr>
        <w:pBdr>
          <w:top w:val="nil"/>
          <w:left w:val="nil"/>
          <w:bottom w:val="nil"/>
          <w:right w:val="nil"/>
          <w:between w:val="nil"/>
        </w:pBdr>
        <w:ind w:left="712" w:hanging="145"/>
        <w:jc w:val="both"/>
        <w:rPr>
          <w:color w:val="000000"/>
        </w:rPr>
      </w:pPr>
      <w:r>
        <w:rPr>
          <w:color w:val="000000"/>
        </w:rPr>
        <w:t>(i) к Счет к оплате Поставщика с указанием описания товаров, количества, цены за единицу, и общей суммы с разделением суммы налогов;</w:t>
      </w:r>
    </w:p>
    <w:p w14:paraId="3C30ED51" w14:textId="77777777" w:rsidR="006F503B" w:rsidRDefault="00426DD3">
      <w:pPr>
        <w:pBdr>
          <w:top w:val="nil"/>
          <w:left w:val="nil"/>
          <w:bottom w:val="nil"/>
          <w:right w:val="nil"/>
          <w:between w:val="nil"/>
        </w:pBdr>
        <w:ind w:left="720" w:hanging="145"/>
        <w:jc w:val="both"/>
        <w:rPr>
          <w:color w:val="000000"/>
        </w:rPr>
      </w:pPr>
      <w:r>
        <w:rPr>
          <w:color w:val="000000"/>
        </w:rPr>
        <w:t>(</w:t>
      </w:r>
      <w:proofErr w:type="spellStart"/>
      <w:r>
        <w:rPr>
          <w:color w:val="000000"/>
        </w:rPr>
        <w:t>ii</w:t>
      </w:r>
      <w:proofErr w:type="spellEnd"/>
      <w:r>
        <w:rPr>
          <w:color w:val="000000"/>
        </w:rPr>
        <w:t>)  Гарантийный сертификат</w:t>
      </w:r>
    </w:p>
    <w:p w14:paraId="3C0D15E4" w14:textId="77777777" w:rsidR="006F503B" w:rsidRDefault="00426DD3">
      <w:pPr>
        <w:numPr>
          <w:ilvl w:val="3"/>
          <w:numId w:val="6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 xml:space="preserve">Сертификат соответствия </w:t>
      </w:r>
    </w:p>
    <w:p w14:paraId="5D0DA105" w14:textId="77777777" w:rsidR="006F503B" w:rsidRDefault="006F503B">
      <w:pPr>
        <w:pBdr>
          <w:top w:val="nil"/>
          <w:left w:val="nil"/>
          <w:bottom w:val="nil"/>
          <w:right w:val="nil"/>
          <w:between w:val="nil"/>
        </w:pBdr>
        <w:ind w:left="993"/>
        <w:jc w:val="both"/>
        <w:rPr>
          <w:color w:val="000000"/>
        </w:rPr>
      </w:pPr>
    </w:p>
    <w:p w14:paraId="6EE72ACF" w14:textId="77777777" w:rsidR="006F503B" w:rsidRDefault="00426DD3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color w:val="000000"/>
        </w:rPr>
      </w:pPr>
      <w:r>
        <w:rPr>
          <w:color w:val="000000"/>
          <w:u w:val="single"/>
        </w:rPr>
        <w:t xml:space="preserve">Оплата: </w:t>
      </w:r>
      <w:r>
        <w:rPr>
          <w:color w:val="000000"/>
        </w:rPr>
        <w:t>Представленный Вами счет подлежит 100% оплате по следующей схеме:</w:t>
      </w:r>
    </w:p>
    <w:p w14:paraId="356239EA" w14:textId="77777777" w:rsidR="006F503B" w:rsidRDefault="00426DD3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b/>
          <w:bCs/>
          <w:color w:val="000000"/>
        </w:rPr>
        <w:lastRenderedPageBreak/>
        <w:t xml:space="preserve">100% </w:t>
      </w:r>
      <w:r>
        <w:rPr>
          <w:color w:val="000000"/>
        </w:rPr>
        <w:t>после подписания акта приема-передачи и предоставления счета на оплату в течение 30 (тридцать) календарных дней.</w:t>
      </w:r>
    </w:p>
    <w:p w14:paraId="1454A372" w14:textId="77777777" w:rsidR="006F503B" w:rsidRDefault="006F503B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73641E00" w14:textId="01BDAFEE" w:rsidR="006F503B" w:rsidRPr="00AB7FB5" w:rsidRDefault="00426DD3" w:rsidP="00AB7FB5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200"/>
        <w:jc w:val="both"/>
        <w:rPr>
          <w:color w:val="000000"/>
        </w:rPr>
      </w:pPr>
      <w:r>
        <w:rPr>
          <w:color w:val="000000"/>
        </w:rPr>
        <w:t>После получения 100% оплаты, Поставщик должен предоставить счет-фактуру установленной формы, с указанием описания товаров, количества, цены за единицу, и общей суммы;</w:t>
      </w:r>
    </w:p>
    <w:p w14:paraId="43837F92" w14:textId="5BAE4E70" w:rsidR="006F503B" w:rsidRPr="00AB7FB5" w:rsidRDefault="00426DD3" w:rsidP="00AB7FB5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200"/>
        <w:jc w:val="both"/>
        <w:rPr>
          <w:color w:val="000000"/>
        </w:rPr>
      </w:pPr>
      <w:r>
        <w:rPr>
          <w:color w:val="000000"/>
        </w:rPr>
        <w:t>Покупатель должен получить вышеупомянутые документы, по крайней мере, за неделю до прибытия товаров к пункту конечного назначения и, при неполучении, Поставщик несет ответственность за любые последующие расходы.</w:t>
      </w:r>
    </w:p>
    <w:p w14:paraId="7597FBD9" w14:textId="0B69850E" w:rsidR="006F503B" w:rsidRPr="00AB7FB5" w:rsidRDefault="00426DD3" w:rsidP="00AB7FB5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200"/>
        <w:jc w:val="both"/>
        <w:rPr>
          <w:color w:val="000000"/>
        </w:rPr>
      </w:pPr>
      <w:r>
        <w:rPr>
          <w:color w:val="000000"/>
        </w:rPr>
        <w:t>Стоимость товара при оплате должна включать общую сумму до конечного пункта назначения, включающую все налоги, таможенные пошлины, сборы, страхование и стоимость внутренней перевозки, погрузки и разгрузки товара.</w:t>
      </w:r>
    </w:p>
    <w:p w14:paraId="08FE7A32" w14:textId="148BBBA0" w:rsidR="006F503B" w:rsidRPr="00AB7FB5" w:rsidRDefault="00426DD3" w:rsidP="00AB7FB5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200"/>
        <w:jc w:val="both"/>
        <w:rPr>
          <w:color w:val="000000"/>
        </w:rPr>
      </w:pPr>
      <w:r>
        <w:rPr>
          <w:color w:val="000000"/>
          <w:u w:val="single"/>
        </w:rPr>
        <w:t>Инструкции по упаковке и маркировке</w:t>
      </w:r>
      <w:r>
        <w:rPr>
          <w:color w:val="000000"/>
        </w:rPr>
        <w:t>: Поставщик должен обеспечить упаковку товаров способную предотвратить их повреждение или порчу во время перевозки к конечному пункту назначения, указанного в Контракте.</w:t>
      </w:r>
    </w:p>
    <w:p w14:paraId="688C8622" w14:textId="2DE453CF" w:rsidR="006F503B" w:rsidRPr="00AB7FB5" w:rsidRDefault="00426DD3" w:rsidP="00AB7FB5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200"/>
        <w:jc w:val="both"/>
        <w:rPr>
          <w:color w:val="000000"/>
        </w:rPr>
      </w:pPr>
      <w:r>
        <w:rPr>
          <w:color w:val="000000"/>
          <w:u w:val="single"/>
        </w:rPr>
        <w:t>Дефекты:</w:t>
      </w:r>
      <w:r>
        <w:rPr>
          <w:color w:val="000000"/>
        </w:rPr>
        <w:t xml:space="preserve"> Все дефекты должны быть устранены Поставщиком, без каких-либо расходов со стороны Покупателя в течение 5 дней c даты уведомления Покупателем. </w:t>
      </w:r>
    </w:p>
    <w:p w14:paraId="7202B7F1" w14:textId="77777777" w:rsidR="006F503B" w:rsidRDefault="00426DD3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200"/>
        <w:jc w:val="both"/>
        <w:rPr>
          <w:color w:val="000000"/>
        </w:rPr>
      </w:pPr>
      <w:r>
        <w:rPr>
          <w:color w:val="000000"/>
          <w:u w:val="single"/>
        </w:rPr>
        <w:t>Форс-мажор:</w:t>
      </w:r>
      <w:r>
        <w:rPr>
          <w:color w:val="000000"/>
        </w:rPr>
        <w:t xml:space="preserve"> Поставщик не несет ответственности за выплату неустоек или расторжение Контракта в силу невыполнения его условий, если задержка с выполнением Контракта или невыполнение обязательств по Контракту являются результатом форс-мажорных обстоятельств.  </w:t>
      </w:r>
    </w:p>
    <w:p w14:paraId="6D578079" w14:textId="77777777" w:rsidR="006F503B" w:rsidRDefault="00426DD3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>В целях разъяснения данного пункта, «форс-мажор» означает события не подвластные контролю со стороны Поставщика и произошедшие не по вине или бездействию Поставщика и имеющее непредвиденный характер. Такие события могут включать в себя, но не ограничиваться, независимым действием Покупателя, войной или революциями, пожарами, наводнениями, эпидемиями, карантинными ограничениями, и наложениями ареста на груз.</w:t>
      </w:r>
    </w:p>
    <w:p w14:paraId="50E89FC3" w14:textId="77777777" w:rsidR="006F503B" w:rsidRDefault="006F503B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0745D4C9" w14:textId="77777777" w:rsidR="006F503B" w:rsidRDefault="00426DD3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>При наступлении форс-мажорной ситуации Поставщик должен незамедлительно направить Покупателю письменное уведомление о таких условиях и причины ее возникновения. Если от Покупателя не поступает иных письменных инструкций, Поставщик продолжает выполнять свои обязательства по Контракту, насколько это целесообразно, и ведет поиск альтернативных способов выполнения Контракта, не зависящих от форс-мажорных обстоятельств.</w:t>
      </w:r>
      <w:r>
        <w:rPr>
          <w:b/>
          <w:bCs/>
          <w:color w:val="000000"/>
        </w:rPr>
        <w:t xml:space="preserve"> </w:t>
      </w:r>
    </w:p>
    <w:p w14:paraId="1D00C770" w14:textId="77777777" w:rsidR="006F503B" w:rsidRDefault="00426DD3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200"/>
        <w:jc w:val="both"/>
        <w:rPr>
          <w:color w:val="000000"/>
        </w:rPr>
      </w:pPr>
      <w:r>
        <w:rPr>
          <w:color w:val="000000"/>
        </w:rPr>
        <w:t xml:space="preserve">Необходимые технические спецификации: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41EFD1CE" w14:textId="77777777" w:rsidR="006F503B" w:rsidRPr="00074184" w:rsidRDefault="00426DD3">
      <w:pPr>
        <w:pBdr>
          <w:top w:val="nil"/>
          <w:left w:val="nil"/>
          <w:bottom w:val="nil"/>
          <w:right w:val="nil"/>
          <w:between w:val="nil"/>
        </w:pBdr>
        <w:spacing w:after="240" w:line="276" w:lineRule="auto"/>
        <w:jc w:val="center"/>
        <w:rPr>
          <w:b/>
          <w:bCs/>
          <w:color w:val="000000"/>
          <w:sz w:val="22"/>
          <w:szCs w:val="22"/>
        </w:rPr>
      </w:pPr>
      <w:r w:rsidRPr="00074184">
        <w:rPr>
          <w:b/>
          <w:bCs/>
          <w:color w:val="000000"/>
          <w:sz w:val="22"/>
          <w:szCs w:val="22"/>
        </w:rPr>
        <w:t>Технические спецификации</w:t>
      </w:r>
    </w:p>
    <w:p w14:paraId="28509591" w14:textId="77777777" w:rsidR="006F503B" w:rsidRPr="00074184" w:rsidRDefault="00426DD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bCs/>
          <w:color w:val="000000"/>
          <w:sz w:val="22"/>
          <w:szCs w:val="22"/>
        </w:rPr>
      </w:pPr>
      <w:r w:rsidRPr="00074184">
        <w:rPr>
          <w:b/>
          <w:bCs/>
          <w:color w:val="000000"/>
          <w:sz w:val="22"/>
          <w:szCs w:val="22"/>
        </w:rPr>
        <w:t>Поставка оборудования включает в себя установку, монтаж, ввод в эксплуатацию.</w:t>
      </w:r>
    </w:p>
    <w:tbl>
      <w:tblPr>
        <w:tblStyle w:val="a7"/>
        <w:tblW w:w="9375" w:type="dxa"/>
        <w:jc w:val="center"/>
        <w:tblInd w:w="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3827"/>
        <w:gridCol w:w="2842"/>
        <w:gridCol w:w="2706"/>
      </w:tblGrid>
      <w:tr w:rsidR="006F503B" w:rsidRPr="00074184" w14:paraId="24643148" w14:textId="77777777" w:rsidTr="000C4ED5">
        <w:trPr>
          <w:trHeight w:val="194"/>
          <w:jc w:val="center"/>
        </w:trPr>
        <w:tc>
          <w:tcPr>
            <w:tcW w:w="66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86AB53" w14:textId="77777777" w:rsidR="006F503B" w:rsidRPr="000C4ED5" w:rsidRDefault="006F503B" w:rsidP="000C4ED5">
            <w:pPr>
              <w:rPr>
                <w:b/>
                <w:bCs/>
                <w:u w:val="single"/>
              </w:rPr>
            </w:pPr>
          </w:p>
          <w:p w14:paraId="67676C36" w14:textId="77777777" w:rsidR="006F503B" w:rsidRPr="000C4ED5" w:rsidRDefault="00426DD3" w:rsidP="000C4ED5">
            <w:pPr>
              <w:rPr>
                <w:b/>
                <w:bCs/>
                <w:u w:val="single"/>
              </w:rPr>
            </w:pPr>
            <w:r w:rsidRPr="000C4ED5">
              <w:rPr>
                <w:b/>
                <w:bCs/>
                <w:u w:val="single"/>
              </w:rPr>
              <w:t xml:space="preserve">ТЕХНИЧЕСКИЕ ПАРАМЕТРЫ И СПЕЦИФИКАЦИИ </w:t>
            </w:r>
          </w:p>
          <w:p w14:paraId="05AF4463" w14:textId="77777777" w:rsidR="006F503B" w:rsidRPr="000C4ED5" w:rsidRDefault="006F503B" w:rsidP="000C4ED5">
            <w:pPr>
              <w:rPr>
                <w:b/>
                <w:bCs/>
                <w:u w:val="single"/>
              </w:rPr>
            </w:pP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DF4B9A" w14:textId="77777777" w:rsidR="006F503B" w:rsidRPr="000C4ED5" w:rsidRDefault="00426DD3" w:rsidP="000C4ED5">
            <w:pPr>
              <w:rPr>
                <w:b/>
                <w:bCs/>
                <w:u w:val="single"/>
              </w:rPr>
            </w:pPr>
            <w:r w:rsidRPr="000C4ED5">
              <w:rPr>
                <w:b/>
                <w:bCs/>
                <w:u w:val="single"/>
              </w:rPr>
              <w:t xml:space="preserve">Комментарии на техническое соответствие (Должен заполняется </w:t>
            </w:r>
            <w:r w:rsidRPr="000C4ED5">
              <w:rPr>
                <w:b/>
                <w:bCs/>
                <w:u w:val="single"/>
              </w:rPr>
              <w:lastRenderedPageBreak/>
              <w:t>участником тендера)</w:t>
            </w:r>
          </w:p>
        </w:tc>
      </w:tr>
      <w:tr w:rsidR="006F503B" w:rsidRPr="00074184" w14:paraId="0D03ED22" w14:textId="77777777" w:rsidTr="00AB7FB5">
        <w:trPr>
          <w:trHeight w:val="197"/>
          <w:jc w:val="center"/>
        </w:trPr>
        <w:tc>
          <w:tcPr>
            <w:tcW w:w="93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C364EF" w14:textId="5141F948" w:rsidR="006F503B" w:rsidRPr="00074184" w:rsidRDefault="00B366C7" w:rsidP="00B366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782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 w:rsidRPr="00074184">
              <w:rPr>
                <w:b/>
                <w:sz w:val="22"/>
                <w:szCs w:val="22"/>
                <w:lang w:val="ru-RU"/>
              </w:rPr>
              <w:lastRenderedPageBreak/>
              <w:t>Б</w:t>
            </w:r>
            <w:proofErr w:type="spellStart"/>
            <w:r w:rsidR="00426DD3" w:rsidRPr="00074184">
              <w:rPr>
                <w:b/>
                <w:sz w:val="22"/>
                <w:szCs w:val="22"/>
              </w:rPr>
              <w:t>ильярдный</w:t>
            </w:r>
            <w:proofErr w:type="spellEnd"/>
            <w:r w:rsidR="00426DD3" w:rsidRPr="00074184">
              <w:rPr>
                <w:b/>
                <w:sz w:val="22"/>
                <w:szCs w:val="22"/>
              </w:rPr>
              <w:t xml:space="preserve"> стол</w:t>
            </w:r>
          </w:p>
        </w:tc>
      </w:tr>
      <w:tr w:rsidR="006F503B" w:rsidRPr="00074184" w14:paraId="077437F0" w14:textId="77777777" w:rsidTr="00AB7FB5">
        <w:trPr>
          <w:trHeight w:val="289"/>
          <w:jc w:val="center"/>
        </w:trPr>
        <w:tc>
          <w:tcPr>
            <w:tcW w:w="93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ACEFB1" w14:textId="77777777" w:rsidR="006F503B" w:rsidRPr="00074184" w:rsidRDefault="00426D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782"/>
                <w:tab w:val="left" w:pos="8014"/>
              </w:tabs>
              <w:jc w:val="center"/>
              <w:rPr>
                <w:color w:val="000000"/>
                <w:sz w:val="22"/>
                <w:szCs w:val="22"/>
              </w:rPr>
            </w:pPr>
            <w:r w:rsidRPr="00074184">
              <w:rPr>
                <w:b/>
                <w:bCs/>
                <w:color w:val="000000"/>
                <w:sz w:val="22"/>
                <w:szCs w:val="22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6F503B" w:rsidRPr="00074184" w14:paraId="6748C124" w14:textId="77777777" w:rsidTr="00B366C7">
        <w:trPr>
          <w:trHeight w:val="241"/>
          <w:jc w:val="center"/>
        </w:trPr>
        <w:tc>
          <w:tcPr>
            <w:tcW w:w="93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92B57A" w14:textId="2F6C7CAD" w:rsidR="006F503B" w:rsidRPr="00AB7FB5" w:rsidRDefault="00426D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782"/>
              </w:tabs>
              <w:jc w:val="both"/>
              <w:rPr>
                <w:i/>
                <w:iCs/>
                <w:color w:val="000000"/>
                <w:sz w:val="22"/>
                <w:szCs w:val="22"/>
              </w:rPr>
            </w:pPr>
            <w:r w:rsidRPr="00AB7FB5">
              <w:rPr>
                <w:b/>
                <w:bCs/>
                <w:i/>
                <w:iCs/>
                <w:color w:val="000000"/>
                <w:sz w:val="22"/>
                <w:szCs w:val="22"/>
              </w:rPr>
              <w:t xml:space="preserve">Количество: </w:t>
            </w:r>
            <w:r w:rsidRPr="00AB7FB5">
              <w:rPr>
                <w:b/>
                <w:bCs/>
                <w:i/>
                <w:iCs/>
                <w:sz w:val="22"/>
                <w:szCs w:val="22"/>
              </w:rPr>
              <w:t>2</w:t>
            </w:r>
          </w:p>
        </w:tc>
      </w:tr>
      <w:tr w:rsidR="006F503B" w:rsidRPr="00074184" w14:paraId="757B62B4" w14:textId="77777777" w:rsidTr="00B366C7">
        <w:trPr>
          <w:trHeight w:val="241"/>
          <w:jc w:val="center"/>
        </w:trPr>
        <w:tc>
          <w:tcPr>
            <w:tcW w:w="93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80" w:type="dxa"/>
              <w:left w:w="156" w:type="dxa"/>
              <w:bottom w:w="80" w:type="dxa"/>
              <w:right w:w="80" w:type="dxa"/>
            </w:tcMar>
          </w:tcPr>
          <w:p w14:paraId="6D266847" w14:textId="77777777" w:rsidR="006F503B" w:rsidRPr="00074184" w:rsidRDefault="00426DD3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left="76" w:firstLine="207"/>
              <w:rPr>
                <w:color w:val="000000"/>
                <w:sz w:val="22"/>
                <w:szCs w:val="22"/>
              </w:rPr>
            </w:pPr>
            <w:r w:rsidRPr="00074184">
              <w:rPr>
                <w:b/>
                <w:bCs/>
                <w:i/>
                <w:iCs/>
                <w:color w:val="000000"/>
                <w:sz w:val="22"/>
                <w:szCs w:val="22"/>
              </w:rPr>
              <w:t>ОБЩИЕ СПЕЦИФИКАЦИИ</w:t>
            </w:r>
          </w:p>
        </w:tc>
      </w:tr>
      <w:tr w:rsidR="006F503B" w:rsidRPr="00074184" w14:paraId="5994F5F1" w14:textId="77777777" w:rsidTr="00B366C7">
        <w:trPr>
          <w:trHeight w:val="241"/>
          <w:jc w:val="center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A4F340" w14:textId="77777777" w:rsidR="006F503B" w:rsidRPr="00074184" w:rsidRDefault="00426DD3">
            <w:pPr>
              <w:rPr>
                <w:sz w:val="22"/>
                <w:szCs w:val="22"/>
              </w:rPr>
            </w:pPr>
            <w:r w:rsidRPr="00074184">
              <w:rPr>
                <w:sz w:val="22"/>
                <w:szCs w:val="22"/>
              </w:rPr>
              <w:t>Тип стола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14CB45" w14:textId="66C404FD" w:rsidR="006F503B" w:rsidRPr="00074184" w:rsidRDefault="00426DD3">
            <w:pPr>
              <w:rPr>
                <w:sz w:val="22"/>
                <w:szCs w:val="22"/>
                <w:lang w:val="ru-RU"/>
              </w:rPr>
            </w:pPr>
            <w:r w:rsidRPr="00074184">
              <w:rPr>
                <w:sz w:val="22"/>
                <w:szCs w:val="22"/>
              </w:rPr>
              <w:t>Профессиональный стол для русского бильярда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C6FAEB" w14:textId="77777777" w:rsidR="006F503B" w:rsidRPr="00074184" w:rsidRDefault="006F503B">
            <w:pPr>
              <w:rPr>
                <w:sz w:val="22"/>
                <w:szCs w:val="22"/>
              </w:rPr>
            </w:pPr>
          </w:p>
        </w:tc>
      </w:tr>
      <w:tr w:rsidR="006F503B" w:rsidRPr="00074184" w14:paraId="351EDA09" w14:textId="77777777" w:rsidTr="00B366C7">
        <w:trPr>
          <w:trHeight w:val="438"/>
          <w:jc w:val="center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ABFFF5" w14:textId="77777777" w:rsidR="006F503B" w:rsidRPr="00074184" w:rsidRDefault="00426DD3">
            <w:pPr>
              <w:rPr>
                <w:sz w:val="22"/>
                <w:szCs w:val="22"/>
              </w:rPr>
            </w:pPr>
            <w:r w:rsidRPr="00074184">
              <w:rPr>
                <w:sz w:val="22"/>
                <w:szCs w:val="22"/>
              </w:rPr>
              <w:t>Размер стола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8738F0" w14:textId="626C153D" w:rsidR="006F503B" w:rsidRPr="00074184" w:rsidRDefault="00B83BB4">
            <w:pPr>
              <w:spacing w:after="180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ky-KG"/>
              </w:rPr>
              <w:t xml:space="preserve">Не менее </w:t>
            </w:r>
            <w:r w:rsidR="00426DD3" w:rsidRPr="00074184">
              <w:rPr>
                <w:sz w:val="22"/>
                <w:szCs w:val="22"/>
              </w:rPr>
              <w:t>12 футов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A02E58" w14:textId="77777777" w:rsidR="006F503B" w:rsidRPr="00074184" w:rsidRDefault="006F503B">
            <w:pPr>
              <w:rPr>
                <w:sz w:val="22"/>
                <w:szCs w:val="22"/>
              </w:rPr>
            </w:pPr>
          </w:p>
        </w:tc>
      </w:tr>
      <w:tr w:rsidR="006F503B" w:rsidRPr="00074184" w14:paraId="3A2DF30C" w14:textId="77777777" w:rsidTr="00B366C7">
        <w:trPr>
          <w:trHeight w:val="241"/>
          <w:jc w:val="center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9F4CAE" w14:textId="77777777" w:rsidR="006F503B" w:rsidRPr="00074184" w:rsidRDefault="00426DD3">
            <w:pPr>
              <w:rPr>
                <w:sz w:val="22"/>
                <w:szCs w:val="22"/>
              </w:rPr>
            </w:pPr>
            <w:r w:rsidRPr="00074184">
              <w:rPr>
                <w:sz w:val="22"/>
                <w:szCs w:val="22"/>
              </w:rPr>
              <w:t>Размер игрового поля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4D9F01" w14:textId="77777777" w:rsidR="006F503B" w:rsidRPr="00074184" w:rsidRDefault="00426DD3">
            <w:pPr>
              <w:rPr>
                <w:sz w:val="22"/>
                <w:szCs w:val="22"/>
              </w:rPr>
            </w:pPr>
            <w:r w:rsidRPr="00074184">
              <w:rPr>
                <w:sz w:val="22"/>
                <w:szCs w:val="22"/>
              </w:rPr>
              <w:t>Не менее 3560 × 1780 мм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D9C381" w14:textId="77777777" w:rsidR="006F503B" w:rsidRPr="00074184" w:rsidRDefault="006F503B">
            <w:pPr>
              <w:rPr>
                <w:sz w:val="22"/>
                <w:szCs w:val="22"/>
              </w:rPr>
            </w:pPr>
          </w:p>
        </w:tc>
      </w:tr>
      <w:tr w:rsidR="006F503B" w:rsidRPr="00074184" w14:paraId="2240E7C6" w14:textId="77777777" w:rsidTr="00B366C7">
        <w:trPr>
          <w:trHeight w:val="241"/>
          <w:jc w:val="center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D1DC45" w14:textId="77777777" w:rsidR="006F503B" w:rsidRPr="00074184" w:rsidRDefault="00426DD3">
            <w:pPr>
              <w:rPr>
                <w:sz w:val="22"/>
                <w:szCs w:val="22"/>
              </w:rPr>
            </w:pPr>
            <w:r w:rsidRPr="00074184">
              <w:rPr>
                <w:sz w:val="22"/>
                <w:szCs w:val="22"/>
              </w:rPr>
              <w:t>Минимальный размер помещения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FBEC6E" w14:textId="77777777" w:rsidR="006F503B" w:rsidRPr="00074184" w:rsidRDefault="00426DD3">
            <w:pPr>
              <w:rPr>
                <w:sz w:val="22"/>
                <w:szCs w:val="22"/>
              </w:rPr>
            </w:pPr>
            <w:r w:rsidRPr="00074184">
              <w:rPr>
                <w:sz w:val="22"/>
                <w:szCs w:val="22"/>
              </w:rPr>
              <w:t>Не менее 6,8 × 5,0 м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A9F5A0" w14:textId="77777777" w:rsidR="006F503B" w:rsidRPr="00074184" w:rsidRDefault="006F503B">
            <w:pPr>
              <w:rPr>
                <w:sz w:val="22"/>
                <w:szCs w:val="22"/>
              </w:rPr>
            </w:pPr>
          </w:p>
        </w:tc>
      </w:tr>
      <w:tr w:rsidR="006F503B" w:rsidRPr="00074184" w14:paraId="67A0A5FD" w14:textId="77777777" w:rsidTr="00B366C7">
        <w:trPr>
          <w:trHeight w:val="241"/>
          <w:jc w:val="center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086468" w14:textId="77777777" w:rsidR="006F503B" w:rsidRPr="00074184" w:rsidRDefault="00426DD3">
            <w:pPr>
              <w:rPr>
                <w:sz w:val="22"/>
                <w:szCs w:val="22"/>
              </w:rPr>
            </w:pPr>
            <w:r w:rsidRPr="00074184">
              <w:rPr>
                <w:sz w:val="22"/>
                <w:szCs w:val="22"/>
              </w:rPr>
              <w:t>Основание игрового поля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00BC93" w14:textId="77777777" w:rsidR="006F503B" w:rsidRPr="00074184" w:rsidRDefault="00426DD3">
            <w:pPr>
              <w:rPr>
                <w:sz w:val="22"/>
                <w:szCs w:val="22"/>
              </w:rPr>
            </w:pPr>
            <w:r w:rsidRPr="00074184">
              <w:rPr>
                <w:sz w:val="22"/>
                <w:szCs w:val="22"/>
              </w:rPr>
              <w:t xml:space="preserve">Натуральный </w:t>
            </w:r>
            <w:proofErr w:type="spellStart"/>
            <w:r w:rsidRPr="00074184">
              <w:rPr>
                <w:sz w:val="22"/>
                <w:szCs w:val="22"/>
              </w:rPr>
              <w:t>ардезит</w:t>
            </w:r>
            <w:proofErr w:type="spellEnd"/>
            <w:r w:rsidRPr="00074184">
              <w:rPr>
                <w:sz w:val="22"/>
                <w:szCs w:val="22"/>
              </w:rPr>
              <w:t xml:space="preserve"> (сланец), не менее 5 плит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4F4897" w14:textId="77777777" w:rsidR="006F503B" w:rsidRPr="00074184" w:rsidRDefault="006F503B">
            <w:pPr>
              <w:rPr>
                <w:sz w:val="22"/>
                <w:szCs w:val="22"/>
              </w:rPr>
            </w:pPr>
          </w:p>
        </w:tc>
      </w:tr>
      <w:tr w:rsidR="006F503B" w:rsidRPr="00074184" w14:paraId="5ED3C441" w14:textId="77777777" w:rsidTr="00B366C7">
        <w:trPr>
          <w:trHeight w:val="241"/>
          <w:jc w:val="center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0CD2A6" w14:textId="77777777" w:rsidR="006F503B" w:rsidRPr="00074184" w:rsidRDefault="00426DD3">
            <w:pPr>
              <w:rPr>
                <w:sz w:val="22"/>
                <w:szCs w:val="22"/>
              </w:rPr>
            </w:pPr>
            <w:r w:rsidRPr="00074184">
              <w:rPr>
                <w:sz w:val="22"/>
                <w:szCs w:val="22"/>
              </w:rPr>
              <w:t>Толщина плит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F9E7D3" w14:textId="77777777" w:rsidR="006F503B" w:rsidRPr="00074184" w:rsidRDefault="00426DD3">
            <w:pPr>
              <w:rPr>
                <w:sz w:val="22"/>
                <w:szCs w:val="22"/>
              </w:rPr>
            </w:pPr>
            <w:r w:rsidRPr="00074184">
              <w:rPr>
                <w:sz w:val="22"/>
                <w:szCs w:val="22"/>
              </w:rPr>
              <w:t>Не менее 38–45 мм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3F41FF" w14:textId="77777777" w:rsidR="006F503B" w:rsidRPr="00074184" w:rsidRDefault="006F503B">
            <w:pPr>
              <w:rPr>
                <w:sz w:val="22"/>
                <w:szCs w:val="22"/>
              </w:rPr>
            </w:pPr>
          </w:p>
        </w:tc>
      </w:tr>
      <w:tr w:rsidR="006F503B" w:rsidRPr="00074184" w14:paraId="7133A558" w14:textId="77777777" w:rsidTr="00B366C7">
        <w:trPr>
          <w:trHeight w:val="241"/>
          <w:jc w:val="center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1CCBAC" w14:textId="77777777" w:rsidR="006F503B" w:rsidRPr="00074184" w:rsidRDefault="00426DD3">
            <w:pPr>
              <w:rPr>
                <w:sz w:val="22"/>
                <w:szCs w:val="22"/>
              </w:rPr>
            </w:pPr>
            <w:r w:rsidRPr="00074184">
              <w:rPr>
                <w:sz w:val="22"/>
                <w:szCs w:val="22"/>
              </w:rPr>
              <w:t>Материал корпуса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BE926C" w14:textId="77777777" w:rsidR="006F503B" w:rsidRPr="00074184" w:rsidRDefault="00426DD3">
            <w:pPr>
              <w:rPr>
                <w:sz w:val="22"/>
                <w:szCs w:val="22"/>
              </w:rPr>
            </w:pPr>
            <w:r w:rsidRPr="00074184">
              <w:rPr>
                <w:sz w:val="22"/>
                <w:szCs w:val="22"/>
              </w:rPr>
              <w:t>Массив твердых пород дерева либо усиленная профессиональная конструкция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042CB3" w14:textId="77777777" w:rsidR="006F503B" w:rsidRPr="00074184" w:rsidRDefault="006F503B">
            <w:pPr>
              <w:rPr>
                <w:sz w:val="22"/>
                <w:szCs w:val="22"/>
              </w:rPr>
            </w:pPr>
          </w:p>
        </w:tc>
      </w:tr>
      <w:tr w:rsidR="006F503B" w:rsidRPr="00074184" w14:paraId="65F15D7C" w14:textId="77777777" w:rsidTr="00B366C7">
        <w:trPr>
          <w:trHeight w:val="241"/>
          <w:jc w:val="center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5B0466" w14:textId="77777777" w:rsidR="006F503B" w:rsidRPr="00074184" w:rsidRDefault="00426DD3">
            <w:pPr>
              <w:rPr>
                <w:sz w:val="22"/>
                <w:szCs w:val="22"/>
              </w:rPr>
            </w:pPr>
            <w:r w:rsidRPr="00074184">
              <w:rPr>
                <w:sz w:val="22"/>
                <w:szCs w:val="22"/>
              </w:rPr>
              <w:t>Конструкция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C49864" w14:textId="77777777" w:rsidR="006F503B" w:rsidRPr="00074184" w:rsidRDefault="00426DD3">
            <w:pPr>
              <w:rPr>
                <w:sz w:val="22"/>
                <w:szCs w:val="22"/>
              </w:rPr>
            </w:pPr>
            <w:r w:rsidRPr="00074184">
              <w:rPr>
                <w:sz w:val="22"/>
                <w:szCs w:val="22"/>
              </w:rPr>
              <w:t>Усиленная, предназначенная для интенсивной и коммерческой эксплуатации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171E46" w14:textId="77777777" w:rsidR="006F503B" w:rsidRPr="00074184" w:rsidRDefault="006F503B">
            <w:pPr>
              <w:rPr>
                <w:sz w:val="22"/>
                <w:szCs w:val="22"/>
              </w:rPr>
            </w:pPr>
          </w:p>
        </w:tc>
      </w:tr>
      <w:tr w:rsidR="006F503B" w:rsidRPr="00074184" w14:paraId="4F3AB791" w14:textId="77777777" w:rsidTr="00B366C7">
        <w:trPr>
          <w:trHeight w:val="241"/>
          <w:jc w:val="center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9C5A20" w14:textId="77777777" w:rsidR="006F503B" w:rsidRPr="00074184" w:rsidRDefault="00426DD3">
            <w:pPr>
              <w:rPr>
                <w:sz w:val="22"/>
                <w:szCs w:val="22"/>
              </w:rPr>
            </w:pPr>
            <w:r w:rsidRPr="00074184">
              <w:rPr>
                <w:sz w:val="22"/>
                <w:szCs w:val="22"/>
              </w:rPr>
              <w:t>Сукно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3A7609" w14:textId="7E1D4745" w:rsidR="006F503B" w:rsidRPr="00074184" w:rsidRDefault="00B83BB4">
            <w:pPr>
              <w:rPr>
                <w:sz w:val="22"/>
                <w:szCs w:val="22"/>
              </w:rPr>
            </w:pPr>
            <w:r>
              <w:t>Профессиональное бильярдное сукно высокой плотности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CF0D37" w14:textId="77777777" w:rsidR="006F503B" w:rsidRPr="00074184" w:rsidRDefault="006F503B">
            <w:pPr>
              <w:rPr>
                <w:sz w:val="22"/>
                <w:szCs w:val="22"/>
              </w:rPr>
            </w:pPr>
          </w:p>
        </w:tc>
      </w:tr>
      <w:tr w:rsidR="006F503B" w:rsidRPr="00074184" w14:paraId="72E1C4CA" w14:textId="77777777" w:rsidTr="00B366C7">
        <w:trPr>
          <w:trHeight w:val="241"/>
          <w:jc w:val="center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A1258C" w14:textId="77777777" w:rsidR="006F503B" w:rsidRPr="00074184" w:rsidRDefault="00426DD3">
            <w:pPr>
              <w:rPr>
                <w:sz w:val="22"/>
                <w:szCs w:val="22"/>
              </w:rPr>
            </w:pPr>
            <w:r w:rsidRPr="00074184">
              <w:rPr>
                <w:sz w:val="22"/>
                <w:szCs w:val="22"/>
              </w:rPr>
              <w:t>Бортовая резина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2A269B" w14:textId="77777777" w:rsidR="006F503B" w:rsidRPr="00074184" w:rsidRDefault="00426DD3">
            <w:pPr>
              <w:rPr>
                <w:sz w:val="22"/>
                <w:szCs w:val="22"/>
              </w:rPr>
            </w:pPr>
            <w:r w:rsidRPr="00074184">
              <w:rPr>
                <w:sz w:val="22"/>
                <w:szCs w:val="22"/>
              </w:rPr>
              <w:t>Профессиональная резина стандарта K-55, U-118 либо эквивалент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17CB5E" w14:textId="77777777" w:rsidR="006F503B" w:rsidRPr="00074184" w:rsidRDefault="006F503B">
            <w:pPr>
              <w:rPr>
                <w:sz w:val="22"/>
                <w:szCs w:val="22"/>
              </w:rPr>
            </w:pPr>
          </w:p>
        </w:tc>
      </w:tr>
      <w:tr w:rsidR="006F503B" w:rsidRPr="00074184" w14:paraId="45373085" w14:textId="77777777" w:rsidTr="00B366C7">
        <w:trPr>
          <w:trHeight w:val="241"/>
          <w:jc w:val="center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476BF2" w14:textId="77777777" w:rsidR="006F503B" w:rsidRPr="00074184" w:rsidRDefault="00426DD3">
            <w:pPr>
              <w:rPr>
                <w:sz w:val="22"/>
                <w:szCs w:val="22"/>
              </w:rPr>
            </w:pPr>
            <w:r w:rsidRPr="00074184">
              <w:rPr>
                <w:sz w:val="22"/>
                <w:szCs w:val="22"/>
              </w:rPr>
              <w:t>Точность отскока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0518C8" w14:textId="77777777" w:rsidR="006F503B" w:rsidRPr="00074184" w:rsidRDefault="00426DD3">
            <w:pPr>
              <w:rPr>
                <w:sz w:val="22"/>
                <w:szCs w:val="22"/>
              </w:rPr>
            </w:pPr>
            <w:r w:rsidRPr="00074184">
              <w:rPr>
                <w:sz w:val="22"/>
                <w:szCs w:val="22"/>
              </w:rPr>
              <w:t>Равномерный и точный отскок по всей длине борта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94596B" w14:textId="77777777" w:rsidR="006F503B" w:rsidRPr="00074184" w:rsidRDefault="006F503B">
            <w:pPr>
              <w:rPr>
                <w:sz w:val="22"/>
                <w:szCs w:val="22"/>
              </w:rPr>
            </w:pPr>
          </w:p>
        </w:tc>
      </w:tr>
      <w:tr w:rsidR="006F503B" w:rsidRPr="00074184" w14:paraId="37DE2FE2" w14:textId="77777777" w:rsidTr="00B366C7">
        <w:trPr>
          <w:trHeight w:val="241"/>
          <w:jc w:val="center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4D2AAA" w14:textId="77777777" w:rsidR="006F503B" w:rsidRPr="00074184" w:rsidRDefault="00426DD3">
            <w:pPr>
              <w:rPr>
                <w:sz w:val="22"/>
                <w:szCs w:val="22"/>
              </w:rPr>
            </w:pPr>
            <w:r w:rsidRPr="00074184">
              <w:rPr>
                <w:sz w:val="22"/>
                <w:szCs w:val="22"/>
              </w:rPr>
              <w:t>Лузы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6ABF7C" w14:textId="77777777" w:rsidR="006F503B" w:rsidRPr="00074184" w:rsidRDefault="00426DD3">
            <w:pPr>
              <w:rPr>
                <w:sz w:val="22"/>
                <w:szCs w:val="22"/>
              </w:rPr>
            </w:pPr>
            <w:r w:rsidRPr="00074184">
              <w:rPr>
                <w:sz w:val="22"/>
                <w:szCs w:val="22"/>
              </w:rPr>
              <w:t>Узкие лузы для русского бильярда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40B7F5" w14:textId="77777777" w:rsidR="006F503B" w:rsidRPr="00074184" w:rsidRDefault="006F503B">
            <w:pPr>
              <w:rPr>
                <w:sz w:val="22"/>
                <w:szCs w:val="22"/>
              </w:rPr>
            </w:pPr>
          </w:p>
        </w:tc>
      </w:tr>
      <w:tr w:rsidR="006F503B" w:rsidRPr="00074184" w14:paraId="2E948A88" w14:textId="77777777" w:rsidTr="00B366C7">
        <w:trPr>
          <w:trHeight w:val="241"/>
          <w:jc w:val="center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DFD0EF" w14:textId="77777777" w:rsidR="006F503B" w:rsidRPr="00074184" w:rsidRDefault="00426DD3">
            <w:pPr>
              <w:rPr>
                <w:sz w:val="22"/>
                <w:szCs w:val="22"/>
              </w:rPr>
            </w:pPr>
            <w:r w:rsidRPr="00074184">
              <w:rPr>
                <w:sz w:val="22"/>
                <w:szCs w:val="22"/>
              </w:rPr>
              <w:t>Диаметр луз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5F46E0" w14:textId="12361BCE" w:rsidR="006F503B" w:rsidRPr="00074184" w:rsidRDefault="00B366C7">
            <w:pPr>
              <w:rPr>
                <w:sz w:val="22"/>
                <w:szCs w:val="22"/>
              </w:rPr>
            </w:pPr>
            <w:r w:rsidRPr="00074184">
              <w:rPr>
                <w:sz w:val="22"/>
                <w:szCs w:val="22"/>
                <w:lang w:val="ru-RU"/>
              </w:rPr>
              <w:t xml:space="preserve">Не менее </w:t>
            </w:r>
            <w:r w:rsidR="00426DD3" w:rsidRPr="00074184">
              <w:rPr>
                <w:sz w:val="22"/>
                <w:szCs w:val="22"/>
              </w:rPr>
              <w:t>60–68 мм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2EE859" w14:textId="77777777" w:rsidR="006F503B" w:rsidRPr="00074184" w:rsidRDefault="006F503B">
            <w:pPr>
              <w:rPr>
                <w:sz w:val="22"/>
                <w:szCs w:val="22"/>
              </w:rPr>
            </w:pPr>
          </w:p>
        </w:tc>
      </w:tr>
      <w:tr w:rsidR="006F503B" w:rsidRPr="00074184" w14:paraId="77523C05" w14:textId="77777777" w:rsidTr="00B366C7">
        <w:trPr>
          <w:trHeight w:val="241"/>
          <w:jc w:val="center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9341F9" w14:textId="77777777" w:rsidR="006F503B" w:rsidRPr="00074184" w:rsidRDefault="00426DD3">
            <w:pPr>
              <w:rPr>
                <w:sz w:val="22"/>
                <w:szCs w:val="22"/>
              </w:rPr>
            </w:pPr>
            <w:r w:rsidRPr="00074184">
              <w:rPr>
                <w:sz w:val="22"/>
                <w:szCs w:val="22"/>
              </w:rPr>
              <w:t>Конструкция луз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56BAA3" w14:textId="77777777" w:rsidR="006F503B" w:rsidRPr="00074184" w:rsidRDefault="00426DD3">
            <w:pPr>
              <w:rPr>
                <w:sz w:val="22"/>
                <w:szCs w:val="22"/>
              </w:rPr>
            </w:pPr>
            <w:r w:rsidRPr="00074184">
              <w:rPr>
                <w:sz w:val="22"/>
                <w:szCs w:val="22"/>
              </w:rPr>
              <w:t>Металлические скобы с кожаными сетками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42B624" w14:textId="77777777" w:rsidR="006F503B" w:rsidRPr="00074184" w:rsidRDefault="006F503B">
            <w:pPr>
              <w:rPr>
                <w:sz w:val="22"/>
                <w:szCs w:val="22"/>
              </w:rPr>
            </w:pPr>
          </w:p>
        </w:tc>
      </w:tr>
      <w:tr w:rsidR="006F503B" w:rsidRPr="00074184" w14:paraId="5318ADD6" w14:textId="77777777" w:rsidTr="00B366C7">
        <w:trPr>
          <w:trHeight w:val="241"/>
          <w:jc w:val="center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D58DD2" w14:textId="77777777" w:rsidR="006F503B" w:rsidRPr="00074184" w:rsidRDefault="00426DD3">
            <w:pPr>
              <w:rPr>
                <w:sz w:val="22"/>
                <w:szCs w:val="22"/>
              </w:rPr>
            </w:pPr>
            <w:r w:rsidRPr="00074184">
              <w:rPr>
                <w:sz w:val="22"/>
                <w:szCs w:val="22"/>
              </w:rPr>
              <w:lastRenderedPageBreak/>
              <w:t>Комплект шаров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AE75DA" w14:textId="33ADDB45" w:rsidR="006F503B" w:rsidRPr="00074184" w:rsidRDefault="00B83BB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ky-KG"/>
              </w:rPr>
              <w:t xml:space="preserve">Не менее </w:t>
            </w:r>
            <w:r w:rsidR="00426DD3" w:rsidRPr="00074184">
              <w:rPr>
                <w:sz w:val="22"/>
                <w:szCs w:val="22"/>
              </w:rPr>
              <w:t>16 шаров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EBE763" w14:textId="77777777" w:rsidR="006F503B" w:rsidRPr="00074184" w:rsidRDefault="006F503B">
            <w:pPr>
              <w:rPr>
                <w:sz w:val="22"/>
                <w:szCs w:val="22"/>
              </w:rPr>
            </w:pPr>
          </w:p>
        </w:tc>
      </w:tr>
      <w:tr w:rsidR="006F503B" w:rsidRPr="00074184" w14:paraId="055592CF" w14:textId="77777777" w:rsidTr="00B366C7">
        <w:trPr>
          <w:trHeight w:val="241"/>
          <w:jc w:val="center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D1C1BB" w14:textId="77777777" w:rsidR="006F503B" w:rsidRPr="00074184" w:rsidRDefault="00426DD3">
            <w:pPr>
              <w:rPr>
                <w:sz w:val="22"/>
                <w:szCs w:val="22"/>
              </w:rPr>
            </w:pPr>
            <w:r w:rsidRPr="00074184">
              <w:rPr>
                <w:sz w:val="22"/>
                <w:szCs w:val="22"/>
              </w:rPr>
              <w:t>Диаметр шаров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021EB7" w14:textId="77777777" w:rsidR="006F503B" w:rsidRPr="00074184" w:rsidRDefault="00426DD3">
            <w:pPr>
              <w:rPr>
                <w:sz w:val="22"/>
                <w:szCs w:val="22"/>
              </w:rPr>
            </w:pPr>
            <w:r w:rsidRPr="00074184">
              <w:rPr>
                <w:sz w:val="22"/>
                <w:szCs w:val="22"/>
              </w:rPr>
              <w:t>68 мм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612F05" w14:textId="77777777" w:rsidR="006F503B" w:rsidRPr="00074184" w:rsidRDefault="006F503B">
            <w:pPr>
              <w:rPr>
                <w:sz w:val="22"/>
                <w:szCs w:val="22"/>
              </w:rPr>
            </w:pPr>
          </w:p>
        </w:tc>
      </w:tr>
      <w:tr w:rsidR="006F503B" w:rsidRPr="00074184" w14:paraId="2DFB9D8D" w14:textId="77777777" w:rsidTr="00B366C7">
        <w:trPr>
          <w:trHeight w:val="241"/>
          <w:jc w:val="center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EDC752" w14:textId="77777777" w:rsidR="006F503B" w:rsidRPr="00074184" w:rsidRDefault="00426DD3">
            <w:pPr>
              <w:rPr>
                <w:sz w:val="22"/>
                <w:szCs w:val="22"/>
              </w:rPr>
            </w:pPr>
            <w:r w:rsidRPr="00074184">
              <w:rPr>
                <w:sz w:val="22"/>
                <w:szCs w:val="22"/>
              </w:rPr>
              <w:t>Материал шаров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047080" w14:textId="77777777" w:rsidR="006F503B" w:rsidRPr="00074184" w:rsidRDefault="00426DD3">
            <w:pPr>
              <w:rPr>
                <w:sz w:val="22"/>
                <w:szCs w:val="22"/>
              </w:rPr>
            </w:pPr>
            <w:r w:rsidRPr="00074184">
              <w:rPr>
                <w:sz w:val="22"/>
                <w:szCs w:val="22"/>
              </w:rPr>
              <w:t>Фенолформальдегидная смола либо эквивалент профессионального уровня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5CC4EE" w14:textId="77777777" w:rsidR="006F503B" w:rsidRPr="00074184" w:rsidRDefault="006F503B">
            <w:pPr>
              <w:rPr>
                <w:sz w:val="22"/>
                <w:szCs w:val="22"/>
              </w:rPr>
            </w:pPr>
          </w:p>
        </w:tc>
      </w:tr>
      <w:tr w:rsidR="006F503B" w:rsidRPr="00074184" w14:paraId="1BD069D6" w14:textId="77777777" w:rsidTr="00B366C7">
        <w:trPr>
          <w:trHeight w:val="241"/>
          <w:jc w:val="center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D801D1" w14:textId="77777777" w:rsidR="006F503B" w:rsidRPr="00074184" w:rsidRDefault="00426DD3">
            <w:pPr>
              <w:rPr>
                <w:sz w:val="22"/>
                <w:szCs w:val="22"/>
              </w:rPr>
            </w:pPr>
            <w:r w:rsidRPr="00074184">
              <w:rPr>
                <w:sz w:val="22"/>
                <w:szCs w:val="22"/>
              </w:rPr>
              <w:t>Вес шаров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CA6F5E" w14:textId="77777777" w:rsidR="006F503B" w:rsidRPr="00074184" w:rsidRDefault="00426DD3">
            <w:pPr>
              <w:rPr>
                <w:sz w:val="22"/>
                <w:szCs w:val="22"/>
              </w:rPr>
            </w:pPr>
            <w:r w:rsidRPr="00074184">
              <w:rPr>
                <w:sz w:val="22"/>
                <w:szCs w:val="22"/>
              </w:rPr>
              <w:t>280–290 г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1F24B7" w14:textId="77777777" w:rsidR="006F503B" w:rsidRPr="00074184" w:rsidRDefault="006F503B">
            <w:pPr>
              <w:rPr>
                <w:sz w:val="22"/>
                <w:szCs w:val="22"/>
              </w:rPr>
            </w:pPr>
          </w:p>
        </w:tc>
      </w:tr>
      <w:tr w:rsidR="006F503B" w:rsidRPr="00074184" w14:paraId="1D975D47" w14:textId="77777777" w:rsidTr="00B366C7">
        <w:trPr>
          <w:trHeight w:val="241"/>
          <w:jc w:val="center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78E9B2" w14:textId="77777777" w:rsidR="006F503B" w:rsidRPr="00074184" w:rsidRDefault="00426DD3">
            <w:pPr>
              <w:rPr>
                <w:sz w:val="22"/>
                <w:szCs w:val="22"/>
              </w:rPr>
            </w:pPr>
            <w:r w:rsidRPr="00074184">
              <w:rPr>
                <w:sz w:val="22"/>
                <w:szCs w:val="22"/>
              </w:rPr>
              <w:t>Кий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AA18EC" w14:textId="77777777" w:rsidR="006F503B" w:rsidRPr="00074184" w:rsidRDefault="00426DD3">
            <w:pPr>
              <w:rPr>
                <w:sz w:val="22"/>
                <w:szCs w:val="22"/>
              </w:rPr>
            </w:pPr>
            <w:r w:rsidRPr="00074184">
              <w:rPr>
                <w:sz w:val="22"/>
                <w:szCs w:val="22"/>
              </w:rPr>
              <w:t xml:space="preserve">Не менее 2 </w:t>
            </w:r>
            <w:proofErr w:type="spellStart"/>
            <w:r w:rsidRPr="00074184"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8AE59B" w14:textId="77777777" w:rsidR="006F503B" w:rsidRPr="00074184" w:rsidRDefault="006F503B">
            <w:pPr>
              <w:rPr>
                <w:sz w:val="22"/>
                <w:szCs w:val="22"/>
              </w:rPr>
            </w:pPr>
          </w:p>
        </w:tc>
      </w:tr>
      <w:tr w:rsidR="006F503B" w:rsidRPr="00074184" w14:paraId="43B4F18A" w14:textId="77777777" w:rsidTr="00B366C7">
        <w:trPr>
          <w:trHeight w:val="241"/>
          <w:jc w:val="center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E22AD5" w14:textId="77777777" w:rsidR="006F503B" w:rsidRPr="00074184" w:rsidRDefault="00426DD3">
            <w:pPr>
              <w:rPr>
                <w:sz w:val="22"/>
                <w:szCs w:val="22"/>
              </w:rPr>
            </w:pPr>
            <w:r w:rsidRPr="00074184">
              <w:rPr>
                <w:sz w:val="22"/>
                <w:szCs w:val="22"/>
              </w:rPr>
              <w:t>Длина кия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921681" w14:textId="79307B8C" w:rsidR="006F503B" w:rsidRPr="00074184" w:rsidRDefault="00B366C7">
            <w:pPr>
              <w:rPr>
                <w:sz w:val="22"/>
                <w:szCs w:val="22"/>
              </w:rPr>
            </w:pPr>
            <w:r w:rsidRPr="00074184">
              <w:rPr>
                <w:sz w:val="22"/>
                <w:szCs w:val="22"/>
                <w:lang w:val="ru-RU"/>
              </w:rPr>
              <w:t xml:space="preserve">Не менее </w:t>
            </w:r>
            <w:r w:rsidR="00426DD3" w:rsidRPr="00074184">
              <w:rPr>
                <w:sz w:val="22"/>
                <w:szCs w:val="22"/>
              </w:rPr>
              <w:t>160–165 см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7626A3" w14:textId="77777777" w:rsidR="006F503B" w:rsidRPr="00074184" w:rsidRDefault="006F503B">
            <w:pPr>
              <w:rPr>
                <w:sz w:val="22"/>
                <w:szCs w:val="22"/>
              </w:rPr>
            </w:pPr>
          </w:p>
        </w:tc>
      </w:tr>
      <w:tr w:rsidR="006F503B" w:rsidRPr="00074184" w14:paraId="75945C38" w14:textId="77777777" w:rsidTr="00B366C7">
        <w:trPr>
          <w:trHeight w:val="241"/>
          <w:jc w:val="center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A30910" w14:textId="77777777" w:rsidR="006F503B" w:rsidRPr="00074184" w:rsidRDefault="00426DD3">
            <w:pPr>
              <w:rPr>
                <w:sz w:val="22"/>
                <w:szCs w:val="22"/>
              </w:rPr>
            </w:pPr>
            <w:r w:rsidRPr="00074184">
              <w:rPr>
                <w:sz w:val="22"/>
                <w:szCs w:val="22"/>
              </w:rPr>
              <w:t>Вес кия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9F5AB0" w14:textId="72FF3E02" w:rsidR="006F503B" w:rsidRPr="00074184" w:rsidRDefault="00B366C7">
            <w:pPr>
              <w:rPr>
                <w:sz w:val="22"/>
                <w:szCs w:val="22"/>
              </w:rPr>
            </w:pPr>
            <w:r w:rsidRPr="00074184">
              <w:rPr>
                <w:sz w:val="22"/>
                <w:szCs w:val="22"/>
                <w:lang w:val="ru-RU"/>
              </w:rPr>
              <w:t xml:space="preserve">Не менее </w:t>
            </w:r>
            <w:r w:rsidR="00426DD3" w:rsidRPr="00074184">
              <w:rPr>
                <w:sz w:val="22"/>
                <w:szCs w:val="22"/>
              </w:rPr>
              <w:t>700–750 г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6714C4" w14:textId="77777777" w:rsidR="006F503B" w:rsidRPr="00074184" w:rsidRDefault="006F503B">
            <w:pPr>
              <w:rPr>
                <w:sz w:val="22"/>
                <w:szCs w:val="22"/>
              </w:rPr>
            </w:pPr>
          </w:p>
        </w:tc>
      </w:tr>
      <w:tr w:rsidR="006F503B" w:rsidRPr="00074184" w14:paraId="348D560F" w14:textId="77777777" w:rsidTr="00B366C7">
        <w:trPr>
          <w:trHeight w:val="241"/>
          <w:jc w:val="center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A2D950" w14:textId="77777777" w:rsidR="006F503B" w:rsidRPr="00074184" w:rsidRDefault="00426DD3">
            <w:pPr>
              <w:rPr>
                <w:sz w:val="22"/>
                <w:szCs w:val="22"/>
              </w:rPr>
            </w:pPr>
            <w:r w:rsidRPr="00074184">
              <w:rPr>
                <w:sz w:val="22"/>
                <w:szCs w:val="22"/>
              </w:rPr>
              <w:t>Регулировка уровня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77AD67" w14:textId="77777777" w:rsidR="006F503B" w:rsidRPr="00074184" w:rsidRDefault="00426DD3">
            <w:pPr>
              <w:rPr>
                <w:sz w:val="22"/>
                <w:szCs w:val="22"/>
              </w:rPr>
            </w:pPr>
            <w:r w:rsidRPr="00074184">
              <w:rPr>
                <w:sz w:val="22"/>
                <w:szCs w:val="22"/>
              </w:rPr>
              <w:t>Наличие системы точной регулировки уровня стола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440C02" w14:textId="77777777" w:rsidR="006F503B" w:rsidRPr="00074184" w:rsidRDefault="006F503B">
            <w:pPr>
              <w:rPr>
                <w:sz w:val="22"/>
                <w:szCs w:val="22"/>
              </w:rPr>
            </w:pPr>
          </w:p>
        </w:tc>
      </w:tr>
      <w:tr w:rsidR="006F503B" w:rsidRPr="00074184" w14:paraId="48D084E5" w14:textId="77777777" w:rsidTr="00B366C7">
        <w:trPr>
          <w:trHeight w:val="241"/>
          <w:jc w:val="center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2B532B" w14:textId="77777777" w:rsidR="006F503B" w:rsidRPr="00074184" w:rsidRDefault="00426DD3">
            <w:pPr>
              <w:rPr>
                <w:sz w:val="22"/>
                <w:szCs w:val="22"/>
              </w:rPr>
            </w:pPr>
            <w:r w:rsidRPr="00074184">
              <w:rPr>
                <w:sz w:val="22"/>
                <w:szCs w:val="22"/>
              </w:rPr>
              <w:t>Покрытие корпуса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226AAA" w14:textId="77777777" w:rsidR="006F503B" w:rsidRPr="00074184" w:rsidRDefault="00426DD3">
            <w:pPr>
              <w:rPr>
                <w:sz w:val="22"/>
                <w:szCs w:val="22"/>
              </w:rPr>
            </w:pPr>
            <w:r w:rsidRPr="00074184">
              <w:rPr>
                <w:sz w:val="22"/>
                <w:szCs w:val="22"/>
              </w:rPr>
              <w:t>Износостойкое защитное покрытие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62F7FE" w14:textId="77777777" w:rsidR="006F503B" w:rsidRPr="00074184" w:rsidRDefault="006F503B">
            <w:pPr>
              <w:rPr>
                <w:sz w:val="22"/>
                <w:szCs w:val="22"/>
              </w:rPr>
            </w:pPr>
          </w:p>
        </w:tc>
      </w:tr>
      <w:tr w:rsidR="006F503B" w:rsidRPr="00074184" w14:paraId="35805CE1" w14:textId="77777777" w:rsidTr="00B366C7">
        <w:trPr>
          <w:trHeight w:val="241"/>
          <w:jc w:val="center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2A3360" w14:textId="77777777" w:rsidR="006F503B" w:rsidRPr="00074184" w:rsidRDefault="00426DD3">
            <w:pPr>
              <w:rPr>
                <w:sz w:val="22"/>
                <w:szCs w:val="22"/>
              </w:rPr>
            </w:pPr>
            <w:r w:rsidRPr="00074184">
              <w:rPr>
                <w:sz w:val="22"/>
                <w:szCs w:val="22"/>
              </w:rPr>
              <w:t>Комплектация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01F218" w14:textId="77777777" w:rsidR="006F503B" w:rsidRPr="00074184" w:rsidRDefault="00426DD3">
            <w:pPr>
              <w:rPr>
                <w:sz w:val="22"/>
                <w:szCs w:val="22"/>
              </w:rPr>
            </w:pPr>
            <w:r w:rsidRPr="00074184">
              <w:rPr>
                <w:sz w:val="22"/>
                <w:szCs w:val="22"/>
              </w:rPr>
              <w:t>Полный комплект для эксплуатации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B16519" w14:textId="77777777" w:rsidR="006F503B" w:rsidRPr="00074184" w:rsidRDefault="006F503B">
            <w:pPr>
              <w:rPr>
                <w:sz w:val="22"/>
                <w:szCs w:val="22"/>
              </w:rPr>
            </w:pPr>
          </w:p>
        </w:tc>
      </w:tr>
      <w:tr w:rsidR="006F503B" w:rsidRPr="00074184" w14:paraId="4C4374BA" w14:textId="77777777" w:rsidTr="00B366C7">
        <w:trPr>
          <w:trHeight w:val="241"/>
          <w:jc w:val="center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77F3B1" w14:textId="77777777" w:rsidR="006F503B" w:rsidRPr="00074184" w:rsidRDefault="00426DD3">
            <w:pPr>
              <w:rPr>
                <w:sz w:val="22"/>
                <w:szCs w:val="22"/>
              </w:rPr>
            </w:pPr>
            <w:r w:rsidRPr="00074184">
              <w:rPr>
                <w:sz w:val="22"/>
                <w:szCs w:val="22"/>
              </w:rPr>
              <w:t>Состояние товара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CC7982" w14:textId="77777777" w:rsidR="006F503B" w:rsidRPr="00074184" w:rsidRDefault="00426DD3">
            <w:pPr>
              <w:rPr>
                <w:sz w:val="22"/>
                <w:szCs w:val="22"/>
              </w:rPr>
            </w:pPr>
            <w:r w:rsidRPr="00074184">
              <w:rPr>
                <w:sz w:val="22"/>
                <w:szCs w:val="22"/>
              </w:rPr>
              <w:t>Новый, ранее не использованный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5E5082" w14:textId="77777777" w:rsidR="006F503B" w:rsidRPr="00074184" w:rsidRDefault="006F503B">
            <w:pPr>
              <w:rPr>
                <w:sz w:val="22"/>
                <w:szCs w:val="22"/>
              </w:rPr>
            </w:pPr>
          </w:p>
        </w:tc>
      </w:tr>
      <w:tr w:rsidR="006F503B" w:rsidRPr="00074184" w14:paraId="2CF37CB3" w14:textId="77777777" w:rsidTr="00B366C7">
        <w:trPr>
          <w:trHeight w:val="241"/>
          <w:jc w:val="center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E1D3D1" w14:textId="77777777" w:rsidR="006F503B" w:rsidRPr="00074184" w:rsidRDefault="00426DD3">
            <w:pPr>
              <w:rPr>
                <w:sz w:val="22"/>
                <w:szCs w:val="22"/>
              </w:rPr>
            </w:pPr>
            <w:r w:rsidRPr="00074184">
              <w:rPr>
                <w:sz w:val="22"/>
                <w:szCs w:val="22"/>
              </w:rPr>
              <w:t>Гарантия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87E75F" w14:textId="77777777" w:rsidR="006F503B" w:rsidRPr="00074184" w:rsidRDefault="00426DD3">
            <w:pPr>
              <w:rPr>
                <w:sz w:val="22"/>
                <w:szCs w:val="22"/>
              </w:rPr>
            </w:pPr>
            <w:r w:rsidRPr="00074184">
              <w:rPr>
                <w:sz w:val="22"/>
                <w:szCs w:val="22"/>
              </w:rPr>
              <w:t>Не менее 12 месяцев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C3F74F" w14:textId="77777777" w:rsidR="006F503B" w:rsidRPr="00074184" w:rsidRDefault="006F503B">
            <w:pPr>
              <w:rPr>
                <w:sz w:val="22"/>
                <w:szCs w:val="22"/>
              </w:rPr>
            </w:pPr>
          </w:p>
        </w:tc>
      </w:tr>
      <w:tr w:rsidR="006F503B" w:rsidRPr="00074184" w14:paraId="6A4B972F" w14:textId="77777777" w:rsidTr="00AB7FB5">
        <w:trPr>
          <w:trHeight w:val="192"/>
          <w:jc w:val="center"/>
        </w:trPr>
        <w:tc>
          <w:tcPr>
            <w:tcW w:w="93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03A131" w14:textId="4ADA0A77" w:rsidR="006F503B" w:rsidRPr="00074184" w:rsidRDefault="00426D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2"/>
                <w:szCs w:val="22"/>
                <w:lang w:val="ru-RU"/>
              </w:rPr>
            </w:pPr>
            <w:r w:rsidRPr="00074184">
              <w:rPr>
                <w:b/>
                <w:bCs/>
                <w:sz w:val="22"/>
                <w:szCs w:val="22"/>
              </w:rPr>
              <w:t xml:space="preserve">Теннисный стол </w:t>
            </w:r>
          </w:p>
        </w:tc>
      </w:tr>
      <w:tr w:rsidR="006F503B" w:rsidRPr="00074184" w14:paraId="577447DC" w14:textId="77777777" w:rsidTr="00AB7FB5">
        <w:trPr>
          <w:trHeight w:val="156"/>
          <w:jc w:val="center"/>
        </w:trPr>
        <w:tc>
          <w:tcPr>
            <w:tcW w:w="93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F3E3BA" w14:textId="77777777" w:rsidR="006F503B" w:rsidRPr="00074184" w:rsidRDefault="00426D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782"/>
                <w:tab w:val="left" w:pos="8014"/>
              </w:tabs>
              <w:jc w:val="center"/>
              <w:rPr>
                <w:color w:val="000000"/>
                <w:sz w:val="22"/>
                <w:szCs w:val="22"/>
              </w:rPr>
            </w:pPr>
            <w:r w:rsidRPr="00074184">
              <w:rPr>
                <w:b/>
                <w:bCs/>
                <w:color w:val="000000"/>
                <w:sz w:val="22"/>
                <w:szCs w:val="22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6F503B" w:rsidRPr="00074184" w14:paraId="79F165EA" w14:textId="77777777" w:rsidTr="00B366C7">
        <w:trPr>
          <w:trHeight w:val="241"/>
          <w:jc w:val="center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F5B557" w14:textId="6FF7D2D5" w:rsidR="006F503B" w:rsidRPr="00AB7FB5" w:rsidRDefault="00426D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i/>
                <w:iCs/>
                <w:color w:val="000000"/>
                <w:sz w:val="22"/>
                <w:szCs w:val="22"/>
              </w:rPr>
            </w:pPr>
            <w:r w:rsidRPr="00AB7FB5">
              <w:rPr>
                <w:b/>
                <w:bCs/>
                <w:i/>
                <w:iCs/>
                <w:color w:val="000000"/>
                <w:sz w:val="22"/>
                <w:szCs w:val="22"/>
              </w:rPr>
              <w:t>Количество: 1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3A8C18" w14:textId="77777777" w:rsidR="006F503B" w:rsidRPr="00074184" w:rsidRDefault="006F503B">
            <w:pPr>
              <w:rPr>
                <w:sz w:val="22"/>
                <w:szCs w:val="22"/>
              </w:rPr>
            </w:pP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1D451E" w14:textId="77777777" w:rsidR="006F503B" w:rsidRPr="00074184" w:rsidRDefault="006F503B">
            <w:pPr>
              <w:rPr>
                <w:sz w:val="22"/>
                <w:szCs w:val="22"/>
              </w:rPr>
            </w:pPr>
          </w:p>
        </w:tc>
      </w:tr>
      <w:tr w:rsidR="006F503B" w:rsidRPr="00074184" w14:paraId="166094A0" w14:textId="77777777" w:rsidTr="00074184">
        <w:trPr>
          <w:trHeight w:val="364"/>
          <w:jc w:val="center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E4A0F3" w14:textId="77777777" w:rsidR="006F503B" w:rsidRPr="00074184" w:rsidRDefault="00426DD3" w:rsidP="00074184">
            <w:pPr>
              <w:rPr>
                <w:sz w:val="22"/>
                <w:szCs w:val="22"/>
              </w:rPr>
            </w:pPr>
            <w:r w:rsidRPr="00074184">
              <w:rPr>
                <w:sz w:val="22"/>
                <w:szCs w:val="22"/>
              </w:rPr>
              <w:t>Тип стола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FF7B32" w14:textId="6A177640" w:rsidR="006F503B" w:rsidRPr="00074184" w:rsidRDefault="00B83BB4" w:rsidP="000741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Для закрытых помещений 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25FCD0" w14:textId="77777777" w:rsidR="006F503B" w:rsidRPr="00074184" w:rsidRDefault="006F503B">
            <w:pPr>
              <w:rPr>
                <w:sz w:val="22"/>
                <w:szCs w:val="22"/>
              </w:rPr>
            </w:pPr>
          </w:p>
        </w:tc>
      </w:tr>
      <w:tr w:rsidR="006F503B" w:rsidRPr="00074184" w14:paraId="650FA1A7" w14:textId="77777777" w:rsidTr="00B366C7">
        <w:trPr>
          <w:trHeight w:val="300"/>
          <w:jc w:val="center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328888" w14:textId="77777777" w:rsidR="006F503B" w:rsidRPr="00074184" w:rsidRDefault="00426DD3">
            <w:pPr>
              <w:rPr>
                <w:sz w:val="22"/>
                <w:szCs w:val="22"/>
              </w:rPr>
            </w:pPr>
            <w:r w:rsidRPr="00074184">
              <w:rPr>
                <w:sz w:val="22"/>
                <w:szCs w:val="22"/>
              </w:rPr>
              <w:t>Игровое поле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AC8B0B" w14:textId="77777777" w:rsidR="006F503B" w:rsidRPr="00074184" w:rsidRDefault="00426DD3">
            <w:pPr>
              <w:rPr>
                <w:sz w:val="22"/>
                <w:szCs w:val="22"/>
              </w:rPr>
            </w:pPr>
            <w:r w:rsidRPr="00074184">
              <w:rPr>
                <w:sz w:val="22"/>
                <w:szCs w:val="22"/>
              </w:rPr>
              <w:t>ЛДСП с антибликовым покрытием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5F0354" w14:textId="77777777" w:rsidR="006F503B" w:rsidRPr="00074184" w:rsidRDefault="006F503B">
            <w:pPr>
              <w:rPr>
                <w:sz w:val="22"/>
                <w:szCs w:val="22"/>
              </w:rPr>
            </w:pPr>
          </w:p>
        </w:tc>
      </w:tr>
      <w:tr w:rsidR="006F503B" w:rsidRPr="00074184" w14:paraId="18DEB783" w14:textId="77777777" w:rsidTr="00B366C7">
        <w:trPr>
          <w:trHeight w:val="300"/>
          <w:jc w:val="center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B97257" w14:textId="77777777" w:rsidR="006F503B" w:rsidRPr="00074184" w:rsidRDefault="00426DD3">
            <w:pPr>
              <w:rPr>
                <w:sz w:val="22"/>
                <w:szCs w:val="22"/>
              </w:rPr>
            </w:pPr>
            <w:r w:rsidRPr="00074184">
              <w:rPr>
                <w:sz w:val="22"/>
                <w:szCs w:val="22"/>
              </w:rPr>
              <w:t>Толщина игрового поля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6431F3" w14:textId="77777777" w:rsidR="006F503B" w:rsidRPr="00074184" w:rsidRDefault="00426DD3">
            <w:pPr>
              <w:rPr>
                <w:sz w:val="22"/>
                <w:szCs w:val="22"/>
              </w:rPr>
            </w:pPr>
            <w:r w:rsidRPr="00074184">
              <w:rPr>
                <w:sz w:val="22"/>
                <w:szCs w:val="22"/>
              </w:rPr>
              <w:t>Не менее 16 мм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DCEF8C" w14:textId="77777777" w:rsidR="006F503B" w:rsidRPr="00074184" w:rsidRDefault="006F503B">
            <w:pPr>
              <w:rPr>
                <w:sz w:val="22"/>
                <w:szCs w:val="22"/>
              </w:rPr>
            </w:pPr>
          </w:p>
        </w:tc>
      </w:tr>
      <w:tr w:rsidR="006F503B" w:rsidRPr="00074184" w14:paraId="1205BFB2" w14:textId="77777777" w:rsidTr="00B366C7">
        <w:trPr>
          <w:trHeight w:val="300"/>
          <w:jc w:val="center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32D46A" w14:textId="77777777" w:rsidR="006F503B" w:rsidRPr="00074184" w:rsidRDefault="00426DD3">
            <w:pPr>
              <w:rPr>
                <w:sz w:val="22"/>
                <w:szCs w:val="22"/>
              </w:rPr>
            </w:pPr>
            <w:r w:rsidRPr="00074184">
              <w:rPr>
                <w:sz w:val="22"/>
                <w:szCs w:val="22"/>
              </w:rPr>
              <w:t>Размер стола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0BA659" w14:textId="1AB58CEE" w:rsidR="006F503B" w:rsidRPr="00074184" w:rsidRDefault="00B366C7">
            <w:pPr>
              <w:rPr>
                <w:sz w:val="22"/>
                <w:szCs w:val="22"/>
              </w:rPr>
            </w:pPr>
            <w:r w:rsidRPr="00074184">
              <w:rPr>
                <w:sz w:val="22"/>
                <w:szCs w:val="22"/>
                <w:lang w:val="ru-RU"/>
              </w:rPr>
              <w:t xml:space="preserve">Не менее </w:t>
            </w:r>
            <w:r w:rsidR="00426DD3" w:rsidRPr="00074184">
              <w:rPr>
                <w:sz w:val="22"/>
                <w:szCs w:val="22"/>
              </w:rPr>
              <w:t>274 × 152,5 × 76 см (международный стандарт)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F974E2" w14:textId="77777777" w:rsidR="006F503B" w:rsidRPr="00074184" w:rsidRDefault="006F503B">
            <w:pPr>
              <w:rPr>
                <w:sz w:val="22"/>
                <w:szCs w:val="22"/>
              </w:rPr>
            </w:pPr>
          </w:p>
        </w:tc>
      </w:tr>
      <w:tr w:rsidR="006F503B" w:rsidRPr="00074184" w14:paraId="7E5DB6CD" w14:textId="77777777" w:rsidTr="00B366C7">
        <w:trPr>
          <w:trHeight w:val="300"/>
          <w:jc w:val="center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97CEFC" w14:textId="77777777" w:rsidR="006F503B" w:rsidRPr="00074184" w:rsidRDefault="00426DD3">
            <w:pPr>
              <w:rPr>
                <w:sz w:val="22"/>
                <w:szCs w:val="22"/>
              </w:rPr>
            </w:pPr>
            <w:r w:rsidRPr="00074184">
              <w:rPr>
                <w:sz w:val="22"/>
                <w:szCs w:val="22"/>
              </w:rPr>
              <w:t>Размер в сложенном виде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EC3951" w14:textId="77777777" w:rsidR="006F503B" w:rsidRPr="00074184" w:rsidRDefault="00426DD3">
            <w:pPr>
              <w:rPr>
                <w:sz w:val="22"/>
                <w:szCs w:val="22"/>
              </w:rPr>
            </w:pPr>
            <w:r w:rsidRPr="00074184">
              <w:rPr>
                <w:sz w:val="22"/>
                <w:szCs w:val="22"/>
              </w:rPr>
              <w:t>Не более 152,5 × 9 × 137 см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5FB2DD" w14:textId="77777777" w:rsidR="006F503B" w:rsidRPr="00074184" w:rsidRDefault="006F503B">
            <w:pPr>
              <w:rPr>
                <w:sz w:val="22"/>
                <w:szCs w:val="22"/>
              </w:rPr>
            </w:pPr>
          </w:p>
        </w:tc>
      </w:tr>
      <w:tr w:rsidR="006F503B" w:rsidRPr="00074184" w14:paraId="61FE56A1" w14:textId="77777777" w:rsidTr="00B366C7">
        <w:trPr>
          <w:trHeight w:val="300"/>
          <w:jc w:val="center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3AD3AD" w14:textId="77777777" w:rsidR="006F503B" w:rsidRPr="00074184" w:rsidRDefault="00426DD3">
            <w:pPr>
              <w:rPr>
                <w:sz w:val="22"/>
                <w:szCs w:val="22"/>
              </w:rPr>
            </w:pPr>
            <w:r w:rsidRPr="00074184">
              <w:rPr>
                <w:sz w:val="22"/>
                <w:szCs w:val="22"/>
              </w:rPr>
              <w:t>Кант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D781C5" w14:textId="77777777" w:rsidR="006F503B" w:rsidRPr="00074184" w:rsidRDefault="00426DD3">
            <w:pPr>
              <w:rPr>
                <w:sz w:val="22"/>
                <w:szCs w:val="22"/>
              </w:rPr>
            </w:pPr>
            <w:r w:rsidRPr="00074184">
              <w:rPr>
                <w:sz w:val="22"/>
                <w:szCs w:val="22"/>
              </w:rPr>
              <w:t>Защитный ПВХ кант толщиной не менее 0,45 мм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9A2807" w14:textId="77777777" w:rsidR="006F503B" w:rsidRPr="00074184" w:rsidRDefault="006F503B">
            <w:pPr>
              <w:rPr>
                <w:sz w:val="22"/>
                <w:szCs w:val="22"/>
              </w:rPr>
            </w:pPr>
          </w:p>
        </w:tc>
      </w:tr>
      <w:tr w:rsidR="006F503B" w:rsidRPr="00074184" w14:paraId="778B2ABB" w14:textId="77777777" w:rsidTr="00B366C7">
        <w:trPr>
          <w:trHeight w:val="300"/>
          <w:jc w:val="center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4E4044" w14:textId="77777777" w:rsidR="006F503B" w:rsidRPr="00074184" w:rsidRDefault="00426DD3">
            <w:pPr>
              <w:rPr>
                <w:sz w:val="22"/>
                <w:szCs w:val="22"/>
              </w:rPr>
            </w:pPr>
            <w:r w:rsidRPr="00074184">
              <w:rPr>
                <w:sz w:val="22"/>
                <w:szCs w:val="22"/>
              </w:rPr>
              <w:t>Рама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04727A" w14:textId="77777777" w:rsidR="006F503B" w:rsidRPr="00074184" w:rsidRDefault="00426DD3">
            <w:pPr>
              <w:rPr>
                <w:sz w:val="22"/>
                <w:szCs w:val="22"/>
              </w:rPr>
            </w:pPr>
            <w:r w:rsidRPr="00074184">
              <w:rPr>
                <w:sz w:val="22"/>
                <w:szCs w:val="22"/>
              </w:rPr>
              <w:t xml:space="preserve">Усиленный стальной </w:t>
            </w:r>
            <w:r w:rsidRPr="00074184">
              <w:rPr>
                <w:sz w:val="22"/>
                <w:szCs w:val="22"/>
              </w:rPr>
              <w:lastRenderedPageBreak/>
              <w:t>профиль с полимерным покрытием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A8A33E" w14:textId="77777777" w:rsidR="006F503B" w:rsidRPr="00074184" w:rsidRDefault="006F503B">
            <w:pPr>
              <w:rPr>
                <w:sz w:val="22"/>
                <w:szCs w:val="22"/>
              </w:rPr>
            </w:pPr>
          </w:p>
        </w:tc>
      </w:tr>
      <w:tr w:rsidR="006F503B" w:rsidRPr="00074184" w14:paraId="3D80BC09" w14:textId="77777777" w:rsidTr="00B366C7">
        <w:trPr>
          <w:trHeight w:val="300"/>
          <w:jc w:val="center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F34464" w14:textId="77777777" w:rsidR="006F503B" w:rsidRPr="00074184" w:rsidRDefault="00426DD3">
            <w:pPr>
              <w:rPr>
                <w:sz w:val="22"/>
                <w:szCs w:val="22"/>
              </w:rPr>
            </w:pPr>
            <w:r w:rsidRPr="00074184">
              <w:rPr>
                <w:sz w:val="22"/>
                <w:szCs w:val="22"/>
              </w:rPr>
              <w:t>Система транспортировки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937EED" w14:textId="77777777" w:rsidR="006F503B" w:rsidRPr="00074184" w:rsidRDefault="00426DD3">
            <w:pPr>
              <w:rPr>
                <w:sz w:val="22"/>
                <w:szCs w:val="22"/>
              </w:rPr>
            </w:pPr>
            <w:r w:rsidRPr="00074184">
              <w:rPr>
                <w:sz w:val="22"/>
                <w:szCs w:val="22"/>
              </w:rPr>
              <w:t>Не менее 4 сдвоенных обрезиненных роликов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7938B1" w14:textId="77777777" w:rsidR="006F503B" w:rsidRPr="00074184" w:rsidRDefault="006F503B">
            <w:pPr>
              <w:rPr>
                <w:sz w:val="22"/>
                <w:szCs w:val="22"/>
              </w:rPr>
            </w:pPr>
          </w:p>
        </w:tc>
      </w:tr>
      <w:tr w:rsidR="006F503B" w:rsidRPr="00074184" w14:paraId="6FACDF46" w14:textId="77777777" w:rsidTr="00B366C7">
        <w:trPr>
          <w:trHeight w:val="300"/>
          <w:jc w:val="center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BA8807" w14:textId="77777777" w:rsidR="006F503B" w:rsidRPr="00074184" w:rsidRDefault="00426DD3">
            <w:pPr>
              <w:rPr>
                <w:sz w:val="22"/>
                <w:szCs w:val="22"/>
              </w:rPr>
            </w:pPr>
            <w:r w:rsidRPr="00074184">
              <w:rPr>
                <w:sz w:val="22"/>
                <w:szCs w:val="22"/>
              </w:rPr>
              <w:t>Маневренность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013775" w14:textId="77777777" w:rsidR="006F503B" w:rsidRPr="00074184" w:rsidRDefault="00426DD3">
            <w:pPr>
              <w:rPr>
                <w:sz w:val="22"/>
                <w:szCs w:val="22"/>
              </w:rPr>
            </w:pPr>
            <w:r w:rsidRPr="00074184">
              <w:rPr>
                <w:sz w:val="22"/>
                <w:szCs w:val="22"/>
              </w:rPr>
              <w:t>Ролики должны обеспечивать легкое перемещение и защиту напольного покрытия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B93ED9" w14:textId="77777777" w:rsidR="006F503B" w:rsidRPr="00074184" w:rsidRDefault="006F503B">
            <w:pPr>
              <w:rPr>
                <w:sz w:val="22"/>
                <w:szCs w:val="22"/>
              </w:rPr>
            </w:pPr>
          </w:p>
        </w:tc>
      </w:tr>
      <w:tr w:rsidR="006F503B" w:rsidRPr="00074184" w14:paraId="0ABFA08E" w14:textId="77777777" w:rsidTr="00B366C7">
        <w:trPr>
          <w:trHeight w:val="300"/>
          <w:jc w:val="center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FE7577" w14:textId="77777777" w:rsidR="006F503B" w:rsidRPr="00074184" w:rsidRDefault="00426DD3">
            <w:pPr>
              <w:rPr>
                <w:sz w:val="22"/>
                <w:szCs w:val="22"/>
              </w:rPr>
            </w:pPr>
            <w:r w:rsidRPr="00074184">
              <w:rPr>
                <w:sz w:val="22"/>
                <w:szCs w:val="22"/>
              </w:rPr>
              <w:t>Система складывания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ED4BCC" w14:textId="77777777" w:rsidR="006F503B" w:rsidRPr="00074184" w:rsidRDefault="00426DD3">
            <w:pPr>
              <w:rPr>
                <w:sz w:val="22"/>
                <w:szCs w:val="22"/>
              </w:rPr>
            </w:pPr>
            <w:r w:rsidRPr="00074184">
              <w:rPr>
                <w:sz w:val="22"/>
                <w:szCs w:val="22"/>
              </w:rPr>
              <w:t>Компактная складная система с фиксаторами безопасности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81845D" w14:textId="77777777" w:rsidR="006F503B" w:rsidRPr="00074184" w:rsidRDefault="006F503B">
            <w:pPr>
              <w:rPr>
                <w:sz w:val="22"/>
                <w:szCs w:val="22"/>
              </w:rPr>
            </w:pPr>
          </w:p>
        </w:tc>
      </w:tr>
      <w:tr w:rsidR="006F503B" w:rsidRPr="00074184" w14:paraId="0465F307" w14:textId="77777777" w:rsidTr="00B366C7">
        <w:trPr>
          <w:trHeight w:val="300"/>
          <w:jc w:val="center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7F26F9" w14:textId="77777777" w:rsidR="006F503B" w:rsidRPr="00074184" w:rsidRDefault="00426DD3">
            <w:pPr>
              <w:rPr>
                <w:sz w:val="22"/>
                <w:szCs w:val="22"/>
              </w:rPr>
            </w:pPr>
            <w:r w:rsidRPr="00074184">
              <w:rPr>
                <w:sz w:val="22"/>
                <w:szCs w:val="22"/>
              </w:rPr>
              <w:t>Вес стола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0711EC" w14:textId="77777777" w:rsidR="006F503B" w:rsidRPr="00074184" w:rsidRDefault="00426DD3">
            <w:pPr>
              <w:rPr>
                <w:sz w:val="22"/>
                <w:szCs w:val="22"/>
              </w:rPr>
            </w:pPr>
            <w:r w:rsidRPr="00074184">
              <w:rPr>
                <w:sz w:val="22"/>
                <w:szCs w:val="22"/>
              </w:rPr>
              <w:t>Не менее 63–65 кг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476121" w14:textId="77777777" w:rsidR="006F503B" w:rsidRPr="00074184" w:rsidRDefault="006F503B">
            <w:pPr>
              <w:rPr>
                <w:sz w:val="22"/>
                <w:szCs w:val="22"/>
              </w:rPr>
            </w:pPr>
          </w:p>
        </w:tc>
      </w:tr>
      <w:tr w:rsidR="006F503B" w:rsidRPr="00074184" w14:paraId="20D9FF7A" w14:textId="77777777" w:rsidTr="00B366C7">
        <w:trPr>
          <w:trHeight w:val="300"/>
          <w:jc w:val="center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290452" w14:textId="77777777" w:rsidR="006F503B" w:rsidRPr="00074184" w:rsidRDefault="00426DD3">
            <w:pPr>
              <w:rPr>
                <w:sz w:val="22"/>
                <w:szCs w:val="22"/>
              </w:rPr>
            </w:pPr>
            <w:r w:rsidRPr="00074184">
              <w:rPr>
                <w:sz w:val="22"/>
                <w:szCs w:val="22"/>
              </w:rPr>
              <w:t>Сетка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97A124" w14:textId="77777777" w:rsidR="006F503B" w:rsidRPr="00074184" w:rsidRDefault="00426DD3">
            <w:pPr>
              <w:rPr>
                <w:sz w:val="22"/>
                <w:szCs w:val="22"/>
              </w:rPr>
            </w:pPr>
            <w:r w:rsidRPr="00074184">
              <w:rPr>
                <w:sz w:val="22"/>
                <w:szCs w:val="22"/>
              </w:rPr>
              <w:t>В комплекте, с креплениями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0DDCBD" w14:textId="77777777" w:rsidR="006F503B" w:rsidRPr="00074184" w:rsidRDefault="006F503B">
            <w:pPr>
              <w:rPr>
                <w:sz w:val="22"/>
                <w:szCs w:val="22"/>
              </w:rPr>
            </w:pPr>
          </w:p>
        </w:tc>
      </w:tr>
      <w:tr w:rsidR="006F503B" w:rsidRPr="00074184" w14:paraId="5C64D1F4" w14:textId="77777777" w:rsidTr="00B366C7">
        <w:trPr>
          <w:trHeight w:val="300"/>
          <w:jc w:val="center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2AA35D" w14:textId="77777777" w:rsidR="006F503B" w:rsidRPr="00074184" w:rsidRDefault="00426DD3">
            <w:pPr>
              <w:rPr>
                <w:sz w:val="22"/>
                <w:szCs w:val="22"/>
              </w:rPr>
            </w:pPr>
            <w:r w:rsidRPr="00074184">
              <w:rPr>
                <w:sz w:val="22"/>
                <w:szCs w:val="22"/>
              </w:rPr>
              <w:t>Конструкция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CA21E5" w14:textId="77777777" w:rsidR="006F503B" w:rsidRPr="00074184" w:rsidRDefault="00426DD3">
            <w:pPr>
              <w:rPr>
                <w:sz w:val="22"/>
                <w:szCs w:val="22"/>
              </w:rPr>
            </w:pPr>
            <w:r w:rsidRPr="00074184">
              <w:rPr>
                <w:sz w:val="22"/>
                <w:szCs w:val="22"/>
              </w:rPr>
              <w:t>Усиленная, устойчивая к интенсивной эксплуатации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831260" w14:textId="77777777" w:rsidR="006F503B" w:rsidRPr="00074184" w:rsidRDefault="006F503B">
            <w:pPr>
              <w:rPr>
                <w:sz w:val="22"/>
                <w:szCs w:val="22"/>
              </w:rPr>
            </w:pPr>
          </w:p>
        </w:tc>
      </w:tr>
      <w:tr w:rsidR="006F503B" w:rsidRPr="00074184" w14:paraId="572C5C73" w14:textId="77777777" w:rsidTr="00B366C7">
        <w:trPr>
          <w:trHeight w:val="300"/>
          <w:jc w:val="center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D758C1" w14:textId="77777777" w:rsidR="006F503B" w:rsidRPr="00074184" w:rsidRDefault="00426DD3">
            <w:pPr>
              <w:rPr>
                <w:sz w:val="22"/>
                <w:szCs w:val="22"/>
              </w:rPr>
            </w:pPr>
            <w:r w:rsidRPr="00074184">
              <w:rPr>
                <w:sz w:val="22"/>
                <w:szCs w:val="22"/>
              </w:rPr>
              <w:t>Покрытие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74B928" w14:textId="77777777" w:rsidR="006F503B" w:rsidRPr="00074184" w:rsidRDefault="00426DD3">
            <w:pPr>
              <w:rPr>
                <w:sz w:val="22"/>
                <w:szCs w:val="22"/>
              </w:rPr>
            </w:pPr>
            <w:r w:rsidRPr="00074184">
              <w:rPr>
                <w:sz w:val="22"/>
                <w:szCs w:val="22"/>
              </w:rPr>
              <w:t>Износостойкое и устойчивое к механическим повреждениям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F01397" w14:textId="77777777" w:rsidR="006F503B" w:rsidRPr="00074184" w:rsidRDefault="006F503B">
            <w:pPr>
              <w:rPr>
                <w:sz w:val="22"/>
                <w:szCs w:val="22"/>
              </w:rPr>
            </w:pPr>
          </w:p>
        </w:tc>
      </w:tr>
      <w:tr w:rsidR="006F503B" w:rsidRPr="00074184" w14:paraId="0EE06F65" w14:textId="77777777" w:rsidTr="00B366C7">
        <w:trPr>
          <w:trHeight w:val="300"/>
          <w:jc w:val="center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36D357" w14:textId="77777777" w:rsidR="006F503B" w:rsidRPr="00074184" w:rsidRDefault="00426DD3">
            <w:pPr>
              <w:rPr>
                <w:sz w:val="22"/>
                <w:szCs w:val="22"/>
              </w:rPr>
            </w:pPr>
            <w:r w:rsidRPr="00074184">
              <w:rPr>
                <w:sz w:val="22"/>
                <w:szCs w:val="22"/>
              </w:rPr>
              <w:t>Состояние товара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56A7D1" w14:textId="77777777" w:rsidR="006F503B" w:rsidRPr="00074184" w:rsidRDefault="00426DD3">
            <w:pPr>
              <w:rPr>
                <w:sz w:val="22"/>
                <w:szCs w:val="22"/>
              </w:rPr>
            </w:pPr>
            <w:r w:rsidRPr="00074184">
              <w:rPr>
                <w:sz w:val="22"/>
                <w:szCs w:val="22"/>
              </w:rPr>
              <w:t>Новый, ранее не использованный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70D678" w14:textId="77777777" w:rsidR="006F503B" w:rsidRPr="00074184" w:rsidRDefault="006F503B">
            <w:pPr>
              <w:rPr>
                <w:sz w:val="22"/>
                <w:szCs w:val="22"/>
              </w:rPr>
            </w:pPr>
          </w:p>
        </w:tc>
      </w:tr>
      <w:tr w:rsidR="006F503B" w:rsidRPr="00074184" w14:paraId="3A29ACD5" w14:textId="77777777" w:rsidTr="00B366C7">
        <w:trPr>
          <w:trHeight w:val="300"/>
          <w:jc w:val="center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1E3933" w14:textId="77777777" w:rsidR="006F503B" w:rsidRPr="00074184" w:rsidRDefault="00426DD3">
            <w:pPr>
              <w:rPr>
                <w:sz w:val="22"/>
                <w:szCs w:val="22"/>
              </w:rPr>
            </w:pPr>
            <w:r w:rsidRPr="00074184">
              <w:rPr>
                <w:sz w:val="22"/>
                <w:szCs w:val="22"/>
              </w:rPr>
              <w:t>Гарантия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854C9E" w14:textId="77777777" w:rsidR="006F503B" w:rsidRPr="00074184" w:rsidRDefault="00426DD3">
            <w:pPr>
              <w:rPr>
                <w:sz w:val="22"/>
                <w:szCs w:val="22"/>
              </w:rPr>
            </w:pPr>
            <w:r w:rsidRPr="00074184">
              <w:rPr>
                <w:sz w:val="22"/>
                <w:szCs w:val="22"/>
              </w:rPr>
              <w:t>Не менее 12 месяцев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D9233D" w14:textId="77777777" w:rsidR="006F503B" w:rsidRPr="00074184" w:rsidRDefault="006F503B">
            <w:pPr>
              <w:rPr>
                <w:sz w:val="22"/>
                <w:szCs w:val="22"/>
              </w:rPr>
            </w:pPr>
          </w:p>
        </w:tc>
      </w:tr>
    </w:tbl>
    <w:p w14:paraId="229F0E03" w14:textId="77777777" w:rsidR="00B366C7" w:rsidRPr="00B366C7" w:rsidRDefault="00B366C7" w:rsidP="00B366C7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color w:val="000000"/>
        </w:rPr>
      </w:pPr>
    </w:p>
    <w:p w14:paraId="5E1FE469" w14:textId="41EC55A9" w:rsidR="006F503B" w:rsidRDefault="00426DD3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  <w:u w:val="single"/>
        </w:rPr>
        <w:t>Невыполнение обязательств</w:t>
      </w:r>
      <w:r>
        <w:rPr>
          <w:color w:val="000000"/>
        </w:rPr>
        <w:t>: Покупатель может отменить заказ на поставку товаров, если поставщик не поставил товары согласно вышеуказанным условиям и срокам, после письменного уведомления Покупателем в течение 21 дней без всяких обязательств перед Поставщиком.</w:t>
      </w:r>
    </w:p>
    <w:p w14:paraId="088A65CB" w14:textId="77777777" w:rsidR="006F503B" w:rsidRDefault="006F503B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1800"/>
        </w:tabs>
        <w:ind w:left="1080" w:hanging="540"/>
        <w:jc w:val="right"/>
      </w:pPr>
    </w:p>
    <w:p w14:paraId="406FC176" w14:textId="77777777" w:rsidR="006F503B" w:rsidRDefault="006F503B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1800"/>
        </w:tabs>
        <w:ind w:left="1080" w:hanging="540"/>
        <w:jc w:val="right"/>
      </w:pPr>
    </w:p>
    <w:p w14:paraId="1A5DA5DC" w14:textId="77777777" w:rsidR="006F503B" w:rsidRDefault="006F503B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1800"/>
        </w:tabs>
        <w:ind w:left="1080" w:hanging="540"/>
        <w:jc w:val="right"/>
        <w:rPr>
          <w:lang w:val="ru-RU"/>
        </w:rPr>
      </w:pPr>
    </w:p>
    <w:p w14:paraId="1CECA06A" w14:textId="77777777" w:rsidR="00AB7FB5" w:rsidRDefault="00AB7FB5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1800"/>
        </w:tabs>
        <w:ind w:left="1080" w:hanging="540"/>
        <w:jc w:val="right"/>
        <w:rPr>
          <w:lang w:val="ru-RU"/>
        </w:rPr>
      </w:pPr>
    </w:p>
    <w:p w14:paraId="7BFDE64F" w14:textId="77777777" w:rsidR="00AB7FB5" w:rsidRDefault="00AB7FB5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1800"/>
        </w:tabs>
        <w:ind w:left="1080" w:hanging="540"/>
        <w:jc w:val="right"/>
        <w:rPr>
          <w:lang w:val="ru-RU"/>
        </w:rPr>
      </w:pPr>
    </w:p>
    <w:p w14:paraId="08D63277" w14:textId="77777777" w:rsidR="00AB7FB5" w:rsidRDefault="00AB7FB5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1800"/>
        </w:tabs>
        <w:ind w:left="1080" w:hanging="540"/>
        <w:jc w:val="right"/>
        <w:rPr>
          <w:lang w:val="ru-RU"/>
        </w:rPr>
      </w:pPr>
    </w:p>
    <w:p w14:paraId="607DA4CB" w14:textId="77777777" w:rsidR="00AB7FB5" w:rsidRDefault="00AB7FB5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1800"/>
        </w:tabs>
        <w:ind w:left="1080" w:hanging="540"/>
        <w:jc w:val="right"/>
        <w:rPr>
          <w:lang w:val="ru-RU"/>
        </w:rPr>
      </w:pPr>
    </w:p>
    <w:p w14:paraId="47E9F49F" w14:textId="77777777" w:rsidR="00AB7FB5" w:rsidRDefault="00AB7FB5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1800"/>
        </w:tabs>
        <w:ind w:left="1080" w:hanging="540"/>
        <w:jc w:val="right"/>
        <w:rPr>
          <w:lang w:val="ru-RU"/>
        </w:rPr>
      </w:pPr>
    </w:p>
    <w:p w14:paraId="227E0F33" w14:textId="77777777" w:rsidR="00AB7FB5" w:rsidRDefault="00AB7FB5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1800"/>
        </w:tabs>
        <w:ind w:left="1080" w:hanging="540"/>
        <w:jc w:val="right"/>
        <w:rPr>
          <w:lang w:val="ru-RU"/>
        </w:rPr>
      </w:pPr>
    </w:p>
    <w:p w14:paraId="51C0C6AB" w14:textId="77777777" w:rsidR="00AB7FB5" w:rsidRDefault="00AB7FB5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1800"/>
        </w:tabs>
        <w:ind w:left="1080" w:hanging="540"/>
        <w:jc w:val="right"/>
        <w:rPr>
          <w:lang w:val="ru-RU"/>
        </w:rPr>
      </w:pPr>
    </w:p>
    <w:p w14:paraId="4F30ADFD" w14:textId="77777777" w:rsidR="000C4ED5" w:rsidRDefault="000C4ED5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1800"/>
        </w:tabs>
        <w:ind w:left="1080" w:hanging="540"/>
        <w:jc w:val="right"/>
        <w:rPr>
          <w:lang w:val="ru-RU"/>
        </w:rPr>
      </w:pPr>
    </w:p>
    <w:p w14:paraId="3865C1ED" w14:textId="77777777" w:rsidR="000C4ED5" w:rsidRDefault="000C4ED5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1800"/>
        </w:tabs>
        <w:ind w:left="1080" w:hanging="540"/>
        <w:jc w:val="right"/>
        <w:rPr>
          <w:lang w:val="ru-RU"/>
        </w:rPr>
      </w:pPr>
    </w:p>
    <w:p w14:paraId="10E66FDF" w14:textId="77777777" w:rsidR="000C4ED5" w:rsidRDefault="000C4ED5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1800"/>
        </w:tabs>
        <w:ind w:left="1080" w:hanging="540"/>
        <w:jc w:val="right"/>
        <w:rPr>
          <w:lang w:val="ru-RU"/>
        </w:rPr>
      </w:pPr>
    </w:p>
    <w:p w14:paraId="69972674" w14:textId="77777777" w:rsidR="00AB7FB5" w:rsidRPr="00AB7FB5" w:rsidRDefault="00AB7FB5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1800"/>
        </w:tabs>
        <w:ind w:left="1080" w:hanging="540"/>
        <w:jc w:val="right"/>
        <w:rPr>
          <w:lang w:val="ru-RU"/>
        </w:rPr>
      </w:pPr>
    </w:p>
    <w:p w14:paraId="3291CF63" w14:textId="77777777" w:rsidR="006F503B" w:rsidRDefault="00426DD3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1800"/>
        </w:tabs>
        <w:ind w:left="1080" w:hanging="540"/>
        <w:jc w:val="right"/>
        <w:rPr>
          <w:b/>
          <w:bCs/>
          <w:i/>
          <w:iCs/>
          <w:color w:val="000000"/>
        </w:rPr>
      </w:pPr>
      <w:r>
        <w:rPr>
          <w:b/>
          <w:bCs/>
          <w:i/>
          <w:iCs/>
          <w:color w:val="000000"/>
        </w:rPr>
        <w:lastRenderedPageBreak/>
        <w:t>ПРИЛОЖЕНИЕ Б</w:t>
      </w:r>
    </w:p>
    <w:p w14:paraId="1ECDC73C" w14:textId="77777777" w:rsidR="006F503B" w:rsidRDefault="006F503B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jc w:val="both"/>
        <w:rPr>
          <w:b/>
          <w:bCs/>
          <w:color w:val="000000"/>
        </w:rPr>
      </w:pPr>
    </w:p>
    <w:p w14:paraId="5760FA19" w14:textId="77777777" w:rsidR="006F503B" w:rsidRDefault="00426DD3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jc w:val="center"/>
        <w:rPr>
          <w:color w:val="000000"/>
        </w:rPr>
      </w:pPr>
      <w:r>
        <w:rPr>
          <w:b/>
          <w:bCs/>
          <w:color w:val="000000"/>
        </w:rPr>
        <w:t>ФОРМА ТЕНДЕРНОГО ПРЕДЛОЖЕНИЯ</w:t>
      </w:r>
    </w:p>
    <w:p w14:paraId="3E677EDA" w14:textId="77777777" w:rsidR="006F503B" w:rsidRDefault="00426DD3">
      <w:pPr>
        <w:pBdr>
          <w:top w:val="nil"/>
          <w:left w:val="nil"/>
          <w:bottom w:val="nil"/>
          <w:right w:val="nil"/>
          <w:between w:val="nil"/>
        </w:pBdr>
        <w:tabs>
          <w:tab w:val="right" w:pos="9072"/>
        </w:tabs>
        <w:jc w:val="both"/>
        <w:rPr>
          <w:color w:val="000000"/>
        </w:rPr>
      </w:pPr>
      <w:r>
        <w:rPr>
          <w:color w:val="000000"/>
        </w:rPr>
        <w:t xml:space="preserve"> </w:t>
      </w:r>
      <w:r>
        <w:rPr>
          <w:color w:val="000000"/>
        </w:rPr>
        <w:tab/>
        <w:t xml:space="preserve">  ____________</w:t>
      </w:r>
    </w:p>
    <w:p w14:paraId="237A4F02" w14:textId="77777777" w:rsidR="006F503B" w:rsidRDefault="006F503B">
      <w:pPr>
        <w:pBdr>
          <w:top w:val="nil"/>
          <w:left w:val="nil"/>
          <w:bottom w:val="nil"/>
          <w:right w:val="nil"/>
          <w:between w:val="nil"/>
        </w:pBdr>
        <w:spacing w:after="200"/>
        <w:jc w:val="both"/>
        <w:rPr>
          <w:color w:val="000000"/>
        </w:rPr>
      </w:pPr>
    </w:p>
    <w:p w14:paraId="2635C317" w14:textId="77777777" w:rsidR="006F503B" w:rsidRDefault="00426DD3">
      <w:pPr>
        <w:pBdr>
          <w:top w:val="nil"/>
          <w:left w:val="nil"/>
          <w:bottom w:val="nil"/>
          <w:right w:val="nil"/>
          <w:between w:val="nil"/>
        </w:pBdr>
        <w:spacing w:after="200"/>
        <w:jc w:val="both"/>
        <w:rPr>
          <w:color w:val="000000"/>
          <w:u w:val="single"/>
        </w:rPr>
      </w:pPr>
      <w:r>
        <w:rPr>
          <w:color w:val="000000"/>
        </w:rPr>
        <w:t>Кому</w:t>
      </w:r>
      <w:r>
        <w:rPr>
          <w:color w:val="000000"/>
        </w:rPr>
        <w:tab/>
        <w:t xml:space="preserve">: </w:t>
      </w:r>
    </w:p>
    <w:p w14:paraId="778A0824" w14:textId="77777777" w:rsidR="006F503B" w:rsidRDefault="006F503B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720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jc w:val="both"/>
        <w:rPr>
          <w:color w:val="000000"/>
        </w:rPr>
      </w:pPr>
    </w:p>
    <w:p w14:paraId="05675587" w14:textId="77777777" w:rsidR="006F503B" w:rsidRDefault="006F503B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jc w:val="both"/>
        <w:rPr>
          <w:color w:val="000000"/>
        </w:rPr>
      </w:pPr>
    </w:p>
    <w:p w14:paraId="6848C6AD" w14:textId="77777777" w:rsidR="006F503B" w:rsidRDefault="00426DD3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 xml:space="preserve">Адрес: </w:t>
      </w:r>
    </w:p>
    <w:p w14:paraId="4AFAC240" w14:textId="77777777" w:rsidR="006F503B" w:rsidRDefault="006F503B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ind w:left="1133" w:hanging="52"/>
        <w:jc w:val="both"/>
        <w:rPr>
          <w:color w:val="000000"/>
        </w:rPr>
      </w:pPr>
    </w:p>
    <w:p w14:paraId="10FADE34" w14:textId="77777777" w:rsidR="006F503B" w:rsidRDefault="00426DD3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rPr>
          <w:color w:val="000000"/>
        </w:rPr>
      </w:pPr>
      <w:r>
        <w:rPr>
          <w:color w:val="000000"/>
        </w:rPr>
        <w:t>Мы предлагаем выполнить поставку товаров по контракту № _________________________________ в соответствии с Условиями Контракта, прилагаемыми к настоящему Тендерному Предложению, по цене Контракта на общую сумму ____________________ с учетом налогов, (______________) [наименование валюты].</w:t>
      </w:r>
    </w:p>
    <w:p w14:paraId="032B3947" w14:textId="77777777" w:rsidR="006F503B" w:rsidRDefault="006F503B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rPr>
          <w:color w:val="000000"/>
        </w:rPr>
      </w:pPr>
    </w:p>
    <w:p w14:paraId="2C40F7BD" w14:textId="77777777" w:rsidR="006F503B" w:rsidRDefault="00426DD3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jc w:val="both"/>
        <w:rPr>
          <w:color w:val="000000"/>
        </w:rPr>
      </w:pPr>
      <w:r>
        <w:rPr>
          <w:color w:val="000000"/>
        </w:rPr>
        <w:t>Мы предлагаем завершить поставку товаров, описанных в Контракте в течение периода __________ дней с даты подписания контракта.</w:t>
      </w:r>
    </w:p>
    <w:p w14:paraId="536CE82D" w14:textId="77777777" w:rsidR="006F503B" w:rsidRDefault="00426DD3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jc w:val="both"/>
        <w:rPr>
          <w:color w:val="000000"/>
        </w:rPr>
      </w:pPr>
      <w:r>
        <w:rPr>
          <w:color w:val="000000"/>
        </w:rPr>
        <w:t>Настоящее Тендерное предложение вместе с Вашим письменным подтверждением его принятия составляют Контракт, обязательный для выполнения обеими сторонами. Мы понимаем, что вы не обязаны принимать предложение с наименьшей стоимостью, или какое-либо другое из полученных Вами предложений.</w:t>
      </w:r>
    </w:p>
    <w:p w14:paraId="1413E104" w14:textId="77777777" w:rsidR="006F503B" w:rsidRDefault="00426DD3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rPr>
          <w:color w:val="000000"/>
        </w:rPr>
      </w:pPr>
      <w:r>
        <w:rPr>
          <w:color w:val="000000"/>
        </w:rPr>
        <w:t>Настоящим подтверждаем, что данное Тендерное предложение соответствует сроку действия Тендерных предложений, указанному в документах конкурсных торгов.</w:t>
      </w:r>
    </w:p>
    <w:p w14:paraId="59AC01AF" w14:textId="77777777" w:rsidR="006F503B" w:rsidRDefault="00426DD3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>Мы признаем, что наша правомочность для участия в конкурсных торгах на получение любого контракта с Заемщиком будет автоматически приостановлена на срок 2 года, начиная с даты вскрытия заявок, если мы нарушим свое обязательство (свои обязательства), связанные с условиями тендерных предложений, потому что мы:</w:t>
      </w:r>
    </w:p>
    <w:p w14:paraId="36C98F5C" w14:textId="77777777" w:rsidR="006F503B" w:rsidRDefault="00426DD3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 xml:space="preserve">(a) </w:t>
      </w:r>
      <w:r>
        <w:rPr>
          <w:color w:val="000000"/>
        </w:rPr>
        <w:tab/>
        <w:t xml:space="preserve">отозвали свое Тендерное предложение в течение срока действия тендерного предложения, указанного в Форме тендерного предложения; или </w:t>
      </w:r>
    </w:p>
    <w:p w14:paraId="6D8D8EC4" w14:textId="77777777" w:rsidR="006F503B" w:rsidRDefault="00426DD3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 xml:space="preserve">(b) </w:t>
      </w:r>
      <w:r>
        <w:rPr>
          <w:color w:val="000000"/>
        </w:rPr>
        <w:tab/>
        <w:t>будучи уведомленными о принятии нашего Тендерного предложения Покупателем в течение срока действия тендерного предложения: не исполняем или отказываемся от исполнения Контракта.</w:t>
      </w:r>
    </w:p>
    <w:p w14:paraId="6AAAE6F1" w14:textId="77777777" w:rsidR="006F503B" w:rsidRDefault="006F503B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rPr>
          <w:color w:val="000000"/>
        </w:rPr>
      </w:pPr>
    </w:p>
    <w:p w14:paraId="396AA16A" w14:textId="77777777" w:rsidR="006F503B" w:rsidRDefault="00426DD3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rPr>
          <w:color w:val="000000"/>
        </w:rPr>
      </w:pPr>
      <w:r>
        <w:rPr>
          <w:color w:val="000000"/>
        </w:rPr>
        <w:t>Подпись уполномоченного лица: _______________________________________________</w:t>
      </w:r>
    </w:p>
    <w:p w14:paraId="4ABF2EA2" w14:textId="77777777" w:rsidR="006F503B" w:rsidRDefault="00426DD3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rPr>
          <w:color w:val="000000"/>
        </w:rPr>
      </w:pPr>
      <w:r>
        <w:rPr>
          <w:color w:val="000000"/>
        </w:rPr>
        <w:t>ФИО и должность подписавшего: ______________________________________________</w:t>
      </w:r>
    </w:p>
    <w:p w14:paraId="236CCF80" w14:textId="77777777" w:rsidR="006F503B" w:rsidRDefault="00426DD3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rPr>
          <w:color w:val="000000"/>
        </w:rPr>
      </w:pPr>
      <w:r>
        <w:rPr>
          <w:color w:val="000000"/>
        </w:rPr>
        <w:t>Наименование Поставщика: _______________________________________________</w:t>
      </w:r>
    </w:p>
    <w:sectPr w:rsidR="006F503B">
      <w:headerReference w:type="default" r:id="rId13"/>
      <w:footerReference w:type="default" r:id="rId14"/>
      <w:pgSz w:w="11900" w:h="16820"/>
      <w:pgMar w:top="2347" w:right="964" w:bottom="1440" w:left="1276" w:header="709" w:footer="709" w:gutter="0"/>
      <w:pgNumType w:start="3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040BC2" w14:textId="77777777" w:rsidR="00FC71EE" w:rsidRDefault="00FC71EE">
      <w:r>
        <w:separator/>
      </w:r>
    </w:p>
  </w:endnote>
  <w:endnote w:type="continuationSeparator" w:id="0">
    <w:p w14:paraId="23312262" w14:textId="77777777" w:rsidR="00FC71EE" w:rsidRDefault="00FC71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55A93DFB-A166-4E2D-8D94-8DB386931EDB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2" w:fontKey="{AC3065C8-0BE7-4F04-B607-E4B465CDC366}"/>
  </w:font>
  <w:font w:name="Helvetica Neue">
    <w:altName w:val="Arial"/>
    <w:charset w:val="00"/>
    <w:family w:val="roman"/>
    <w:pitch w:val="default"/>
    <w:embedRegular r:id="rId3" w:fontKey="{C179EB0A-F0C9-45A3-A9F4-256A358E7E16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4" w:fontKey="{95F89A9E-1361-43CC-9849-E8EE15A7411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741E73" w14:textId="77777777" w:rsidR="006F503B" w:rsidRDefault="006F503B">
    <w:pPr>
      <w:pBdr>
        <w:top w:val="nil"/>
        <w:left w:val="nil"/>
        <w:bottom w:val="nil"/>
        <w:right w:val="nil"/>
        <w:between w:val="nil"/>
      </w:pBdr>
      <w:tabs>
        <w:tab w:val="right" w:pos="9020"/>
      </w:tabs>
      <w:rPr>
        <w:rFonts w:ascii="Helvetica Neue" w:eastAsia="Helvetica Neue" w:hAnsi="Helvetica Neue" w:cs="Helvetica Neue"/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C82774" w14:textId="6C65FF44" w:rsidR="006F503B" w:rsidRDefault="00426DD3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right" w:pos="9901"/>
      </w:tabs>
      <w:rPr>
        <w:color w:val="000000"/>
      </w:rPr>
    </w:pPr>
    <w:r>
      <w:rPr>
        <w:i/>
        <w:iCs/>
        <w:color w:val="FF0000"/>
        <w:sz w:val="20"/>
        <w:szCs w:val="20"/>
      </w:rPr>
      <w:tab/>
    </w:r>
    <w:r>
      <w:rPr>
        <w:color w:val="000000"/>
        <w:sz w:val="20"/>
        <w:szCs w:val="20"/>
      </w:rPr>
      <w:fldChar w:fldCharType="begin"/>
    </w:r>
    <w:r>
      <w:rPr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separate"/>
    </w:r>
    <w:r w:rsidR="00B83BB4">
      <w:rPr>
        <w:noProof/>
        <w:color w:val="000000"/>
        <w:sz w:val="20"/>
        <w:szCs w:val="20"/>
      </w:rPr>
      <w:t>12</w:t>
    </w:r>
    <w:r>
      <w:rPr>
        <w:color w:val="000000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1B13FF" w14:textId="77777777" w:rsidR="00FC71EE" w:rsidRDefault="00FC71EE">
      <w:r>
        <w:separator/>
      </w:r>
    </w:p>
  </w:footnote>
  <w:footnote w:type="continuationSeparator" w:id="0">
    <w:p w14:paraId="66ECABAE" w14:textId="77777777" w:rsidR="00FC71EE" w:rsidRDefault="00FC71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B56F79" w14:textId="77777777" w:rsidR="006F503B" w:rsidRDefault="00426DD3">
    <w:pPr>
      <w:pBdr>
        <w:top w:val="nil"/>
        <w:left w:val="nil"/>
        <w:bottom w:val="single" w:sz="4" w:space="0" w:color="000000"/>
        <w:right w:val="nil"/>
        <w:between w:val="nil"/>
      </w:pBdr>
      <w:tabs>
        <w:tab w:val="right" w:pos="9000"/>
      </w:tabs>
      <w:jc w:val="center"/>
      <w:rPr>
        <w:color w:val="000000"/>
        <w:sz w:val="20"/>
        <w:szCs w:val="20"/>
      </w:rPr>
    </w:pPr>
    <w:r>
      <w:rPr>
        <w:noProof/>
        <w:color w:val="000000"/>
        <w:sz w:val="20"/>
        <w:szCs w:val="20"/>
        <w:lang w:val="ru-RU"/>
      </w:rPr>
      <mc:AlternateContent>
        <mc:Choice Requires="wps">
          <w:drawing>
            <wp:anchor distT="0" distB="0" distL="0" distR="0" simplePos="0" relativeHeight="251658240" behindDoc="1" locked="0" layoutInCell="1" hidden="0" allowOverlap="1" wp14:anchorId="40B6D776" wp14:editId="417490E6">
              <wp:simplePos x="0" y="0"/>
              <wp:positionH relativeFrom="page">
                <wp:posOffset>350518</wp:posOffset>
              </wp:positionH>
              <wp:positionV relativeFrom="page">
                <wp:posOffset>440691</wp:posOffset>
              </wp:positionV>
              <wp:extent cx="6887851" cy="379050"/>
              <wp:effectExtent l="0" t="0" r="0" b="0"/>
              <wp:wrapNone/>
              <wp:docPr id="1" name="Прямоугольник 1" descr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1911600" y="3600000"/>
                        <a:ext cx="6868801" cy="360000"/>
                      </a:xfrm>
                      <a:prstGeom prst="rect">
                        <a:avLst/>
                      </a:prstGeom>
                      <a:solidFill>
                        <a:srgbClr val="1F3671"/>
                      </a:solidFill>
                      <a:ln>
                        <a:noFill/>
                      </a:ln>
                    </wps:spPr>
                    <wps:txbx>
                      <w:txbxContent>
                        <w:p w14:paraId="7627EA8D" w14:textId="77777777" w:rsidR="006F503B" w:rsidRDefault="006F503B">
                          <w:pPr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40B6D776" id="Прямоугольник 1" o:spid="_x0000_s1026" alt="Rectangle 5" style="position:absolute;left:0;text-align:left;margin-left:27.6pt;margin-top:34.7pt;width:542.35pt;height:29.85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" fillcolor="#1f3671" stroked="f">
              <v:textbox inset="2.53958mm,2.53958mm,2.53958mm,2.53958mm">
                <w:txbxContent>
                  <w:p w14:paraId="7627EA8D" w14:textId="77777777" w:rsidR="006F503B" w:rsidRDefault="006F503B">
                    <w:pPr>
                      <w:textDirection w:val="btLr"/>
                    </w:pP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  <w:color w:val="000000"/>
        <w:sz w:val="20"/>
        <w:szCs w:val="20"/>
        <w:lang w:val="ru-RU"/>
      </w:rPr>
      <mc:AlternateContent>
        <mc:Choice Requires="wps">
          <w:drawing>
            <wp:anchor distT="0" distB="0" distL="0" distR="0" simplePos="0" relativeHeight="251659264" behindDoc="1" locked="0" layoutInCell="1" hidden="0" allowOverlap="1" wp14:anchorId="2FE7A8E3" wp14:editId="6546E46E">
              <wp:simplePos x="0" y="0"/>
              <wp:positionH relativeFrom="page">
                <wp:posOffset>350518</wp:posOffset>
              </wp:positionH>
              <wp:positionV relativeFrom="page">
                <wp:posOffset>850901</wp:posOffset>
              </wp:positionV>
              <wp:extent cx="6887851" cy="199050"/>
              <wp:effectExtent l="0" t="0" r="0" b="0"/>
              <wp:wrapNone/>
              <wp:docPr id="2" name="Прямоугольник 2" descr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1911600" y="3690000"/>
                        <a:ext cx="6868801" cy="180000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>
                        <a:noFill/>
                      </a:ln>
                    </wps:spPr>
                    <wps:txbx>
                      <w:txbxContent>
                        <w:p w14:paraId="5A4E20AC" w14:textId="77777777" w:rsidR="006F503B" w:rsidRDefault="006F503B">
                          <w:pPr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2FE7A8E3" id="Прямоугольник 2" o:spid="_x0000_s1027" alt="Rectangle 6" style="position:absolute;left:0;text-align:left;margin-left:27.6pt;margin-top:67pt;width:542.35pt;height:15.6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" fillcolor="#92d050" stroked="f">
              <v:textbox inset="2.53958mm,2.53958mm,2.53958mm,2.53958mm">
                <w:txbxContent>
                  <w:p w14:paraId="5A4E20AC" w14:textId="77777777" w:rsidR="006F503B" w:rsidRDefault="006F503B">
                    <w:pPr>
                      <w:textDirection w:val="btLr"/>
                    </w:pP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F24B8F" w14:textId="77777777" w:rsidR="006F503B" w:rsidRDefault="00426DD3">
    <w:pPr>
      <w:pBdr>
        <w:top w:val="nil"/>
        <w:left w:val="nil"/>
        <w:bottom w:val="single" w:sz="4" w:space="0" w:color="000000"/>
        <w:right w:val="nil"/>
        <w:between w:val="nil"/>
      </w:pBdr>
      <w:tabs>
        <w:tab w:val="right" w:pos="9000"/>
      </w:tabs>
      <w:jc w:val="center"/>
      <w:rPr>
        <w:color w:val="000000"/>
        <w:sz w:val="20"/>
        <w:szCs w:val="20"/>
      </w:rPr>
    </w:pPr>
    <w:r>
      <w:rPr>
        <w:noProof/>
        <w:color w:val="000000"/>
        <w:sz w:val="20"/>
        <w:szCs w:val="20"/>
        <w:lang w:val="ru-RU"/>
      </w:rPr>
      <mc:AlternateContent>
        <mc:Choice Requires="wps">
          <w:drawing>
            <wp:anchor distT="0" distB="0" distL="0" distR="0" simplePos="0" relativeHeight="251660288" behindDoc="1" locked="0" layoutInCell="1" hidden="0" allowOverlap="1" wp14:anchorId="6BB6333D" wp14:editId="47D89ED9">
              <wp:simplePos x="0" y="0"/>
              <wp:positionH relativeFrom="page">
                <wp:posOffset>433385</wp:posOffset>
              </wp:positionH>
              <wp:positionV relativeFrom="page">
                <wp:posOffset>440691</wp:posOffset>
              </wp:positionV>
              <wp:extent cx="6887851" cy="379050"/>
              <wp:effectExtent l="0" t="0" r="0" b="0"/>
              <wp:wrapNone/>
              <wp:docPr id="3" name="Прямоугольник 3" descr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1911600" y="3600000"/>
                        <a:ext cx="6868801" cy="360000"/>
                      </a:xfrm>
                      <a:prstGeom prst="rect">
                        <a:avLst/>
                      </a:prstGeom>
                      <a:solidFill>
                        <a:srgbClr val="1F3671"/>
                      </a:solidFill>
                      <a:ln>
                        <a:noFill/>
                      </a:ln>
                    </wps:spPr>
                    <wps:txbx>
                      <w:txbxContent>
                        <w:p w14:paraId="2973BAD8" w14:textId="77777777" w:rsidR="006F503B" w:rsidRDefault="006F503B">
                          <w:pPr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6BB6333D" id="Прямоугольник 3" o:spid="_x0000_s1028" alt="Rectangle 2" style="position:absolute;left:0;text-align:left;margin-left:34.1pt;margin-top:34.7pt;width:542.35pt;height:29.85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" fillcolor="#1f3671" stroked="f">
              <v:textbox inset="2.53958mm,2.53958mm,2.53958mm,2.53958mm">
                <w:txbxContent>
                  <w:p w14:paraId="2973BAD8" w14:textId="77777777" w:rsidR="006F503B" w:rsidRDefault="006F503B">
                    <w:pPr>
                      <w:textDirection w:val="btLr"/>
                    </w:pP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  <w:color w:val="000000"/>
        <w:sz w:val="20"/>
        <w:szCs w:val="20"/>
        <w:lang w:val="ru-RU"/>
      </w:rPr>
      <mc:AlternateContent>
        <mc:Choice Requires="wps">
          <w:drawing>
            <wp:anchor distT="0" distB="0" distL="0" distR="0" simplePos="0" relativeHeight="251661312" behindDoc="1" locked="0" layoutInCell="1" hidden="0" allowOverlap="1" wp14:anchorId="5C52D60E" wp14:editId="70EAAE26">
              <wp:simplePos x="0" y="0"/>
              <wp:positionH relativeFrom="page">
                <wp:posOffset>433385</wp:posOffset>
              </wp:positionH>
              <wp:positionV relativeFrom="page">
                <wp:posOffset>850901</wp:posOffset>
              </wp:positionV>
              <wp:extent cx="6887851" cy="199050"/>
              <wp:effectExtent l="0" t="0" r="0" b="0"/>
              <wp:wrapNone/>
              <wp:docPr id="4" name="Прямоугольник 4" descr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1911600" y="3690000"/>
                        <a:ext cx="6868801" cy="180000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>
                        <a:noFill/>
                      </a:ln>
                    </wps:spPr>
                    <wps:txbx>
                      <w:txbxContent>
                        <w:p w14:paraId="6E59572C" w14:textId="77777777" w:rsidR="006F503B" w:rsidRDefault="006F503B">
                          <w:pPr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C52D60E" id="Прямоугольник 4" o:spid="_x0000_s1029" alt="Rectangle 3" style="position:absolute;left:0;text-align:left;margin-left:34.1pt;margin-top:67pt;width:542.35pt;height:15.65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" fillcolor="#92d050" stroked="f">
              <v:textbox inset="2.53958mm,2.53958mm,2.53958mm,2.53958mm">
                <w:txbxContent>
                  <w:p w14:paraId="6E59572C" w14:textId="77777777" w:rsidR="006F503B" w:rsidRDefault="006F503B">
                    <w:pPr>
                      <w:textDirection w:val="btLr"/>
                    </w:pP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8978A0"/>
    <w:multiLevelType w:val="multilevel"/>
    <w:tmpl w:val="FFFFFFFF"/>
    <w:lvl w:ilvl="0">
      <w:start w:val="11"/>
      <w:numFmt w:val="decimal"/>
      <w:lvlText w:val="%1."/>
      <w:lvlJc w:val="left"/>
      <w:pPr>
        <w:ind w:left="709" w:hanging="709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lowerRoman"/>
      <w:lvlText w:val="%3."/>
      <w:lvlJc w:val="left"/>
      <w:pPr>
        <w:ind w:left="2160" w:hanging="300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4320" w:hanging="300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6480" w:hanging="300"/>
      </w:pPr>
      <w:rPr>
        <w:smallCaps w:val="0"/>
        <w:strike w:val="0"/>
        <w:shd w:val="clear" w:color="auto" w:fill="auto"/>
        <w:vertAlign w:val="baseline"/>
      </w:rPr>
    </w:lvl>
  </w:abstractNum>
  <w:abstractNum w:abstractNumId="1" w15:restartNumberingAfterBreak="0">
    <w:nsid w:val="14AC51D3"/>
    <w:multiLevelType w:val="multilevel"/>
    <w:tmpl w:val="FFFFFFFF"/>
    <w:lvl w:ilvl="0">
      <w:start w:val="1"/>
      <w:numFmt w:val="decimal"/>
      <w:lvlText w:val="%1."/>
      <w:lvlJc w:val="left"/>
      <w:pPr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shd w:val="clear" w:color="auto" w:fill="auto"/>
        <w:vertAlign w:val="baseline"/>
      </w:rPr>
    </w:lvl>
    <w:lvl w:ilvl="1">
      <w:start w:val="1"/>
      <w:numFmt w:val="decimal"/>
      <w:lvlText w:val="%2."/>
      <w:lvlJc w:val="left"/>
      <w:pPr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shd w:val="clear" w:color="auto" w:fill="auto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3">
      <w:start w:val="1"/>
      <w:numFmt w:val="lowerRoman"/>
      <w:lvlText w:val="(%4)"/>
      <w:lvlJc w:val="left"/>
      <w:pPr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4">
      <w:start w:val="1"/>
      <w:numFmt w:val="decimal"/>
      <w:lvlText w:val="(%4)%5."/>
      <w:lvlJc w:val="left"/>
      <w:pPr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8">
      <w:start w:val="1"/>
      <w:numFmt w:val="decimal"/>
      <w:lvlText w:val="(%4)%5.%6.%7.%8.%9."/>
      <w:lvlJc w:val="left"/>
      <w:pPr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</w:abstractNum>
  <w:abstractNum w:abstractNumId="2" w15:restartNumberingAfterBreak="0">
    <w:nsid w:val="18E82218"/>
    <w:multiLevelType w:val="multilevel"/>
    <w:tmpl w:val="FFFFFFFF"/>
    <w:lvl w:ilvl="0">
      <w:start w:val="1"/>
      <w:numFmt w:val="lowerLetter"/>
      <w:lvlText w:val="(%1)"/>
      <w:lvlJc w:val="left"/>
      <w:pPr>
        <w:ind w:left="4140" w:hanging="2700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lowerLetter"/>
      <w:lvlText w:val="(%2)"/>
      <w:lvlJc w:val="left"/>
      <w:pPr>
        <w:ind w:left="4950" w:hanging="2700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lowerLetter"/>
      <w:lvlText w:val="%3)"/>
      <w:lvlJc w:val="left"/>
      <w:pPr>
        <w:ind w:left="3420" w:hanging="2880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6300" w:hanging="5220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7020" w:hanging="5220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7740" w:hanging="5160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8460" w:hanging="5220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9180" w:hanging="5220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9900" w:hanging="5160"/>
      </w:pPr>
      <w:rPr>
        <w:smallCaps w:val="0"/>
        <w:strike w:val="0"/>
        <w:shd w:val="clear" w:color="auto" w:fill="auto"/>
        <w:vertAlign w:val="baseline"/>
      </w:rPr>
    </w:lvl>
  </w:abstractNum>
  <w:abstractNum w:abstractNumId="3" w15:restartNumberingAfterBreak="0">
    <w:nsid w:val="1C202C53"/>
    <w:multiLevelType w:val="multilevel"/>
    <w:tmpl w:val="FFFFFFFF"/>
    <w:lvl w:ilvl="0">
      <w:start w:val="1"/>
      <w:numFmt w:val="lowerLetter"/>
      <w:lvlText w:val="(%1)"/>
      <w:lvlJc w:val="left"/>
      <w:pPr>
        <w:ind w:left="858" w:hanging="426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decimal"/>
      <w:lvlText w:val="(%1)%2."/>
      <w:lvlJc w:val="left"/>
      <w:pPr>
        <w:ind w:left="540" w:hanging="540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lowerLetter"/>
      <w:lvlText w:val="(%3)"/>
      <w:lvlJc w:val="left"/>
      <w:pPr>
        <w:ind w:left="900" w:hanging="468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lowerRoman"/>
      <w:lvlText w:val="(%4)"/>
      <w:lvlJc w:val="left"/>
      <w:pPr>
        <w:ind w:left="1216" w:hanging="432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4">
      <w:start w:val="1"/>
      <w:numFmt w:val="decimal"/>
      <w:lvlText w:val="(%4)%5."/>
      <w:lvlJc w:val="left"/>
      <w:pPr>
        <w:ind w:left="1008" w:hanging="792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5">
      <w:start w:val="1"/>
      <w:numFmt w:val="decimal"/>
      <w:lvlText w:val="(%4)%5.%6."/>
      <w:lvlJc w:val="left"/>
      <w:pPr>
        <w:ind w:left="1152" w:hanging="935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08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224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8">
      <w:start w:val="1"/>
      <w:numFmt w:val="decimal"/>
      <w:lvlText w:val="(%4)%5.%6.%7.%8.%9."/>
      <w:lvlJc w:val="left"/>
      <w:pPr>
        <w:ind w:left="1584" w:hanging="1368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</w:abstractNum>
  <w:abstractNum w:abstractNumId="4" w15:restartNumberingAfterBreak="0">
    <w:nsid w:val="2A1364D2"/>
    <w:multiLevelType w:val="multilevel"/>
    <w:tmpl w:val="FFFFFFFF"/>
    <w:lvl w:ilvl="0">
      <w:start w:val="2"/>
      <w:numFmt w:val="decimal"/>
      <w:lvlText w:val="%1."/>
      <w:lvlJc w:val="left"/>
      <w:pPr>
        <w:ind w:left="720" w:hanging="720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720" w:hanging="720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lowerRoman"/>
      <w:lvlText w:val="%3."/>
      <w:lvlJc w:val="left"/>
      <w:pPr>
        <w:ind w:left="1440" w:hanging="660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2160" w:hanging="720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2880" w:hanging="720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3600" w:hanging="660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4320" w:hanging="720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040" w:hanging="720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5760" w:hanging="660"/>
      </w:pPr>
      <w:rPr>
        <w:smallCaps w:val="0"/>
        <w:strike w:val="0"/>
        <w:shd w:val="clear" w:color="auto" w:fill="auto"/>
        <w:vertAlign w:val="baseline"/>
      </w:rPr>
    </w:lvl>
  </w:abstractNum>
  <w:abstractNum w:abstractNumId="5" w15:restartNumberingAfterBreak="0">
    <w:nsid w:val="2B6213DA"/>
    <w:multiLevelType w:val="multilevel"/>
    <w:tmpl w:val="FFFFFFFF"/>
    <w:lvl w:ilvl="0">
      <w:start w:val="1"/>
      <w:numFmt w:val="lowerLetter"/>
      <w:lvlText w:val="(%1)"/>
      <w:lvlJc w:val="left"/>
      <w:pPr>
        <w:ind w:left="858" w:hanging="426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decimal"/>
      <w:lvlText w:val="(%1)%2."/>
      <w:lvlJc w:val="left"/>
      <w:pPr>
        <w:ind w:left="540" w:hanging="540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lowerLetter"/>
      <w:lvlText w:val="(%3)"/>
      <w:lvlJc w:val="left"/>
      <w:pPr>
        <w:ind w:left="900" w:hanging="468"/>
      </w:pPr>
      <w:rPr>
        <w:smallCaps w:val="0"/>
        <w:strike w:val="0"/>
        <w:shd w:val="clear" w:color="auto" w:fill="auto"/>
        <w:vertAlign w:val="baseline"/>
      </w:rPr>
    </w:lvl>
    <w:lvl w:ilvl="3">
      <w:start w:val="3"/>
      <w:numFmt w:val="lowerRoman"/>
      <w:lvlText w:val="(%4)"/>
      <w:lvlJc w:val="left"/>
      <w:pPr>
        <w:ind w:left="993" w:hanging="426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4">
      <w:start w:val="1"/>
      <w:numFmt w:val="decimal"/>
      <w:lvlText w:val="(%4)%5."/>
      <w:lvlJc w:val="left"/>
      <w:pPr>
        <w:ind w:left="786" w:hanging="786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5">
      <w:start w:val="1"/>
      <w:numFmt w:val="decimal"/>
      <w:lvlText w:val="(%4)%5.%6."/>
      <w:lvlJc w:val="left"/>
      <w:pPr>
        <w:ind w:left="930" w:hanging="93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(%4)%5.%6.%7."/>
      <w:lvlJc w:val="left"/>
      <w:pPr>
        <w:ind w:left="1074" w:hanging="1074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7">
      <w:start w:val="1"/>
      <w:numFmt w:val="decimal"/>
      <w:lvlText w:val="(%4)%5.%6.%7.%8."/>
      <w:lvlJc w:val="left"/>
      <w:pPr>
        <w:ind w:left="1218" w:hanging="1218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8">
      <w:start w:val="1"/>
      <w:numFmt w:val="decimal"/>
      <w:lvlText w:val="(%4)%5.%6.%7.%8.%9."/>
      <w:lvlJc w:val="left"/>
      <w:pPr>
        <w:ind w:left="1362" w:hanging="1362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</w:abstractNum>
  <w:abstractNum w:abstractNumId="6" w15:restartNumberingAfterBreak="0">
    <w:nsid w:val="2F8951AA"/>
    <w:multiLevelType w:val="multilevel"/>
    <w:tmpl w:val="FFFFFFFF"/>
    <w:lvl w:ilvl="0">
      <w:start w:val="19"/>
      <w:numFmt w:val="decimal"/>
      <w:lvlText w:val="%1."/>
      <w:lvlJc w:val="left"/>
      <w:pPr>
        <w:ind w:left="720" w:hanging="720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720" w:hanging="720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lowerRoman"/>
      <w:lvlText w:val="%3."/>
      <w:lvlJc w:val="left"/>
      <w:pPr>
        <w:ind w:left="1440" w:hanging="660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2160" w:hanging="720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2880" w:hanging="720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3600" w:hanging="660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4320" w:hanging="720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040" w:hanging="720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5760" w:hanging="660"/>
      </w:pPr>
      <w:rPr>
        <w:smallCaps w:val="0"/>
        <w:strike w:val="0"/>
        <w:shd w:val="clear" w:color="auto" w:fill="auto"/>
        <w:vertAlign w:val="baseline"/>
      </w:rPr>
    </w:lvl>
  </w:abstractNum>
  <w:abstractNum w:abstractNumId="7" w15:restartNumberingAfterBreak="0">
    <w:nsid w:val="34AE32B0"/>
    <w:multiLevelType w:val="multilevel"/>
    <w:tmpl w:val="FFFFFFFF"/>
    <w:lvl w:ilvl="0">
      <w:start w:val="10"/>
      <w:numFmt w:val="decimal"/>
      <w:lvlText w:val="%1."/>
      <w:lvlJc w:val="left"/>
      <w:pPr>
        <w:ind w:left="720" w:hanging="720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720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lowerRoman"/>
      <w:lvlText w:val="%3."/>
      <w:lvlJc w:val="left"/>
      <w:pPr>
        <w:ind w:left="2160" w:hanging="660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2880" w:hanging="720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600" w:hanging="720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4320" w:hanging="660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5040" w:hanging="720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760" w:hanging="720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6480" w:hanging="660"/>
      </w:pPr>
      <w:rPr>
        <w:smallCaps w:val="0"/>
        <w:strike w:val="0"/>
        <w:shd w:val="clear" w:color="auto" w:fill="auto"/>
        <w:vertAlign w:val="baseline"/>
      </w:rPr>
    </w:lvl>
  </w:abstractNum>
  <w:abstractNum w:abstractNumId="8" w15:restartNumberingAfterBreak="0">
    <w:nsid w:val="356801F2"/>
    <w:multiLevelType w:val="multilevel"/>
    <w:tmpl w:val="FFFFFFFF"/>
    <w:lvl w:ilvl="0">
      <w:start w:val="4"/>
      <w:numFmt w:val="decimal"/>
      <w:lvlText w:val="%1."/>
      <w:lvlJc w:val="left"/>
      <w:pPr>
        <w:ind w:left="720" w:hanging="720"/>
      </w:pPr>
      <w:rPr>
        <w:b/>
        <w:bCs/>
        <w:smallCaps w:val="0"/>
        <w:strike w:val="0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b/>
        <w:bCs/>
        <w:smallCaps w:val="0"/>
        <w:strike w:val="0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36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1.%2.%3.%4."/>
      <w:lvlJc w:val="left"/>
      <w:pPr>
        <w:ind w:left="36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b/>
        <w:bCs/>
        <w:smallCaps w:val="0"/>
        <w:strike w:val="0"/>
        <w:shd w:val="clear" w:color="auto" w:fill="auto"/>
        <w:vertAlign w:val="baseline"/>
      </w:rPr>
    </w:lvl>
    <w:lvl w:ilvl="5">
      <w:start w:val="1"/>
      <w:numFmt w:val="decimal"/>
      <w:lvlText w:val="%1.%2.%3.%4.%5.%6."/>
      <w:lvlJc w:val="left"/>
      <w:pPr>
        <w:ind w:left="720" w:hanging="720"/>
      </w:pPr>
      <w:rPr>
        <w:b/>
        <w:bCs/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b/>
        <w:bCs/>
        <w:smallCaps w:val="0"/>
        <w:strike w:val="0"/>
        <w:shd w:val="clear" w:color="auto" w:fill="auto"/>
        <w:vertAlign w:val="baseline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b/>
        <w:bCs/>
        <w:smallCaps w:val="0"/>
        <w:strike w:val="0"/>
        <w:shd w:val="clear" w:color="auto" w:fill="auto"/>
        <w:vertAlign w:val="baseline"/>
      </w:rPr>
    </w:lvl>
    <w:lvl w:ilvl="8">
      <w:start w:val="1"/>
      <w:numFmt w:val="decimal"/>
      <w:lvlText w:val="%1.%2.%3.%4.%5.%6.%7.%8.%9."/>
      <w:lvlJc w:val="left"/>
      <w:pPr>
        <w:ind w:left="1080" w:hanging="1080"/>
      </w:pPr>
      <w:rPr>
        <w:b/>
        <w:bCs/>
        <w:smallCaps w:val="0"/>
        <w:strike w:val="0"/>
        <w:shd w:val="clear" w:color="auto" w:fill="auto"/>
        <w:vertAlign w:val="baseline"/>
      </w:rPr>
    </w:lvl>
  </w:abstractNum>
  <w:abstractNum w:abstractNumId="9" w15:restartNumberingAfterBreak="0">
    <w:nsid w:val="3FA26925"/>
    <w:multiLevelType w:val="multilevel"/>
    <w:tmpl w:val="FFFFFFFF"/>
    <w:lvl w:ilvl="0">
      <w:start w:val="1"/>
      <w:numFmt w:val="decimal"/>
      <w:lvlText w:val="%1."/>
      <w:lvlJc w:val="left"/>
      <w:pPr>
        <w:ind w:left="36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008" w:hanging="288"/>
      </w:pPr>
      <w:rPr>
        <w:b/>
        <w:bCs/>
        <w:smallCaps w:val="0"/>
        <w:strike w:val="0"/>
        <w:shd w:val="clear" w:color="auto" w:fill="auto"/>
        <w:vertAlign w:val="baseline"/>
      </w:rPr>
    </w:lvl>
    <w:lvl w:ilvl="2">
      <w:start w:val="1"/>
      <w:numFmt w:val="lowerLetter"/>
      <w:lvlText w:val="%3)"/>
      <w:lvlJc w:val="left"/>
      <w:pPr>
        <w:ind w:left="198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3">
      <w:start w:val="1"/>
      <w:numFmt w:val="lowerLetter"/>
      <w:lvlText w:val="%4)"/>
      <w:lvlJc w:val="left"/>
      <w:pPr>
        <w:ind w:left="261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3960" w:hanging="300"/>
      </w:pPr>
      <w:rPr>
        <w:b/>
        <w:bCs/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6120" w:hanging="300"/>
      </w:pPr>
      <w:rPr>
        <w:b/>
        <w:bCs/>
        <w:smallCaps w:val="0"/>
        <w:strike w:val="0"/>
        <w:shd w:val="clear" w:color="auto" w:fill="auto"/>
        <w:vertAlign w:val="baseline"/>
      </w:rPr>
    </w:lvl>
  </w:abstractNum>
  <w:abstractNum w:abstractNumId="10" w15:restartNumberingAfterBreak="0">
    <w:nsid w:val="40F5421A"/>
    <w:multiLevelType w:val="multilevel"/>
    <w:tmpl w:val="FFFFFFFF"/>
    <w:lvl w:ilvl="0">
      <w:start w:val="1"/>
      <w:numFmt w:val="decimal"/>
      <w:lvlText w:val="%1."/>
      <w:lvlJc w:val="left"/>
      <w:pPr>
        <w:ind w:left="720" w:hanging="720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720" w:hanging="720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lowerRoman"/>
      <w:lvlText w:val="%3."/>
      <w:lvlJc w:val="left"/>
      <w:pPr>
        <w:ind w:left="1440" w:hanging="660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2160" w:hanging="720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2880" w:hanging="720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3600" w:hanging="660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4320" w:hanging="720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040" w:hanging="720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5760" w:hanging="660"/>
      </w:pPr>
      <w:rPr>
        <w:smallCaps w:val="0"/>
        <w:strike w:val="0"/>
        <w:shd w:val="clear" w:color="auto" w:fill="auto"/>
        <w:vertAlign w:val="baseline"/>
      </w:rPr>
    </w:lvl>
  </w:abstractNum>
  <w:abstractNum w:abstractNumId="11" w15:restartNumberingAfterBreak="0">
    <w:nsid w:val="438D3D02"/>
    <w:multiLevelType w:val="multilevel"/>
    <w:tmpl w:val="FFFFFFFF"/>
    <w:lvl w:ilvl="0">
      <w:start w:val="1"/>
      <w:numFmt w:val="decimal"/>
      <w:lvlText w:val="%1."/>
      <w:lvlJc w:val="left"/>
      <w:pPr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shd w:val="clear" w:color="auto" w:fill="auto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3">
      <w:start w:val="1"/>
      <w:numFmt w:val="lowerRoman"/>
      <w:lvlText w:val="(%4)"/>
      <w:lvlJc w:val="left"/>
      <w:pPr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4">
      <w:start w:val="1"/>
      <w:numFmt w:val="decimal"/>
      <w:lvlText w:val="(%4)%5."/>
      <w:lvlJc w:val="left"/>
      <w:pPr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8">
      <w:start w:val="1"/>
      <w:numFmt w:val="decimal"/>
      <w:lvlText w:val="(%4)%5.%6.%7.%8.%9."/>
      <w:lvlJc w:val="left"/>
      <w:pPr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</w:abstractNum>
  <w:abstractNum w:abstractNumId="12" w15:restartNumberingAfterBreak="0">
    <w:nsid w:val="4A13048A"/>
    <w:multiLevelType w:val="multilevel"/>
    <w:tmpl w:val="FFFFFFFF"/>
    <w:lvl w:ilvl="0">
      <w:start w:val="1"/>
      <w:numFmt w:val="decimal"/>
      <w:lvlText w:val="%1."/>
      <w:lvlJc w:val="left"/>
      <w:pPr>
        <w:ind w:left="240" w:hanging="240"/>
      </w:pPr>
      <w:rPr>
        <w:b/>
        <w:bCs/>
        <w:smallCaps w:val="0"/>
        <w:strike w:val="0"/>
        <w:sz w:val="16"/>
        <w:szCs w:val="16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960" w:hanging="240"/>
      </w:pPr>
      <w:rPr>
        <w:b/>
        <w:bCs/>
        <w:smallCaps w:val="0"/>
        <w:strike w:val="0"/>
        <w:sz w:val="16"/>
        <w:szCs w:val="16"/>
        <w:shd w:val="clear" w:color="auto" w:fill="auto"/>
        <w:vertAlign w:val="baseline"/>
      </w:rPr>
    </w:lvl>
    <w:lvl w:ilvl="2">
      <w:start w:val="1"/>
      <w:numFmt w:val="lowerLetter"/>
      <w:lvlText w:val="%3)"/>
      <w:lvlJc w:val="left"/>
      <w:pPr>
        <w:ind w:left="1860" w:hanging="240"/>
      </w:pPr>
      <w:rPr>
        <w:b/>
        <w:bCs/>
        <w:smallCaps w:val="0"/>
        <w:strike w:val="0"/>
        <w:sz w:val="16"/>
        <w:szCs w:val="16"/>
        <w:shd w:val="clear" w:color="auto" w:fill="auto"/>
        <w:vertAlign w:val="baseline"/>
      </w:rPr>
    </w:lvl>
    <w:lvl w:ilvl="3">
      <w:start w:val="1"/>
      <w:numFmt w:val="lowerLetter"/>
      <w:lvlText w:val="%4)"/>
      <w:lvlJc w:val="left"/>
      <w:pPr>
        <w:ind w:left="2490" w:hanging="240"/>
      </w:pPr>
      <w:rPr>
        <w:b/>
        <w:bCs/>
        <w:smallCaps w:val="0"/>
        <w:strike w:val="0"/>
        <w:sz w:val="16"/>
        <w:szCs w:val="16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120" w:hanging="240"/>
      </w:pPr>
      <w:rPr>
        <w:b/>
        <w:bCs/>
        <w:smallCaps w:val="0"/>
        <w:strike w:val="0"/>
        <w:sz w:val="16"/>
        <w:szCs w:val="16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3873" w:hanging="173"/>
      </w:pPr>
      <w:rPr>
        <w:b/>
        <w:bCs/>
        <w:smallCaps w:val="0"/>
        <w:strike w:val="0"/>
        <w:sz w:val="16"/>
        <w:szCs w:val="16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4560" w:hanging="240"/>
      </w:pPr>
      <w:rPr>
        <w:b/>
        <w:bCs/>
        <w:smallCaps w:val="0"/>
        <w:strike w:val="0"/>
        <w:sz w:val="16"/>
        <w:szCs w:val="16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280" w:hanging="240"/>
      </w:pPr>
      <w:rPr>
        <w:b/>
        <w:bCs/>
        <w:smallCaps w:val="0"/>
        <w:strike w:val="0"/>
        <w:sz w:val="16"/>
        <w:szCs w:val="16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6033" w:hanging="173"/>
      </w:pPr>
      <w:rPr>
        <w:b/>
        <w:bCs/>
        <w:smallCaps w:val="0"/>
        <w:strike w:val="0"/>
        <w:sz w:val="16"/>
        <w:szCs w:val="16"/>
        <w:shd w:val="clear" w:color="auto" w:fill="auto"/>
        <w:vertAlign w:val="baseline"/>
      </w:rPr>
    </w:lvl>
  </w:abstractNum>
  <w:abstractNum w:abstractNumId="13" w15:restartNumberingAfterBreak="0">
    <w:nsid w:val="4BA25BAC"/>
    <w:multiLevelType w:val="multilevel"/>
    <w:tmpl w:val="FFFFFFFF"/>
    <w:lvl w:ilvl="0">
      <w:start w:val="5"/>
      <w:numFmt w:val="decimal"/>
      <w:lvlText w:val="%1."/>
      <w:lvlJc w:val="left"/>
      <w:pPr>
        <w:ind w:left="720" w:hanging="720"/>
      </w:pPr>
      <w:rPr>
        <w:b/>
        <w:bCs/>
        <w:smallCaps w:val="0"/>
        <w:strike w:val="0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b/>
        <w:bCs/>
        <w:smallCaps w:val="0"/>
        <w:strike w:val="0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36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1.%2.%3.%4."/>
      <w:lvlJc w:val="left"/>
      <w:pPr>
        <w:ind w:left="36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b/>
        <w:bCs/>
        <w:smallCaps w:val="0"/>
        <w:strike w:val="0"/>
        <w:shd w:val="clear" w:color="auto" w:fill="auto"/>
        <w:vertAlign w:val="baseline"/>
      </w:rPr>
    </w:lvl>
    <w:lvl w:ilvl="5">
      <w:start w:val="1"/>
      <w:numFmt w:val="decimal"/>
      <w:lvlText w:val="%1.%2.%3.%4.%5.%6."/>
      <w:lvlJc w:val="left"/>
      <w:pPr>
        <w:ind w:left="720" w:hanging="720"/>
      </w:pPr>
      <w:rPr>
        <w:b/>
        <w:bCs/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b/>
        <w:bCs/>
        <w:smallCaps w:val="0"/>
        <w:strike w:val="0"/>
        <w:shd w:val="clear" w:color="auto" w:fill="auto"/>
        <w:vertAlign w:val="baseline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b/>
        <w:bCs/>
        <w:smallCaps w:val="0"/>
        <w:strike w:val="0"/>
        <w:shd w:val="clear" w:color="auto" w:fill="auto"/>
        <w:vertAlign w:val="baseline"/>
      </w:rPr>
    </w:lvl>
    <w:lvl w:ilvl="8">
      <w:start w:val="1"/>
      <w:numFmt w:val="decimal"/>
      <w:lvlText w:val="%1.%2.%3.%4.%5.%6.%7.%8.%9."/>
      <w:lvlJc w:val="left"/>
      <w:pPr>
        <w:ind w:left="1080" w:hanging="1080"/>
      </w:pPr>
      <w:rPr>
        <w:b/>
        <w:bCs/>
        <w:smallCaps w:val="0"/>
        <w:strike w:val="0"/>
        <w:shd w:val="clear" w:color="auto" w:fill="auto"/>
        <w:vertAlign w:val="baseline"/>
      </w:rPr>
    </w:lvl>
  </w:abstractNum>
  <w:abstractNum w:abstractNumId="14" w15:restartNumberingAfterBreak="0">
    <w:nsid w:val="4E3D3ABE"/>
    <w:multiLevelType w:val="multilevel"/>
    <w:tmpl w:val="FFFFFFFF"/>
    <w:lvl w:ilvl="0">
      <w:start w:val="1"/>
      <w:numFmt w:val="decimal"/>
      <w:lvlText w:val="%1."/>
      <w:lvlJc w:val="left"/>
      <w:pPr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shd w:val="clear" w:color="auto" w:fill="auto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3">
      <w:start w:val="1"/>
      <w:numFmt w:val="lowerRoman"/>
      <w:lvlText w:val="(%4)"/>
      <w:lvlJc w:val="left"/>
      <w:pPr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4">
      <w:start w:val="1"/>
      <w:numFmt w:val="decimal"/>
      <w:lvlText w:val="(%4)%5."/>
      <w:lvlJc w:val="left"/>
      <w:pPr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8">
      <w:start w:val="1"/>
      <w:numFmt w:val="decimal"/>
      <w:lvlText w:val="(%4)%5.%6.%7.%8.%9."/>
      <w:lvlJc w:val="left"/>
      <w:pPr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</w:abstractNum>
  <w:abstractNum w:abstractNumId="15" w15:restartNumberingAfterBreak="0">
    <w:nsid w:val="4F3867FF"/>
    <w:multiLevelType w:val="multilevel"/>
    <w:tmpl w:val="FFFFFFFF"/>
    <w:lvl w:ilvl="0">
      <w:start w:val="1"/>
      <w:numFmt w:val="lowerLetter"/>
      <w:lvlText w:val="(%1)"/>
      <w:lvlJc w:val="left"/>
      <w:pPr>
        <w:ind w:left="858" w:hanging="426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decimal"/>
      <w:lvlText w:val="(%1)%2."/>
      <w:lvlJc w:val="left"/>
      <w:pPr>
        <w:ind w:left="540" w:hanging="540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lowerLetter"/>
      <w:lvlText w:val="(%3)"/>
      <w:lvlJc w:val="left"/>
      <w:pPr>
        <w:ind w:left="900" w:hanging="468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lowerRoman"/>
      <w:lvlText w:val="(%4)"/>
      <w:lvlJc w:val="left"/>
      <w:pPr>
        <w:ind w:left="1728" w:hanging="575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4">
      <w:start w:val="1"/>
      <w:numFmt w:val="decimal"/>
      <w:lvlText w:val="(%4)%5."/>
      <w:lvlJc w:val="left"/>
      <w:pPr>
        <w:ind w:left="1044" w:hanging="46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5">
      <w:start w:val="1"/>
      <w:numFmt w:val="decimal"/>
      <w:lvlText w:val="(%4)%5.%6."/>
      <w:lvlJc w:val="left"/>
      <w:pPr>
        <w:ind w:left="1188" w:hanging="604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(%4)%5.%6.%7."/>
      <w:lvlJc w:val="left"/>
      <w:pPr>
        <w:ind w:left="1332" w:hanging="748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7">
      <w:start w:val="1"/>
      <w:numFmt w:val="decimal"/>
      <w:lvlText w:val="(%4)%5.%6.%7.%8."/>
      <w:lvlJc w:val="left"/>
      <w:pPr>
        <w:ind w:left="1476" w:hanging="892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8">
      <w:start w:val="1"/>
      <w:numFmt w:val="decimal"/>
      <w:lvlText w:val="(%4)%5.%6.%7.%8.%9."/>
      <w:lvlJc w:val="left"/>
      <w:pPr>
        <w:ind w:left="1620" w:hanging="1036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</w:abstractNum>
  <w:abstractNum w:abstractNumId="16" w15:restartNumberingAfterBreak="0">
    <w:nsid w:val="57786369"/>
    <w:multiLevelType w:val="multilevel"/>
    <w:tmpl w:val="FFFFFFFF"/>
    <w:lvl w:ilvl="0">
      <w:start w:val="1"/>
      <w:numFmt w:val="decimal"/>
      <w:lvlText w:val="%1."/>
      <w:lvlJc w:val="left"/>
      <w:pPr>
        <w:ind w:left="420" w:hanging="420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decimal"/>
      <w:lvlText w:val="%2."/>
      <w:lvlJc w:val="left"/>
      <w:pPr>
        <w:ind w:left="709" w:hanging="424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decimal"/>
      <w:lvlText w:val="%2.%3."/>
      <w:lvlJc w:val="left"/>
      <w:pPr>
        <w:ind w:left="2138" w:hanging="725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2.%3.%4."/>
      <w:lvlJc w:val="left"/>
      <w:pPr>
        <w:ind w:left="3267" w:hanging="725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decimal"/>
      <w:lvlText w:val="%2.%3.%4.%5."/>
      <w:lvlJc w:val="left"/>
      <w:pPr>
        <w:ind w:left="4756" w:hanging="1085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decimal"/>
      <w:lvlText w:val="%2.%3.%4.%5.%6."/>
      <w:lvlJc w:val="left"/>
      <w:pPr>
        <w:ind w:left="5885" w:hanging="1085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2.%3.%4.%5.%6.%7."/>
      <w:lvlJc w:val="left"/>
      <w:pPr>
        <w:ind w:left="7374" w:hanging="1445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decimal"/>
      <w:lvlText w:val="%2.%3.%4.%5.%6.%7.%8."/>
      <w:lvlJc w:val="left"/>
      <w:pPr>
        <w:ind w:left="8503" w:hanging="1445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decimal"/>
      <w:lvlText w:val="%2.%3.%4.%5.%6.%7.%8.%9."/>
      <w:lvlJc w:val="left"/>
      <w:pPr>
        <w:ind w:left="9992" w:hanging="1805"/>
      </w:pPr>
      <w:rPr>
        <w:smallCaps w:val="0"/>
        <w:strike w:val="0"/>
        <w:shd w:val="clear" w:color="auto" w:fill="auto"/>
        <w:vertAlign w:val="baseline"/>
      </w:rPr>
    </w:lvl>
  </w:abstractNum>
  <w:abstractNum w:abstractNumId="17" w15:restartNumberingAfterBreak="0">
    <w:nsid w:val="58382E40"/>
    <w:multiLevelType w:val="multilevel"/>
    <w:tmpl w:val="FFFFFFFF"/>
    <w:lvl w:ilvl="0">
      <w:start w:val="1"/>
      <w:numFmt w:val="decimal"/>
      <w:lvlText w:val="%1."/>
      <w:lvlJc w:val="left"/>
      <w:pPr>
        <w:ind w:left="36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2">
      <w:start w:val="1"/>
      <w:numFmt w:val="lowerLetter"/>
      <w:lvlText w:val="%3)"/>
      <w:lvlJc w:val="left"/>
      <w:pPr>
        <w:ind w:left="198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3">
      <w:start w:val="1"/>
      <w:numFmt w:val="lowerLetter"/>
      <w:lvlText w:val="%4)"/>
      <w:lvlJc w:val="left"/>
      <w:pPr>
        <w:ind w:left="261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3960" w:hanging="300"/>
      </w:pPr>
      <w:rPr>
        <w:b/>
        <w:bCs/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6120" w:hanging="300"/>
      </w:pPr>
      <w:rPr>
        <w:b/>
        <w:bCs/>
        <w:smallCaps w:val="0"/>
        <w:strike w:val="0"/>
        <w:shd w:val="clear" w:color="auto" w:fill="auto"/>
        <w:vertAlign w:val="baseline"/>
      </w:rPr>
    </w:lvl>
  </w:abstractNum>
  <w:abstractNum w:abstractNumId="18" w15:restartNumberingAfterBreak="0">
    <w:nsid w:val="600E5652"/>
    <w:multiLevelType w:val="multilevel"/>
    <w:tmpl w:val="FFFFFFFF"/>
    <w:lvl w:ilvl="0">
      <w:start w:val="1"/>
      <w:numFmt w:val="decimal"/>
      <w:lvlText w:val="%1."/>
      <w:lvlJc w:val="left"/>
      <w:pPr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shd w:val="clear" w:color="auto" w:fill="auto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shd w:val="clear" w:color="auto" w:fill="auto"/>
        <w:vertAlign w:val="baseline"/>
      </w:rPr>
    </w:lvl>
    <w:lvl w:ilvl="3">
      <w:start w:val="1"/>
      <w:numFmt w:val="lowerRoman"/>
      <w:lvlText w:val="(%4)"/>
      <w:lvlJc w:val="left"/>
      <w:pPr>
        <w:ind w:left="1685" w:hanging="504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4">
      <w:start w:val="1"/>
      <w:numFmt w:val="decimal"/>
      <w:lvlText w:val="(%4)%5."/>
      <w:lvlJc w:val="left"/>
      <w:pPr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8">
      <w:start w:val="1"/>
      <w:numFmt w:val="decimal"/>
      <w:lvlText w:val="(%4)%5.%6.%7.%8.%9."/>
      <w:lvlJc w:val="left"/>
      <w:pPr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</w:abstractNum>
  <w:abstractNum w:abstractNumId="19" w15:restartNumberingAfterBreak="0">
    <w:nsid w:val="71F524A9"/>
    <w:multiLevelType w:val="multilevel"/>
    <w:tmpl w:val="FFFFFFFF"/>
    <w:lvl w:ilvl="0">
      <w:start w:val="1"/>
      <w:numFmt w:val="decimal"/>
      <w:lvlText w:val="%1."/>
      <w:lvlJc w:val="left"/>
      <w:pPr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shd w:val="clear" w:color="auto" w:fill="auto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3">
      <w:start w:val="1"/>
      <w:numFmt w:val="lowerRoman"/>
      <w:lvlText w:val="(%4)"/>
      <w:lvlJc w:val="left"/>
      <w:pPr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4">
      <w:start w:val="1"/>
      <w:numFmt w:val="decimal"/>
      <w:lvlText w:val="(%4)%5."/>
      <w:lvlJc w:val="left"/>
      <w:pPr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8">
      <w:start w:val="1"/>
      <w:numFmt w:val="decimal"/>
      <w:lvlText w:val="(%4)%5.%6.%7.%8.%9."/>
      <w:lvlJc w:val="left"/>
      <w:pPr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</w:abstractNum>
  <w:abstractNum w:abstractNumId="20" w15:restartNumberingAfterBreak="0">
    <w:nsid w:val="73DC1BCB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lowerRoman"/>
      <w:lvlText w:val="%3."/>
      <w:lvlJc w:val="left"/>
      <w:pPr>
        <w:ind w:left="2160" w:hanging="300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4320" w:hanging="300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6480" w:hanging="300"/>
      </w:pPr>
      <w:rPr>
        <w:smallCaps w:val="0"/>
        <w:strike w:val="0"/>
        <w:shd w:val="clear" w:color="auto" w:fill="auto"/>
        <w:vertAlign w:val="baseline"/>
      </w:rPr>
    </w:lvl>
  </w:abstractNum>
  <w:abstractNum w:abstractNumId="21" w15:restartNumberingAfterBreak="0">
    <w:nsid w:val="7FDF6567"/>
    <w:multiLevelType w:val="multilevel"/>
    <w:tmpl w:val="FFFFFFFF"/>
    <w:lvl w:ilvl="0">
      <w:start w:val="2"/>
      <w:numFmt w:val="decimal"/>
      <w:lvlText w:val="%1."/>
      <w:lvlJc w:val="left"/>
      <w:pPr>
        <w:ind w:left="36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2">
      <w:start w:val="1"/>
      <w:numFmt w:val="lowerLetter"/>
      <w:lvlText w:val="%3)"/>
      <w:lvlJc w:val="left"/>
      <w:pPr>
        <w:ind w:left="198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3">
      <w:start w:val="1"/>
      <w:numFmt w:val="lowerLetter"/>
      <w:lvlText w:val="%4)"/>
      <w:lvlJc w:val="left"/>
      <w:pPr>
        <w:ind w:left="261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3960" w:hanging="300"/>
      </w:pPr>
      <w:rPr>
        <w:b/>
        <w:bCs/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6120" w:hanging="300"/>
      </w:pPr>
      <w:rPr>
        <w:b/>
        <w:bCs/>
        <w:smallCaps w:val="0"/>
        <w:strike w:val="0"/>
        <w:shd w:val="clear" w:color="auto" w:fill="auto"/>
        <w:vertAlign w:val="baseline"/>
      </w:rPr>
    </w:lvl>
  </w:abstractNum>
  <w:num w:numId="1" w16cid:durableId="1932853713">
    <w:abstractNumId w:val="8"/>
  </w:num>
  <w:num w:numId="2" w16cid:durableId="557936052">
    <w:abstractNumId w:val="13"/>
  </w:num>
  <w:num w:numId="3" w16cid:durableId="1732119336">
    <w:abstractNumId w:val="4"/>
  </w:num>
  <w:num w:numId="4" w16cid:durableId="723793371">
    <w:abstractNumId w:val="21"/>
  </w:num>
  <w:num w:numId="5" w16cid:durableId="2026441400">
    <w:abstractNumId w:val="7"/>
  </w:num>
  <w:num w:numId="6" w16cid:durableId="1815218408">
    <w:abstractNumId w:val="5"/>
  </w:num>
  <w:num w:numId="7" w16cid:durableId="1183977694">
    <w:abstractNumId w:val="0"/>
  </w:num>
  <w:num w:numId="8" w16cid:durableId="1222054849">
    <w:abstractNumId w:val="10"/>
  </w:num>
  <w:num w:numId="9" w16cid:durableId="1795518552">
    <w:abstractNumId w:val="20"/>
  </w:num>
  <w:num w:numId="10" w16cid:durableId="1823279483">
    <w:abstractNumId w:val="6"/>
  </w:num>
  <w:num w:numId="11" w16cid:durableId="1505703693">
    <w:abstractNumId w:val="12"/>
  </w:num>
  <w:num w:numId="12" w16cid:durableId="1523088137">
    <w:abstractNumId w:val="19"/>
  </w:num>
  <w:num w:numId="13" w16cid:durableId="81880144">
    <w:abstractNumId w:val="9"/>
  </w:num>
  <w:num w:numId="14" w16cid:durableId="88433922">
    <w:abstractNumId w:val="16"/>
  </w:num>
  <w:num w:numId="15" w16cid:durableId="2099445916">
    <w:abstractNumId w:val="2"/>
  </w:num>
  <w:num w:numId="16" w16cid:durableId="563834968">
    <w:abstractNumId w:val="18"/>
  </w:num>
  <w:num w:numId="17" w16cid:durableId="1803035172">
    <w:abstractNumId w:val="1"/>
  </w:num>
  <w:num w:numId="18" w16cid:durableId="663119786">
    <w:abstractNumId w:val="11"/>
  </w:num>
  <w:num w:numId="19" w16cid:durableId="1864853568">
    <w:abstractNumId w:val="17"/>
  </w:num>
  <w:num w:numId="20" w16cid:durableId="840850554">
    <w:abstractNumId w:val="14"/>
  </w:num>
  <w:num w:numId="21" w16cid:durableId="170998258">
    <w:abstractNumId w:val="15"/>
  </w:num>
  <w:num w:numId="22" w16cid:durableId="104182717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F503B"/>
    <w:rsid w:val="00074184"/>
    <w:rsid w:val="00075B3A"/>
    <w:rsid w:val="000C4ED5"/>
    <w:rsid w:val="00164DD0"/>
    <w:rsid w:val="00220E28"/>
    <w:rsid w:val="00232AD5"/>
    <w:rsid w:val="00234D19"/>
    <w:rsid w:val="003A2E05"/>
    <w:rsid w:val="003C4EC3"/>
    <w:rsid w:val="00426DD3"/>
    <w:rsid w:val="00435BC3"/>
    <w:rsid w:val="0055337D"/>
    <w:rsid w:val="00581A76"/>
    <w:rsid w:val="005D2FB4"/>
    <w:rsid w:val="006355FE"/>
    <w:rsid w:val="0068634B"/>
    <w:rsid w:val="00695E4C"/>
    <w:rsid w:val="006F503B"/>
    <w:rsid w:val="00740D71"/>
    <w:rsid w:val="007E1E4D"/>
    <w:rsid w:val="008341F6"/>
    <w:rsid w:val="00973F59"/>
    <w:rsid w:val="00974C06"/>
    <w:rsid w:val="0099464D"/>
    <w:rsid w:val="00A46670"/>
    <w:rsid w:val="00AB7FB5"/>
    <w:rsid w:val="00B366C7"/>
    <w:rsid w:val="00B83BB4"/>
    <w:rsid w:val="00BB3BC2"/>
    <w:rsid w:val="00C11B78"/>
    <w:rsid w:val="00C20B32"/>
    <w:rsid w:val="00CB5EC4"/>
    <w:rsid w:val="00DF64E6"/>
    <w:rsid w:val="00E1237F"/>
    <w:rsid w:val="00E43DBF"/>
    <w:rsid w:val="00EB2163"/>
    <w:rsid w:val="00EF27F7"/>
    <w:rsid w:val="00F06C67"/>
    <w:rsid w:val="00F141A6"/>
    <w:rsid w:val="00F169CE"/>
    <w:rsid w:val="00F4543B"/>
    <w:rsid w:val="00F60DFC"/>
    <w:rsid w:val="00F7006D"/>
    <w:rsid w:val="00FC7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F3E67F"/>
  <w15:docId w15:val="{CAA9343D-1603-4C08-8E44-852BBCD4F8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0"/>
      <w:outlineLvl w:val="2"/>
    </w:pPr>
    <w:rPr>
      <w:rFonts w:ascii="Calibri" w:eastAsia="Calibri" w:hAnsi="Calibri" w:cs="Calibri"/>
      <w:color w:val="1F3763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pBdr>
        <w:top w:val="nil"/>
        <w:left w:val="nil"/>
        <w:bottom w:val="nil"/>
        <w:right w:val="nil"/>
        <w:between w:val="nil"/>
      </w:pBdr>
      <w:spacing w:before="240" w:after="60"/>
      <w:outlineLvl w:val="3"/>
    </w:pPr>
    <w:rPr>
      <w:b/>
      <w:bCs/>
      <w:color w:val="000000"/>
      <w:sz w:val="28"/>
      <w:szCs w:val="28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character" w:styleId="a8">
    <w:name w:val="Strong"/>
    <w:basedOn w:val="a0"/>
    <w:uiPriority w:val="22"/>
    <w:qFormat/>
    <w:rsid w:val="007E1E4D"/>
    <w:rPr>
      <w:b/>
      <w:bCs/>
    </w:rPr>
  </w:style>
  <w:style w:type="paragraph" w:styleId="a9">
    <w:name w:val="List Paragraph"/>
    <w:basedOn w:val="a"/>
    <w:uiPriority w:val="34"/>
    <w:qFormat/>
    <w:rsid w:val="00C11B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484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8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8588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mailto:pmg@aris.kg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pmg@aris.kg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5w/VBkYspwacAsugA7bod3sRvqA==">CgMxLjAyDmguNHY0amRrZjlyeThrMg5oLnV6eXFlY2NxY3l1NDIOaC42b2Zvbm10dmRlNzc4AHIhMV9OTUw4WE5XVHlTTk5NZFNEeFhWNmVOQldpU0dDdE1p</go:docsCustomData>
</go:gDocsCustomXmlDataStorage>
</file>

<file path=customXml/itemProps1.xml><?xml version="1.0" encoding="utf-8"?>
<ds:datastoreItem xmlns:ds="http://schemas.openxmlformats.org/officeDocument/2006/customXml" ds:itemID="{90AB90C2-F5F2-44D4-B0BF-65EB0DF835F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14</Pages>
  <Words>3498</Words>
  <Characters>19944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Алманбек</dc:creator>
  <cp:lastModifiedBy>Ilhom Saydinov</cp:lastModifiedBy>
  <cp:revision>15</cp:revision>
  <dcterms:created xsi:type="dcterms:W3CDTF">2026-06-11T07:00:00Z</dcterms:created>
  <dcterms:modified xsi:type="dcterms:W3CDTF">2026-08-18T11:47:00Z</dcterms:modified>
</cp:coreProperties>
</file>