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8B1C2" w14:textId="0F39907F" w:rsidR="00123E9A" w:rsidRPr="00123E9A" w:rsidRDefault="00123E9A" w:rsidP="00553357">
      <w:pPr>
        <w:keepNext/>
        <w:spacing w:after="240" w:line="240" w:lineRule="auto"/>
        <w:jc w:val="center"/>
        <w:outlineLvl w:val="0"/>
        <w:rPr>
          <w:rFonts w:ascii="Times New Roman" w:eastAsia="Times New Roman" w:hAnsi="Times New Roman" w:cs="Times New Roman"/>
          <w:b/>
          <w:bCs/>
          <w:kern w:val="0"/>
          <w:lang w:eastAsia="ru-RU"/>
          <w14:ligatures w14:val="none"/>
        </w:rPr>
      </w:pPr>
      <w:r w:rsidRPr="00123E9A">
        <w:rPr>
          <w:rFonts w:ascii="Times New Roman" w:eastAsia="Times New Roman" w:hAnsi="Times New Roman" w:cs="Times New Roman"/>
          <w:b/>
          <w:bCs/>
          <w:kern w:val="0"/>
          <w:lang w:eastAsia="ru-RU"/>
          <w14:ligatures w14:val="none"/>
        </w:rPr>
        <w:t>KYRGYZ REPUBLIC</w:t>
      </w:r>
      <w:r w:rsidRPr="00123E9A">
        <w:rPr>
          <w:rFonts w:ascii="Times New Roman" w:eastAsia="Times New Roman" w:hAnsi="Times New Roman" w:cs="Times New Roman"/>
          <w:b/>
          <w:bCs/>
          <w:kern w:val="0"/>
          <w:lang w:eastAsia="ru-RU"/>
          <w14:ligatures w14:val="none"/>
        </w:rPr>
        <w:br/>
      </w:r>
      <w:r w:rsidRPr="00123E9A">
        <w:rPr>
          <w:rFonts w:ascii="Times New Roman" w:eastAsia="Times New Roman" w:hAnsi="Times New Roman" w:cs="Times New Roman"/>
          <w:b/>
          <w:kern w:val="0"/>
          <w:lang w:eastAsia="ru-RU"/>
          <w14:ligatures w14:val="none"/>
        </w:rPr>
        <w:t>AGRICULTURAL PROJECT IMPLEMENTATION UNIT</w:t>
      </w:r>
    </w:p>
    <w:p w14:paraId="39BD85D4" w14:textId="77777777" w:rsidR="00123E9A" w:rsidRDefault="00123E9A" w:rsidP="00553357">
      <w:pPr>
        <w:spacing w:after="240" w:line="240" w:lineRule="auto"/>
        <w:jc w:val="center"/>
        <w:rPr>
          <w:rFonts w:ascii="Times New Roman" w:eastAsia="Times New Roman" w:hAnsi="Times New Roman" w:cs="Times New Roman"/>
          <w:b/>
          <w:kern w:val="0"/>
          <w:lang w:eastAsia="ru-RU"/>
          <w14:ligatures w14:val="none"/>
        </w:rPr>
      </w:pPr>
      <w:r w:rsidRPr="00123E9A">
        <w:rPr>
          <w:rFonts w:ascii="Times New Roman" w:eastAsia="Times New Roman" w:hAnsi="Times New Roman" w:cs="Times New Roman"/>
          <w:b/>
          <w:kern w:val="0"/>
          <w:lang w:eastAsia="ru-RU"/>
          <w14:ligatures w14:val="none"/>
        </w:rPr>
        <w:t>TERMS OF REFERENCE</w:t>
      </w:r>
    </w:p>
    <w:p w14:paraId="616E5F7B" w14:textId="2E690A1E" w:rsidR="00123E9A" w:rsidRDefault="00123E9A" w:rsidP="00553357">
      <w:pPr>
        <w:spacing w:after="240" w:line="240" w:lineRule="auto"/>
        <w:jc w:val="center"/>
        <w:rPr>
          <w:rFonts w:ascii="Times New Roman" w:eastAsia="Arial" w:hAnsi="Times New Roman" w:cs="Times New Roman"/>
          <w:b/>
          <w:bCs/>
          <w:kern w:val="0"/>
          <w:sz w:val="28"/>
          <w:szCs w:val="28"/>
          <w:lang w:eastAsia="ru-RU"/>
          <w14:ligatures w14:val="none"/>
        </w:rPr>
      </w:pPr>
      <w:r w:rsidRPr="00123E9A">
        <w:rPr>
          <w:rFonts w:ascii="Times New Roman" w:eastAsia="Arial" w:hAnsi="Times New Roman" w:cs="Times New Roman"/>
          <w:b/>
          <w:bCs/>
          <w:kern w:val="0"/>
          <w:sz w:val="28"/>
          <w:szCs w:val="28"/>
          <w:lang w:eastAsia="ru-RU"/>
          <w14:ligatures w14:val="none"/>
        </w:rPr>
        <w:t xml:space="preserve">IT Specialist of the </w:t>
      </w:r>
      <w:proofErr w:type="spellStart"/>
      <w:r w:rsidRPr="00123E9A">
        <w:rPr>
          <w:rFonts w:ascii="Times New Roman" w:eastAsia="Arial" w:hAnsi="Times New Roman" w:cs="Times New Roman"/>
          <w:b/>
          <w:bCs/>
          <w:kern w:val="0"/>
          <w:sz w:val="28"/>
          <w:szCs w:val="28"/>
          <w:lang w:eastAsia="ru-RU"/>
          <w14:ligatures w14:val="none"/>
        </w:rPr>
        <w:t>AgroSpace</w:t>
      </w:r>
      <w:proofErr w:type="spellEnd"/>
      <w:r w:rsidRPr="00123E9A">
        <w:rPr>
          <w:rFonts w:ascii="Times New Roman" w:eastAsia="Arial" w:hAnsi="Times New Roman" w:cs="Times New Roman"/>
          <w:b/>
          <w:bCs/>
          <w:kern w:val="0"/>
          <w:sz w:val="28"/>
          <w:szCs w:val="28"/>
          <w:lang w:eastAsia="ru-RU"/>
          <w14:ligatures w14:val="none"/>
        </w:rPr>
        <w:t xml:space="preserve"> Platform</w:t>
      </w:r>
    </w:p>
    <w:p w14:paraId="6251DB8E" w14:textId="77777777" w:rsidR="00123E9A" w:rsidRPr="00123E9A" w:rsidRDefault="00123E9A" w:rsidP="00553357">
      <w:pPr>
        <w:spacing w:after="240" w:line="240" w:lineRule="auto"/>
        <w:ind w:right="-270" w:hanging="360"/>
        <w:jc w:val="center"/>
        <w:rPr>
          <w:rFonts w:ascii="Times New Roman" w:eastAsia="Times New Roman" w:hAnsi="Times New Roman" w:cs="Times New Roman"/>
          <w:b/>
          <w:bCs/>
          <w:kern w:val="0"/>
          <w:sz w:val="28"/>
          <w:szCs w:val="28"/>
          <w:lang w:eastAsia="ru-RU"/>
          <w14:ligatures w14:val="none"/>
        </w:rPr>
      </w:pPr>
      <w:r w:rsidRPr="00123E9A">
        <w:rPr>
          <w:rFonts w:ascii="Times New Roman" w:eastAsia="Times New Roman" w:hAnsi="Times New Roman" w:cs="Times New Roman"/>
          <w:b/>
          <w:kern w:val="0"/>
          <w:sz w:val="28"/>
          <w:szCs w:val="28"/>
          <w:lang w:eastAsia="ru-RU"/>
          <w14:ligatures w14:val="none"/>
        </w:rPr>
        <w:t>Climate Resilient Agricultural Value Chains Development Project (CRAVCD</w:t>
      </w:r>
      <w:r w:rsidRPr="00123E9A">
        <w:rPr>
          <w:rFonts w:ascii="Times New Roman" w:eastAsia="Arial" w:hAnsi="Times New Roman" w:cs="Times New Roman"/>
          <w:b/>
          <w:bCs/>
          <w:kern w:val="0"/>
          <w:sz w:val="28"/>
          <w:szCs w:val="28"/>
          <w:lang w:eastAsia="ru-RU"/>
          <w14:ligatures w14:val="none"/>
        </w:rPr>
        <w:t>)</w:t>
      </w:r>
    </w:p>
    <w:p w14:paraId="7960C9AC" w14:textId="77777777" w:rsidR="00123E9A" w:rsidRPr="00123E9A" w:rsidRDefault="00123E9A" w:rsidP="00123E9A">
      <w:pPr>
        <w:pBdr>
          <w:bottom w:val="thinThickSmallGap" w:sz="24" w:space="1" w:color="auto"/>
        </w:pBdr>
        <w:spacing w:after="0" w:line="240" w:lineRule="auto"/>
        <w:rPr>
          <w:rFonts w:ascii="Times New Roman" w:eastAsia="Times New Roman" w:hAnsi="Times New Roman" w:cs="Times New Roman"/>
          <w:kern w:val="0"/>
          <w:lang w:eastAsia="ru-RU"/>
          <w14:ligatures w14:val="none"/>
        </w:rPr>
      </w:pPr>
    </w:p>
    <w:p w14:paraId="509B3C69" w14:textId="3EFB92E9" w:rsidR="00672EC8" w:rsidRPr="00672EC8" w:rsidRDefault="00672EC8" w:rsidP="00672EC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72EC8">
        <w:rPr>
          <w:rFonts w:ascii="Times New Roman" w:eastAsia="Times New Roman" w:hAnsi="Times New Roman" w:cs="Times New Roman"/>
          <w:b/>
          <w:bCs/>
          <w:kern w:val="0"/>
          <w:sz w:val="27"/>
          <w:szCs w:val="27"/>
          <w14:ligatures w14:val="none"/>
        </w:rPr>
        <w:t>1. Introduction and Project Background</w:t>
      </w:r>
    </w:p>
    <w:p w14:paraId="6E696966" w14:textId="77777777" w:rsidR="00672EC8" w:rsidRPr="00CB0FC9" w:rsidRDefault="00672EC8" w:rsidP="007A6951">
      <w:pPr>
        <w:spacing w:after="120" w:line="240" w:lineRule="auto"/>
        <w:jc w:val="both"/>
        <w:rPr>
          <w:rFonts w:ascii="Times New Roman" w:eastAsia="Times New Roman" w:hAnsi="Times New Roman" w:cs="Times New Roman"/>
          <w:kern w:val="0"/>
          <w14:ligatures w14:val="none"/>
        </w:rPr>
      </w:pPr>
      <w:r w:rsidRPr="00CB0FC9">
        <w:rPr>
          <w:rFonts w:ascii="Times New Roman" w:eastAsia="Times New Roman" w:hAnsi="Times New Roman" w:cs="Times New Roman"/>
          <w:kern w:val="0"/>
          <w14:ligatures w14:val="none"/>
        </w:rPr>
        <w:t>The Ministry of Water Resources, Agriculture and Processing Industry of the Kyrgyz Republic (MWRAPI) established the Agricultural Projects Implementation Unit (APIU) to coordinate, manage, and implement agricultural projects and any other future projects financed by the Asian Development Bank (ADB) and other donors.</w:t>
      </w:r>
    </w:p>
    <w:p w14:paraId="5CFD656A" w14:textId="77777777" w:rsidR="00672EC8" w:rsidRPr="00CB0FC9" w:rsidRDefault="00672EC8" w:rsidP="007A6951">
      <w:pPr>
        <w:spacing w:after="120" w:line="240" w:lineRule="auto"/>
        <w:jc w:val="both"/>
        <w:rPr>
          <w:rFonts w:ascii="Times New Roman" w:eastAsia="Times New Roman" w:hAnsi="Times New Roman" w:cs="Times New Roman"/>
          <w:kern w:val="0"/>
          <w14:ligatures w14:val="none"/>
        </w:rPr>
      </w:pPr>
      <w:r w:rsidRPr="00CB0FC9">
        <w:rPr>
          <w:rFonts w:ascii="Times New Roman" w:eastAsia="Times New Roman" w:hAnsi="Times New Roman" w:cs="Times New Roman"/>
          <w:kern w:val="0"/>
          <w14:ligatures w14:val="none"/>
        </w:rPr>
        <w:t>Approved by the ADB Board of Directors on 6 December 2023, the Climate Resilient Agricultural Value Chains Development Project (CRAVCDP) is aimed at improving household and national food security through resilient, climate</w:t>
      </w:r>
      <w:r w:rsidRPr="00CB0FC9">
        <w:rPr>
          <w:rFonts w:ascii="Times New Roman" w:eastAsia="Times New Roman" w:hAnsi="Times New Roman" w:cs="Times New Roman"/>
          <w:kern w:val="0"/>
          <w14:ligatures w14:val="none"/>
        </w:rPr>
        <w:noBreakHyphen/>
        <w:t>adapted horticulture value chains. The Law of the Kyrgyz Republic “On Ratification of Agreements on Financing the CRAVCDP between the Kyrgyz Republic and ADB, signed on 13 December 2023 in Bishkek,” was enacted on 27 June 2024, No. 109.</w:t>
      </w:r>
    </w:p>
    <w:p w14:paraId="00287AFD" w14:textId="77777777" w:rsidR="00672EC8" w:rsidRPr="00CB0FC9" w:rsidRDefault="00672EC8" w:rsidP="007A6951">
      <w:pPr>
        <w:spacing w:after="120" w:line="240" w:lineRule="auto"/>
        <w:jc w:val="both"/>
        <w:rPr>
          <w:rFonts w:ascii="Times New Roman" w:eastAsia="Times New Roman" w:hAnsi="Times New Roman" w:cs="Times New Roman"/>
          <w:kern w:val="0"/>
          <w14:ligatures w14:val="none"/>
        </w:rPr>
      </w:pPr>
      <w:r w:rsidRPr="00CB0FC9">
        <w:rPr>
          <w:rFonts w:ascii="Times New Roman" w:eastAsia="Times New Roman" w:hAnsi="Times New Roman" w:cs="Times New Roman"/>
          <w:kern w:val="0"/>
          <w14:ligatures w14:val="none"/>
        </w:rPr>
        <w:t>State policy in agriculture is directed at ensuring food security, stimulating the development of medium and large processing complexes, establishing logistics centers for export, and providing comprehensive support to companies with the highest export potential by ensuring access to long</w:t>
      </w:r>
      <w:r w:rsidRPr="00CB0FC9">
        <w:rPr>
          <w:rFonts w:ascii="Times New Roman" w:eastAsia="Times New Roman" w:hAnsi="Times New Roman" w:cs="Times New Roman"/>
          <w:kern w:val="0"/>
          <w14:ligatures w14:val="none"/>
        </w:rPr>
        <w:noBreakHyphen/>
        <w:t>term, low</w:t>
      </w:r>
      <w:r w:rsidRPr="00CB0FC9">
        <w:rPr>
          <w:rFonts w:ascii="Times New Roman" w:eastAsia="Times New Roman" w:hAnsi="Times New Roman" w:cs="Times New Roman"/>
          <w:kern w:val="0"/>
          <w14:ligatures w14:val="none"/>
        </w:rPr>
        <w:noBreakHyphen/>
        <w:t>cost credit resources and trade information. The strategic goal of agricultural reforms is to ensure food security, develop sustainable farming, and create conditions for cluster development in the production and processing of agricultural products. These national development priorities are included in the National Development Program of the Kyrgyz Republic until 2026, approved by Presidential Decree No. 435 dated 12 October 2021.</w:t>
      </w:r>
    </w:p>
    <w:p w14:paraId="2C02E978" w14:textId="77777777" w:rsidR="00672EC8" w:rsidRPr="00CB0FC9" w:rsidRDefault="00672EC8" w:rsidP="007A6951">
      <w:pPr>
        <w:spacing w:after="120" w:line="240" w:lineRule="auto"/>
        <w:jc w:val="both"/>
        <w:rPr>
          <w:rFonts w:ascii="Times New Roman" w:eastAsia="Times New Roman" w:hAnsi="Times New Roman" w:cs="Times New Roman"/>
          <w:kern w:val="0"/>
          <w14:ligatures w14:val="none"/>
        </w:rPr>
      </w:pPr>
      <w:r w:rsidRPr="00CB0FC9">
        <w:rPr>
          <w:rFonts w:ascii="Times New Roman" w:eastAsia="Times New Roman" w:hAnsi="Times New Roman" w:cs="Times New Roman"/>
          <w:kern w:val="0"/>
          <w14:ligatures w14:val="none"/>
        </w:rPr>
        <w:t>The CRAVCDP, financed by ADB, is focused on poverty reduction by increasing rural productivity and creating income</w:t>
      </w:r>
      <w:r w:rsidRPr="00CB0FC9">
        <w:rPr>
          <w:rFonts w:ascii="Times New Roman" w:eastAsia="Times New Roman" w:hAnsi="Times New Roman" w:cs="Times New Roman"/>
          <w:kern w:val="0"/>
          <w14:ligatures w14:val="none"/>
        </w:rPr>
        <w:noBreakHyphen/>
        <w:t>generating activities. The main result of the proposed project will be an increase in the supply of fresh and processed fruits and vegetables to domestic and international markets.</w:t>
      </w:r>
    </w:p>
    <w:p w14:paraId="06C364DC" w14:textId="280EC136" w:rsidR="00672EC8" w:rsidRPr="00CB0FC9" w:rsidRDefault="00672EC8" w:rsidP="007A6951">
      <w:pPr>
        <w:spacing w:after="120" w:line="240" w:lineRule="auto"/>
        <w:jc w:val="both"/>
        <w:rPr>
          <w:rFonts w:ascii="Times New Roman" w:eastAsia="Times New Roman" w:hAnsi="Times New Roman" w:cs="Times New Roman"/>
          <w:kern w:val="0"/>
          <w14:ligatures w14:val="none"/>
        </w:rPr>
      </w:pPr>
      <w:r w:rsidRPr="00CB0FC9">
        <w:rPr>
          <w:rFonts w:ascii="Times New Roman" w:eastAsia="Times New Roman" w:hAnsi="Times New Roman" w:cs="Times New Roman"/>
          <w:kern w:val="0"/>
          <w14:ligatures w14:val="none"/>
        </w:rPr>
        <w:t>CRAVCDP will deliver two outcomes: (</w:t>
      </w:r>
      <w:proofErr w:type="spellStart"/>
      <w:r w:rsidRPr="00CB0FC9">
        <w:rPr>
          <w:rFonts w:ascii="Times New Roman" w:eastAsia="Times New Roman" w:hAnsi="Times New Roman" w:cs="Times New Roman"/>
          <w:kern w:val="0"/>
          <w14:ligatures w14:val="none"/>
        </w:rPr>
        <w:t>i</w:t>
      </w:r>
      <w:proofErr w:type="spellEnd"/>
      <w:r w:rsidRPr="00CB0FC9">
        <w:rPr>
          <w:rFonts w:ascii="Times New Roman" w:eastAsia="Times New Roman" w:hAnsi="Times New Roman" w:cs="Times New Roman"/>
          <w:kern w:val="0"/>
          <w14:ligatures w14:val="none"/>
        </w:rPr>
        <w:t>) increased lending from Participating Financial Institutions (PFIs) to support the development of horticulture production and marketing value chains; and (ii) strengthened horticulture production and marketing value chains.</w:t>
      </w:r>
    </w:p>
    <w:p w14:paraId="1100F9A2" w14:textId="7ED30E2D" w:rsidR="00672EC8" w:rsidRPr="00CB0FC9" w:rsidRDefault="00672EC8" w:rsidP="007A6951">
      <w:pPr>
        <w:spacing w:after="120" w:line="240" w:lineRule="auto"/>
        <w:jc w:val="both"/>
        <w:rPr>
          <w:rFonts w:ascii="Times New Roman" w:eastAsia="Times New Roman" w:hAnsi="Times New Roman" w:cs="Times New Roman"/>
          <w:kern w:val="0"/>
          <w14:ligatures w14:val="none"/>
        </w:rPr>
      </w:pPr>
      <w:r w:rsidRPr="00CB0FC9">
        <w:rPr>
          <w:rFonts w:ascii="Times New Roman" w:eastAsia="Times New Roman" w:hAnsi="Times New Roman" w:cs="Times New Roman"/>
          <w:kern w:val="0"/>
          <w14:ligatures w14:val="none"/>
        </w:rPr>
        <w:t xml:space="preserve">Executing Agency: Ministry of Water Resources, Agriculture and Processing Industry of the Kyrgyz Republic (MWRAPI). Implementing Agency: Agricultural Projects Implementation Unit (APIU) under MWRAPI. Participating Financial Institutions (PFIs): OJSC </w:t>
      </w:r>
      <w:r w:rsidRPr="00CB0FC9">
        <w:rPr>
          <w:rFonts w:ascii="Times New Roman" w:eastAsia="Times New Roman" w:hAnsi="Times New Roman" w:cs="Times New Roman"/>
          <w:i/>
          <w:iCs/>
          <w:kern w:val="0"/>
          <w14:ligatures w14:val="none"/>
        </w:rPr>
        <w:t>A Bank</w:t>
      </w:r>
      <w:r w:rsidRPr="00CB0FC9">
        <w:rPr>
          <w:rFonts w:ascii="Times New Roman" w:eastAsia="Times New Roman" w:hAnsi="Times New Roman" w:cs="Times New Roman"/>
          <w:kern w:val="0"/>
          <w14:ligatures w14:val="none"/>
        </w:rPr>
        <w:t xml:space="preserve"> and OJSC </w:t>
      </w:r>
      <w:proofErr w:type="spellStart"/>
      <w:r w:rsidRPr="00CB0FC9">
        <w:rPr>
          <w:rFonts w:ascii="Times New Roman" w:eastAsia="Times New Roman" w:hAnsi="Times New Roman" w:cs="Times New Roman"/>
          <w:i/>
          <w:iCs/>
          <w:kern w:val="0"/>
          <w14:ligatures w14:val="none"/>
        </w:rPr>
        <w:t>Eldik</w:t>
      </w:r>
      <w:proofErr w:type="spellEnd"/>
      <w:r w:rsidRPr="00CB0FC9">
        <w:rPr>
          <w:rFonts w:ascii="Times New Roman" w:eastAsia="Times New Roman" w:hAnsi="Times New Roman" w:cs="Times New Roman"/>
          <w:i/>
          <w:iCs/>
          <w:kern w:val="0"/>
          <w14:ligatures w14:val="none"/>
        </w:rPr>
        <w:t xml:space="preserve"> Bank</w:t>
      </w:r>
      <w:r w:rsidRPr="00CB0FC9">
        <w:rPr>
          <w:rFonts w:ascii="Times New Roman" w:eastAsia="Times New Roman" w:hAnsi="Times New Roman" w:cs="Times New Roman"/>
          <w:kern w:val="0"/>
          <w14:ligatures w14:val="none"/>
        </w:rPr>
        <w:t>, financing agribusinesses nationwide.</w:t>
      </w:r>
    </w:p>
    <w:p w14:paraId="6D7567AF" w14:textId="6DA030BD" w:rsidR="00672EC8" w:rsidRPr="00672EC8" w:rsidRDefault="003C63EA" w:rsidP="007A6951">
      <w:pPr>
        <w:spacing w:after="12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 xml:space="preserve">The </w:t>
      </w:r>
      <w:r w:rsidR="00672EC8" w:rsidRPr="00CB0FC9">
        <w:rPr>
          <w:rFonts w:ascii="Times New Roman" w:eastAsia="Times New Roman" w:hAnsi="Times New Roman" w:cs="Times New Roman"/>
          <w:kern w:val="0"/>
          <w14:ligatures w14:val="none"/>
        </w:rPr>
        <w:t xml:space="preserve">Project </w:t>
      </w:r>
      <w:r>
        <w:rPr>
          <w:rFonts w:ascii="Times New Roman" w:eastAsia="Times New Roman" w:hAnsi="Times New Roman" w:cs="Times New Roman"/>
          <w:kern w:val="0"/>
          <w14:ligatures w14:val="none"/>
        </w:rPr>
        <w:t>g</w:t>
      </w:r>
      <w:r w:rsidR="00672EC8" w:rsidRPr="00CB0FC9">
        <w:rPr>
          <w:rFonts w:ascii="Times New Roman" w:eastAsia="Times New Roman" w:hAnsi="Times New Roman" w:cs="Times New Roman"/>
          <w:kern w:val="0"/>
          <w14:ligatures w14:val="none"/>
        </w:rPr>
        <w:t>oal</w:t>
      </w:r>
      <w:r>
        <w:rPr>
          <w:rFonts w:ascii="Times New Roman" w:eastAsia="Times New Roman" w:hAnsi="Times New Roman" w:cs="Times New Roman"/>
          <w:kern w:val="0"/>
          <w14:ligatures w14:val="none"/>
        </w:rPr>
        <w:t xml:space="preserve"> is t</w:t>
      </w:r>
      <w:r w:rsidR="00672EC8" w:rsidRPr="00CB0FC9">
        <w:rPr>
          <w:rFonts w:ascii="Times New Roman" w:eastAsia="Times New Roman" w:hAnsi="Times New Roman" w:cs="Times New Roman"/>
          <w:kern w:val="0"/>
          <w14:ligatures w14:val="none"/>
        </w:rPr>
        <w:t>o increase the supply of fresh and processed fruits and vegetables to domestic and international markets, enhance the export potential of the Kyrgyz Republic, and create income</w:t>
      </w:r>
      <w:r w:rsidR="00672EC8" w:rsidRPr="00CB0FC9">
        <w:rPr>
          <w:rFonts w:ascii="Times New Roman" w:eastAsia="Times New Roman" w:hAnsi="Times New Roman" w:cs="Times New Roman"/>
          <w:kern w:val="0"/>
          <w14:ligatures w14:val="none"/>
        </w:rPr>
        <w:noBreakHyphen/>
        <w:t>generating jobs in the horticulture sector.</w:t>
      </w:r>
    </w:p>
    <w:p w14:paraId="4C178861" w14:textId="77777777" w:rsidR="00672EC8" w:rsidRPr="00672EC8" w:rsidRDefault="00672EC8" w:rsidP="00672EC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72EC8">
        <w:rPr>
          <w:rFonts w:ascii="Times New Roman" w:eastAsia="Times New Roman" w:hAnsi="Times New Roman" w:cs="Times New Roman"/>
          <w:b/>
          <w:bCs/>
          <w:kern w:val="0"/>
          <w:sz w:val="27"/>
          <w:szCs w:val="27"/>
          <w14:ligatures w14:val="none"/>
        </w:rPr>
        <w:t>Project Components</w:t>
      </w:r>
    </w:p>
    <w:p w14:paraId="3DD7C8FB" w14:textId="77777777" w:rsidR="00672EC8" w:rsidRPr="00672EC8" w:rsidRDefault="00672EC8" w:rsidP="00672EC8">
      <w:p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b/>
          <w:bCs/>
          <w:kern w:val="0"/>
          <w14:ligatures w14:val="none"/>
        </w:rPr>
        <w:t>Component 1:</w:t>
      </w:r>
      <w:r w:rsidRPr="00672EC8">
        <w:rPr>
          <w:rFonts w:ascii="Times New Roman" w:eastAsia="Times New Roman" w:hAnsi="Times New Roman" w:cs="Times New Roman"/>
          <w:kern w:val="0"/>
          <w14:ligatures w14:val="none"/>
        </w:rPr>
        <w:t xml:space="preserve"> Financing by PFIs of eligible sub</w:t>
      </w:r>
      <w:r w:rsidRPr="00672EC8">
        <w:rPr>
          <w:rFonts w:ascii="Times New Roman" w:eastAsia="Times New Roman" w:hAnsi="Times New Roman" w:cs="Times New Roman"/>
          <w:kern w:val="0"/>
          <w14:ligatures w14:val="none"/>
        </w:rPr>
        <w:noBreakHyphen/>
        <w:t>projects through sub</w:t>
      </w:r>
      <w:r w:rsidRPr="00672EC8">
        <w:rPr>
          <w:rFonts w:ascii="Times New Roman" w:eastAsia="Times New Roman" w:hAnsi="Times New Roman" w:cs="Times New Roman"/>
          <w:kern w:val="0"/>
          <w14:ligatures w14:val="none"/>
        </w:rPr>
        <w:noBreakHyphen/>
        <w:t>loans to eligible sub</w:t>
      </w:r>
      <w:r w:rsidRPr="00672EC8">
        <w:rPr>
          <w:rFonts w:ascii="Times New Roman" w:eastAsia="Times New Roman" w:hAnsi="Times New Roman" w:cs="Times New Roman"/>
          <w:kern w:val="0"/>
          <w14:ligatures w14:val="none"/>
        </w:rPr>
        <w:noBreakHyphen/>
        <w:t>borrowers, in accordance with the Loan and Grant Agreement and Project Agreements.</w:t>
      </w:r>
    </w:p>
    <w:p w14:paraId="1A461390" w14:textId="77777777" w:rsidR="00672EC8" w:rsidRPr="00672EC8" w:rsidRDefault="00672EC8" w:rsidP="00672EC8">
      <w:p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b/>
          <w:bCs/>
          <w:kern w:val="0"/>
          <w14:ligatures w14:val="none"/>
        </w:rPr>
        <w:t>Component 2:</w:t>
      </w:r>
      <w:r w:rsidRPr="00672EC8">
        <w:rPr>
          <w:rFonts w:ascii="Times New Roman" w:eastAsia="Times New Roman" w:hAnsi="Times New Roman" w:cs="Times New Roman"/>
          <w:kern w:val="0"/>
          <w14:ligatures w14:val="none"/>
        </w:rPr>
        <w:t xml:space="preserve"> (</w:t>
      </w:r>
      <w:proofErr w:type="spellStart"/>
      <w:r w:rsidRPr="00672EC8">
        <w:rPr>
          <w:rFonts w:ascii="Times New Roman" w:eastAsia="Times New Roman" w:hAnsi="Times New Roman" w:cs="Times New Roman"/>
          <w:kern w:val="0"/>
          <w14:ligatures w14:val="none"/>
        </w:rPr>
        <w:t>i</w:t>
      </w:r>
      <w:proofErr w:type="spellEnd"/>
      <w:r w:rsidRPr="00672EC8">
        <w:rPr>
          <w:rFonts w:ascii="Times New Roman" w:eastAsia="Times New Roman" w:hAnsi="Times New Roman" w:cs="Times New Roman"/>
          <w:kern w:val="0"/>
          <w14:ligatures w14:val="none"/>
        </w:rPr>
        <w:t>) Strengthening horticulture production and marketing value chains through contract farming agreements between farmers and processors and/or exporters; promoting climate</w:t>
      </w:r>
      <w:r w:rsidRPr="00672EC8">
        <w:rPr>
          <w:rFonts w:ascii="Times New Roman" w:eastAsia="Times New Roman" w:hAnsi="Times New Roman" w:cs="Times New Roman"/>
          <w:kern w:val="0"/>
          <w14:ligatures w14:val="none"/>
        </w:rPr>
        <w:noBreakHyphen/>
        <w:t>adaptive agronomic and processing practices to reduce losses; training women owners and/or managers in business management and entrepreneurship; and implementing measures to facilitate cross</w:t>
      </w:r>
      <w:r w:rsidRPr="00672EC8">
        <w:rPr>
          <w:rFonts w:ascii="Times New Roman" w:eastAsia="Times New Roman" w:hAnsi="Times New Roman" w:cs="Times New Roman"/>
          <w:kern w:val="0"/>
          <w14:ligatures w14:val="none"/>
        </w:rPr>
        <w:noBreakHyphen/>
        <w:t>border trade in Kyrgyz agricultural products. (ii) Supporting project implementation by APIU, including improved project management, monitoring, and reporting; strengthening PFIs’ capacity to develop and implement horticulture finance policies, procedures, and loan products; providing staff training in horticulture subsector lending; conducting client outreach to raise awareness of PFIs’ products and services; and enhancing PFIs’ capacity to establish an appropriate Environmental and Social Management System (ESMS).</w:t>
      </w:r>
    </w:p>
    <w:p w14:paraId="0D692EA4" w14:textId="77777777" w:rsidR="00672EC8" w:rsidRPr="00672EC8" w:rsidRDefault="00672EC8" w:rsidP="00672EC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72EC8">
        <w:rPr>
          <w:rFonts w:ascii="Times New Roman" w:eastAsia="Times New Roman" w:hAnsi="Times New Roman" w:cs="Times New Roman"/>
          <w:b/>
          <w:bCs/>
          <w:kern w:val="0"/>
          <w:sz w:val="27"/>
          <w:szCs w:val="27"/>
          <w14:ligatures w14:val="none"/>
        </w:rPr>
        <w:t>2. Objectives and Tasks</w:t>
      </w:r>
    </w:p>
    <w:p w14:paraId="172F0D51" w14:textId="77777777" w:rsidR="00672EC8" w:rsidRPr="00672EC8" w:rsidRDefault="00672EC8" w:rsidP="00672EC8">
      <w:p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b/>
          <w:bCs/>
          <w:kern w:val="0"/>
          <w14:ligatures w14:val="none"/>
        </w:rPr>
        <w:t>Objective:</w:t>
      </w:r>
      <w:r w:rsidRPr="00672EC8">
        <w:rPr>
          <w:rFonts w:ascii="Times New Roman" w:eastAsia="Times New Roman" w:hAnsi="Times New Roman" w:cs="Times New Roman"/>
          <w:kern w:val="0"/>
          <w14:ligatures w14:val="none"/>
        </w:rPr>
        <w:t xml:space="preserve"> Ensure stable functioning, technical support, and development of the </w:t>
      </w:r>
      <w:proofErr w:type="spellStart"/>
      <w:r w:rsidRPr="00672EC8">
        <w:rPr>
          <w:rFonts w:ascii="Times New Roman" w:eastAsia="Times New Roman" w:hAnsi="Times New Roman" w:cs="Times New Roman"/>
          <w:kern w:val="0"/>
          <w14:ligatures w14:val="none"/>
        </w:rPr>
        <w:t>AgroSpace</w:t>
      </w:r>
      <w:proofErr w:type="spellEnd"/>
      <w:r w:rsidRPr="00672EC8">
        <w:rPr>
          <w:rFonts w:ascii="Times New Roman" w:eastAsia="Times New Roman" w:hAnsi="Times New Roman" w:cs="Times New Roman"/>
          <w:kern w:val="0"/>
          <w14:ligatures w14:val="none"/>
        </w:rPr>
        <w:t xml:space="preserve"> platform in the Kyrgyz Republic.</w:t>
      </w:r>
    </w:p>
    <w:p w14:paraId="031E97B3" w14:textId="77777777" w:rsidR="00672EC8" w:rsidRPr="00672EC8" w:rsidRDefault="00672EC8" w:rsidP="00672EC8">
      <w:p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b/>
          <w:bCs/>
          <w:kern w:val="0"/>
          <w14:ligatures w14:val="none"/>
        </w:rPr>
        <w:t>Tasks:</w:t>
      </w:r>
    </w:p>
    <w:p w14:paraId="47AE5524" w14:textId="77777777" w:rsidR="00672EC8" w:rsidRPr="00672EC8" w:rsidRDefault="00672EC8" w:rsidP="00672EC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 xml:space="preserve">Ensure uninterrupted operation of the </w:t>
      </w:r>
      <w:proofErr w:type="spellStart"/>
      <w:r w:rsidRPr="00672EC8">
        <w:rPr>
          <w:rFonts w:ascii="Times New Roman" w:eastAsia="Times New Roman" w:hAnsi="Times New Roman" w:cs="Times New Roman"/>
          <w:kern w:val="0"/>
          <w14:ligatures w14:val="none"/>
        </w:rPr>
        <w:t>AgroSpace</w:t>
      </w:r>
      <w:proofErr w:type="spellEnd"/>
      <w:r w:rsidRPr="00672EC8">
        <w:rPr>
          <w:rFonts w:ascii="Times New Roman" w:eastAsia="Times New Roman" w:hAnsi="Times New Roman" w:cs="Times New Roman"/>
          <w:kern w:val="0"/>
          <w14:ligatures w14:val="none"/>
        </w:rPr>
        <w:t xml:space="preserve"> platform and its modules;</w:t>
      </w:r>
    </w:p>
    <w:p w14:paraId="060518E1" w14:textId="77777777" w:rsidR="00672EC8" w:rsidRPr="00672EC8" w:rsidRDefault="00672EC8" w:rsidP="00672EC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Monitor the technical condition of the platform;</w:t>
      </w:r>
    </w:p>
    <w:p w14:paraId="0C982F35" w14:textId="77777777" w:rsidR="00672EC8" w:rsidRPr="00672EC8" w:rsidRDefault="00672EC8" w:rsidP="00672EC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Ensure security and protection of user data;</w:t>
      </w:r>
    </w:p>
    <w:p w14:paraId="4557B1F6" w14:textId="77777777" w:rsidR="00672EC8" w:rsidRPr="00672EC8" w:rsidRDefault="00672EC8" w:rsidP="00672EC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Coordinate work on the development and modernization of the platform;</w:t>
      </w:r>
    </w:p>
    <w:p w14:paraId="5052FC90" w14:textId="77777777" w:rsidR="00672EC8" w:rsidRPr="00672EC8" w:rsidRDefault="00672EC8" w:rsidP="00672EC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Provide technical support to platform users.</w:t>
      </w:r>
    </w:p>
    <w:p w14:paraId="1AB0041F" w14:textId="77777777" w:rsidR="00672EC8" w:rsidRPr="00672EC8" w:rsidRDefault="00672EC8" w:rsidP="00672EC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72EC8">
        <w:rPr>
          <w:rFonts w:ascii="Times New Roman" w:eastAsia="Times New Roman" w:hAnsi="Times New Roman" w:cs="Times New Roman"/>
          <w:b/>
          <w:bCs/>
          <w:kern w:val="0"/>
          <w:sz w:val="27"/>
          <w:szCs w:val="27"/>
          <w14:ligatures w14:val="none"/>
        </w:rPr>
        <w:t>3. Scope of Work and Responsibilities</w:t>
      </w:r>
    </w:p>
    <w:p w14:paraId="6D9ACAA3" w14:textId="77777777" w:rsidR="00672EC8" w:rsidRPr="00672EC8" w:rsidRDefault="00672EC8" w:rsidP="00672EC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 xml:space="preserve">Carry out technical monitoring of the </w:t>
      </w:r>
      <w:proofErr w:type="spellStart"/>
      <w:r w:rsidRPr="00672EC8">
        <w:rPr>
          <w:rFonts w:ascii="Times New Roman" w:eastAsia="Times New Roman" w:hAnsi="Times New Roman" w:cs="Times New Roman"/>
          <w:kern w:val="0"/>
          <w14:ligatures w14:val="none"/>
        </w:rPr>
        <w:t>AgroSpace</w:t>
      </w:r>
      <w:proofErr w:type="spellEnd"/>
      <w:r w:rsidRPr="00672EC8">
        <w:rPr>
          <w:rFonts w:ascii="Times New Roman" w:eastAsia="Times New Roman" w:hAnsi="Times New Roman" w:cs="Times New Roman"/>
          <w:kern w:val="0"/>
          <w14:ligatures w14:val="none"/>
        </w:rPr>
        <w:t xml:space="preserve"> platform and its individual modules.</w:t>
      </w:r>
    </w:p>
    <w:p w14:paraId="665CC3F3" w14:textId="77777777" w:rsidR="00672EC8" w:rsidRPr="00672EC8" w:rsidRDefault="00672EC8" w:rsidP="00672EC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Ensure uninterrupted functioning of the platform, including:</w:t>
      </w:r>
    </w:p>
    <w:p w14:paraId="0FD6417C" w14:textId="77777777" w:rsidR="00672EC8" w:rsidRPr="00672EC8" w:rsidRDefault="00672EC8" w:rsidP="00672EC8">
      <w:pPr>
        <w:numPr>
          <w:ilvl w:val="1"/>
          <w:numId w:val="2"/>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electronic library;</w:t>
      </w:r>
    </w:p>
    <w:p w14:paraId="299ADD5B" w14:textId="77777777" w:rsidR="00672EC8" w:rsidRPr="00672EC8" w:rsidRDefault="00672EC8" w:rsidP="00672EC8">
      <w:pPr>
        <w:numPr>
          <w:ilvl w:val="1"/>
          <w:numId w:val="2"/>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trading platform;</w:t>
      </w:r>
    </w:p>
    <w:p w14:paraId="352AC573" w14:textId="77777777" w:rsidR="00672EC8" w:rsidRPr="00672EC8" w:rsidRDefault="00672EC8" w:rsidP="00672EC8">
      <w:pPr>
        <w:numPr>
          <w:ilvl w:val="1"/>
          <w:numId w:val="2"/>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electronic maps;</w:t>
      </w:r>
    </w:p>
    <w:p w14:paraId="44E59B01" w14:textId="77777777" w:rsidR="00672EC8" w:rsidRPr="00672EC8" w:rsidRDefault="00672EC8" w:rsidP="00672EC8">
      <w:pPr>
        <w:numPr>
          <w:ilvl w:val="1"/>
          <w:numId w:val="2"/>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agricultural news section;</w:t>
      </w:r>
    </w:p>
    <w:p w14:paraId="3778411E" w14:textId="77777777" w:rsidR="00672EC8" w:rsidRPr="00672EC8" w:rsidRDefault="00672EC8" w:rsidP="00672EC8">
      <w:pPr>
        <w:numPr>
          <w:ilvl w:val="1"/>
          <w:numId w:val="2"/>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agricultural calculators;</w:t>
      </w:r>
    </w:p>
    <w:p w14:paraId="1B66E7E1" w14:textId="77777777" w:rsidR="00672EC8" w:rsidRPr="00672EC8" w:rsidRDefault="00672EC8" w:rsidP="00672EC8">
      <w:pPr>
        <w:numPr>
          <w:ilvl w:val="1"/>
          <w:numId w:val="2"/>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mobile applications.</w:t>
      </w:r>
    </w:p>
    <w:p w14:paraId="55DA5D42" w14:textId="77777777" w:rsidR="00672EC8" w:rsidRPr="00672EC8" w:rsidRDefault="00672EC8" w:rsidP="00672EC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Interact with partner technical specialists on:</w:t>
      </w:r>
    </w:p>
    <w:p w14:paraId="3538817F" w14:textId="77777777" w:rsidR="00672EC8" w:rsidRPr="00672EC8" w:rsidRDefault="00672EC8" w:rsidP="00672EC8">
      <w:pPr>
        <w:numPr>
          <w:ilvl w:val="1"/>
          <w:numId w:val="2"/>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troubleshooting technical errors;</w:t>
      </w:r>
    </w:p>
    <w:p w14:paraId="53CCBAC7" w14:textId="77777777" w:rsidR="00672EC8" w:rsidRPr="00672EC8" w:rsidRDefault="00672EC8" w:rsidP="00672EC8">
      <w:pPr>
        <w:numPr>
          <w:ilvl w:val="1"/>
          <w:numId w:val="2"/>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updating modules;</w:t>
      </w:r>
    </w:p>
    <w:p w14:paraId="702655BB" w14:textId="77777777" w:rsidR="00672EC8" w:rsidRPr="00672EC8" w:rsidRDefault="00672EC8" w:rsidP="00672EC8">
      <w:pPr>
        <w:numPr>
          <w:ilvl w:val="1"/>
          <w:numId w:val="2"/>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lastRenderedPageBreak/>
        <w:t>introducing new functions;</w:t>
      </w:r>
    </w:p>
    <w:p w14:paraId="09B3E74A" w14:textId="77777777" w:rsidR="00672EC8" w:rsidRPr="00672EC8" w:rsidRDefault="00672EC8" w:rsidP="00672EC8">
      <w:pPr>
        <w:numPr>
          <w:ilvl w:val="1"/>
          <w:numId w:val="2"/>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optimizing platform performance.</w:t>
      </w:r>
    </w:p>
    <w:p w14:paraId="55BCBB34" w14:textId="77777777" w:rsidR="00672EC8" w:rsidRPr="00672EC8" w:rsidRDefault="00672EC8" w:rsidP="00DE1B8B">
      <w:pPr>
        <w:numPr>
          <w:ilvl w:val="0"/>
          <w:numId w:val="2"/>
        </w:numPr>
        <w:spacing w:before="120"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Control issues of storage, backup, and protection of user data.</w:t>
      </w:r>
    </w:p>
    <w:p w14:paraId="44669202" w14:textId="77777777" w:rsidR="00672EC8" w:rsidRPr="00672EC8" w:rsidRDefault="00672EC8" w:rsidP="00672EC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Analyze technical problems and prepare proposals for platform development.</w:t>
      </w:r>
    </w:p>
    <w:p w14:paraId="2DFC2195" w14:textId="77777777" w:rsidR="00672EC8" w:rsidRPr="00672EC8" w:rsidRDefault="00672EC8" w:rsidP="00672EC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Provide technical support to platform users.</w:t>
      </w:r>
    </w:p>
    <w:p w14:paraId="3CA11637" w14:textId="77777777" w:rsidR="00672EC8" w:rsidRPr="00672EC8" w:rsidRDefault="00672EC8" w:rsidP="00672EC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Control the accuracy of information display in Kyrgyz, Russian, and English languages.</w:t>
      </w:r>
    </w:p>
    <w:p w14:paraId="0ADE0198" w14:textId="77777777" w:rsidR="00672EC8" w:rsidRPr="00672EC8" w:rsidRDefault="00672EC8" w:rsidP="00672EC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Prepare technical reports on the condition of the platform and completed work.</w:t>
      </w:r>
    </w:p>
    <w:p w14:paraId="01EFCDE2" w14:textId="77777777" w:rsidR="00672EC8" w:rsidRPr="00672EC8" w:rsidRDefault="00672EC8" w:rsidP="00672EC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72EC8">
        <w:rPr>
          <w:rFonts w:ascii="Times New Roman" w:eastAsia="Times New Roman" w:hAnsi="Times New Roman" w:cs="Times New Roman"/>
          <w:b/>
          <w:bCs/>
          <w:kern w:val="0"/>
          <w:sz w:val="27"/>
          <w:szCs w:val="27"/>
          <w14:ligatures w14:val="none"/>
        </w:rPr>
        <w:t>4. Reporting and Approval Procedure</w:t>
      </w:r>
    </w:p>
    <w:p w14:paraId="67BA0A47" w14:textId="77777777" w:rsidR="00672EC8" w:rsidRPr="00672EC8" w:rsidRDefault="00672EC8" w:rsidP="00672EC8">
      <w:p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 xml:space="preserve">The IT Specialist of the </w:t>
      </w:r>
      <w:proofErr w:type="spellStart"/>
      <w:r w:rsidRPr="00672EC8">
        <w:rPr>
          <w:rFonts w:ascii="Times New Roman" w:eastAsia="Times New Roman" w:hAnsi="Times New Roman" w:cs="Times New Roman"/>
          <w:kern w:val="0"/>
          <w14:ligatures w14:val="none"/>
        </w:rPr>
        <w:t>AgroSpace</w:t>
      </w:r>
      <w:proofErr w:type="spellEnd"/>
      <w:r w:rsidRPr="00672EC8">
        <w:rPr>
          <w:rFonts w:ascii="Times New Roman" w:eastAsia="Times New Roman" w:hAnsi="Times New Roman" w:cs="Times New Roman"/>
          <w:kern w:val="0"/>
          <w14:ligatures w14:val="none"/>
        </w:rPr>
        <w:t xml:space="preserve"> platform will report to the Director of APIU. Based on the results of work, the specialist must provide:</w:t>
      </w:r>
    </w:p>
    <w:p w14:paraId="672921F4" w14:textId="77777777" w:rsidR="00672EC8" w:rsidRPr="00672EC8" w:rsidRDefault="00672EC8" w:rsidP="00672EC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monthly technical reports on completed work;</w:t>
      </w:r>
    </w:p>
    <w:p w14:paraId="30088E85" w14:textId="77777777" w:rsidR="00672EC8" w:rsidRPr="00672EC8" w:rsidRDefault="00672EC8" w:rsidP="00672EC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information on identified and resolved technical problems;</w:t>
      </w:r>
    </w:p>
    <w:p w14:paraId="535047FA" w14:textId="77777777" w:rsidR="00672EC8" w:rsidRPr="00672EC8" w:rsidRDefault="00672EC8" w:rsidP="00672EC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information on updates and improvements to the platform;</w:t>
      </w:r>
    </w:p>
    <w:p w14:paraId="49E61C7C" w14:textId="77777777" w:rsidR="00672EC8" w:rsidRPr="00672EC8" w:rsidRDefault="00672EC8" w:rsidP="00672EC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 xml:space="preserve">proposals for improving the </w:t>
      </w:r>
      <w:proofErr w:type="spellStart"/>
      <w:r w:rsidRPr="00672EC8">
        <w:rPr>
          <w:rFonts w:ascii="Times New Roman" w:eastAsia="Times New Roman" w:hAnsi="Times New Roman" w:cs="Times New Roman"/>
          <w:kern w:val="0"/>
          <w14:ligatures w14:val="none"/>
        </w:rPr>
        <w:t>AgroSpace</w:t>
      </w:r>
      <w:proofErr w:type="spellEnd"/>
      <w:r w:rsidRPr="00672EC8">
        <w:rPr>
          <w:rFonts w:ascii="Times New Roman" w:eastAsia="Times New Roman" w:hAnsi="Times New Roman" w:cs="Times New Roman"/>
          <w:kern w:val="0"/>
          <w14:ligatures w14:val="none"/>
        </w:rPr>
        <w:t xml:space="preserve"> platform;</w:t>
      </w:r>
    </w:p>
    <w:p w14:paraId="1BDF92A5" w14:textId="77777777" w:rsidR="00672EC8" w:rsidRPr="00672EC8" w:rsidRDefault="00672EC8" w:rsidP="00672EC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reports on the state of information security and data backup.</w:t>
      </w:r>
    </w:p>
    <w:p w14:paraId="6B09965C" w14:textId="77777777" w:rsidR="00672EC8" w:rsidRPr="00672EC8" w:rsidRDefault="00672EC8" w:rsidP="00672EC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72EC8">
        <w:rPr>
          <w:rFonts w:ascii="Times New Roman" w:eastAsia="Times New Roman" w:hAnsi="Times New Roman" w:cs="Times New Roman"/>
          <w:b/>
          <w:bCs/>
          <w:kern w:val="0"/>
          <w:sz w:val="27"/>
          <w:szCs w:val="27"/>
          <w14:ligatures w14:val="none"/>
        </w:rPr>
        <w:t>5. Institutional Arrangements</w:t>
      </w:r>
    </w:p>
    <w:p w14:paraId="69DA4021" w14:textId="77777777" w:rsidR="00672EC8" w:rsidRPr="00672EC8" w:rsidRDefault="00672EC8" w:rsidP="00672EC8">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The IT Specialist will closely interact with APIU staff, partner organization technical specialists, consultants, and other stakeholders.</w:t>
      </w:r>
    </w:p>
    <w:p w14:paraId="74DB23CD" w14:textId="77777777" w:rsidR="00672EC8" w:rsidRPr="00672EC8" w:rsidRDefault="00672EC8" w:rsidP="00672EC8">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672EC8">
        <w:rPr>
          <w:rFonts w:ascii="Times New Roman" w:eastAsia="Times New Roman" w:hAnsi="Times New Roman" w:cs="Times New Roman"/>
          <w:kern w:val="0"/>
          <w14:ligatures w14:val="none"/>
        </w:rPr>
        <w:t xml:space="preserve">APIU will provide the specialist with access to the </w:t>
      </w:r>
      <w:proofErr w:type="spellStart"/>
      <w:r w:rsidRPr="00672EC8">
        <w:rPr>
          <w:rFonts w:ascii="Times New Roman" w:eastAsia="Times New Roman" w:hAnsi="Times New Roman" w:cs="Times New Roman"/>
          <w:kern w:val="0"/>
          <w14:ligatures w14:val="none"/>
        </w:rPr>
        <w:t>AgroSpace</w:t>
      </w:r>
      <w:proofErr w:type="spellEnd"/>
      <w:r w:rsidRPr="00672EC8">
        <w:rPr>
          <w:rFonts w:ascii="Times New Roman" w:eastAsia="Times New Roman" w:hAnsi="Times New Roman" w:cs="Times New Roman"/>
          <w:kern w:val="0"/>
          <w14:ligatures w14:val="none"/>
        </w:rPr>
        <w:t xml:space="preserve"> platform, necessary information resources, and technical documentation to accomplish assigned tasks.</w:t>
      </w:r>
    </w:p>
    <w:p w14:paraId="08B954DF" w14:textId="77777777" w:rsidR="00E30E0E" w:rsidRPr="00E30E0E" w:rsidRDefault="00E30E0E" w:rsidP="00E30E0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30E0E">
        <w:rPr>
          <w:rFonts w:ascii="Times New Roman" w:eastAsia="Times New Roman" w:hAnsi="Times New Roman" w:cs="Times New Roman"/>
          <w:b/>
          <w:bCs/>
          <w:kern w:val="0"/>
          <w:sz w:val="27"/>
          <w:szCs w:val="27"/>
          <w14:ligatures w14:val="none"/>
        </w:rPr>
        <w:t>6. Qualification Requirements</w:t>
      </w:r>
    </w:p>
    <w:p w14:paraId="48F9AE1A" w14:textId="77777777" w:rsidR="00E30E0E" w:rsidRPr="00E30E0E" w:rsidRDefault="00E30E0E" w:rsidP="00E30E0E">
      <w:pPr>
        <w:spacing w:before="100" w:beforeAutospacing="1" w:after="100" w:afterAutospacing="1" w:line="240" w:lineRule="auto"/>
        <w:rPr>
          <w:rFonts w:ascii="Times New Roman" w:eastAsia="Times New Roman" w:hAnsi="Times New Roman" w:cs="Times New Roman"/>
          <w:kern w:val="0"/>
          <w14:ligatures w14:val="none"/>
        </w:rPr>
      </w:pPr>
      <w:r w:rsidRPr="00E30E0E">
        <w:rPr>
          <w:rFonts w:ascii="Times New Roman" w:eastAsia="Times New Roman" w:hAnsi="Times New Roman" w:cs="Times New Roman"/>
          <w:b/>
          <w:bCs/>
          <w:kern w:val="0"/>
          <w14:ligatures w14:val="none"/>
        </w:rPr>
        <w:t>Education:</w:t>
      </w:r>
    </w:p>
    <w:p w14:paraId="2D98F30A" w14:textId="77777777" w:rsidR="00E30E0E" w:rsidRPr="00E30E0E" w:rsidRDefault="00E30E0E" w:rsidP="00E30E0E">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E30E0E">
        <w:rPr>
          <w:rFonts w:ascii="Times New Roman" w:eastAsia="Times New Roman" w:hAnsi="Times New Roman" w:cs="Times New Roman"/>
          <w:kern w:val="0"/>
          <w14:ligatures w14:val="none"/>
        </w:rPr>
        <w:t>Higher education in information technology, programming, computer science, information security, or related fields.</w:t>
      </w:r>
    </w:p>
    <w:p w14:paraId="5FB08712" w14:textId="77777777" w:rsidR="00E30E0E" w:rsidRPr="00E30E0E" w:rsidRDefault="00E30E0E" w:rsidP="00E30E0E">
      <w:pPr>
        <w:spacing w:before="100" w:beforeAutospacing="1" w:after="100" w:afterAutospacing="1" w:line="240" w:lineRule="auto"/>
        <w:rPr>
          <w:rFonts w:ascii="Times New Roman" w:eastAsia="Times New Roman" w:hAnsi="Times New Roman" w:cs="Times New Roman"/>
          <w:kern w:val="0"/>
          <w14:ligatures w14:val="none"/>
        </w:rPr>
      </w:pPr>
      <w:r w:rsidRPr="00E30E0E">
        <w:rPr>
          <w:rFonts w:ascii="Times New Roman" w:eastAsia="Times New Roman" w:hAnsi="Times New Roman" w:cs="Times New Roman"/>
          <w:b/>
          <w:bCs/>
          <w:kern w:val="0"/>
          <w14:ligatures w14:val="none"/>
        </w:rPr>
        <w:t>Work Experience:</w:t>
      </w:r>
    </w:p>
    <w:p w14:paraId="123A9F79" w14:textId="77777777" w:rsidR="00E30E0E" w:rsidRPr="00E30E0E" w:rsidRDefault="00E30E0E" w:rsidP="00E30E0E">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E30E0E">
        <w:rPr>
          <w:rFonts w:ascii="Times New Roman" w:eastAsia="Times New Roman" w:hAnsi="Times New Roman" w:cs="Times New Roman"/>
          <w:kern w:val="0"/>
          <w14:ligatures w14:val="none"/>
        </w:rPr>
        <w:t>At least 3 years of professional experience in information technology.</w:t>
      </w:r>
    </w:p>
    <w:p w14:paraId="6E04A7F1" w14:textId="77777777" w:rsidR="00E30E0E" w:rsidRPr="00E30E0E" w:rsidRDefault="00E30E0E" w:rsidP="00E30E0E">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E30E0E">
        <w:rPr>
          <w:rFonts w:ascii="Times New Roman" w:eastAsia="Times New Roman" w:hAnsi="Times New Roman" w:cs="Times New Roman"/>
          <w:kern w:val="0"/>
          <w14:ligatures w14:val="none"/>
        </w:rPr>
        <w:t>Experience in supporting web platforms, mobile applications, and information systems.</w:t>
      </w:r>
    </w:p>
    <w:p w14:paraId="43ABB13A" w14:textId="77777777" w:rsidR="00E30E0E" w:rsidRPr="00E30E0E" w:rsidRDefault="00E30E0E" w:rsidP="00E30E0E">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E30E0E">
        <w:rPr>
          <w:rFonts w:ascii="Times New Roman" w:eastAsia="Times New Roman" w:hAnsi="Times New Roman" w:cs="Times New Roman"/>
          <w:kern w:val="0"/>
          <w14:ligatures w14:val="none"/>
        </w:rPr>
        <w:t>Experience in database and server infrastructure administration will be an advantage.</w:t>
      </w:r>
    </w:p>
    <w:p w14:paraId="2CBACE78" w14:textId="77777777" w:rsidR="00E30E0E" w:rsidRPr="00E30E0E" w:rsidRDefault="00E30E0E" w:rsidP="00E30E0E">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E30E0E">
        <w:rPr>
          <w:rFonts w:ascii="Times New Roman" w:eastAsia="Times New Roman" w:hAnsi="Times New Roman" w:cs="Times New Roman"/>
          <w:kern w:val="0"/>
          <w14:ligatures w14:val="none"/>
        </w:rPr>
        <w:t>Experience working on projects of international organizations is desirable.</w:t>
      </w:r>
    </w:p>
    <w:p w14:paraId="158FA79D" w14:textId="77777777" w:rsidR="00E30E0E" w:rsidRPr="00E30E0E" w:rsidRDefault="00E30E0E" w:rsidP="00E30E0E">
      <w:pPr>
        <w:spacing w:before="100" w:beforeAutospacing="1" w:after="100" w:afterAutospacing="1" w:line="240" w:lineRule="auto"/>
        <w:rPr>
          <w:rFonts w:ascii="Times New Roman" w:eastAsia="Times New Roman" w:hAnsi="Times New Roman" w:cs="Times New Roman"/>
          <w:kern w:val="0"/>
          <w14:ligatures w14:val="none"/>
        </w:rPr>
      </w:pPr>
      <w:r w:rsidRPr="00E30E0E">
        <w:rPr>
          <w:rFonts w:ascii="Times New Roman" w:eastAsia="Times New Roman" w:hAnsi="Times New Roman" w:cs="Times New Roman"/>
          <w:b/>
          <w:bCs/>
          <w:kern w:val="0"/>
          <w14:ligatures w14:val="none"/>
        </w:rPr>
        <w:t>Skills and Competencies:</w:t>
      </w:r>
    </w:p>
    <w:p w14:paraId="431DF998" w14:textId="77777777" w:rsidR="00E30E0E" w:rsidRPr="00E30E0E" w:rsidRDefault="00E30E0E" w:rsidP="00E30E0E">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E30E0E">
        <w:rPr>
          <w:rFonts w:ascii="Times New Roman" w:eastAsia="Times New Roman" w:hAnsi="Times New Roman" w:cs="Times New Roman"/>
          <w:kern w:val="0"/>
          <w14:ligatures w14:val="none"/>
        </w:rPr>
        <w:t>Knowledge of the principles of operation of web platforms and mobile applications.</w:t>
      </w:r>
    </w:p>
    <w:p w14:paraId="6FFD019A" w14:textId="77777777" w:rsidR="00E30E0E" w:rsidRPr="00E30E0E" w:rsidRDefault="00E30E0E" w:rsidP="00E30E0E">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E30E0E">
        <w:rPr>
          <w:rFonts w:ascii="Times New Roman" w:eastAsia="Times New Roman" w:hAnsi="Times New Roman" w:cs="Times New Roman"/>
          <w:kern w:val="0"/>
          <w14:ligatures w14:val="none"/>
        </w:rPr>
        <w:t>Skills in administration of information systems and databases.</w:t>
      </w:r>
    </w:p>
    <w:p w14:paraId="5833526D" w14:textId="77777777" w:rsidR="00E30E0E" w:rsidRPr="00E30E0E" w:rsidRDefault="00E30E0E" w:rsidP="00E30E0E">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E30E0E">
        <w:rPr>
          <w:rFonts w:ascii="Times New Roman" w:eastAsia="Times New Roman" w:hAnsi="Times New Roman" w:cs="Times New Roman"/>
          <w:kern w:val="0"/>
          <w14:ligatures w14:val="none"/>
        </w:rPr>
        <w:t>Knowledge of information security and data backup issues.</w:t>
      </w:r>
    </w:p>
    <w:p w14:paraId="43EE0593" w14:textId="77777777" w:rsidR="00E30E0E" w:rsidRPr="00E30E0E" w:rsidRDefault="00E30E0E" w:rsidP="00E30E0E">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E30E0E">
        <w:rPr>
          <w:rFonts w:ascii="Times New Roman" w:eastAsia="Times New Roman" w:hAnsi="Times New Roman" w:cs="Times New Roman"/>
          <w:kern w:val="0"/>
          <w14:ligatures w14:val="none"/>
        </w:rPr>
        <w:lastRenderedPageBreak/>
        <w:t>Skills in analyzing and troubleshooting technical problems.</w:t>
      </w:r>
    </w:p>
    <w:p w14:paraId="1D58BA69" w14:textId="77777777" w:rsidR="00E30E0E" w:rsidRPr="00E30E0E" w:rsidRDefault="00E30E0E" w:rsidP="00E30E0E">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E30E0E">
        <w:rPr>
          <w:rFonts w:ascii="Times New Roman" w:eastAsia="Times New Roman" w:hAnsi="Times New Roman" w:cs="Times New Roman"/>
          <w:kern w:val="0"/>
          <w14:ligatures w14:val="none"/>
        </w:rPr>
        <w:t>Proficiency in Russian and Kyrgyz; knowledge of English will be an advantage.</w:t>
      </w:r>
    </w:p>
    <w:p w14:paraId="6FF41819" w14:textId="77777777" w:rsidR="00E30E0E" w:rsidRPr="00E30E0E" w:rsidRDefault="00E30E0E" w:rsidP="00E30E0E">
      <w:pPr>
        <w:spacing w:before="100" w:beforeAutospacing="1" w:after="100" w:afterAutospacing="1" w:line="240" w:lineRule="auto"/>
        <w:rPr>
          <w:rFonts w:ascii="Times New Roman" w:eastAsia="Times New Roman" w:hAnsi="Times New Roman" w:cs="Times New Roman"/>
          <w:kern w:val="0"/>
          <w14:ligatures w14:val="none"/>
        </w:rPr>
      </w:pPr>
      <w:r w:rsidRPr="00E30E0E">
        <w:rPr>
          <w:rFonts w:ascii="Times New Roman" w:eastAsia="Times New Roman" w:hAnsi="Times New Roman" w:cs="Times New Roman"/>
          <w:b/>
          <w:bCs/>
          <w:kern w:val="0"/>
          <w14:ligatures w14:val="none"/>
        </w:rPr>
        <w:t>Additional Requirements:</w:t>
      </w:r>
    </w:p>
    <w:p w14:paraId="024D5BA4" w14:textId="77777777" w:rsidR="00E30E0E" w:rsidRPr="00E30E0E" w:rsidRDefault="00E30E0E" w:rsidP="00E30E0E">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E30E0E">
        <w:rPr>
          <w:rFonts w:ascii="Times New Roman" w:eastAsia="Times New Roman" w:hAnsi="Times New Roman" w:cs="Times New Roman"/>
          <w:kern w:val="0"/>
          <w14:ligatures w14:val="none"/>
        </w:rPr>
        <w:t>Willingness to interact with international partners and contractors.</w:t>
      </w:r>
    </w:p>
    <w:p w14:paraId="6CC14D0F" w14:textId="77777777" w:rsidR="00E30E0E" w:rsidRPr="00E30E0E" w:rsidRDefault="00E30E0E" w:rsidP="00E30E0E">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E30E0E">
        <w:rPr>
          <w:rFonts w:ascii="Times New Roman" w:eastAsia="Times New Roman" w:hAnsi="Times New Roman" w:cs="Times New Roman"/>
          <w:kern w:val="0"/>
          <w14:ligatures w14:val="none"/>
        </w:rPr>
        <w:t>Ability to independently organize work and respond promptly to technical failures.</w:t>
      </w:r>
    </w:p>
    <w:p w14:paraId="4EB63847" w14:textId="77777777" w:rsidR="00E30E0E" w:rsidRDefault="00E30E0E" w:rsidP="00E30E0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30E0E">
        <w:rPr>
          <w:rFonts w:ascii="Times New Roman" w:eastAsia="Times New Roman" w:hAnsi="Times New Roman" w:cs="Times New Roman"/>
          <w:b/>
          <w:bCs/>
          <w:kern w:val="0"/>
          <w:sz w:val="27"/>
          <w:szCs w:val="27"/>
          <w14:ligatures w14:val="none"/>
        </w:rPr>
        <w:t>Scope and Duration of Work</w:t>
      </w:r>
    </w:p>
    <w:tbl>
      <w:tblPr>
        <w:tblStyle w:val="ac"/>
        <w:tblW w:w="10075" w:type="dxa"/>
        <w:tblLook w:val="04A0" w:firstRow="1" w:lastRow="0" w:firstColumn="1" w:lastColumn="0" w:noHBand="0" w:noVBand="1"/>
      </w:tblPr>
      <w:tblGrid>
        <w:gridCol w:w="1434"/>
        <w:gridCol w:w="8641"/>
      </w:tblGrid>
      <w:tr w:rsidR="00C341E3" w14:paraId="7401D7E3" w14:textId="77777777" w:rsidTr="00C341E3">
        <w:tc>
          <w:tcPr>
            <w:tcW w:w="1434" w:type="dxa"/>
            <w:vAlign w:val="center"/>
          </w:tcPr>
          <w:p w14:paraId="7769B11A" w14:textId="7DEAA04A" w:rsidR="00C341E3" w:rsidRDefault="00C341E3" w:rsidP="00C341E3">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30E0E">
              <w:rPr>
                <w:rFonts w:ascii="Times New Roman" w:eastAsia="Times New Roman" w:hAnsi="Times New Roman" w:cs="Times New Roman"/>
                <w:b/>
                <w:bCs/>
                <w:kern w:val="0"/>
                <w14:ligatures w14:val="none"/>
              </w:rPr>
              <w:t>Period</w:t>
            </w:r>
          </w:p>
        </w:tc>
        <w:tc>
          <w:tcPr>
            <w:tcW w:w="8641" w:type="dxa"/>
            <w:vAlign w:val="center"/>
          </w:tcPr>
          <w:p w14:paraId="2CBC3100" w14:textId="2D142F98" w:rsidR="00C341E3" w:rsidRDefault="00C341E3" w:rsidP="00C341E3">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30E0E">
              <w:rPr>
                <w:rFonts w:ascii="Times New Roman" w:eastAsia="Times New Roman" w:hAnsi="Times New Roman" w:cs="Times New Roman"/>
                <w:b/>
                <w:bCs/>
                <w:kern w:val="0"/>
                <w14:ligatures w14:val="none"/>
              </w:rPr>
              <w:t>Main Tasks</w:t>
            </w:r>
          </w:p>
        </w:tc>
      </w:tr>
      <w:tr w:rsidR="00C341E3" w14:paraId="561B212F" w14:textId="77777777" w:rsidTr="00C341E3">
        <w:tc>
          <w:tcPr>
            <w:tcW w:w="1434" w:type="dxa"/>
            <w:vAlign w:val="center"/>
          </w:tcPr>
          <w:p w14:paraId="13B6A4E2" w14:textId="69D4FE16" w:rsidR="00C341E3" w:rsidRPr="00E30E0E" w:rsidRDefault="00C341E3" w:rsidP="00C341E3">
            <w:pPr>
              <w:spacing w:before="100" w:beforeAutospacing="1" w:after="100" w:afterAutospacing="1"/>
              <w:outlineLvl w:val="2"/>
              <w:rPr>
                <w:rFonts w:ascii="Times New Roman" w:eastAsia="Times New Roman" w:hAnsi="Times New Roman" w:cs="Times New Roman"/>
                <w:b/>
                <w:bCs/>
                <w:kern w:val="0"/>
                <w14:ligatures w14:val="none"/>
              </w:rPr>
            </w:pPr>
            <w:r w:rsidRPr="00FB38BB">
              <w:rPr>
                <w:rFonts w:ascii="Times New Roman" w:eastAsia="Times New Roman" w:hAnsi="Times New Roman" w:cs="Times New Roman"/>
                <w:kern w:val="0"/>
                <w14:ligatures w14:val="none"/>
              </w:rPr>
              <w:t>Daily</w:t>
            </w:r>
          </w:p>
        </w:tc>
        <w:tc>
          <w:tcPr>
            <w:tcW w:w="8641" w:type="dxa"/>
            <w:vAlign w:val="center"/>
          </w:tcPr>
          <w:p w14:paraId="60E01D55" w14:textId="2B246F0E" w:rsidR="00C341E3" w:rsidRPr="00E30E0E" w:rsidRDefault="00C341E3" w:rsidP="00C341E3">
            <w:pPr>
              <w:spacing w:before="100" w:beforeAutospacing="1" w:after="100" w:afterAutospacing="1"/>
              <w:outlineLvl w:val="2"/>
              <w:rPr>
                <w:rFonts w:ascii="Times New Roman" w:eastAsia="Times New Roman" w:hAnsi="Times New Roman" w:cs="Times New Roman"/>
                <w:b/>
                <w:bCs/>
                <w:kern w:val="0"/>
                <w14:ligatures w14:val="none"/>
              </w:rPr>
            </w:pPr>
            <w:r w:rsidRPr="00E30E0E">
              <w:rPr>
                <w:rFonts w:ascii="Times New Roman" w:eastAsia="Times New Roman" w:hAnsi="Times New Roman" w:cs="Times New Roman"/>
                <w:kern w:val="0"/>
                <w14:ligatures w14:val="none"/>
              </w:rPr>
              <w:t xml:space="preserve">Monitoring and technical support of the </w:t>
            </w:r>
            <w:proofErr w:type="spellStart"/>
            <w:r w:rsidRPr="00E30E0E">
              <w:rPr>
                <w:rFonts w:ascii="Times New Roman" w:eastAsia="Times New Roman" w:hAnsi="Times New Roman" w:cs="Times New Roman"/>
                <w:kern w:val="0"/>
                <w14:ligatures w14:val="none"/>
              </w:rPr>
              <w:t>AgroSpace</w:t>
            </w:r>
            <w:proofErr w:type="spellEnd"/>
            <w:r w:rsidRPr="00E30E0E">
              <w:rPr>
                <w:rFonts w:ascii="Times New Roman" w:eastAsia="Times New Roman" w:hAnsi="Times New Roman" w:cs="Times New Roman"/>
                <w:kern w:val="0"/>
                <w14:ligatures w14:val="none"/>
              </w:rPr>
              <w:t xml:space="preserve"> platform</w:t>
            </w:r>
          </w:p>
        </w:tc>
      </w:tr>
      <w:tr w:rsidR="00C341E3" w14:paraId="570C1C53" w14:textId="77777777" w:rsidTr="00C341E3">
        <w:tc>
          <w:tcPr>
            <w:tcW w:w="1434" w:type="dxa"/>
            <w:vAlign w:val="center"/>
          </w:tcPr>
          <w:p w14:paraId="1637722D" w14:textId="06A77ED6" w:rsidR="00C341E3" w:rsidRPr="00FB38BB" w:rsidRDefault="00C341E3" w:rsidP="00C341E3">
            <w:pPr>
              <w:spacing w:before="100" w:beforeAutospacing="1" w:after="100" w:afterAutospacing="1"/>
              <w:outlineLvl w:val="2"/>
              <w:rPr>
                <w:rFonts w:ascii="Times New Roman" w:eastAsia="Times New Roman" w:hAnsi="Times New Roman" w:cs="Times New Roman"/>
                <w:kern w:val="0"/>
                <w14:ligatures w14:val="none"/>
              </w:rPr>
            </w:pPr>
            <w:r w:rsidRPr="00FB38BB">
              <w:rPr>
                <w:rFonts w:ascii="Times New Roman" w:eastAsia="Times New Roman" w:hAnsi="Times New Roman" w:cs="Times New Roman"/>
                <w:kern w:val="0"/>
                <w14:ligatures w14:val="none"/>
              </w:rPr>
              <w:t>Weekly</w:t>
            </w:r>
          </w:p>
        </w:tc>
        <w:tc>
          <w:tcPr>
            <w:tcW w:w="8641" w:type="dxa"/>
            <w:vAlign w:val="center"/>
          </w:tcPr>
          <w:p w14:paraId="6823E6C3" w14:textId="62B993AF" w:rsidR="00C341E3" w:rsidRPr="00E30E0E" w:rsidRDefault="00C341E3" w:rsidP="00C341E3">
            <w:pPr>
              <w:spacing w:before="100" w:beforeAutospacing="1" w:after="100" w:afterAutospacing="1"/>
              <w:outlineLvl w:val="2"/>
              <w:rPr>
                <w:rFonts w:ascii="Times New Roman" w:eastAsia="Times New Roman" w:hAnsi="Times New Roman" w:cs="Times New Roman"/>
                <w:kern w:val="0"/>
                <w14:ligatures w14:val="none"/>
              </w:rPr>
            </w:pPr>
            <w:r w:rsidRPr="00E30E0E">
              <w:rPr>
                <w:rFonts w:ascii="Times New Roman" w:eastAsia="Times New Roman" w:hAnsi="Times New Roman" w:cs="Times New Roman"/>
                <w:kern w:val="0"/>
                <w14:ligatures w14:val="none"/>
              </w:rPr>
              <w:t>Checking functionality of modules, data backup</w:t>
            </w:r>
          </w:p>
        </w:tc>
      </w:tr>
      <w:tr w:rsidR="00C341E3" w14:paraId="073413BA" w14:textId="77777777" w:rsidTr="00C341E3">
        <w:tc>
          <w:tcPr>
            <w:tcW w:w="1434" w:type="dxa"/>
            <w:vAlign w:val="center"/>
          </w:tcPr>
          <w:p w14:paraId="52956025" w14:textId="73E57686" w:rsidR="00C341E3" w:rsidRPr="00FB38BB" w:rsidRDefault="00C341E3" w:rsidP="00C341E3">
            <w:pPr>
              <w:spacing w:before="100" w:beforeAutospacing="1" w:after="100" w:afterAutospacing="1"/>
              <w:outlineLvl w:val="2"/>
              <w:rPr>
                <w:rFonts w:ascii="Times New Roman" w:eastAsia="Times New Roman" w:hAnsi="Times New Roman" w:cs="Times New Roman"/>
                <w:kern w:val="0"/>
                <w14:ligatures w14:val="none"/>
              </w:rPr>
            </w:pPr>
            <w:r w:rsidRPr="00FB38BB">
              <w:rPr>
                <w:rFonts w:ascii="Times New Roman" w:eastAsia="Times New Roman" w:hAnsi="Times New Roman" w:cs="Times New Roman"/>
                <w:kern w:val="0"/>
                <w14:ligatures w14:val="none"/>
              </w:rPr>
              <w:t>Monthly</w:t>
            </w:r>
          </w:p>
        </w:tc>
        <w:tc>
          <w:tcPr>
            <w:tcW w:w="8641" w:type="dxa"/>
            <w:vAlign w:val="center"/>
          </w:tcPr>
          <w:p w14:paraId="47965C0F" w14:textId="4500D61C" w:rsidR="00C341E3" w:rsidRPr="00E30E0E" w:rsidRDefault="00C341E3" w:rsidP="00C341E3">
            <w:pPr>
              <w:spacing w:before="100" w:beforeAutospacing="1" w:after="100" w:afterAutospacing="1"/>
              <w:outlineLvl w:val="2"/>
              <w:rPr>
                <w:rFonts w:ascii="Times New Roman" w:eastAsia="Times New Roman" w:hAnsi="Times New Roman" w:cs="Times New Roman"/>
                <w:kern w:val="0"/>
                <w14:ligatures w14:val="none"/>
              </w:rPr>
            </w:pPr>
            <w:r w:rsidRPr="00E30E0E">
              <w:rPr>
                <w:rFonts w:ascii="Times New Roman" w:eastAsia="Times New Roman" w:hAnsi="Times New Roman" w:cs="Times New Roman"/>
                <w:kern w:val="0"/>
                <w14:ligatures w14:val="none"/>
              </w:rPr>
              <w:t>Preparation of technical reports and proposals for platform development</w:t>
            </w:r>
          </w:p>
        </w:tc>
      </w:tr>
    </w:tbl>
    <w:p w14:paraId="1A2D9828" w14:textId="77777777" w:rsidR="00E30E0E" w:rsidRPr="00E30E0E" w:rsidRDefault="00E30E0E" w:rsidP="00E30E0E">
      <w:pPr>
        <w:spacing w:before="100" w:beforeAutospacing="1" w:after="100" w:afterAutospacing="1" w:line="240" w:lineRule="auto"/>
        <w:rPr>
          <w:rFonts w:ascii="Times New Roman" w:eastAsia="Times New Roman" w:hAnsi="Times New Roman" w:cs="Times New Roman"/>
          <w:kern w:val="0"/>
          <w14:ligatures w14:val="none"/>
        </w:rPr>
      </w:pPr>
      <w:r w:rsidRPr="00E30E0E">
        <w:rPr>
          <w:rFonts w:ascii="Times New Roman" w:eastAsia="Times New Roman" w:hAnsi="Times New Roman" w:cs="Times New Roman"/>
          <w:kern w:val="0"/>
          <w14:ligatures w14:val="none"/>
        </w:rPr>
        <w:t xml:space="preserve">The total duration of the </w:t>
      </w:r>
      <w:r w:rsidRPr="00FB38BB">
        <w:rPr>
          <w:rFonts w:ascii="Times New Roman" w:eastAsia="Times New Roman" w:hAnsi="Times New Roman" w:cs="Times New Roman"/>
          <w:kern w:val="0"/>
          <w14:ligatures w14:val="none"/>
        </w:rPr>
        <w:t>contract is 12 months from the date of contract signing.</w:t>
      </w:r>
    </w:p>
    <w:p w14:paraId="70D7EA41" w14:textId="77777777" w:rsidR="00EF3A0F" w:rsidRDefault="00EF3A0F"/>
    <w:sectPr w:rsidR="00EF3A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46580A"/>
    <w:multiLevelType w:val="multilevel"/>
    <w:tmpl w:val="5DBE98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71185B"/>
    <w:multiLevelType w:val="multilevel"/>
    <w:tmpl w:val="41C45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3268CA"/>
    <w:multiLevelType w:val="multilevel"/>
    <w:tmpl w:val="9568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FC791F"/>
    <w:multiLevelType w:val="multilevel"/>
    <w:tmpl w:val="F43A1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BC2A0D"/>
    <w:multiLevelType w:val="multilevel"/>
    <w:tmpl w:val="F02C8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2C4766"/>
    <w:multiLevelType w:val="multilevel"/>
    <w:tmpl w:val="A0BCB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233676"/>
    <w:multiLevelType w:val="multilevel"/>
    <w:tmpl w:val="2B720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CC61F1"/>
    <w:multiLevelType w:val="multilevel"/>
    <w:tmpl w:val="28B4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6"/>
  </w:num>
  <w:num w:numId="4">
    <w:abstractNumId w:val="4"/>
  </w:num>
  <w:num w:numId="5">
    <w:abstractNumId w:val="2"/>
  </w:num>
  <w:num w:numId="6">
    <w:abstractNumId w:val="3"/>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EC8"/>
    <w:rsid w:val="00123E9A"/>
    <w:rsid w:val="00225D8A"/>
    <w:rsid w:val="003C63EA"/>
    <w:rsid w:val="00553357"/>
    <w:rsid w:val="00672EC8"/>
    <w:rsid w:val="006B47B8"/>
    <w:rsid w:val="007A6951"/>
    <w:rsid w:val="00921110"/>
    <w:rsid w:val="00AB0BAB"/>
    <w:rsid w:val="00C341E3"/>
    <w:rsid w:val="00C8729A"/>
    <w:rsid w:val="00CA00F9"/>
    <w:rsid w:val="00CB0FC9"/>
    <w:rsid w:val="00CE33C8"/>
    <w:rsid w:val="00D729CD"/>
    <w:rsid w:val="00DE1B8B"/>
    <w:rsid w:val="00E30E0E"/>
    <w:rsid w:val="00EF3A0F"/>
    <w:rsid w:val="00FB3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35BCF"/>
  <w15:chartTrackingRefBased/>
  <w15:docId w15:val="{40EF2D86-03D1-49CB-ACBE-57EEBB2D5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72E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72E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72EC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72EC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72EC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72EC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72EC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72EC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72EC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72EC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72EC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72EC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72EC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72EC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72EC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72EC8"/>
    <w:rPr>
      <w:rFonts w:eastAsiaTheme="majorEastAsia" w:cstheme="majorBidi"/>
      <w:color w:val="595959" w:themeColor="text1" w:themeTint="A6"/>
    </w:rPr>
  </w:style>
  <w:style w:type="character" w:customStyle="1" w:styleId="80">
    <w:name w:val="Заголовок 8 Знак"/>
    <w:basedOn w:val="a0"/>
    <w:link w:val="8"/>
    <w:uiPriority w:val="9"/>
    <w:semiHidden/>
    <w:rsid w:val="00672EC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72EC8"/>
    <w:rPr>
      <w:rFonts w:eastAsiaTheme="majorEastAsia" w:cstheme="majorBidi"/>
      <w:color w:val="272727" w:themeColor="text1" w:themeTint="D8"/>
    </w:rPr>
  </w:style>
  <w:style w:type="paragraph" w:styleId="a3">
    <w:name w:val="Title"/>
    <w:basedOn w:val="a"/>
    <w:next w:val="a"/>
    <w:link w:val="a4"/>
    <w:uiPriority w:val="10"/>
    <w:qFormat/>
    <w:rsid w:val="00672E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72E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2EC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72EC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72EC8"/>
    <w:pPr>
      <w:spacing w:before="160"/>
      <w:jc w:val="center"/>
    </w:pPr>
    <w:rPr>
      <w:i/>
      <w:iCs/>
      <w:color w:val="404040" w:themeColor="text1" w:themeTint="BF"/>
    </w:rPr>
  </w:style>
  <w:style w:type="character" w:customStyle="1" w:styleId="22">
    <w:name w:val="Цитата 2 Знак"/>
    <w:basedOn w:val="a0"/>
    <w:link w:val="21"/>
    <w:uiPriority w:val="29"/>
    <w:rsid w:val="00672EC8"/>
    <w:rPr>
      <w:i/>
      <w:iCs/>
      <w:color w:val="404040" w:themeColor="text1" w:themeTint="BF"/>
    </w:rPr>
  </w:style>
  <w:style w:type="paragraph" w:styleId="a7">
    <w:name w:val="List Paragraph"/>
    <w:basedOn w:val="a"/>
    <w:uiPriority w:val="34"/>
    <w:qFormat/>
    <w:rsid w:val="00672EC8"/>
    <w:pPr>
      <w:ind w:left="720"/>
      <w:contextualSpacing/>
    </w:pPr>
  </w:style>
  <w:style w:type="character" w:styleId="a8">
    <w:name w:val="Intense Emphasis"/>
    <w:basedOn w:val="a0"/>
    <w:uiPriority w:val="21"/>
    <w:qFormat/>
    <w:rsid w:val="00672EC8"/>
    <w:rPr>
      <w:i/>
      <w:iCs/>
      <w:color w:val="0F4761" w:themeColor="accent1" w:themeShade="BF"/>
    </w:rPr>
  </w:style>
  <w:style w:type="paragraph" w:styleId="a9">
    <w:name w:val="Intense Quote"/>
    <w:basedOn w:val="a"/>
    <w:next w:val="a"/>
    <w:link w:val="aa"/>
    <w:uiPriority w:val="30"/>
    <w:qFormat/>
    <w:rsid w:val="00672E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72EC8"/>
    <w:rPr>
      <w:i/>
      <w:iCs/>
      <w:color w:val="0F4761" w:themeColor="accent1" w:themeShade="BF"/>
    </w:rPr>
  </w:style>
  <w:style w:type="character" w:styleId="ab">
    <w:name w:val="Intense Reference"/>
    <w:basedOn w:val="a0"/>
    <w:uiPriority w:val="32"/>
    <w:qFormat/>
    <w:rsid w:val="00672EC8"/>
    <w:rPr>
      <w:b/>
      <w:bCs/>
      <w:smallCaps/>
      <w:color w:val="0F4761" w:themeColor="accent1" w:themeShade="BF"/>
      <w:spacing w:val="5"/>
    </w:rPr>
  </w:style>
  <w:style w:type="table" w:styleId="ac">
    <w:name w:val="Table Grid"/>
    <w:basedOn w:val="a1"/>
    <w:uiPriority w:val="39"/>
    <w:rsid w:val="00C341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1097</Words>
  <Characters>6257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Elnura Usupova</dc:creator>
  <cp:keywords/>
  <dc:description/>
  <cp:lastModifiedBy>Eugene Ryazanov</cp:lastModifiedBy>
  <cp:revision>6</cp:revision>
  <dcterms:created xsi:type="dcterms:W3CDTF">2026-07-21T07:21:00Z</dcterms:created>
  <dcterms:modified xsi:type="dcterms:W3CDTF">2026-07-29T04:12:00Z</dcterms:modified>
</cp:coreProperties>
</file>