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A1D0F" w14:textId="77777777" w:rsidR="00F80CDA" w:rsidRPr="007E106D" w:rsidRDefault="00F80CDA" w:rsidP="00F80CDA">
      <w:pPr>
        <w:jc w:val="center"/>
        <w:rPr>
          <w:rFonts w:ascii="Times New Roman" w:hAnsi="Times New Roman"/>
          <w:b/>
          <w:sz w:val="24"/>
          <w:szCs w:val="24"/>
        </w:rPr>
      </w:pPr>
      <w:r w:rsidRPr="007E106D">
        <w:rPr>
          <w:rFonts w:ascii="Times New Roman" w:hAnsi="Times New Roman"/>
          <w:b/>
          <w:sz w:val="24"/>
          <w:szCs w:val="24"/>
        </w:rPr>
        <w:t>Агентство развития и инвестирования сообществ</w:t>
      </w:r>
    </w:p>
    <w:p w14:paraId="67C9C0A2" w14:textId="77777777" w:rsidR="00F80CDA" w:rsidRPr="007E106D" w:rsidRDefault="00F80CDA" w:rsidP="00F80CDA">
      <w:pPr>
        <w:jc w:val="center"/>
        <w:rPr>
          <w:rFonts w:ascii="Times New Roman" w:hAnsi="Times New Roman"/>
          <w:b/>
          <w:sz w:val="24"/>
          <w:szCs w:val="24"/>
        </w:rPr>
      </w:pPr>
      <w:r w:rsidRPr="007E106D">
        <w:rPr>
          <w:rFonts w:ascii="Times New Roman" w:hAnsi="Times New Roman"/>
          <w:b/>
          <w:sz w:val="24"/>
          <w:szCs w:val="24"/>
        </w:rPr>
        <w:t>Кыргызской Республики</w:t>
      </w:r>
    </w:p>
    <w:p w14:paraId="51D09B4D" w14:textId="77777777" w:rsidR="00A819AA" w:rsidRPr="007E106D" w:rsidRDefault="00A819AA" w:rsidP="00A819AA">
      <w:pPr>
        <w:jc w:val="center"/>
        <w:rPr>
          <w:rFonts w:ascii="Times New Roman" w:hAnsi="Times New Roman"/>
          <w:b/>
          <w:sz w:val="24"/>
          <w:szCs w:val="24"/>
          <w:lang w:val="ky-KG"/>
        </w:rPr>
      </w:pPr>
      <w:r w:rsidRPr="007E106D">
        <w:rPr>
          <w:rFonts w:ascii="Times New Roman" w:hAnsi="Times New Roman"/>
          <w:b/>
          <w:sz w:val="24"/>
          <w:szCs w:val="24"/>
          <w:lang w:val="ky-KG"/>
        </w:rPr>
        <w:t>Программа зелёной трансформации общественных зданий</w:t>
      </w:r>
    </w:p>
    <w:p w14:paraId="4B7679CE" w14:textId="77777777" w:rsidR="00F80CDA" w:rsidRPr="007E106D" w:rsidRDefault="00F80CDA" w:rsidP="00F80CDA">
      <w:pPr>
        <w:spacing w:before="120" w:after="120"/>
        <w:jc w:val="center"/>
        <w:rPr>
          <w:rFonts w:ascii="Times New Roman" w:hAnsi="Times New Roman"/>
          <w:b/>
          <w:bCs/>
          <w:sz w:val="24"/>
          <w:szCs w:val="24"/>
        </w:rPr>
      </w:pPr>
      <w:r w:rsidRPr="007E106D">
        <w:rPr>
          <w:rFonts w:ascii="Times New Roman" w:hAnsi="Times New Roman"/>
          <w:b/>
          <w:bCs/>
          <w:sz w:val="24"/>
          <w:szCs w:val="24"/>
        </w:rPr>
        <w:t>Техническое Задание</w:t>
      </w:r>
    </w:p>
    <w:p w14:paraId="1B2BAAE8" w14:textId="473C5857" w:rsidR="00F80CDA" w:rsidRPr="007E106D" w:rsidRDefault="00487313" w:rsidP="00F80CDA">
      <w:pPr>
        <w:spacing w:before="120" w:after="120"/>
        <w:jc w:val="center"/>
        <w:rPr>
          <w:rFonts w:ascii="Times New Roman" w:hAnsi="Times New Roman"/>
          <w:b/>
          <w:bCs/>
          <w:sz w:val="24"/>
          <w:szCs w:val="24"/>
        </w:rPr>
      </w:pPr>
      <w:r w:rsidRPr="007E106D">
        <w:rPr>
          <w:rFonts w:ascii="Times New Roman" w:hAnsi="Times New Roman"/>
          <w:b/>
          <w:bCs/>
          <w:sz w:val="24"/>
          <w:szCs w:val="24"/>
        </w:rPr>
        <w:t xml:space="preserve">Инженер </w:t>
      </w:r>
      <w:r w:rsidR="00A819AA" w:rsidRPr="007E106D">
        <w:rPr>
          <w:rFonts w:ascii="Times New Roman" w:hAnsi="Times New Roman"/>
          <w:b/>
          <w:bCs/>
          <w:sz w:val="24"/>
          <w:szCs w:val="24"/>
        </w:rPr>
        <w:t>строитель</w:t>
      </w:r>
    </w:p>
    <w:p w14:paraId="75483C4D" w14:textId="77777777" w:rsidR="00F80CDA" w:rsidRPr="007E106D" w:rsidRDefault="00F80CDA" w:rsidP="00F80CDA">
      <w:pPr>
        <w:rPr>
          <w:b/>
        </w:rPr>
      </w:pPr>
    </w:p>
    <w:p w14:paraId="6F3E54C0" w14:textId="77777777" w:rsidR="00F80CDA" w:rsidRPr="007E106D" w:rsidRDefault="00F80CDA" w:rsidP="00F80CDA">
      <w:pPr>
        <w:rPr>
          <w:rFonts w:ascii="Times New Roman" w:hAnsi="Times New Roman"/>
          <w:b/>
          <w:bCs/>
          <w:sz w:val="24"/>
          <w:szCs w:val="24"/>
        </w:rPr>
      </w:pPr>
      <w:r w:rsidRPr="007E106D">
        <w:rPr>
          <w:rFonts w:ascii="Times New Roman" w:hAnsi="Times New Roman"/>
          <w:b/>
          <w:bCs/>
          <w:sz w:val="24"/>
          <w:szCs w:val="24"/>
          <w:lang w:eastAsia="ru-RU"/>
        </w:rPr>
        <w:t xml:space="preserve">І. </w:t>
      </w:r>
      <w:r w:rsidRPr="007E106D">
        <w:rPr>
          <w:rFonts w:ascii="Times New Roman" w:hAnsi="Times New Roman"/>
          <w:b/>
          <w:bCs/>
          <w:sz w:val="24"/>
          <w:szCs w:val="24"/>
        </w:rPr>
        <w:t>Общая информация</w:t>
      </w:r>
    </w:p>
    <w:p w14:paraId="4546307A" w14:textId="77777777" w:rsidR="00F80CDA" w:rsidRPr="007E106D" w:rsidRDefault="00F80CDA" w:rsidP="00F80CDA">
      <w:pPr>
        <w:pStyle w:val="Default"/>
        <w:jc w:val="center"/>
        <w:rPr>
          <w:rFonts w:ascii="Times New Roman" w:hAnsi="Times New Roman" w:cs="Times New Roman"/>
          <w:b/>
        </w:rPr>
      </w:pPr>
      <w:r w:rsidRPr="007E106D">
        <w:rPr>
          <w:rFonts w:ascii="Times New Roman" w:hAnsi="Times New Roman" w:cs="Times New Roman"/>
          <w:b/>
          <w:lang w:val="en-US"/>
        </w:rPr>
        <w:t>I</w:t>
      </w:r>
      <w:r w:rsidRPr="007E106D">
        <w:rPr>
          <w:rFonts w:ascii="Times New Roman" w:hAnsi="Times New Roman" w:cs="Times New Roman"/>
          <w:b/>
        </w:rPr>
        <w:t>. Введение.</w:t>
      </w:r>
    </w:p>
    <w:p w14:paraId="30BE935C" w14:textId="77777777" w:rsidR="00F80CDA" w:rsidRPr="007E106D" w:rsidRDefault="00F80CDA" w:rsidP="00F80CDA">
      <w:pPr>
        <w:pStyle w:val="Default"/>
        <w:jc w:val="both"/>
        <w:rPr>
          <w:rFonts w:ascii="Times New Roman" w:hAnsi="Times New Roman" w:cs="Times New Roman"/>
        </w:rPr>
      </w:pPr>
    </w:p>
    <w:p w14:paraId="1EF79045" w14:textId="2AED4545" w:rsidR="00A819AA" w:rsidRPr="007E106D" w:rsidRDefault="00A819AA" w:rsidP="00A819AA">
      <w:pPr>
        <w:pStyle w:val="ADBNumberedParagraphs"/>
        <w:numPr>
          <w:ilvl w:val="0"/>
          <w:numId w:val="38"/>
        </w:numPr>
        <w:tabs>
          <w:tab w:val="clear" w:pos="540"/>
          <w:tab w:val="clear" w:pos="900"/>
          <w:tab w:val="clear" w:pos="7200"/>
          <w:tab w:val="left" w:pos="720"/>
          <w:tab w:val="left" w:pos="13183"/>
        </w:tabs>
        <w:snapToGrid w:val="0"/>
        <w:spacing w:after="0" w:line="240" w:lineRule="auto"/>
        <w:ind w:left="0" w:right="4" w:firstLine="0"/>
        <w:rPr>
          <w:rFonts w:ascii="Times New Roman" w:hAnsi="Times New Roman" w:cs="Times New Roman"/>
          <w:sz w:val="24"/>
          <w:szCs w:val="24"/>
          <w:lang w:val="ru-RU"/>
        </w:rPr>
      </w:pPr>
      <w:r w:rsidRPr="007E106D">
        <w:rPr>
          <w:rFonts w:ascii="Times New Roman" w:hAnsi="Times New Roman" w:cs="Times New Roman"/>
          <w:sz w:val="24"/>
          <w:szCs w:val="24"/>
          <w:lang w:val="ru-RU"/>
        </w:rPr>
        <w:t>Правительство КР уделяет приоритетное внимание энергоэффективности как ключевому фактору устойчивого роста. Это обязательство отражено в: (</w:t>
      </w:r>
      <w:proofErr w:type="spellStart"/>
      <w:r w:rsidRPr="007E106D">
        <w:rPr>
          <w:rFonts w:ascii="Times New Roman" w:hAnsi="Times New Roman" w:cs="Times New Roman"/>
          <w:sz w:val="24"/>
          <w:szCs w:val="24"/>
        </w:rPr>
        <w:t>i</w:t>
      </w:r>
      <w:proofErr w:type="spellEnd"/>
      <w:r w:rsidRPr="007E106D">
        <w:rPr>
          <w:rFonts w:ascii="Times New Roman" w:hAnsi="Times New Roman" w:cs="Times New Roman"/>
          <w:sz w:val="24"/>
          <w:szCs w:val="24"/>
          <w:lang w:val="ru-RU"/>
        </w:rPr>
        <w:t>) Национальной стратегии устойчивого развития (2018-2040 гг.), которая предписывает использование энергоэффективных технологий в новом строительстве и способствует масштабной модернизации и энергетической сертификации зданий; (</w:t>
      </w:r>
      <w:r w:rsidRPr="007E106D">
        <w:rPr>
          <w:rFonts w:ascii="Times New Roman" w:hAnsi="Times New Roman" w:cs="Times New Roman"/>
          <w:sz w:val="24"/>
          <w:szCs w:val="24"/>
        </w:rPr>
        <w:t>ii</w:t>
      </w:r>
      <w:r w:rsidRPr="007E106D">
        <w:rPr>
          <w:rFonts w:ascii="Times New Roman" w:hAnsi="Times New Roman" w:cs="Times New Roman"/>
          <w:sz w:val="24"/>
          <w:szCs w:val="24"/>
          <w:lang w:val="ru-RU"/>
        </w:rPr>
        <w:t>) обновленном Определяемом на национальном уровне вкладе страны, который устанавливает безусловные цели по сокращению выбросов парниковых газов на 16,63% к 2025 году и 15,97% к 2030 году, и до 43,62% при международной поддержке; и (</w:t>
      </w:r>
      <w:r w:rsidRPr="007E106D">
        <w:rPr>
          <w:rFonts w:ascii="Times New Roman" w:hAnsi="Times New Roman" w:cs="Times New Roman"/>
          <w:sz w:val="24"/>
          <w:szCs w:val="24"/>
        </w:rPr>
        <w:t>iii</w:t>
      </w:r>
      <w:r w:rsidRPr="007E106D">
        <w:rPr>
          <w:rFonts w:ascii="Times New Roman" w:hAnsi="Times New Roman" w:cs="Times New Roman"/>
          <w:sz w:val="24"/>
          <w:szCs w:val="24"/>
          <w:lang w:val="ru-RU"/>
        </w:rPr>
        <w:t>) обновленном Законе об энергосбережении (2024 г.), который направлен на укрепление нормативной базы для энергоэффективности зданий.</w:t>
      </w:r>
      <w:r w:rsidRPr="007E106D">
        <w:rPr>
          <w:rFonts w:ascii="Times New Roman" w:hAnsi="Times New Roman" w:cs="Times New Roman"/>
          <w:sz w:val="24"/>
          <w:szCs w:val="24"/>
          <w:vertAlign w:val="superscript"/>
        </w:rPr>
        <w:footnoteReference w:id="1"/>
      </w:r>
      <w:r w:rsidRPr="007E106D">
        <w:rPr>
          <w:rFonts w:ascii="Times New Roman" w:hAnsi="Times New Roman" w:cs="Times New Roman"/>
          <w:sz w:val="24"/>
          <w:szCs w:val="24"/>
          <w:lang w:val="ru-RU"/>
        </w:rPr>
        <w:t xml:space="preserve"> Эти стратегические инициативы подчеркивают приверженность правительства энергоэффективности как средству содействия экономическому развитию, экологической устойчивости и повышению качества жизни.</w:t>
      </w:r>
    </w:p>
    <w:p w14:paraId="1A66718C" w14:textId="77777777" w:rsidR="00A819AA" w:rsidRPr="007E106D" w:rsidRDefault="00A819AA" w:rsidP="00A819AA">
      <w:pPr>
        <w:pStyle w:val="ADBNumberedParagraphs"/>
        <w:numPr>
          <w:ilvl w:val="0"/>
          <w:numId w:val="0"/>
        </w:numPr>
        <w:tabs>
          <w:tab w:val="clear" w:pos="540"/>
          <w:tab w:val="clear" w:pos="900"/>
          <w:tab w:val="clear" w:pos="7200"/>
          <w:tab w:val="left" w:pos="720"/>
          <w:tab w:val="left" w:pos="13183"/>
        </w:tabs>
        <w:snapToGrid w:val="0"/>
        <w:spacing w:after="0" w:line="240" w:lineRule="auto"/>
        <w:ind w:left="360" w:right="4" w:hanging="360"/>
        <w:rPr>
          <w:rFonts w:ascii="Times New Roman" w:hAnsi="Times New Roman" w:cs="Times New Roman"/>
          <w:b/>
          <w:bCs/>
          <w:sz w:val="24"/>
          <w:szCs w:val="24"/>
          <w:lang w:val="ru-RU"/>
        </w:rPr>
      </w:pPr>
    </w:p>
    <w:p w14:paraId="671ED076" w14:textId="77777777" w:rsidR="00A819AA" w:rsidRPr="007E106D" w:rsidRDefault="00A819AA" w:rsidP="00A819AA">
      <w:pPr>
        <w:pStyle w:val="ADBNumberedParagraphs"/>
        <w:tabs>
          <w:tab w:val="clear" w:pos="540"/>
          <w:tab w:val="clear" w:pos="900"/>
          <w:tab w:val="clear" w:pos="7200"/>
          <w:tab w:val="left" w:pos="720"/>
          <w:tab w:val="left" w:pos="13183"/>
        </w:tabs>
        <w:snapToGrid w:val="0"/>
        <w:spacing w:after="0" w:line="240" w:lineRule="auto"/>
        <w:ind w:left="0" w:right="4" w:firstLine="0"/>
        <w:rPr>
          <w:rFonts w:ascii="Times New Roman" w:hAnsi="Times New Roman" w:cs="Times New Roman"/>
          <w:sz w:val="24"/>
          <w:szCs w:val="24"/>
          <w:lang w:val="ru-RU"/>
        </w:rPr>
      </w:pPr>
      <w:r w:rsidRPr="007E106D">
        <w:rPr>
          <w:rFonts w:ascii="Times New Roman" w:hAnsi="Times New Roman" w:cs="Times New Roman"/>
          <w:sz w:val="24"/>
          <w:szCs w:val="24"/>
          <w:lang w:val="ru-RU"/>
        </w:rPr>
        <w:t xml:space="preserve">Азиатский банк развития (АБР) будет финансировать программу кредитования, ориентированного на результат </w:t>
      </w:r>
      <w:r w:rsidRPr="007E106D">
        <w:rPr>
          <w:rFonts w:ascii="Times New Roman" w:eastAsia="Malgun Gothic" w:hAnsi="Times New Roman" w:cs="Times New Roman"/>
          <w:sz w:val="24"/>
          <w:szCs w:val="24"/>
          <w:lang w:val="ru-RU" w:eastAsia="ko-KR"/>
        </w:rPr>
        <w:t xml:space="preserve">(КОР) </w:t>
      </w:r>
      <w:r w:rsidRPr="007E106D">
        <w:rPr>
          <w:rFonts w:ascii="Times New Roman" w:hAnsi="Times New Roman" w:cs="Times New Roman"/>
          <w:sz w:val="24"/>
          <w:szCs w:val="24"/>
          <w:lang w:val="ru-RU"/>
        </w:rPr>
        <w:t>"Программа зеленой трансформации общественных зданий" (Программа), которая является географическим и отраслевым фрагментом П</w:t>
      </w:r>
      <w:r w:rsidRPr="007E106D">
        <w:rPr>
          <w:rFonts w:ascii="Times New Roman" w:hAnsi="Times New Roman" w:cs="Times New Roman"/>
          <w:color w:val="000000" w:themeColor="text1"/>
          <w:sz w:val="24"/>
          <w:szCs w:val="24"/>
          <w:lang w:val="ru-RU"/>
        </w:rPr>
        <w:t>рограммы развития зеленой экономики до 2029 года,</w:t>
      </w:r>
      <w:r w:rsidRPr="007E106D">
        <w:rPr>
          <w:rFonts w:ascii="Times New Roman" w:hAnsi="Times New Roman" w:cs="Times New Roman"/>
          <w:sz w:val="24"/>
          <w:szCs w:val="24"/>
          <w:lang w:val="ru-RU"/>
        </w:rPr>
        <w:t xml:space="preserve"> запущенной Министерством экономики и коммерции (</w:t>
      </w:r>
      <w:r w:rsidRPr="007E106D">
        <w:rPr>
          <w:rFonts w:ascii="Times New Roman" w:hAnsi="Times New Roman" w:cs="Times New Roman"/>
          <w:sz w:val="24"/>
          <w:szCs w:val="24"/>
        </w:rPr>
        <w:t>M</w:t>
      </w:r>
      <w:r w:rsidRPr="007E106D">
        <w:rPr>
          <w:rFonts w:ascii="Times New Roman" w:hAnsi="Times New Roman" w:cs="Times New Roman"/>
          <w:sz w:val="24"/>
          <w:szCs w:val="24"/>
          <w:lang w:val="ru-RU"/>
        </w:rPr>
        <w:t>ЭК)</w:t>
      </w:r>
      <w:r w:rsidRPr="007E106D">
        <w:rPr>
          <w:rFonts w:ascii="Times New Roman" w:hAnsi="Times New Roman" w:cs="Times New Roman"/>
          <w:color w:val="000000" w:themeColor="text1"/>
          <w:sz w:val="24"/>
          <w:szCs w:val="24"/>
          <w:lang w:val="ru-RU"/>
        </w:rPr>
        <w:t xml:space="preserve">. Программа будет реализовано Агентством развития и инвестирования сообществ Кыргызской Республики (АРИС). </w:t>
      </w:r>
      <w:r w:rsidRPr="007E106D">
        <w:rPr>
          <w:rFonts w:ascii="Times New Roman" w:hAnsi="Times New Roman" w:cs="Times New Roman"/>
          <w:sz w:val="24"/>
          <w:szCs w:val="24"/>
          <w:lang w:val="ru-RU"/>
        </w:rPr>
        <w:t xml:space="preserve">В рамках Программы будут модернизированы школы, детские сады и медицинские учреждения в регионах за пределами Бишкека, с целью повышения комфорта в помещениях по меньшей мере для 36 000 человек, сокращения выбросов парниковых газов (ПГ) и достижения значительной экономии энергии. Программа будет способствовать развитию "зеленой", гендерно-чувствительной и </w:t>
      </w:r>
      <w:proofErr w:type="spellStart"/>
      <w:r w:rsidRPr="007E106D">
        <w:rPr>
          <w:rFonts w:ascii="Times New Roman" w:hAnsi="Times New Roman" w:cs="Times New Roman"/>
          <w:sz w:val="24"/>
          <w:szCs w:val="24"/>
          <w:lang w:val="ru-RU"/>
        </w:rPr>
        <w:t>климатоустойчивой</w:t>
      </w:r>
      <w:proofErr w:type="spellEnd"/>
      <w:r w:rsidRPr="007E106D">
        <w:rPr>
          <w:rFonts w:ascii="Times New Roman" w:hAnsi="Times New Roman" w:cs="Times New Roman"/>
          <w:sz w:val="24"/>
          <w:szCs w:val="24"/>
          <w:lang w:val="ru-RU"/>
        </w:rPr>
        <w:t xml:space="preserve"> общественной инфраструктуры путем: (</w:t>
      </w:r>
      <w:proofErr w:type="spellStart"/>
      <w:r w:rsidRPr="007E106D">
        <w:rPr>
          <w:rFonts w:ascii="Times New Roman" w:hAnsi="Times New Roman" w:cs="Times New Roman"/>
          <w:sz w:val="24"/>
          <w:szCs w:val="24"/>
        </w:rPr>
        <w:t>i</w:t>
      </w:r>
      <w:proofErr w:type="spellEnd"/>
      <w:r w:rsidRPr="007E106D">
        <w:rPr>
          <w:rFonts w:ascii="Times New Roman" w:hAnsi="Times New Roman" w:cs="Times New Roman"/>
          <w:sz w:val="24"/>
          <w:szCs w:val="24"/>
          <w:lang w:val="ru-RU"/>
        </w:rPr>
        <w:t>) модернизации зданий для повышения энергоэффективности; (</w:t>
      </w:r>
      <w:r w:rsidRPr="007E106D">
        <w:rPr>
          <w:rFonts w:ascii="Times New Roman" w:hAnsi="Times New Roman" w:cs="Times New Roman"/>
          <w:sz w:val="24"/>
          <w:szCs w:val="24"/>
        </w:rPr>
        <w:t>ii</w:t>
      </w:r>
      <w:r w:rsidRPr="007E106D">
        <w:rPr>
          <w:rFonts w:ascii="Times New Roman" w:hAnsi="Times New Roman" w:cs="Times New Roman"/>
          <w:sz w:val="24"/>
          <w:szCs w:val="24"/>
          <w:lang w:val="ru-RU"/>
        </w:rPr>
        <w:t>) пилотного внедрения сертифицированного на международном уровне "зеленого" строительства; (</w:t>
      </w:r>
      <w:r w:rsidRPr="007E106D">
        <w:rPr>
          <w:rFonts w:ascii="Times New Roman" w:hAnsi="Times New Roman" w:cs="Times New Roman"/>
          <w:sz w:val="24"/>
          <w:szCs w:val="24"/>
        </w:rPr>
        <w:t>iii</w:t>
      </w:r>
      <w:r w:rsidRPr="007E106D">
        <w:rPr>
          <w:rFonts w:ascii="Times New Roman" w:hAnsi="Times New Roman" w:cs="Times New Roman"/>
          <w:sz w:val="24"/>
          <w:szCs w:val="24"/>
          <w:lang w:val="ru-RU"/>
        </w:rPr>
        <w:t>) укрепления институционального и технического потенциала; и (</w:t>
      </w:r>
      <w:r w:rsidRPr="007E106D">
        <w:rPr>
          <w:rFonts w:ascii="Times New Roman" w:hAnsi="Times New Roman" w:cs="Times New Roman"/>
          <w:sz w:val="24"/>
          <w:szCs w:val="24"/>
        </w:rPr>
        <w:t>iv</w:t>
      </w:r>
      <w:r w:rsidRPr="007E106D">
        <w:rPr>
          <w:rFonts w:ascii="Times New Roman" w:hAnsi="Times New Roman" w:cs="Times New Roman"/>
          <w:sz w:val="24"/>
          <w:szCs w:val="24"/>
          <w:lang w:val="ru-RU"/>
        </w:rPr>
        <w:t xml:space="preserve">) продвижения решений в области возобновляемых источников энергии и интеллектуальных технологий. Механизм КОР будет поддерживать сильную заинтересованность правительства, обеспечивать четкие и измеримые результаты, а также способствовать эффективной реализации и расширению масштабов. </w:t>
      </w:r>
    </w:p>
    <w:p w14:paraId="653DB60E" w14:textId="77777777" w:rsidR="00F767EC" w:rsidRPr="007E106D" w:rsidRDefault="00F767EC" w:rsidP="00F767EC">
      <w:pPr>
        <w:pStyle w:val="ModelNrmlSingle"/>
        <w:spacing w:after="0"/>
        <w:ind w:firstLine="709"/>
        <w:rPr>
          <w:sz w:val="24"/>
          <w:szCs w:val="24"/>
          <w:lang w:val="ru-RU"/>
        </w:rPr>
      </w:pPr>
    </w:p>
    <w:p w14:paraId="0B7E2A67" w14:textId="77777777" w:rsidR="00F767EC" w:rsidRPr="007E106D" w:rsidRDefault="00D60D4F" w:rsidP="00F767EC">
      <w:pPr>
        <w:spacing w:after="0" w:line="23" w:lineRule="atLeast"/>
        <w:jc w:val="both"/>
        <w:rPr>
          <w:rFonts w:ascii="Times New Roman" w:hAnsi="Times New Roman"/>
          <w:b/>
          <w:sz w:val="24"/>
          <w:szCs w:val="24"/>
        </w:rPr>
      </w:pPr>
      <w:r w:rsidRPr="007E106D">
        <w:rPr>
          <w:rFonts w:ascii="Times New Roman" w:hAnsi="Times New Roman"/>
          <w:b/>
          <w:sz w:val="24"/>
          <w:szCs w:val="24"/>
          <w:lang w:val="en-US"/>
        </w:rPr>
        <w:t>II</w:t>
      </w:r>
      <w:r w:rsidRPr="007E106D">
        <w:rPr>
          <w:rFonts w:ascii="Times New Roman" w:hAnsi="Times New Roman"/>
          <w:b/>
          <w:sz w:val="24"/>
          <w:szCs w:val="24"/>
        </w:rPr>
        <w:t xml:space="preserve">. </w:t>
      </w:r>
      <w:r w:rsidR="00F767EC" w:rsidRPr="007E106D">
        <w:rPr>
          <w:rFonts w:ascii="Times New Roman" w:hAnsi="Times New Roman"/>
          <w:b/>
          <w:sz w:val="24"/>
          <w:szCs w:val="24"/>
        </w:rPr>
        <w:t>Цель задания</w:t>
      </w:r>
    </w:p>
    <w:p w14:paraId="022D79CE" w14:textId="77777777" w:rsidR="00F767EC" w:rsidRPr="007E106D" w:rsidRDefault="00F767EC" w:rsidP="00F767EC">
      <w:pPr>
        <w:spacing w:after="0" w:line="23" w:lineRule="atLeast"/>
        <w:jc w:val="both"/>
        <w:rPr>
          <w:rFonts w:ascii="Times New Roman" w:hAnsi="Times New Roman"/>
          <w:sz w:val="24"/>
          <w:szCs w:val="24"/>
        </w:rPr>
      </w:pPr>
    </w:p>
    <w:p w14:paraId="25A672C9" w14:textId="05313B00" w:rsidR="00F767EC" w:rsidRPr="007E106D" w:rsidRDefault="00F767EC" w:rsidP="00F767EC">
      <w:pPr>
        <w:spacing w:after="0" w:line="23" w:lineRule="atLeast"/>
        <w:jc w:val="both"/>
        <w:rPr>
          <w:rFonts w:ascii="Times New Roman" w:hAnsi="Times New Roman"/>
          <w:sz w:val="24"/>
          <w:szCs w:val="24"/>
        </w:rPr>
      </w:pPr>
      <w:r w:rsidRPr="007E106D">
        <w:rPr>
          <w:rFonts w:ascii="Times New Roman" w:hAnsi="Times New Roman"/>
          <w:sz w:val="24"/>
          <w:szCs w:val="24"/>
        </w:rPr>
        <w:t xml:space="preserve">Целью настоящего задания является координация и проведение мероприятий по инженерным и техническим вопросам в рамках </w:t>
      </w:r>
      <w:r w:rsidR="00487313" w:rsidRPr="007E106D">
        <w:rPr>
          <w:rFonts w:ascii="Times New Roman" w:hAnsi="Times New Roman"/>
          <w:sz w:val="24"/>
          <w:szCs w:val="24"/>
        </w:rPr>
        <w:t>Программы.</w:t>
      </w:r>
    </w:p>
    <w:p w14:paraId="7D8E3D2B" w14:textId="77777777" w:rsidR="00F254E4" w:rsidRPr="007E106D" w:rsidRDefault="00F254E4" w:rsidP="00FC2628">
      <w:pPr>
        <w:rPr>
          <w:rFonts w:ascii="Times New Roman" w:hAnsi="Times New Roman"/>
          <w:b/>
          <w:sz w:val="24"/>
          <w:szCs w:val="24"/>
        </w:rPr>
      </w:pPr>
    </w:p>
    <w:p w14:paraId="54CD9BA6" w14:textId="77777777" w:rsidR="00FC2628" w:rsidRPr="007E106D" w:rsidRDefault="00FC2628" w:rsidP="00FC2628">
      <w:pPr>
        <w:rPr>
          <w:rFonts w:ascii="Times New Roman" w:hAnsi="Times New Roman"/>
          <w:b/>
          <w:sz w:val="24"/>
          <w:szCs w:val="24"/>
        </w:rPr>
      </w:pPr>
      <w:r w:rsidRPr="007E106D">
        <w:rPr>
          <w:rFonts w:ascii="Times New Roman" w:hAnsi="Times New Roman"/>
          <w:b/>
          <w:sz w:val="24"/>
          <w:szCs w:val="24"/>
          <w:lang w:val="en-US"/>
        </w:rPr>
        <w:lastRenderedPageBreak/>
        <w:t>II</w:t>
      </w:r>
      <w:r w:rsidR="00D60D4F" w:rsidRPr="007E106D">
        <w:rPr>
          <w:rFonts w:ascii="Times New Roman" w:hAnsi="Times New Roman"/>
          <w:b/>
          <w:sz w:val="24"/>
          <w:szCs w:val="24"/>
          <w:lang w:val="en-US"/>
        </w:rPr>
        <w:t>I</w:t>
      </w:r>
      <w:r w:rsidRPr="007E106D">
        <w:rPr>
          <w:rFonts w:ascii="Times New Roman" w:hAnsi="Times New Roman"/>
          <w:b/>
          <w:sz w:val="24"/>
          <w:szCs w:val="24"/>
        </w:rPr>
        <w:t>. Объем работы.</w:t>
      </w:r>
    </w:p>
    <w:p w14:paraId="6ED9010D" w14:textId="62B795B6" w:rsidR="00405FF8" w:rsidRPr="007E106D" w:rsidRDefault="00831ECA" w:rsidP="00405FF8">
      <w:pPr>
        <w:spacing w:after="0" w:line="240" w:lineRule="auto"/>
        <w:jc w:val="both"/>
        <w:rPr>
          <w:rFonts w:ascii="Times New Roman" w:hAnsi="Times New Roman"/>
          <w:sz w:val="24"/>
          <w:szCs w:val="24"/>
          <w:lang w:bidi="ta-IN"/>
        </w:rPr>
      </w:pPr>
      <w:r w:rsidRPr="007E106D">
        <w:rPr>
          <w:rFonts w:ascii="Times New Roman" w:hAnsi="Times New Roman"/>
          <w:sz w:val="24"/>
          <w:szCs w:val="24"/>
          <w:lang w:bidi="ta-IN"/>
        </w:rPr>
        <w:t xml:space="preserve">Инженер </w:t>
      </w:r>
      <w:r w:rsidR="00A819AA" w:rsidRPr="007E106D">
        <w:rPr>
          <w:rFonts w:ascii="Times New Roman" w:hAnsi="Times New Roman"/>
          <w:sz w:val="24"/>
          <w:szCs w:val="24"/>
          <w:lang w:bidi="ta-IN"/>
        </w:rPr>
        <w:t>строитель</w:t>
      </w:r>
      <w:r w:rsidRPr="007E106D">
        <w:rPr>
          <w:rFonts w:ascii="Times New Roman" w:hAnsi="Times New Roman"/>
          <w:sz w:val="24"/>
          <w:szCs w:val="24"/>
          <w:lang w:bidi="ta-IN"/>
        </w:rPr>
        <w:t xml:space="preserve"> будет</w:t>
      </w:r>
      <w:r w:rsidR="00D15834" w:rsidRPr="007E106D">
        <w:rPr>
          <w:rFonts w:ascii="Times New Roman" w:hAnsi="Times New Roman"/>
          <w:sz w:val="24"/>
          <w:szCs w:val="24"/>
          <w:lang w:bidi="ta-IN"/>
        </w:rPr>
        <w:t xml:space="preserve"> нести ответственность за обще</w:t>
      </w:r>
      <w:r w:rsidR="00273BF5" w:rsidRPr="007E106D">
        <w:rPr>
          <w:rFonts w:ascii="Times New Roman" w:hAnsi="Times New Roman"/>
          <w:sz w:val="24"/>
          <w:szCs w:val="24"/>
          <w:lang w:bidi="ta-IN"/>
        </w:rPr>
        <w:t>е</w:t>
      </w:r>
      <w:r w:rsidR="00D15834" w:rsidRPr="007E106D">
        <w:rPr>
          <w:rFonts w:ascii="Times New Roman" w:hAnsi="Times New Roman"/>
          <w:sz w:val="24"/>
          <w:szCs w:val="24"/>
          <w:lang w:bidi="ta-IN"/>
        </w:rPr>
        <w:t xml:space="preserve"> руководств</w:t>
      </w:r>
      <w:r w:rsidR="00273BF5" w:rsidRPr="007E106D">
        <w:rPr>
          <w:rFonts w:ascii="Times New Roman" w:hAnsi="Times New Roman"/>
          <w:sz w:val="24"/>
          <w:szCs w:val="24"/>
          <w:lang w:bidi="ta-IN"/>
        </w:rPr>
        <w:t>о и надзор</w:t>
      </w:r>
      <w:r w:rsidR="00D15834" w:rsidRPr="007E106D">
        <w:rPr>
          <w:rFonts w:ascii="Times New Roman" w:hAnsi="Times New Roman"/>
          <w:sz w:val="24"/>
          <w:szCs w:val="24"/>
          <w:lang w:bidi="ta-IN"/>
        </w:rPr>
        <w:t xml:space="preserve"> по </w:t>
      </w:r>
      <w:r w:rsidR="00273BF5" w:rsidRPr="007E106D">
        <w:rPr>
          <w:rFonts w:ascii="Times New Roman" w:hAnsi="Times New Roman"/>
          <w:sz w:val="24"/>
          <w:szCs w:val="24"/>
          <w:lang w:bidi="ta-IN"/>
        </w:rPr>
        <w:t xml:space="preserve">работам по </w:t>
      </w:r>
      <w:r w:rsidR="00D60D4F" w:rsidRPr="007E106D">
        <w:rPr>
          <w:rFonts w:ascii="Times New Roman" w:hAnsi="Times New Roman"/>
          <w:sz w:val="24"/>
          <w:szCs w:val="24"/>
          <w:lang w:bidi="ta-IN"/>
        </w:rPr>
        <w:t>модернизации зданий</w:t>
      </w:r>
      <w:r w:rsidR="00D15834" w:rsidRPr="007E106D">
        <w:rPr>
          <w:rFonts w:ascii="Times New Roman" w:hAnsi="Times New Roman"/>
          <w:sz w:val="24"/>
          <w:szCs w:val="24"/>
          <w:lang w:bidi="ta-IN"/>
        </w:rPr>
        <w:t xml:space="preserve"> </w:t>
      </w:r>
      <w:r w:rsidR="00273BF5" w:rsidRPr="007E106D">
        <w:rPr>
          <w:rFonts w:ascii="Times New Roman" w:hAnsi="Times New Roman"/>
          <w:sz w:val="24"/>
          <w:szCs w:val="24"/>
          <w:lang w:bidi="ta-IN"/>
        </w:rPr>
        <w:t xml:space="preserve">и </w:t>
      </w:r>
      <w:r w:rsidR="00487313" w:rsidRPr="007E106D">
        <w:rPr>
          <w:rFonts w:ascii="Times New Roman" w:hAnsi="Times New Roman"/>
          <w:sz w:val="24"/>
          <w:szCs w:val="24"/>
          <w:lang w:bidi="ta-IN"/>
        </w:rPr>
        <w:t>услугам,</w:t>
      </w:r>
      <w:r w:rsidR="00273BF5" w:rsidRPr="007E106D">
        <w:rPr>
          <w:rFonts w:ascii="Times New Roman" w:hAnsi="Times New Roman"/>
          <w:sz w:val="24"/>
          <w:szCs w:val="24"/>
          <w:lang w:bidi="ta-IN"/>
        </w:rPr>
        <w:t xml:space="preserve"> предоставляемым </w:t>
      </w:r>
      <w:r w:rsidR="00D15834" w:rsidRPr="007E106D">
        <w:rPr>
          <w:rFonts w:ascii="Times New Roman" w:hAnsi="Times New Roman"/>
          <w:sz w:val="24"/>
          <w:szCs w:val="24"/>
          <w:lang w:bidi="ta-IN"/>
        </w:rPr>
        <w:t>в рамках проекта</w:t>
      </w:r>
      <w:r w:rsidR="00D91D71" w:rsidRPr="007E106D">
        <w:rPr>
          <w:rFonts w:ascii="Times New Roman" w:hAnsi="Times New Roman"/>
          <w:sz w:val="24"/>
          <w:szCs w:val="24"/>
          <w:lang w:bidi="ta-IN"/>
        </w:rPr>
        <w:t>. С целью выполнения работ</w:t>
      </w:r>
      <w:r w:rsidR="00D15834" w:rsidRPr="007E106D">
        <w:rPr>
          <w:rFonts w:ascii="Times New Roman" w:hAnsi="Times New Roman"/>
          <w:sz w:val="24"/>
          <w:szCs w:val="24"/>
          <w:lang w:bidi="ta-IN"/>
        </w:rPr>
        <w:t>,</w:t>
      </w:r>
      <w:r w:rsidR="00D91D71" w:rsidRPr="007E106D">
        <w:rPr>
          <w:rFonts w:ascii="Times New Roman" w:hAnsi="Times New Roman"/>
          <w:sz w:val="24"/>
          <w:szCs w:val="24"/>
          <w:lang w:bidi="ta-IN"/>
        </w:rPr>
        <w:t xml:space="preserve"> нанятое лицо</w:t>
      </w:r>
      <w:r w:rsidR="00D15834" w:rsidRPr="007E106D">
        <w:rPr>
          <w:rFonts w:ascii="Times New Roman" w:hAnsi="Times New Roman"/>
          <w:sz w:val="24"/>
          <w:szCs w:val="24"/>
          <w:lang w:bidi="ta-IN"/>
        </w:rPr>
        <w:t xml:space="preserve"> будет сотрудничать с</w:t>
      </w:r>
      <w:r w:rsidR="00D91D71" w:rsidRPr="007E106D">
        <w:rPr>
          <w:rFonts w:ascii="Times New Roman" w:hAnsi="Times New Roman"/>
          <w:sz w:val="24"/>
          <w:szCs w:val="24"/>
          <w:lang w:bidi="ta-IN"/>
        </w:rPr>
        <w:t xml:space="preserve"> несколькими</w:t>
      </w:r>
      <w:r w:rsidR="00D15834" w:rsidRPr="007E106D">
        <w:rPr>
          <w:rFonts w:ascii="Times New Roman" w:hAnsi="Times New Roman"/>
          <w:sz w:val="24"/>
          <w:szCs w:val="24"/>
          <w:lang w:bidi="ta-IN"/>
        </w:rPr>
        <w:t xml:space="preserve"> </w:t>
      </w:r>
      <w:r w:rsidR="00405FF8" w:rsidRPr="007E106D">
        <w:rPr>
          <w:rFonts w:ascii="Times New Roman" w:hAnsi="Times New Roman"/>
          <w:sz w:val="24"/>
          <w:szCs w:val="24"/>
          <w:lang w:bidi="ta-IN"/>
        </w:rPr>
        <w:t>эксперт</w:t>
      </w:r>
      <w:r w:rsidR="00D91D71" w:rsidRPr="007E106D">
        <w:rPr>
          <w:rFonts w:ascii="Times New Roman" w:hAnsi="Times New Roman"/>
          <w:sz w:val="24"/>
          <w:szCs w:val="24"/>
          <w:lang w:bidi="ta-IN"/>
        </w:rPr>
        <w:t>ами АРИС и консалтинговыми компаниями, в том числе</w:t>
      </w:r>
      <w:r w:rsidR="00405FF8" w:rsidRPr="007E106D">
        <w:rPr>
          <w:rFonts w:ascii="Times New Roman" w:hAnsi="Times New Roman"/>
          <w:sz w:val="24"/>
          <w:szCs w:val="24"/>
          <w:lang w:bidi="ta-IN"/>
        </w:rPr>
        <w:t xml:space="preserve"> </w:t>
      </w:r>
      <w:r w:rsidR="00D91D71" w:rsidRPr="007E106D">
        <w:rPr>
          <w:rFonts w:ascii="Times New Roman" w:hAnsi="Times New Roman"/>
          <w:sz w:val="24"/>
          <w:szCs w:val="24"/>
          <w:lang w:bidi="ta-IN"/>
        </w:rPr>
        <w:t xml:space="preserve">Технический эксперт </w:t>
      </w:r>
      <w:r w:rsidR="00405FF8" w:rsidRPr="007E106D">
        <w:rPr>
          <w:rFonts w:ascii="Times New Roman" w:hAnsi="Times New Roman"/>
          <w:sz w:val="24"/>
          <w:szCs w:val="24"/>
          <w:lang w:bidi="ta-IN"/>
        </w:rPr>
        <w:t xml:space="preserve">по ЭЭ и инженером по инновационным технологиям, консультационной компанией </w:t>
      </w:r>
      <w:r w:rsidR="00D91D71" w:rsidRPr="007E106D">
        <w:rPr>
          <w:rFonts w:ascii="Times New Roman" w:hAnsi="Times New Roman"/>
          <w:sz w:val="24"/>
          <w:szCs w:val="24"/>
          <w:lang w:bidi="ta-IN"/>
        </w:rPr>
        <w:t>ответственной за</w:t>
      </w:r>
      <w:r w:rsidR="00405FF8" w:rsidRPr="007E106D">
        <w:rPr>
          <w:rFonts w:ascii="Times New Roman" w:hAnsi="Times New Roman"/>
          <w:sz w:val="24"/>
          <w:szCs w:val="24"/>
          <w:lang w:bidi="ta-IN"/>
        </w:rPr>
        <w:t xml:space="preserve"> разработк</w:t>
      </w:r>
      <w:r w:rsidR="00D91D71" w:rsidRPr="007E106D">
        <w:rPr>
          <w:rFonts w:ascii="Times New Roman" w:hAnsi="Times New Roman"/>
          <w:sz w:val="24"/>
          <w:szCs w:val="24"/>
          <w:lang w:bidi="ta-IN"/>
        </w:rPr>
        <w:t>у</w:t>
      </w:r>
      <w:r w:rsidR="00405FF8" w:rsidRPr="007E106D">
        <w:rPr>
          <w:rFonts w:ascii="Times New Roman" w:hAnsi="Times New Roman"/>
          <w:sz w:val="24"/>
          <w:szCs w:val="24"/>
          <w:lang w:bidi="ta-IN"/>
        </w:rPr>
        <w:t xml:space="preserve"> ПСД включая авторский надзор, а также</w:t>
      </w:r>
      <w:r w:rsidR="003739A7" w:rsidRPr="007E106D">
        <w:rPr>
          <w:rFonts w:ascii="Times New Roman" w:hAnsi="Times New Roman"/>
          <w:sz w:val="24"/>
          <w:szCs w:val="24"/>
          <w:lang w:bidi="ta-IN"/>
        </w:rPr>
        <w:t xml:space="preserve"> </w:t>
      </w:r>
      <w:r w:rsidR="00487313" w:rsidRPr="007E106D">
        <w:rPr>
          <w:rFonts w:ascii="Times New Roman" w:hAnsi="Times New Roman"/>
          <w:sz w:val="24"/>
          <w:szCs w:val="24"/>
          <w:lang w:bidi="ta-IN"/>
        </w:rPr>
        <w:t>компания,</w:t>
      </w:r>
      <w:r w:rsidR="00405FF8" w:rsidRPr="007E106D">
        <w:rPr>
          <w:rFonts w:ascii="Times New Roman" w:hAnsi="Times New Roman"/>
          <w:sz w:val="24"/>
          <w:szCs w:val="24"/>
          <w:lang w:bidi="ta-IN"/>
        </w:rPr>
        <w:t xml:space="preserve"> </w:t>
      </w:r>
      <w:r w:rsidR="003739A7" w:rsidRPr="007E106D">
        <w:rPr>
          <w:rFonts w:ascii="Times New Roman" w:hAnsi="Times New Roman"/>
          <w:sz w:val="24"/>
          <w:szCs w:val="24"/>
          <w:lang w:bidi="ta-IN"/>
        </w:rPr>
        <w:t xml:space="preserve">осуществляющая </w:t>
      </w:r>
      <w:r w:rsidR="00405FF8" w:rsidRPr="007E106D">
        <w:rPr>
          <w:rFonts w:ascii="Times New Roman" w:hAnsi="Times New Roman"/>
          <w:sz w:val="24"/>
          <w:szCs w:val="24"/>
          <w:lang w:bidi="ta-IN"/>
        </w:rPr>
        <w:t>технадзор</w:t>
      </w:r>
      <w:r w:rsidR="003739A7" w:rsidRPr="007E106D">
        <w:rPr>
          <w:rFonts w:ascii="Times New Roman" w:hAnsi="Times New Roman"/>
          <w:sz w:val="24"/>
          <w:szCs w:val="24"/>
          <w:lang w:bidi="ta-IN"/>
        </w:rPr>
        <w:t xml:space="preserve"> строительных работ и услуг по модернизации</w:t>
      </w:r>
      <w:r w:rsidR="00405FF8" w:rsidRPr="007E106D">
        <w:rPr>
          <w:rFonts w:ascii="Times New Roman" w:hAnsi="Times New Roman"/>
          <w:sz w:val="24"/>
          <w:szCs w:val="24"/>
          <w:lang w:bidi="ta-IN"/>
        </w:rPr>
        <w:t xml:space="preserve">. </w:t>
      </w:r>
    </w:p>
    <w:p w14:paraId="160A3015" w14:textId="5BD545B1" w:rsidR="00F254E4" w:rsidRPr="007E106D" w:rsidRDefault="003739A7" w:rsidP="00405FF8">
      <w:pPr>
        <w:spacing w:after="0" w:line="240" w:lineRule="auto"/>
        <w:jc w:val="both"/>
        <w:rPr>
          <w:rFonts w:ascii="Times New Roman" w:hAnsi="Times New Roman"/>
          <w:sz w:val="24"/>
          <w:szCs w:val="24"/>
          <w:lang w:bidi="ta-IN"/>
        </w:rPr>
      </w:pPr>
      <w:r w:rsidRPr="007E106D">
        <w:rPr>
          <w:rFonts w:ascii="Times New Roman" w:hAnsi="Times New Roman"/>
          <w:sz w:val="24"/>
          <w:szCs w:val="24"/>
          <w:lang w:bidi="ta-IN"/>
        </w:rPr>
        <w:t>Инженер</w:t>
      </w:r>
      <w:r w:rsidR="00C8750F" w:rsidRPr="007E106D">
        <w:rPr>
          <w:rFonts w:ascii="Times New Roman" w:hAnsi="Times New Roman"/>
          <w:sz w:val="24"/>
          <w:szCs w:val="24"/>
          <w:lang w:bidi="ta-IN"/>
        </w:rPr>
        <w:t xml:space="preserve"> </w:t>
      </w:r>
      <w:r w:rsidR="00A819AA" w:rsidRPr="007E106D">
        <w:rPr>
          <w:rFonts w:ascii="Times New Roman" w:hAnsi="Times New Roman"/>
          <w:sz w:val="24"/>
          <w:szCs w:val="24"/>
          <w:lang w:bidi="ta-IN"/>
        </w:rPr>
        <w:t>строитель</w:t>
      </w:r>
      <w:r w:rsidR="00C8750F" w:rsidRPr="007E106D">
        <w:rPr>
          <w:rFonts w:ascii="Times New Roman" w:hAnsi="Times New Roman"/>
          <w:sz w:val="24"/>
          <w:szCs w:val="24"/>
          <w:lang w:bidi="ta-IN"/>
        </w:rPr>
        <w:t xml:space="preserve"> будет</w:t>
      </w:r>
      <w:r w:rsidR="006E7DCC" w:rsidRPr="007E106D">
        <w:rPr>
          <w:rFonts w:ascii="Times New Roman" w:hAnsi="Times New Roman"/>
          <w:sz w:val="24"/>
          <w:szCs w:val="24"/>
          <w:lang w:bidi="ta-IN"/>
        </w:rPr>
        <w:t xml:space="preserve"> нести ответственность за </w:t>
      </w:r>
      <w:r w:rsidRPr="007E106D">
        <w:rPr>
          <w:rFonts w:ascii="Times New Roman" w:hAnsi="Times New Roman"/>
          <w:sz w:val="24"/>
          <w:szCs w:val="24"/>
          <w:lang w:bidi="ta-IN"/>
        </w:rPr>
        <w:t xml:space="preserve">общие </w:t>
      </w:r>
      <w:r w:rsidR="00F254E4" w:rsidRPr="007E106D">
        <w:rPr>
          <w:rFonts w:ascii="Times New Roman" w:hAnsi="Times New Roman"/>
          <w:sz w:val="24"/>
          <w:szCs w:val="24"/>
          <w:lang w:bidi="ta-IN"/>
        </w:rPr>
        <w:t xml:space="preserve">строительные работы и </w:t>
      </w:r>
      <w:r w:rsidRPr="007E106D">
        <w:rPr>
          <w:rFonts w:ascii="Times New Roman" w:hAnsi="Times New Roman"/>
          <w:sz w:val="24"/>
          <w:szCs w:val="24"/>
          <w:lang w:bidi="ta-IN"/>
        </w:rPr>
        <w:t>модернизации</w:t>
      </w:r>
      <w:r w:rsidR="006E7DCC" w:rsidRPr="007E106D">
        <w:rPr>
          <w:rFonts w:ascii="Times New Roman" w:hAnsi="Times New Roman"/>
          <w:sz w:val="24"/>
          <w:szCs w:val="24"/>
          <w:lang w:bidi="ta-IN"/>
        </w:rPr>
        <w:t xml:space="preserve"> </w:t>
      </w:r>
      <w:r w:rsidR="00F254E4" w:rsidRPr="007E106D">
        <w:rPr>
          <w:rFonts w:ascii="Times New Roman" w:hAnsi="Times New Roman"/>
          <w:sz w:val="24"/>
          <w:szCs w:val="24"/>
          <w:lang w:bidi="ta-IN"/>
        </w:rPr>
        <w:t>отобранных зданий</w:t>
      </w:r>
      <w:r w:rsidR="006E7DCC" w:rsidRPr="007E106D">
        <w:rPr>
          <w:rFonts w:ascii="Times New Roman" w:hAnsi="Times New Roman"/>
          <w:sz w:val="24"/>
          <w:szCs w:val="24"/>
          <w:lang w:bidi="ta-IN"/>
        </w:rPr>
        <w:t xml:space="preserve"> </w:t>
      </w:r>
      <w:r w:rsidR="00F254E4" w:rsidRPr="007E106D">
        <w:rPr>
          <w:rFonts w:ascii="Times New Roman" w:hAnsi="Times New Roman"/>
          <w:sz w:val="24"/>
          <w:szCs w:val="24"/>
          <w:lang w:bidi="ta-IN"/>
        </w:rPr>
        <w:t xml:space="preserve">в рамках проекта. </w:t>
      </w:r>
      <w:r w:rsidR="004909DA" w:rsidRPr="007E106D">
        <w:rPr>
          <w:rFonts w:ascii="Times New Roman" w:hAnsi="Times New Roman"/>
          <w:sz w:val="24"/>
          <w:szCs w:val="24"/>
          <w:lang w:bidi="ta-IN"/>
        </w:rPr>
        <w:t>Проекты</w:t>
      </w:r>
      <w:r w:rsidR="006E7DCC" w:rsidRPr="007E106D">
        <w:rPr>
          <w:rFonts w:ascii="Times New Roman" w:hAnsi="Times New Roman"/>
          <w:sz w:val="24"/>
          <w:szCs w:val="24"/>
          <w:lang w:bidi="ta-IN"/>
        </w:rPr>
        <w:t xml:space="preserve"> и тендерные документы будут подготовлены в рамках отдельных мероприяти</w:t>
      </w:r>
      <w:r w:rsidR="00E32EF4" w:rsidRPr="007E106D">
        <w:rPr>
          <w:rFonts w:ascii="Times New Roman" w:hAnsi="Times New Roman"/>
          <w:sz w:val="24"/>
          <w:szCs w:val="24"/>
          <w:lang w:bidi="ta-IN"/>
        </w:rPr>
        <w:t>й</w:t>
      </w:r>
      <w:r w:rsidR="006E7DCC" w:rsidRPr="007E106D">
        <w:rPr>
          <w:rFonts w:ascii="Times New Roman" w:hAnsi="Times New Roman"/>
          <w:sz w:val="24"/>
          <w:szCs w:val="24"/>
          <w:lang w:bidi="ta-IN"/>
        </w:rPr>
        <w:t xml:space="preserve"> </w:t>
      </w:r>
      <w:r w:rsidR="00F226F5" w:rsidRPr="007E106D">
        <w:rPr>
          <w:rFonts w:ascii="Times New Roman" w:hAnsi="Times New Roman"/>
          <w:sz w:val="24"/>
          <w:szCs w:val="24"/>
          <w:lang w:bidi="ta-IN"/>
        </w:rPr>
        <w:t xml:space="preserve">техническими </w:t>
      </w:r>
      <w:r w:rsidR="006E7DCC" w:rsidRPr="007E106D">
        <w:rPr>
          <w:rFonts w:ascii="Times New Roman" w:hAnsi="Times New Roman"/>
          <w:sz w:val="24"/>
          <w:szCs w:val="24"/>
          <w:lang w:bidi="ta-IN"/>
        </w:rPr>
        <w:t xml:space="preserve">консультантами. </w:t>
      </w:r>
    </w:p>
    <w:p w14:paraId="1FE35FE3" w14:textId="6C999F16" w:rsidR="00522E44" w:rsidRPr="007E106D" w:rsidRDefault="006E7DCC" w:rsidP="00405FF8">
      <w:pPr>
        <w:spacing w:after="0" w:line="240" w:lineRule="auto"/>
        <w:jc w:val="both"/>
        <w:rPr>
          <w:rFonts w:ascii="Times New Roman" w:hAnsi="Times New Roman"/>
          <w:bCs/>
          <w:sz w:val="24"/>
          <w:szCs w:val="24"/>
        </w:rPr>
      </w:pPr>
      <w:r w:rsidRPr="007E106D">
        <w:rPr>
          <w:rFonts w:ascii="Times New Roman" w:hAnsi="Times New Roman"/>
          <w:sz w:val="24"/>
          <w:szCs w:val="24"/>
          <w:lang w:bidi="ta-IN"/>
        </w:rPr>
        <w:t>Инженер</w:t>
      </w:r>
      <w:r w:rsidR="00F254E4" w:rsidRPr="007E106D">
        <w:rPr>
          <w:rFonts w:ascii="Times New Roman" w:hAnsi="Times New Roman"/>
          <w:sz w:val="24"/>
          <w:szCs w:val="24"/>
          <w:lang w:bidi="ta-IN"/>
        </w:rPr>
        <w:t xml:space="preserve"> </w:t>
      </w:r>
      <w:r w:rsidR="00A819AA" w:rsidRPr="007E106D">
        <w:rPr>
          <w:rFonts w:ascii="Times New Roman" w:hAnsi="Times New Roman"/>
          <w:sz w:val="24"/>
          <w:szCs w:val="24"/>
          <w:lang w:bidi="ta-IN"/>
        </w:rPr>
        <w:t>строитель</w:t>
      </w:r>
      <w:r w:rsidRPr="007E106D">
        <w:rPr>
          <w:rFonts w:ascii="Times New Roman" w:hAnsi="Times New Roman"/>
          <w:sz w:val="24"/>
          <w:szCs w:val="24"/>
          <w:lang w:bidi="ta-IN"/>
        </w:rPr>
        <w:t xml:space="preserve"> будет назначен в качестве инженера </w:t>
      </w:r>
      <w:r w:rsidR="00B95A98" w:rsidRPr="007E106D">
        <w:rPr>
          <w:rFonts w:ascii="Times New Roman" w:hAnsi="Times New Roman"/>
          <w:sz w:val="24"/>
          <w:szCs w:val="24"/>
          <w:lang w:bidi="ta-IN"/>
        </w:rPr>
        <w:t>по</w:t>
      </w:r>
      <w:r w:rsidRPr="007E106D">
        <w:rPr>
          <w:rFonts w:ascii="Times New Roman" w:hAnsi="Times New Roman"/>
          <w:sz w:val="24"/>
          <w:szCs w:val="24"/>
          <w:lang w:bidi="ta-IN"/>
        </w:rPr>
        <w:t xml:space="preserve"> надзор</w:t>
      </w:r>
      <w:r w:rsidR="00B95A98" w:rsidRPr="007E106D">
        <w:rPr>
          <w:rFonts w:ascii="Times New Roman" w:hAnsi="Times New Roman"/>
          <w:sz w:val="24"/>
          <w:szCs w:val="24"/>
          <w:lang w:bidi="ta-IN"/>
        </w:rPr>
        <w:t>у</w:t>
      </w:r>
      <w:r w:rsidRPr="007E106D">
        <w:rPr>
          <w:rFonts w:ascii="Times New Roman" w:hAnsi="Times New Roman"/>
          <w:sz w:val="24"/>
          <w:szCs w:val="24"/>
          <w:lang w:bidi="ta-IN"/>
        </w:rPr>
        <w:t xml:space="preserve"> за контрактами</w:t>
      </w:r>
      <w:r w:rsidR="00981C81" w:rsidRPr="007E106D">
        <w:rPr>
          <w:rFonts w:ascii="Times New Roman" w:hAnsi="Times New Roman"/>
          <w:sz w:val="24"/>
          <w:szCs w:val="24"/>
          <w:lang w:bidi="ta-IN"/>
        </w:rPr>
        <w:t xml:space="preserve"> для строящихся подпроектов</w:t>
      </w:r>
      <w:r w:rsidRPr="007E106D">
        <w:rPr>
          <w:rFonts w:ascii="Times New Roman" w:hAnsi="Times New Roman"/>
          <w:sz w:val="24"/>
          <w:szCs w:val="24"/>
          <w:lang w:bidi="ta-IN"/>
        </w:rPr>
        <w:t>. Основной задачей Инженера</w:t>
      </w:r>
      <w:r w:rsidR="00F254E4" w:rsidRPr="007E106D">
        <w:rPr>
          <w:rFonts w:ascii="Times New Roman" w:hAnsi="Times New Roman"/>
          <w:sz w:val="24"/>
          <w:szCs w:val="24"/>
          <w:lang w:bidi="ta-IN"/>
        </w:rPr>
        <w:t xml:space="preserve"> </w:t>
      </w:r>
      <w:r w:rsidR="00A819AA" w:rsidRPr="007E106D">
        <w:rPr>
          <w:rFonts w:ascii="Times New Roman" w:hAnsi="Times New Roman"/>
          <w:sz w:val="24"/>
          <w:szCs w:val="24"/>
          <w:lang w:bidi="ta-IN"/>
        </w:rPr>
        <w:t xml:space="preserve">строителя </w:t>
      </w:r>
      <w:r w:rsidRPr="007E106D">
        <w:rPr>
          <w:rFonts w:ascii="Times New Roman" w:hAnsi="Times New Roman"/>
          <w:sz w:val="24"/>
          <w:szCs w:val="24"/>
          <w:lang w:bidi="ta-IN"/>
        </w:rPr>
        <w:t xml:space="preserve">будет обеспечение </w:t>
      </w:r>
      <w:r w:rsidR="00A75067" w:rsidRPr="007E106D">
        <w:rPr>
          <w:rFonts w:ascii="Times New Roman" w:hAnsi="Times New Roman"/>
          <w:sz w:val="24"/>
          <w:szCs w:val="24"/>
          <w:lang w:bidi="ta-IN"/>
        </w:rPr>
        <w:t>плавного</w:t>
      </w:r>
      <w:r w:rsidRPr="007E106D">
        <w:rPr>
          <w:rFonts w:ascii="Times New Roman" w:hAnsi="Times New Roman"/>
          <w:sz w:val="24"/>
          <w:szCs w:val="24"/>
          <w:lang w:bidi="ta-IN"/>
        </w:rPr>
        <w:t xml:space="preserve"> хода работ согласно </w:t>
      </w:r>
      <w:r w:rsidR="00A75067" w:rsidRPr="007E106D">
        <w:rPr>
          <w:rFonts w:ascii="Times New Roman" w:hAnsi="Times New Roman"/>
          <w:sz w:val="24"/>
          <w:szCs w:val="24"/>
          <w:lang w:bidi="ta-IN"/>
        </w:rPr>
        <w:t>проектам</w:t>
      </w:r>
      <w:r w:rsidRPr="007E106D">
        <w:rPr>
          <w:rFonts w:ascii="Times New Roman" w:hAnsi="Times New Roman"/>
          <w:sz w:val="24"/>
          <w:szCs w:val="24"/>
          <w:lang w:bidi="ta-IN"/>
        </w:rPr>
        <w:t xml:space="preserve">, </w:t>
      </w:r>
      <w:r w:rsidR="004F3E2F" w:rsidRPr="007E106D">
        <w:rPr>
          <w:rFonts w:ascii="Times New Roman" w:hAnsi="Times New Roman"/>
          <w:sz w:val="24"/>
          <w:szCs w:val="24"/>
          <w:lang w:bidi="ta-IN"/>
        </w:rPr>
        <w:t>характеристикам</w:t>
      </w:r>
      <w:r w:rsidRPr="007E106D">
        <w:rPr>
          <w:rFonts w:ascii="Times New Roman" w:hAnsi="Times New Roman"/>
          <w:sz w:val="24"/>
          <w:szCs w:val="24"/>
          <w:lang w:bidi="ta-IN"/>
        </w:rPr>
        <w:t xml:space="preserve">, техническому качеству в том числе </w:t>
      </w:r>
      <w:r w:rsidR="003C3728" w:rsidRPr="007E106D">
        <w:rPr>
          <w:rFonts w:ascii="Times New Roman" w:hAnsi="Times New Roman"/>
          <w:sz w:val="24"/>
          <w:szCs w:val="24"/>
          <w:lang w:bidi="ta-IN"/>
        </w:rPr>
        <w:t>соблюдение</w:t>
      </w:r>
      <w:r w:rsidRPr="007E106D">
        <w:rPr>
          <w:rFonts w:ascii="Times New Roman" w:hAnsi="Times New Roman"/>
          <w:sz w:val="24"/>
          <w:szCs w:val="24"/>
          <w:lang w:bidi="ta-IN"/>
        </w:rPr>
        <w:t xml:space="preserve"> плана управления охраной окружающей среды</w:t>
      </w:r>
      <w:r w:rsidR="003C3728" w:rsidRPr="007E106D">
        <w:rPr>
          <w:rFonts w:ascii="Times New Roman" w:hAnsi="Times New Roman"/>
          <w:sz w:val="24"/>
          <w:szCs w:val="24"/>
          <w:lang w:bidi="ta-IN"/>
        </w:rPr>
        <w:t xml:space="preserve"> и достижение завершения контрактов в </w:t>
      </w:r>
      <w:r w:rsidRPr="007E106D">
        <w:rPr>
          <w:rFonts w:ascii="Times New Roman" w:hAnsi="Times New Roman"/>
          <w:sz w:val="24"/>
          <w:szCs w:val="24"/>
          <w:lang w:bidi="ta-IN"/>
        </w:rPr>
        <w:t xml:space="preserve">пределах одобренного бюджета и времени в удовлетворение </w:t>
      </w:r>
      <w:r w:rsidR="001148A7" w:rsidRPr="007E106D">
        <w:rPr>
          <w:rFonts w:ascii="Times New Roman" w:hAnsi="Times New Roman"/>
          <w:sz w:val="24"/>
          <w:szCs w:val="24"/>
          <w:lang w:bidi="ta-IN"/>
        </w:rPr>
        <w:t xml:space="preserve">муниципалитета, </w:t>
      </w:r>
      <w:r w:rsidR="004C4D84" w:rsidRPr="007E106D">
        <w:rPr>
          <w:rFonts w:ascii="Times New Roman" w:hAnsi="Times New Roman"/>
          <w:sz w:val="24"/>
          <w:szCs w:val="24"/>
          <w:lang w:bidi="ta-IN"/>
        </w:rPr>
        <w:t>владельца здания</w:t>
      </w:r>
      <w:r w:rsidRPr="007E106D">
        <w:rPr>
          <w:rFonts w:ascii="Times New Roman" w:hAnsi="Times New Roman"/>
          <w:sz w:val="24"/>
          <w:szCs w:val="24"/>
          <w:lang w:bidi="ta-IN"/>
        </w:rPr>
        <w:t xml:space="preserve"> и </w:t>
      </w:r>
      <w:r w:rsidR="00A819AA" w:rsidRPr="007E106D">
        <w:rPr>
          <w:rFonts w:ascii="Times New Roman" w:hAnsi="Times New Roman"/>
          <w:sz w:val="24"/>
          <w:szCs w:val="24"/>
          <w:lang w:bidi="ta-IN"/>
        </w:rPr>
        <w:t>АБР.</w:t>
      </w:r>
      <w:r w:rsidRPr="007E106D">
        <w:rPr>
          <w:rFonts w:ascii="Times New Roman" w:hAnsi="Times New Roman"/>
          <w:sz w:val="24"/>
          <w:szCs w:val="24"/>
          <w:lang w:bidi="ta-IN"/>
        </w:rPr>
        <w:t xml:space="preserve"> Подробно </w:t>
      </w:r>
      <w:r w:rsidR="001636CD" w:rsidRPr="007E106D">
        <w:rPr>
          <w:rFonts w:ascii="Times New Roman" w:hAnsi="Times New Roman"/>
          <w:sz w:val="24"/>
          <w:szCs w:val="24"/>
          <w:lang w:bidi="ta-IN"/>
        </w:rPr>
        <w:t>о мероприятиях,</w:t>
      </w:r>
      <w:r w:rsidR="00F67D3A" w:rsidRPr="007E106D">
        <w:rPr>
          <w:rFonts w:ascii="Times New Roman" w:hAnsi="Times New Roman"/>
          <w:sz w:val="24"/>
          <w:szCs w:val="24"/>
          <w:lang w:bidi="ta-IN"/>
        </w:rPr>
        <w:t xml:space="preserve"> осуществляемых </w:t>
      </w:r>
      <w:r w:rsidRPr="007E106D">
        <w:rPr>
          <w:rFonts w:ascii="Times New Roman" w:hAnsi="Times New Roman"/>
          <w:sz w:val="24"/>
          <w:szCs w:val="24"/>
          <w:lang w:bidi="ta-IN"/>
        </w:rPr>
        <w:t>инженер</w:t>
      </w:r>
      <w:r w:rsidR="00F56865" w:rsidRPr="007E106D">
        <w:rPr>
          <w:rFonts w:ascii="Times New Roman" w:hAnsi="Times New Roman"/>
          <w:sz w:val="24"/>
          <w:szCs w:val="24"/>
          <w:lang w:bidi="ta-IN"/>
        </w:rPr>
        <w:t>ом</w:t>
      </w:r>
      <w:r w:rsidR="00522E44" w:rsidRPr="007E106D">
        <w:rPr>
          <w:rFonts w:ascii="Times New Roman" w:hAnsi="Times New Roman"/>
          <w:sz w:val="24"/>
          <w:szCs w:val="24"/>
          <w:lang w:bidi="ta-IN"/>
        </w:rPr>
        <w:t xml:space="preserve"> </w:t>
      </w:r>
      <w:r w:rsidR="00A819AA" w:rsidRPr="007E106D">
        <w:rPr>
          <w:rFonts w:ascii="Times New Roman" w:hAnsi="Times New Roman"/>
          <w:sz w:val="24"/>
          <w:szCs w:val="24"/>
          <w:lang w:bidi="ta-IN"/>
        </w:rPr>
        <w:t xml:space="preserve">строителем </w:t>
      </w:r>
      <w:r w:rsidRPr="007E106D">
        <w:rPr>
          <w:rFonts w:ascii="Times New Roman" w:hAnsi="Times New Roman"/>
          <w:sz w:val="24"/>
          <w:szCs w:val="24"/>
          <w:lang w:bidi="ta-IN"/>
        </w:rPr>
        <w:t xml:space="preserve">по каждому </w:t>
      </w:r>
      <w:r w:rsidR="00901860" w:rsidRPr="007E106D">
        <w:rPr>
          <w:rFonts w:ascii="Times New Roman" w:hAnsi="Times New Roman"/>
          <w:sz w:val="24"/>
          <w:szCs w:val="24"/>
          <w:lang w:bidi="ta-IN"/>
        </w:rPr>
        <w:t>подпроекту</w:t>
      </w:r>
      <w:r w:rsidRPr="007E106D">
        <w:rPr>
          <w:rFonts w:ascii="Times New Roman" w:hAnsi="Times New Roman"/>
          <w:sz w:val="24"/>
          <w:szCs w:val="24"/>
          <w:lang w:bidi="ta-IN"/>
        </w:rPr>
        <w:t xml:space="preserve"> описано ниже</w:t>
      </w:r>
      <w:r w:rsidR="00522E44" w:rsidRPr="007E106D">
        <w:rPr>
          <w:rFonts w:ascii="Times New Roman" w:hAnsi="Times New Roman"/>
          <w:b/>
          <w:sz w:val="24"/>
          <w:szCs w:val="24"/>
        </w:rPr>
        <w:t xml:space="preserve">, </w:t>
      </w:r>
      <w:r w:rsidR="00522E44" w:rsidRPr="007E106D">
        <w:rPr>
          <w:rFonts w:ascii="Times New Roman" w:hAnsi="Times New Roman"/>
          <w:bCs/>
          <w:sz w:val="24"/>
          <w:szCs w:val="24"/>
        </w:rPr>
        <w:t>но не ограничиваются следующими:</w:t>
      </w:r>
    </w:p>
    <w:p w14:paraId="70E23B2A" w14:textId="77777777" w:rsidR="001636CD" w:rsidRPr="007E106D" w:rsidRDefault="001636CD" w:rsidP="00405FF8">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Мониторинг деятельности на уровне подпроекта в части реализации проекта и выполнения строительных работ связанных с реализацией мер по энергоэффективности и сейсмоустойчивости;</w:t>
      </w:r>
    </w:p>
    <w:p w14:paraId="3204A0D6" w14:textId="77777777" w:rsidR="006F2BF0" w:rsidRPr="007E106D" w:rsidRDefault="006F2BF0" w:rsidP="00405FF8">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Консультации с местными и международными техническими экспертами проекта о ходе реализации и координации определенных вопросов.</w:t>
      </w:r>
    </w:p>
    <w:p w14:paraId="769AFED7" w14:textId="73C3CDD3" w:rsidR="00FC3537" w:rsidRPr="007E106D" w:rsidRDefault="00FC3537" w:rsidP="00F767EC">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 xml:space="preserve">Разработать и внедрить </w:t>
      </w:r>
      <w:r w:rsidR="00E31532" w:rsidRPr="007E106D">
        <w:rPr>
          <w:rFonts w:ascii="Times New Roman" w:hAnsi="Times New Roman"/>
          <w:sz w:val="24"/>
          <w:szCs w:val="24"/>
        </w:rPr>
        <w:t>ясный</w:t>
      </w:r>
      <w:r w:rsidRPr="007E106D">
        <w:rPr>
          <w:rFonts w:ascii="Times New Roman" w:hAnsi="Times New Roman"/>
          <w:sz w:val="24"/>
          <w:szCs w:val="24"/>
        </w:rPr>
        <w:t xml:space="preserve"> и четко </w:t>
      </w:r>
      <w:r w:rsidR="00E31532" w:rsidRPr="007E106D">
        <w:rPr>
          <w:rFonts w:ascii="Times New Roman" w:hAnsi="Times New Roman"/>
          <w:sz w:val="24"/>
          <w:szCs w:val="24"/>
        </w:rPr>
        <w:t>прописанный</w:t>
      </w:r>
      <w:r w:rsidRPr="007E106D">
        <w:rPr>
          <w:rFonts w:ascii="Times New Roman" w:hAnsi="Times New Roman"/>
          <w:sz w:val="24"/>
          <w:szCs w:val="24"/>
        </w:rPr>
        <w:t xml:space="preserve"> процесс надзора с участием всех заинтересованных сторон, который удовлетворит </w:t>
      </w:r>
      <w:r w:rsidR="00E31532" w:rsidRPr="007E106D">
        <w:rPr>
          <w:rFonts w:ascii="Times New Roman" w:hAnsi="Times New Roman"/>
          <w:sz w:val="24"/>
          <w:szCs w:val="24"/>
        </w:rPr>
        <w:t>Заказчика</w:t>
      </w:r>
      <w:r w:rsidRPr="007E106D">
        <w:rPr>
          <w:rFonts w:ascii="Times New Roman" w:hAnsi="Times New Roman"/>
          <w:sz w:val="24"/>
          <w:szCs w:val="24"/>
        </w:rPr>
        <w:t xml:space="preserve"> и </w:t>
      </w:r>
      <w:r w:rsidR="00A819AA" w:rsidRPr="007E106D">
        <w:rPr>
          <w:rFonts w:ascii="Times New Roman" w:hAnsi="Times New Roman"/>
          <w:sz w:val="24"/>
          <w:szCs w:val="24"/>
        </w:rPr>
        <w:t>АБР</w:t>
      </w:r>
      <w:r w:rsidRPr="007E106D">
        <w:rPr>
          <w:rFonts w:ascii="Times New Roman" w:hAnsi="Times New Roman"/>
          <w:sz w:val="24"/>
          <w:szCs w:val="24"/>
        </w:rPr>
        <w:t>. Предоставить утверждение Плана обеспечения качества и контролировать процедуры обеспечения качества и испытаний для всех строительных материалов и материалов, чтобы обеспечить соблюдение процедур обеспечения качества. Осмотр</w:t>
      </w:r>
      <w:r w:rsidR="0075168E" w:rsidRPr="007E106D">
        <w:rPr>
          <w:rFonts w:ascii="Times New Roman" w:hAnsi="Times New Roman"/>
          <w:sz w:val="24"/>
          <w:szCs w:val="24"/>
        </w:rPr>
        <w:t>еть</w:t>
      </w:r>
      <w:r w:rsidRPr="007E106D">
        <w:rPr>
          <w:rFonts w:ascii="Times New Roman" w:hAnsi="Times New Roman"/>
          <w:sz w:val="24"/>
          <w:szCs w:val="24"/>
        </w:rPr>
        <w:t xml:space="preserve"> и протестир</w:t>
      </w:r>
      <w:r w:rsidR="0075168E" w:rsidRPr="007E106D">
        <w:rPr>
          <w:rFonts w:ascii="Times New Roman" w:hAnsi="Times New Roman"/>
          <w:sz w:val="24"/>
          <w:szCs w:val="24"/>
        </w:rPr>
        <w:t>овать</w:t>
      </w:r>
      <w:r w:rsidRPr="007E106D">
        <w:rPr>
          <w:rFonts w:ascii="Times New Roman" w:hAnsi="Times New Roman"/>
          <w:sz w:val="24"/>
          <w:szCs w:val="24"/>
        </w:rPr>
        <w:t xml:space="preserve"> на выборочной основе все типы материалов и работ, чтобы убедиться в соответствии </w:t>
      </w:r>
      <w:r w:rsidR="00D85870" w:rsidRPr="007E106D">
        <w:rPr>
          <w:rFonts w:ascii="Times New Roman" w:hAnsi="Times New Roman"/>
          <w:sz w:val="24"/>
          <w:szCs w:val="24"/>
        </w:rPr>
        <w:t>характеристикам</w:t>
      </w:r>
      <w:r w:rsidRPr="007E106D">
        <w:rPr>
          <w:rFonts w:ascii="Times New Roman" w:hAnsi="Times New Roman"/>
          <w:sz w:val="24"/>
          <w:szCs w:val="24"/>
        </w:rPr>
        <w:t>, и предупредит</w:t>
      </w:r>
      <w:r w:rsidR="00D85870" w:rsidRPr="007E106D">
        <w:rPr>
          <w:rFonts w:ascii="Times New Roman" w:hAnsi="Times New Roman"/>
          <w:sz w:val="24"/>
          <w:szCs w:val="24"/>
        </w:rPr>
        <w:t>ь</w:t>
      </w:r>
      <w:r w:rsidRPr="007E106D">
        <w:rPr>
          <w:rFonts w:ascii="Times New Roman" w:hAnsi="Times New Roman"/>
          <w:sz w:val="24"/>
          <w:szCs w:val="24"/>
        </w:rPr>
        <w:t xml:space="preserve"> координатора проекта в случае, если какие-либо такие материалы и работы не соответствуют </w:t>
      </w:r>
      <w:r w:rsidR="00D85870" w:rsidRPr="007E106D">
        <w:rPr>
          <w:rFonts w:ascii="Times New Roman" w:hAnsi="Times New Roman"/>
          <w:sz w:val="24"/>
          <w:szCs w:val="24"/>
        </w:rPr>
        <w:t>характеристикам</w:t>
      </w:r>
      <w:r w:rsidRPr="007E106D">
        <w:rPr>
          <w:rFonts w:ascii="Times New Roman" w:hAnsi="Times New Roman"/>
          <w:sz w:val="24"/>
          <w:szCs w:val="24"/>
        </w:rPr>
        <w:t>.</w:t>
      </w:r>
    </w:p>
    <w:p w14:paraId="332F7ACA" w14:textId="77777777" w:rsidR="00D85870" w:rsidRPr="007E106D" w:rsidRDefault="00D85870" w:rsidP="00F767EC">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Проверять и время от времени регистрировать реестр технадзора на объекте, регистрировать объемы работ, выполненных подрядчиком, комментарии по качеству строительства и корректирующие действия по устранению дефектов на ежедневной основе (реестр ведется в соответствии с местными инструкциями для ведения надзора, в рамках проекта будут наняты отдельные консультанты по техническому надзору для выполнения детальных задач надзора).</w:t>
      </w:r>
    </w:p>
    <w:p w14:paraId="3F865473" w14:textId="77777777" w:rsidR="006E7DCC" w:rsidRPr="007E106D" w:rsidRDefault="006E7DCC" w:rsidP="00F767EC">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Мониторинг соответствия механизмам реализации мероприятий, в том числе оценка стату</w:t>
      </w:r>
      <w:r w:rsidR="009024E9" w:rsidRPr="007E106D">
        <w:rPr>
          <w:rFonts w:ascii="Times New Roman" w:hAnsi="Times New Roman"/>
          <w:sz w:val="24"/>
          <w:szCs w:val="24"/>
        </w:rPr>
        <w:t>с</w:t>
      </w:r>
      <w:r w:rsidRPr="007E106D">
        <w:rPr>
          <w:rFonts w:ascii="Times New Roman" w:hAnsi="Times New Roman"/>
          <w:sz w:val="24"/>
          <w:szCs w:val="24"/>
        </w:rPr>
        <w:t xml:space="preserve">а контрактов на строительные работы и содействие своевременному началу и завершению работ с применением соответствующих технологий и методологий.   </w:t>
      </w:r>
    </w:p>
    <w:p w14:paraId="1F629B0B" w14:textId="77777777" w:rsidR="006E7DCC" w:rsidRPr="007E106D" w:rsidRDefault="006E7DCC" w:rsidP="00F767EC">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 xml:space="preserve">Обзор документов ПСД, в том числе чертежи и технические спецификации, представленные консультантами, проверка документов на соответствие применяемым техническим стандартам и требованиям. Оценка реалистичности расчетов и объемов работ предлагаемого графика работ.  </w:t>
      </w:r>
    </w:p>
    <w:p w14:paraId="24E2B19D" w14:textId="77777777" w:rsidR="00CE1180" w:rsidRPr="007E106D" w:rsidRDefault="00CE1180" w:rsidP="00F767EC">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 xml:space="preserve">Контролировать включение дополнительных мер по модернизации, определенных в детальных аудитах зданий, в детальную проектно-сметную документацию и проверять соответствие имеющемуся бюджету. </w:t>
      </w:r>
      <w:r w:rsidR="0080627F" w:rsidRPr="007E106D">
        <w:rPr>
          <w:rFonts w:ascii="Times New Roman" w:hAnsi="Times New Roman"/>
          <w:sz w:val="24"/>
          <w:szCs w:val="24"/>
        </w:rPr>
        <w:t xml:space="preserve">Изучение </w:t>
      </w:r>
      <w:r w:rsidRPr="007E106D">
        <w:rPr>
          <w:rFonts w:ascii="Times New Roman" w:hAnsi="Times New Roman"/>
          <w:sz w:val="24"/>
          <w:szCs w:val="24"/>
        </w:rPr>
        <w:t>технической спецификаци</w:t>
      </w:r>
      <w:r w:rsidR="00424CC6" w:rsidRPr="007E106D">
        <w:rPr>
          <w:rFonts w:ascii="Times New Roman" w:hAnsi="Times New Roman"/>
          <w:sz w:val="24"/>
          <w:szCs w:val="24"/>
        </w:rPr>
        <w:t>и</w:t>
      </w:r>
      <w:r w:rsidRPr="007E106D">
        <w:rPr>
          <w:rFonts w:ascii="Times New Roman" w:hAnsi="Times New Roman"/>
          <w:sz w:val="24"/>
          <w:szCs w:val="24"/>
        </w:rPr>
        <w:t>, строительны</w:t>
      </w:r>
      <w:r w:rsidR="00306F06" w:rsidRPr="007E106D">
        <w:rPr>
          <w:rFonts w:ascii="Times New Roman" w:hAnsi="Times New Roman"/>
          <w:sz w:val="24"/>
          <w:szCs w:val="24"/>
        </w:rPr>
        <w:t>х</w:t>
      </w:r>
      <w:r w:rsidRPr="007E106D">
        <w:rPr>
          <w:rFonts w:ascii="Times New Roman" w:hAnsi="Times New Roman"/>
          <w:sz w:val="24"/>
          <w:szCs w:val="24"/>
        </w:rPr>
        <w:t xml:space="preserve"> чертеж</w:t>
      </w:r>
      <w:r w:rsidR="00306F06" w:rsidRPr="007E106D">
        <w:rPr>
          <w:rFonts w:ascii="Times New Roman" w:hAnsi="Times New Roman"/>
          <w:sz w:val="24"/>
          <w:szCs w:val="24"/>
        </w:rPr>
        <w:t>ей</w:t>
      </w:r>
      <w:r w:rsidRPr="007E106D">
        <w:rPr>
          <w:rFonts w:ascii="Times New Roman" w:hAnsi="Times New Roman"/>
          <w:sz w:val="24"/>
          <w:szCs w:val="24"/>
        </w:rPr>
        <w:t>, для дополнительных электромонтажных и отопительных монтажных работ, предоставл</w:t>
      </w:r>
      <w:r w:rsidR="00306F06" w:rsidRPr="007E106D">
        <w:rPr>
          <w:rFonts w:ascii="Times New Roman" w:hAnsi="Times New Roman"/>
          <w:sz w:val="24"/>
          <w:szCs w:val="24"/>
        </w:rPr>
        <w:t>енных</w:t>
      </w:r>
      <w:r w:rsidRPr="007E106D">
        <w:rPr>
          <w:rFonts w:ascii="Times New Roman" w:hAnsi="Times New Roman"/>
          <w:sz w:val="24"/>
          <w:szCs w:val="24"/>
        </w:rPr>
        <w:t xml:space="preserve"> и предоставляемых подрядчику.</w:t>
      </w:r>
    </w:p>
    <w:p w14:paraId="27C4ABDA" w14:textId="77777777" w:rsidR="0062055A" w:rsidRPr="007E106D" w:rsidRDefault="0062055A" w:rsidP="007508A1">
      <w:pPr>
        <w:pStyle w:val="a3"/>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Рассмотрение тендерных пакетов на работы и материалы на основе документации, подготовленной техническими консультантами ПСД;</w:t>
      </w:r>
    </w:p>
    <w:p w14:paraId="3F019F8A" w14:textId="77777777" w:rsidR="006E7DCC" w:rsidRPr="007E106D" w:rsidRDefault="006E7DCC" w:rsidP="00F767EC">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lastRenderedPageBreak/>
        <w:t xml:space="preserve">Установка сотрудничества и партнерства с местными органами власти и местными </w:t>
      </w:r>
      <w:proofErr w:type="spellStart"/>
      <w:r w:rsidRPr="007E106D">
        <w:rPr>
          <w:rFonts w:ascii="Times New Roman" w:hAnsi="Times New Roman"/>
          <w:sz w:val="24"/>
          <w:szCs w:val="24"/>
        </w:rPr>
        <w:t>госаге</w:t>
      </w:r>
      <w:r w:rsidR="00D3528A" w:rsidRPr="007E106D">
        <w:rPr>
          <w:rFonts w:ascii="Times New Roman" w:hAnsi="Times New Roman"/>
          <w:sz w:val="24"/>
          <w:szCs w:val="24"/>
        </w:rPr>
        <w:t>н</w:t>
      </w:r>
      <w:r w:rsidRPr="007E106D">
        <w:rPr>
          <w:rFonts w:ascii="Times New Roman" w:hAnsi="Times New Roman"/>
          <w:sz w:val="24"/>
          <w:szCs w:val="24"/>
        </w:rPr>
        <w:t>тствами</w:t>
      </w:r>
      <w:proofErr w:type="spellEnd"/>
      <w:r w:rsidRPr="007E106D">
        <w:rPr>
          <w:rFonts w:ascii="Times New Roman" w:hAnsi="Times New Roman"/>
          <w:sz w:val="24"/>
          <w:szCs w:val="24"/>
        </w:rPr>
        <w:t xml:space="preserve">, ответственными за технический, экологический надзор, а также надзор за </w:t>
      </w:r>
      <w:r w:rsidR="00344D0C" w:rsidRPr="007E106D">
        <w:rPr>
          <w:rFonts w:ascii="Times New Roman" w:hAnsi="Times New Roman"/>
          <w:sz w:val="24"/>
          <w:szCs w:val="24"/>
        </w:rPr>
        <w:t xml:space="preserve">здоровьем </w:t>
      </w:r>
      <w:r w:rsidR="00601BC4" w:rsidRPr="007E106D">
        <w:rPr>
          <w:rFonts w:ascii="Times New Roman" w:hAnsi="Times New Roman"/>
          <w:sz w:val="24"/>
          <w:szCs w:val="24"/>
        </w:rPr>
        <w:t xml:space="preserve">для совместной работы </w:t>
      </w:r>
      <w:r w:rsidRPr="007E106D">
        <w:rPr>
          <w:rFonts w:ascii="Times New Roman" w:hAnsi="Times New Roman"/>
          <w:sz w:val="24"/>
          <w:szCs w:val="24"/>
        </w:rPr>
        <w:t>для успешной реализации проекта</w:t>
      </w:r>
      <w:r w:rsidR="000C0604" w:rsidRPr="007E106D">
        <w:rPr>
          <w:rFonts w:ascii="Times New Roman" w:hAnsi="Times New Roman"/>
          <w:sz w:val="24"/>
          <w:szCs w:val="24"/>
        </w:rPr>
        <w:t>;</w:t>
      </w:r>
    </w:p>
    <w:p w14:paraId="3C5246B4" w14:textId="77777777" w:rsidR="000C0604" w:rsidRPr="007E106D" w:rsidRDefault="000C0604" w:rsidP="00F767EC">
      <w:pPr>
        <w:pStyle w:val="a3"/>
        <w:numPr>
          <w:ilvl w:val="0"/>
          <w:numId w:val="1"/>
        </w:numPr>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 xml:space="preserve">Обеспечить соблюдение требований договоров на выполнение работ по смягчению воздействия на окружающую и социальную среды. </w:t>
      </w:r>
      <w:r w:rsidR="00A669E4" w:rsidRPr="007E106D">
        <w:rPr>
          <w:rFonts w:ascii="Times New Roman" w:hAnsi="Times New Roman"/>
          <w:sz w:val="24"/>
          <w:szCs w:val="24"/>
        </w:rPr>
        <w:t>Обеспечить</w:t>
      </w:r>
      <w:r w:rsidRPr="007E106D">
        <w:rPr>
          <w:rFonts w:ascii="Times New Roman" w:hAnsi="Times New Roman"/>
          <w:sz w:val="24"/>
          <w:szCs w:val="24"/>
        </w:rPr>
        <w:t>, что требования по проектированию общественной безопасности выполняются в соответствии с контрактом, включая предоставление необходим</w:t>
      </w:r>
      <w:r w:rsidR="008C0E65" w:rsidRPr="007E106D">
        <w:rPr>
          <w:rFonts w:ascii="Times New Roman" w:hAnsi="Times New Roman"/>
          <w:sz w:val="24"/>
          <w:szCs w:val="24"/>
        </w:rPr>
        <w:t>ого освещения</w:t>
      </w:r>
      <w:r w:rsidRPr="007E106D">
        <w:rPr>
          <w:rFonts w:ascii="Times New Roman" w:hAnsi="Times New Roman"/>
          <w:sz w:val="24"/>
          <w:szCs w:val="24"/>
        </w:rPr>
        <w:t xml:space="preserve">, ограждений, оград и других элементов безопасности. Направлять уведомления подрядчику, сообщая о любом несоблюдении экологических или социальных мер по смягчению, как указано в </w:t>
      </w:r>
      <w:r w:rsidR="00057EC8" w:rsidRPr="007E106D">
        <w:rPr>
          <w:rFonts w:ascii="Times New Roman" w:hAnsi="Times New Roman"/>
          <w:sz w:val="24"/>
          <w:szCs w:val="24"/>
        </w:rPr>
        <w:t xml:space="preserve">документах </w:t>
      </w:r>
      <w:r w:rsidRPr="007E106D">
        <w:rPr>
          <w:rFonts w:ascii="Times New Roman" w:hAnsi="Times New Roman"/>
          <w:sz w:val="24"/>
          <w:szCs w:val="24"/>
        </w:rPr>
        <w:t>договор</w:t>
      </w:r>
      <w:r w:rsidR="00057EC8" w:rsidRPr="007E106D">
        <w:rPr>
          <w:rFonts w:ascii="Times New Roman" w:hAnsi="Times New Roman"/>
          <w:sz w:val="24"/>
          <w:szCs w:val="24"/>
        </w:rPr>
        <w:t>а</w:t>
      </w:r>
      <w:r w:rsidRPr="007E106D">
        <w:rPr>
          <w:rFonts w:ascii="Times New Roman" w:hAnsi="Times New Roman"/>
          <w:sz w:val="24"/>
          <w:szCs w:val="24"/>
        </w:rPr>
        <w:t xml:space="preserve">. Копии всех уведомлений должны быть предоставлены Координатору проекта во время </w:t>
      </w:r>
      <w:r w:rsidR="00B14155" w:rsidRPr="007E106D">
        <w:rPr>
          <w:rFonts w:ascii="Times New Roman" w:hAnsi="Times New Roman"/>
          <w:sz w:val="24"/>
          <w:szCs w:val="24"/>
        </w:rPr>
        <w:t>выдачи</w:t>
      </w:r>
      <w:r w:rsidRPr="007E106D">
        <w:rPr>
          <w:rFonts w:ascii="Times New Roman" w:hAnsi="Times New Roman"/>
          <w:sz w:val="24"/>
          <w:szCs w:val="24"/>
        </w:rPr>
        <w:t>. Перед вы</w:t>
      </w:r>
      <w:r w:rsidR="00B14155" w:rsidRPr="007E106D">
        <w:rPr>
          <w:rFonts w:ascii="Times New Roman" w:hAnsi="Times New Roman"/>
          <w:sz w:val="24"/>
          <w:szCs w:val="24"/>
        </w:rPr>
        <w:t>дачей</w:t>
      </w:r>
      <w:r w:rsidRPr="007E106D">
        <w:rPr>
          <w:rFonts w:ascii="Times New Roman" w:hAnsi="Times New Roman"/>
          <w:sz w:val="24"/>
          <w:szCs w:val="24"/>
        </w:rPr>
        <w:t xml:space="preserve"> таких уведомлений Инженер должен, при необходимости, сообщить подрядчику о несоответствии и дать возможность подрядчику устранить любые неблагоприятные последствия до выдачи уведомления.</w:t>
      </w:r>
    </w:p>
    <w:p w14:paraId="3B6F2B80" w14:textId="77777777" w:rsidR="006E7DCC" w:rsidRPr="007E106D" w:rsidRDefault="006E7DCC" w:rsidP="00F767EC">
      <w:pPr>
        <w:pStyle w:val="a3"/>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 xml:space="preserve">Обзор отчетов по мониторингу для проверки соответствия программой строительства подрядчика и ППР, убеждаясь, что они соответствуют графику реализации по контракту. </w:t>
      </w:r>
    </w:p>
    <w:p w14:paraId="32E4AB9C" w14:textId="1E56C476" w:rsidR="006E7DCC" w:rsidRPr="007E106D" w:rsidRDefault="00C45367" w:rsidP="00F767EC">
      <w:pPr>
        <w:pStyle w:val="a3"/>
        <w:numPr>
          <w:ilvl w:val="0"/>
          <w:numId w:val="1"/>
        </w:numPr>
        <w:autoSpaceDE w:val="0"/>
        <w:autoSpaceDN w:val="0"/>
        <w:adjustRightInd w:val="0"/>
        <w:spacing w:after="0" w:line="240" w:lineRule="auto"/>
        <w:jc w:val="both"/>
        <w:rPr>
          <w:rFonts w:ascii="Times New Roman" w:hAnsi="Times New Roman"/>
          <w:i/>
          <w:iCs/>
          <w:sz w:val="24"/>
          <w:szCs w:val="24"/>
        </w:rPr>
      </w:pPr>
      <w:r w:rsidRPr="007E106D">
        <w:rPr>
          <w:rFonts w:ascii="Times New Roman" w:hAnsi="Times New Roman"/>
          <w:sz w:val="24"/>
          <w:szCs w:val="24"/>
        </w:rPr>
        <w:t>П</w:t>
      </w:r>
      <w:r w:rsidR="00B14155" w:rsidRPr="007E106D">
        <w:rPr>
          <w:rFonts w:ascii="Times New Roman" w:hAnsi="Times New Roman"/>
          <w:sz w:val="24"/>
          <w:szCs w:val="24"/>
        </w:rPr>
        <w:t xml:space="preserve">редоставление </w:t>
      </w:r>
      <w:r w:rsidR="006E7DCC" w:rsidRPr="007E106D">
        <w:rPr>
          <w:rFonts w:ascii="Times New Roman" w:hAnsi="Times New Roman"/>
          <w:sz w:val="24"/>
          <w:szCs w:val="24"/>
        </w:rPr>
        <w:t>ежемесячных отчетов о ходе</w:t>
      </w:r>
      <w:r w:rsidRPr="007E106D">
        <w:rPr>
          <w:rFonts w:ascii="Times New Roman" w:hAnsi="Times New Roman"/>
          <w:sz w:val="24"/>
          <w:szCs w:val="24"/>
        </w:rPr>
        <w:t xml:space="preserve"> строительных работ</w:t>
      </w:r>
      <w:r w:rsidR="006E7DCC" w:rsidRPr="007E106D">
        <w:rPr>
          <w:rFonts w:ascii="Times New Roman" w:hAnsi="Times New Roman"/>
          <w:sz w:val="24"/>
          <w:szCs w:val="24"/>
        </w:rPr>
        <w:t xml:space="preserve"> с перечислением достижений и программы на следующий месяц с указ</w:t>
      </w:r>
      <w:r w:rsidRPr="007E106D">
        <w:rPr>
          <w:rFonts w:ascii="Times New Roman" w:hAnsi="Times New Roman"/>
          <w:sz w:val="24"/>
          <w:szCs w:val="24"/>
        </w:rPr>
        <w:t xml:space="preserve">анием задач Координатору </w:t>
      </w:r>
      <w:r w:rsidR="00A819AA" w:rsidRPr="007E106D">
        <w:rPr>
          <w:rFonts w:ascii="Times New Roman" w:hAnsi="Times New Roman"/>
          <w:sz w:val="24"/>
          <w:szCs w:val="24"/>
        </w:rPr>
        <w:t>Программы</w:t>
      </w:r>
      <w:r w:rsidRPr="007E106D">
        <w:rPr>
          <w:rFonts w:ascii="Times New Roman" w:hAnsi="Times New Roman"/>
          <w:sz w:val="24"/>
          <w:szCs w:val="24"/>
        </w:rPr>
        <w:t>;</w:t>
      </w:r>
      <w:r w:rsidR="006E7DCC" w:rsidRPr="007E106D">
        <w:rPr>
          <w:rFonts w:ascii="Times New Roman" w:hAnsi="Times New Roman"/>
          <w:sz w:val="24"/>
          <w:szCs w:val="24"/>
        </w:rPr>
        <w:t xml:space="preserve">  </w:t>
      </w:r>
    </w:p>
    <w:p w14:paraId="357DBEF4" w14:textId="4B88360A" w:rsidR="006E7DCC" w:rsidRPr="007E106D" w:rsidRDefault="001A2DC2" w:rsidP="00F05DDE">
      <w:pPr>
        <w:pStyle w:val="a3"/>
        <w:numPr>
          <w:ilvl w:val="0"/>
          <w:numId w:val="1"/>
        </w:numPr>
        <w:autoSpaceDE w:val="0"/>
        <w:autoSpaceDN w:val="0"/>
        <w:adjustRightInd w:val="0"/>
        <w:spacing w:before="100" w:beforeAutospacing="1" w:after="0" w:line="240" w:lineRule="auto"/>
        <w:jc w:val="both"/>
        <w:rPr>
          <w:rFonts w:ascii="Times New Roman" w:hAnsi="Times New Roman"/>
          <w:sz w:val="24"/>
          <w:szCs w:val="24"/>
        </w:rPr>
      </w:pPr>
      <w:r w:rsidRPr="007E106D">
        <w:rPr>
          <w:rFonts w:ascii="Times New Roman" w:hAnsi="Times New Roman"/>
          <w:sz w:val="24"/>
          <w:szCs w:val="24"/>
        </w:rPr>
        <w:t>Подтверждение платежей</w:t>
      </w:r>
      <w:r w:rsidR="006E7DCC" w:rsidRPr="007E106D">
        <w:rPr>
          <w:rFonts w:ascii="Times New Roman" w:hAnsi="Times New Roman"/>
          <w:sz w:val="24"/>
          <w:szCs w:val="24"/>
        </w:rPr>
        <w:t xml:space="preserve"> за работы на основе соответствующих ВОР и выдача промежуточных </w:t>
      </w:r>
      <w:r w:rsidRPr="007E106D">
        <w:rPr>
          <w:rFonts w:ascii="Times New Roman" w:hAnsi="Times New Roman"/>
          <w:sz w:val="24"/>
          <w:szCs w:val="24"/>
        </w:rPr>
        <w:t>сертификатов</w:t>
      </w:r>
      <w:r w:rsidR="006E7DCC" w:rsidRPr="007E106D">
        <w:rPr>
          <w:rFonts w:ascii="Times New Roman" w:hAnsi="Times New Roman"/>
          <w:sz w:val="24"/>
          <w:szCs w:val="24"/>
        </w:rPr>
        <w:t xml:space="preserve"> оплаты, окончательных </w:t>
      </w:r>
      <w:r w:rsidRPr="007E106D">
        <w:rPr>
          <w:rFonts w:ascii="Times New Roman" w:hAnsi="Times New Roman"/>
          <w:sz w:val="24"/>
          <w:szCs w:val="24"/>
        </w:rPr>
        <w:t xml:space="preserve">сертификатов </w:t>
      </w:r>
      <w:r w:rsidR="006E7DCC" w:rsidRPr="007E106D">
        <w:rPr>
          <w:rFonts w:ascii="Times New Roman" w:hAnsi="Times New Roman"/>
          <w:sz w:val="24"/>
          <w:szCs w:val="24"/>
        </w:rPr>
        <w:t>оплаты и других актов, включая Акты приемк</w:t>
      </w:r>
      <w:r w:rsidRPr="007E106D">
        <w:rPr>
          <w:rFonts w:ascii="Times New Roman" w:hAnsi="Times New Roman"/>
          <w:sz w:val="24"/>
          <w:szCs w:val="24"/>
        </w:rPr>
        <w:t>и</w:t>
      </w:r>
      <w:r w:rsidR="006E7DCC" w:rsidRPr="007E106D">
        <w:rPr>
          <w:rFonts w:ascii="Times New Roman" w:hAnsi="Times New Roman"/>
          <w:sz w:val="24"/>
          <w:szCs w:val="24"/>
        </w:rPr>
        <w:t xml:space="preserve"> согласно требованиям контрактов на строительные работы.  </w:t>
      </w:r>
    </w:p>
    <w:p w14:paraId="098EDFD5" w14:textId="1943D33D" w:rsidR="001A2DC2" w:rsidRPr="007E106D" w:rsidRDefault="004D684D"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 xml:space="preserve">По согласованию с Координатором </w:t>
      </w:r>
      <w:r w:rsidR="00A819AA" w:rsidRPr="007E106D">
        <w:rPr>
          <w:rFonts w:ascii="Times New Roman" w:hAnsi="Times New Roman"/>
          <w:sz w:val="24"/>
          <w:szCs w:val="24"/>
        </w:rPr>
        <w:t>Программы</w:t>
      </w:r>
      <w:r w:rsidRPr="007E106D">
        <w:rPr>
          <w:rFonts w:ascii="Times New Roman" w:hAnsi="Times New Roman"/>
          <w:sz w:val="24"/>
          <w:szCs w:val="24"/>
        </w:rPr>
        <w:t xml:space="preserve">, оповещение </w:t>
      </w:r>
      <w:r w:rsidR="00D3528A" w:rsidRPr="007E106D">
        <w:rPr>
          <w:rFonts w:ascii="Times New Roman" w:hAnsi="Times New Roman"/>
          <w:sz w:val="24"/>
          <w:szCs w:val="24"/>
        </w:rPr>
        <w:t>заинтересованных лиц о</w:t>
      </w:r>
      <w:r w:rsidR="006E7DCC" w:rsidRPr="007E106D">
        <w:rPr>
          <w:rFonts w:ascii="Times New Roman" w:hAnsi="Times New Roman"/>
          <w:sz w:val="24"/>
          <w:szCs w:val="24"/>
        </w:rPr>
        <w:t xml:space="preserve"> проблемах реализации, которые могут поставить под риск выполнение целей и задач по контракту и предоставление рекомендаций по защите этих целей и задач. </w:t>
      </w:r>
    </w:p>
    <w:p w14:paraId="341353DC" w14:textId="3E506ECA" w:rsidR="006E7DCC" w:rsidRPr="007E106D" w:rsidRDefault="001A2DC2"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Установить эффективные процедуры для проверки работы подрядчика и своевременного представления отчетов о ходе реализации и проблемах, включая отчеты о контроле качества, записи количественных опросов, запросы на изменение или заказы на изменение, запросы на продление времени, а также требования и счета подрядчика.</w:t>
      </w:r>
      <w:r w:rsidR="006E7DCC" w:rsidRPr="007E106D">
        <w:rPr>
          <w:rFonts w:ascii="Times New Roman" w:hAnsi="Times New Roman"/>
          <w:sz w:val="24"/>
          <w:szCs w:val="24"/>
        </w:rPr>
        <w:t xml:space="preserve"> </w:t>
      </w:r>
    </w:p>
    <w:p w14:paraId="366068DE" w14:textId="6623A635" w:rsidR="00EF047B" w:rsidRPr="007E106D" w:rsidRDefault="001A2DC2"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Оценка</w:t>
      </w:r>
      <w:r w:rsidR="006E7DCC" w:rsidRPr="007E106D">
        <w:rPr>
          <w:rFonts w:ascii="Times New Roman" w:hAnsi="Times New Roman"/>
          <w:sz w:val="24"/>
          <w:szCs w:val="24"/>
        </w:rPr>
        <w:t xml:space="preserve"> жалоб, разногласий, запросов о продлении сроков и т.д., в том числе относительно выдачи распоряжений на изменения при разрешении Координатора </w:t>
      </w:r>
      <w:r w:rsidR="00A819AA" w:rsidRPr="007E106D">
        <w:rPr>
          <w:rFonts w:ascii="Times New Roman" w:hAnsi="Times New Roman"/>
          <w:sz w:val="24"/>
          <w:szCs w:val="24"/>
        </w:rPr>
        <w:t>Программы</w:t>
      </w:r>
      <w:r w:rsidR="006E7DCC" w:rsidRPr="007E106D">
        <w:rPr>
          <w:rFonts w:ascii="Times New Roman" w:hAnsi="Times New Roman"/>
          <w:sz w:val="24"/>
          <w:szCs w:val="24"/>
        </w:rPr>
        <w:t xml:space="preserve"> </w:t>
      </w:r>
      <w:r w:rsidRPr="007E106D">
        <w:rPr>
          <w:rFonts w:ascii="Times New Roman" w:hAnsi="Times New Roman"/>
          <w:sz w:val="24"/>
          <w:szCs w:val="24"/>
        </w:rPr>
        <w:t xml:space="preserve">и </w:t>
      </w:r>
      <w:r w:rsidR="006E7DCC" w:rsidRPr="007E106D">
        <w:rPr>
          <w:rFonts w:ascii="Times New Roman" w:hAnsi="Times New Roman"/>
          <w:sz w:val="24"/>
          <w:szCs w:val="24"/>
        </w:rPr>
        <w:t xml:space="preserve">в рамках полномочий </w:t>
      </w:r>
      <w:r w:rsidR="00D3528A" w:rsidRPr="007E106D">
        <w:rPr>
          <w:rFonts w:ascii="Times New Roman" w:hAnsi="Times New Roman"/>
          <w:sz w:val="24"/>
          <w:szCs w:val="24"/>
        </w:rPr>
        <w:t>инженера, а</w:t>
      </w:r>
      <w:r w:rsidR="006E7DCC" w:rsidRPr="007E106D">
        <w:rPr>
          <w:rFonts w:ascii="Times New Roman" w:hAnsi="Times New Roman"/>
          <w:sz w:val="24"/>
          <w:szCs w:val="24"/>
        </w:rPr>
        <w:t xml:space="preserve"> также консультирование </w:t>
      </w:r>
      <w:r w:rsidR="00FD5089" w:rsidRPr="007E106D">
        <w:rPr>
          <w:rFonts w:ascii="Times New Roman" w:hAnsi="Times New Roman"/>
          <w:sz w:val="24"/>
          <w:szCs w:val="24"/>
        </w:rPr>
        <w:t xml:space="preserve">Работодателя </w:t>
      </w:r>
      <w:r w:rsidR="006E7DCC" w:rsidRPr="007E106D">
        <w:rPr>
          <w:rFonts w:ascii="Times New Roman" w:hAnsi="Times New Roman"/>
          <w:sz w:val="24"/>
          <w:szCs w:val="24"/>
        </w:rPr>
        <w:t xml:space="preserve">по всем вопросам, связанным с выполнением работ; </w:t>
      </w:r>
    </w:p>
    <w:p w14:paraId="6484E1C2" w14:textId="6304A8DC" w:rsidR="006E7DCC" w:rsidRPr="007E106D" w:rsidRDefault="00EF047B"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Периодически проверять строительное оборудование</w:t>
      </w:r>
      <w:r w:rsidR="00B5221D" w:rsidRPr="007E106D">
        <w:rPr>
          <w:rFonts w:ascii="Times New Roman" w:hAnsi="Times New Roman"/>
          <w:sz w:val="24"/>
          <w:szCs w:val="24"/>
        </w:rPr>
        <w:t xml:space="preserve"> подрядчика</w:t>
      </w:r>
      <w:r w:rsidRPr="007E106D">
        <w:rPr>
          <w:rFonts w:ascii="Times New Roman" w:hAnsi="Times New Roman"/>
          <w:sz w:val="24"/>
          <w:szCs w:val="24"/>
        </w:rPr>
        <w:t xml:space="preserve">, </w:t>
      </w:r>
      <w:r w:rsidR="00865BE9" w:rsidRPr="007E106D">
        <w:rPr>
          <w:rFonts w:ascii="Times New Roman" w:hAnsi="Times New Roman"/>
          <w:sz w:val="24"/>
          <w:szCs w:val="24"/>
        </w:rPr>
        <w:t>установки</w:t>
      </w:r>
      <w:r w:rsidRPr="007E106D">
        <w:rPr>
          <w:rFonts w:ascii="Times New Roman" w:hAnsi="Times New Roman"/>
          <w:sz w:val="24"/>
          <w:szCs w:val="24"/>
        </w:rPr>
        <w:t>, жилье, медицинск</w:t>
      </w:r>
      <w:r w:rsidR="00766315" w:rsidRPr="007E106D">
        <w:rPr>
          <w:rFonts w:ascii="Times New Roman" w:hAnsi="Times New Roman"/>
          <w:sz w:val="24"/>
          <w:szCs w:val="24"/>
        </w:rPr>
        <w:t>ого пункта</w:t>
      </w:r>
      <w:r w:rsidRPr="007E106D">
        <w:rPr>
          <w:rFonts w:ascii="Times New Roman" w:hAnsi="Times New Roman"/>
          <w:sz w:val="24"/>
          <w:szCs w:val="24"/>
        </w:rPr>
        <w:t xml:space="preserve"> и т. </w:t>
      </w:r>
      <w:r w:rsidR="00B5221D" w:rsidRPr="007E106D">
        <w:rPr>
          <w:rFonts w:ascii="Times New Roman" w:hAnsi="Times New Roman"/>
          <w:sz w:val="24"/>
          <w:szCs w:val="24"/>
        </w:rPr>
        <w:t>д</w:t>
      </w:r>
      <w:r w:rsidRPr="007E106D">
        <w:rPr>
          <w:rFonts w:ascii="Times New Roman" w:hAnsi="Times New Roman"/>
          <w:sz w:val="24"/>
          <w:szCs w:val="24"/>
        </w:rPr>
        <w:t>. и обеспечивать их соответствие и условия, указанные в контрактах на выполнение работ.</w:t>
      </w:r>
      <w:r w:rsidR="006E7DCC" w:rsidRPr="007E106D">
        <w:rPr>
          <w:rFonts w:ascii="Times New Roman" w:hAnsi="Times New Roman"/>
          <w:sz w:val="24"/>
          <w:szCs w:val="24"/>
        </w:rPr>
        <w:t xml:space="preserve">     </w:t>
      </w:r>
    </w:p>
    <w:p w14:paraId="58D5AA37" w14:textId="7C1D4923" w:rsidR="006E7DCC" w:rsidRPr="007E106D" w:rsidRDefault="006E7DCC"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 xml:space="preserve">Своевременное содействие подрядчику по всем вопросам, связанным с </w:t>
      </w:r>
      <w:r w:rsidR="0025423E" w:rsidRPr="007E106D">
        <w:rPr>
          <w:rFonts w:ascii="Times New Roman" w:hAnsi="Times New Roman"/>
          <w:sz w:val="24"/>
          <w:szCs w:val="24"/>
        </w:rPr>
        <w:t>толкованием</w:t>
      </w:r>
      <w:r w:rsidRPr="007E106D">
        <w:rPr>
          <w:rFonts w:ascii="Times New Roman" w:hAnsi="Times New Roman"/>
          <w:sz w:val="24"/>
          <w:szCs w:val="24"/>
        </w:rPr>
        <w:t xml:space="preserve"> </w:t>
      </w:r>
      <w:r w:rsidR="0025423E" w:rsidRPr="007E106D">
        <w:rPr>
          <w:rFonts w:ascii="Times New Roman" w:hAnsi="Times New Roman"/>
          <w:sz w:val="24"/>
          <w:szCs w:val="24"/>
        </w:rPr>
        <w:t xml:space="preserve">документов по </w:t>
      </w:r>
      <w:r w:rsidRPr="007E106D">
        <w:rPr>
          <w:rFonts w:ascii="Times New Roman" w:hAnsi="Times New Roman"/>
          <w:sz w:val="24"/>
          <w:szCs w:val="24"/>
        </w:rPr>
        <w:t>контракт</w:t>
      </w:r>
      <w:r w:rsidR="0025423E" w:rsidRPr="007E106D">
        <w:rPr>
          <w:rFonts w:ascii="Times New Roman" w:hAnsi="Times New Roman"/>
          <w:sz w:val="24"/>
          <w:szCs w:val="24"/>
        </w:rPr>
        <w:t>у</w:t>
      </w:r>
      <w:r w:rsidRPr="007E106D">
        <w:rPr>
          <w:rFonts w:ascii="Times New Roman" w:hAnsi="Times New Roman"/>
          <w:sz w:val="24"/>
          <w:szCs w:val="24"/>
        </w:rPr>
        <w:t xml:space="preserve">, </w:t>
      </w:r>
      <w:r w:rsidR="001E786F" w:rsidRPr="007E106D">
        <w:rPr>
          <w:rFonts w:ascii="Times New Roman" w:hAnsi="Times New Roman"/>
          <w:sz w:val="24"/>
          <w:szCs w:val="24"/>
        </w:rPr>
        <w:t>полевых обоснований</w:t>
      </w:r>
      <w:r w:rsidRPr="007E106D">
        <w:rPr>
          <w:rFonts w:ascii="Times New Roman" w:hAnsi="Times New Roman"/>
          <w:sz w:val="24"/>
          <w:szCs w:val="24"/>
        </w:rPr>
        <w:t xml:space="preserve">, планированием, испытаниям контроля качества и другими вопросами, связанными с контрактными пакетами.  </w:t>
      </w:r>
    </w:p>
    <w:p w14:paraId="50A83EFE" w14:textId="77777777" w:rsidR="00F7020E" w:rsidRPr="007E106D" w:rsidRDefault="00FC4CE6"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После выдачи Акта приемки в течение периода действия Контракта проверять и утверждать выполнение невыполненных работ (если таковые имеются), а также устранение любых дефектов или повреждений - консультировать о любом продлении срока действия Контракта</w:t>
      </w:r>
      <w:r w:rsidR="00F7020E" w:rsidRPr="007E106D">
        <w:rPr>
          <w:rFonts w:ascii="Times New Roman" w:hAnsi="Times New Roman"/>
          <w:sz w:val="24"/>
          <w:szCs w:val="24"/>
        </w:rPr>
        <w:t>,</w:t>
      </w:r>
      <w:r w:rsidRPr="007E106D">
        <w:rPr>
          <w:rFonts w:ascii="Times New Roman" w:hAnsi="Times New Roman"/>
          <w:sz w:val="24"/>
          <w:szCs w:val="24"/>
        </w:rPr>
        <w:t xml:space="preserve"> что может потребоваться для таких работ.</w:t>
      </w:r>
    </w:p>
    <w:p w14:paraId="67534128" w14:textId="50171464" w:rsidR="006E7DCC" w:rsidRPr="007E106D" w:rsidRDefault="00FC4CE6"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 xml:space="preserve"> </w:t>
      </w:r>
      <w:r w:rsidR="006E7DCC" w:rsidRPr="007E106D">
        <w:rPr>
          <w:rFonts w:ascii="Times New Roman" w:hAnsi="Times New Roman"/>
          <w:sz w:val="24"/>
          <w:szCs w:val="24"/>
        </w:rPr>
        <w:t xml:space="preserve">Содействие АРИС в подготовке отчетов о ходе работ для предоставления в </w:t>
      </w:r>
      <w:r w:rsidR="00A819AA" w:rsidRPr="007E106D">
        <w:rPr>
          <w:rFonts w:ascii="Times New Roman" w:hAnsi="Times New Roman"/>
          <w:sz w:val="24"/>
          <w:szCs w:val="24"/>
        </w:rPr>
        <w:t>АБР</w:t>
      </w:r>
      <w:r w:rsidR="006E7DCC" w:rsidRPr="007E106D">
        <w:rPr>
          <w:rFonts w:ascii="Times New Roman" w:hAnsi="Times New Roman"/>
          <w:sz w:val="24"/>
          <w:szCs w:val="24"/>
        </w:rPr>
        <w:t xml:space="preserve"> с учетом требуемой информации и </w:t>
      </w:r>
      <w:r w:rsidR="00C104CC" w:rsidRPr="007E106D">
        <w:rPr>
          <w:rFonts w:ascii="Times New Roman" w:hAnsi="Times New Roman"/>
          <w:sz w:val="24"/>
          <w:szCs w:val="24"/>
        </w:rPr>
        <w:t xml:space="preserve">предоставление с необходимой периодичностью </w:t>
      </w:r>
      <w:r w:rsidR="006E7DCC" w:rsidRPr="007E106D">
        <w:rPr>
          <w:rFonts w:ascii="Times New Roman" w:hAnsi="Times New Roman"/>
          <w:sz w:val="24"/>
          <w:szCs w:val="24"/>
        </w:rPr>
        <w:t xml:space="preserve">согласно </w:t>
      </w:r>
      <w:r w:rsidR="00C104CC" w:rsidRPr="007E106D">
        <w:rPr>
          <w:rFonts w:ascii="Times New Roman" w:hAnsi="Times New Roman"/>
          <w:sz w:val="24"/>
          <w:szCs w:val="24"/>
        </w:rPr>
        <w:t xml:space="preserve">Операционному Руководству </w:t>
      </w:r>
      <w:r w:rsidR="00A819AA" w:rsidRPr="007E106D">
        <w:rPr>
          <w:rFonts w:ascii="Times New Roman" w:hAnsi="Times New Roman"/>
          <w:sz w:val="24"/>
          <w:szCs w:val="24"/>
        </w:rPr>
        <w:t>Программы</w:t>
      </w:r>
      <w:r w:rsidR="006E7DCC" w:rsidRPr="007E106D">
        <w:rPr>
          <w:rFonts w:ascii="Times New Roman" w:hAnsi="Times New Roman"/>
          <w:sz w:val="24"/>
          <w:szCs w:val="24"/>
        </w:rPr>
        <w:t xml:space="preserve">. </w:t>
      </w:r>
    </w:p>
    <w:p w14:paraId="7FF7949D" w14:textId="7249E038" w:rsidR="006E7DCC" w:rsidRPr="007E106D" w:rsidRDefault="008B6AFF"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 xml:space="preserve">Проведение </w:t>
      </w:r>
      <w:r w:rsidR="006E7DCC" w:rsidRPr="007E106D">
        <w:rPr>
          <w:rFonts w:ascii="Times New Roman" w:hAnsi="Times New Roman"/>
          <w:sz w:val="24"/>
          <w:szCs w:val="24"/>
        </w:rPr>
        <w:t xml:space="preserve">полного совместного обзора </w:t>
      </w:r>
      <w:r w:rsidR="00D3528A" w:rsidRPr="007E106D">
        <w:rPr>
          <w:rFonts w:ascii="Times New Roman" w:hAnsi="Times New Roman"/>
          <w:sz w:val="24"/>
          <w:szCs w:val="24"/>
        </w:rPr>
        <w:t>работ со</w:t>
      </w:r>
      <w:r w:rsidR="006E7DCC" w:rsidRPr="007E106D">
        <w:rPr>
          <w:rFonts w:ascii="Times New Roman" w:hAnsi="Times New Roman"/>
          <w:sz w:val="24"/>
          <w:szCs w:val="24"/>
        </w:rPr>
        <w:t xml:space="preserve"> всеми </w:t>
      </w:r>
      <w:r w:rsidRPr="007E106D">
        <w:rPr>
          <w:rFonts w:ascii="Times New Roman" w:hAnsi="Times New Roman"/>
          <w:sz w:val="24"/>
          <w:szCs w:val="24"/>
        </w:rPr>
        <w:t xml:space="preserve">заинтересованными сторонами </w:t>
      </w:r>
      <w:r w:rsidR="006E7DCC" w:rsidRPr="007E106D">
        <w:rPr>
          <w:rFonts w:ascii="Times New Roman" w:hAnsi="Times New Roman"/>
          <w:sz w:val="24"/>
          <w:szCs w:val="24"/>
        </w:rPr>
        <w:t xml:space="preserve">и АРИС, а также аудит безопасности, до </w:t>
      </w:r>
      <w:r w:rsidR="00881CFB" w:rsidRPr="007E106D">
        <w:rPr>
          <w:rFonts w:ascii="Times New Roman" w:hAnsi="Times New Roman"/>
          <w:sz w:val="24"/>
          <w:szCs w:val="24"/>
        </w:rPr>
        <w:t>передачи</w:t>
      </w:r>
      <w:r w:rsidR="008514A7" w:rsidRPr="007E106D">
        <w:rPr>
          <w:rFonts w:ascii="Times New Roman" w:hAnsi="Times New Roman"/>
          <w:sz w:val="24"/>
          <w:szCs w:val="24"/>
        </w:rPr>
        <w:t xml:space="preserve"> подпроекта муниципалитету и </w:t>
      </w:r>
      <w:r w:rsidR="009A0B66" w:rsidRPr="007E106D">
        <w:rPr>
          <w:rFonts w:ascii="Times New Roman" w:hAnsi="Times New Roman"/>
          <w:sz w:val="24"/>
          <w:szCs w:val="24"/>
        </w:rPr>
        <w:t>владельцу здания,</w:t>
      </w:r>
      <w:r w:rsidR="008514A7" w:rsidRPr="007E106D">
        <w:rPr>
          <w:rFonts w:ascii="Times New Roman" w:hAnsi="Times New Roman"/>
          <w:sz w:val="24"/>
          <w:szCs w:val="24"/>
        </w:rPr>
        <w:t xml:space="preserve"> и администратору</w:t>
      </w:r>
      <w:r w:rsidR="006E7DCC" w:rsidRPr="007E106D">
        <w:rPr>
          <w:rFonts w:ascii="Times New Roman" w:hAnsi="Times New Roman"/>
          <w:sz w:val="24"/>
          <w:szCs w:val="24"/>
        </w:rPr>
        <w:t xml:space="preserve">.  </w:t>
      </w:r>
    </w:p>
    <w:p w14:paraId="580D3941" w14:textId="48E55057" w:rsidR="006E7DCC" w:rsidRPr="007E106D" w:rsidRDefault="006E7DCC" w:rsidP="00F767EC">
      <w:pPr>
        <w:numPr>
          <w:ilvl w:val="0"/>
          <w:numId w:val="1"/>
        </w:numPr>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 xml:space="preserve">Подготовка отчета о завершении проекта для АРИС и предоставление его в </w:t>
      </w:r>
      <w:r w:rsidR="00A819AA" w:rsidRPr="007E106D">
        <w:rPr>
          <w:rFonts w:ascii="Times New Roman" w:hAnsi="Times New Roman"/>
          <w:sz w:val="24"/>
          <w:szCs w:val="24"/>
        </w:rPr>
        <w:t>АБР</w:t>
      </w:r>
      <w:r w:rsidRPr="007E106D">
        <w:rPr>
          <w:rFonts w:ascii="Times New Roman" w:hAnsi="Times New Roman"/>
          <w:sz w:val="24"/>
          <w:szCs w:val="24"/>
        </w:rPr>
        <w:t xml:space="preserve"> и другим соответствующим организациям по завершени</w:t>
      </w:r>
      <w:r w:rsidR="009A0B66" w:rsidRPr="007E106D">
        <w:rPr>
          <w:rFonts w:ascii="Times New Roman" w:hAnsi="Times New Roman"/>
          <w:sz w:val="24"/>
          <w:szCs w:val="24"/>
        </w:rPr>
        <w:t>и</w:t>
      </w:r>
      <w:r w:rsidRPr="007E106D">
        <w:rPr>
          <w:rFonts w:ascii="Times New Roman" w:hAnsi="Times New Roman"/>
          <w:sz w:val="24"/>
          <w:szCs w:val="24"/>
        </w:rPr>
        <w:t xml:space="preserve"> мероприятий по проекту.</w:t>
      </w:r>
    </w:p>
    <w:p w14:paraId="0E5A53F3" w14:textId="77777777" w:rsidR="000476B1" w:rsidRPr="007E106D" w:rsidRDefault="000476B1" w:rsidP="00641012">
      <w:pPr>
        <w:autoSpaceDE w:val="0"/>
        <w:autoSpaceDN w:val="0"/>
        <w:adjustRightInd w:val="0"/>
        <w:spacing w:after="0" w:line="240" w:lineRule="auto"/>
        <w:ind w:left="720"/>
        <w:jc w:val="both"/>
        <w:rPr>
          <w:rFonts w:ascii="Times New Roman" w:hAnsi="Times New Roman"/>
          <w:sz w:val="24"/>
          <w:szCs w:val="24"/>
        </w:rPr>
      </w:pPr>
    </w:p>
    <w:p w14:paraId="3F957B6E" w14:textId="77777777" w:rsidR="00A70182" w:rsidRPr="007E106D" w:rsidRDefault="00A70182" w:rsidP="00A70182">
      <w:pPr>
        <w:pStyle w:val="2"/>
        <w:numPr>
          <w:ilvl w:val="0"/>
          <w:numId w:val="0"/>
        </w:numPr>
        <w:ind w:left="720"/>
        <w:rPr>
          <w:lang w:val="ru-RU"/>
        </w:rPr>
      </w:pPr>
      <w:r w:rsidRPr="007E106D">
        <w:lastRenderedPageBreak/>
        <w:t>IV</w:t>
      </w:r>
      <w:r w:rsidRPr="007E106D">
        <w:rPr>
          <w:lang w:val="ru-RU"/>
        </w:rPr>
        <w:t xml:space="preserve">. Отчетность </w:t>
      </w:r>
    </w:p>
    <w:p w14:paraId="11292D9C" w14:textId="77777777" w:rsidR="00A70182" w:rsidRPr="007E106D" w:rsidRDefault="00A70182" w:rsidP="00A70182">
      <w:pPr>
        <w:pStyle w:val="2"/>
        <w:numPr>
          <w:ilvl w:val="0"/>
          <w:numId w:val="0"/>
        </w:numPr>
        <w:ind w:left="720"/>
        <w:rPr>
          <w:lang w:val="ru-RU"/>
        </w:rPr>
      </w:pPr>
    </w:p>
    <w:p w14:paraId="65F1E9B7" w14:textId="73C7789C" w:rsidR="00EF0B4B" w:rsidRPr="007E106D" w:rsidRDefault="00F83764" w:rsidP="00A70182">
      <w:pPr>
        <w:pStyle w:val="a3"/>
        <w:autoSpaceDE w:val="0"/>
        <w:autoSpaceDN w:val="0"/>
        <w:adjustRightInd w:val="0"/>
        <w:spacing w:after="0" w:line="240" w:lineRule="auto"/>
        <w:jc w:val="both"/>
        <w:rPr>
          <w:rFonts w:ascii="Times New Roman" w:hAnsi="Times New Roman"/>
          <w:sz w:val="24"/>
          <w:szCs w:val="24"/>
        </w:rPr>
      </w:pPr>
      <w:r w:rsidRPr="007E106D">
        <w:rPr>
          <w:rFonts w:ascii="Times New Roman" w:hAnsi="Times New Roman"/>
          <w:sz w:val="24"/>
          <w:szCs w:val="24"/>
        </w:rPr>
        <w:t xml:space="preserve">Инженер </w:t>
      </w:r>
      <w:r w:rsidR="00A819AA" w:rsidRPr="007E106D">
        <w:rPr>
          <w:rFonts w:ascii="Times New Roman" w:hAnsi="Times New Roman"/>
          <w:sz w:val="24"/>
          <w:szCs w:val="24"/>
        </w:rPr>
        <w:t>строитель</w:t>
      </w:r>
      <w:r w:rsidRPr="007E106D">
        <w:rPr>
          <w:rFonts w:ascii="Times New Roman" w:hAnsi="Times New Roman"/>
          <w:sz w:val="24"/>
          <w:szCs w:val="24"/>
        </w:rPr>
        <w:t xml:space="preserve"> также будет выполнять любые обязанности, должным образом запрошенные </w:t>
      </w:r>
      <w:r w:rsidR="00A70182" w:rsidRPr="007E106D">
        <w:rPr>
          <w:rFonts w:ascii="Times New Roman" w:hAnsi="Times New Roman"/>
          <w:sz w:val="24"/>
          <w:szCs w:val="24"/>
        </w:rPr>
        <w:t>К</w:t>
      </w:r>
      <w:r w:rsidRPr="007E106D">
        <w:rPr>
          <w:rFonts w:ascii="Times New Roman" w:hAnsi="Times New Roman"/>
          <w:sz w:val="24"/>
          <w:szCs w:val="24"/>
        </w:rPr>
        <w:t xml:space="preserve">оординатором </w:t>
      </w:r>
      <w:r w:rsidR="00A70182" w:rsidRPr="007E106D">
        <w:rPr>
          <w:rFonts w:ascii="Times New Roman" w:hAnsi="Times New Roman"/>
          <w:sz w:val="24"/>
          <w:szCs w:val="24"/>
        </w:rPr>
        <w:t>Программы</w:t>
      </w:r>
      <w:r w:rsidRPr="007E106D">
        <w:rPr>
          <w:rFonts w:ascii="Times New Roman" w:hAnsi="Times New Roman"/>
          <w:sz w:val="24"/>
          <w:szCs w:val="24"/>
        </w:rPr>
        <w:t xml:space="preserve"> и</w:t>
      </w:r>
      <w:r w:rsidR="00A70182" w:rsidRPr="007E106D">
        <w:rPr>
          <w:rFonts w:ascii="Times New Roman" w:hAnsi="Times New Roman"/>
          <w:sz w:val="24"/>
          <w:szCs w:val="24"/>
        </w:rPr>
        <w:t xml:space="preserve"> И</w:t>
      </w:r>
      <w:r w:rsidRPr="007E106D">
        <w:rPr>
          <w:rFonts w:ascii="Times New Roman" w:hAnsi="Times New Roman"/>
          <w:sz w:val="24"/>
          <w:szCs w:val="24"/>
        </w:rPr>
        <w:t xml:space="preserve">сполнительным директором </w:t>
      </w:r>
      <w:r w:rsidR="004D2561" w:rsidRPr="007E106D">
        <w:rPr>
          <w:rFonts w:ascii="Times New Roman" w:hAnsi="Times New Roman"/>
          <w:sz w:val="24"/>
          <w:szCs w:val="24"/>
        </w:rPr>
        <w:t>АРИС</w:t>
      </w:r>
      <w:r w:rsidR="00A70182" w:rsidRPr="007E106D">
        <w:rPr>
          <w:rFonts w:ascii="Times New Roman" w:hAnsi="Times New Roman"/>
          <w:sz w:val="24"/>
          <w:szCs w:val="24"/>
        </w:rPr>
        <w:t>.</w:t>
      </w:r>
    </w:p>
    <w:p w14:paraId="0E6D970F" w14:textId="77777777" w:rsidR="00A70182" w:rsidRPr="007E106D" w:rsidRDefault="00A70182" w:rsidP="00A70182">
      <w:pPr>
        <w:pStyle w:val="a3"/>
        <w:autoSpaceDE w:val="0"/>
        <w:autoSpaceDN w:val="0"/>
        <w:adjustRightInd w:val="0"/>
        <w:spacing w:after="0" w:line="240" w:lineRule="auto"/>
        <w:jc w:val="both"/>
        <w:rPr>
          <w:rFonts w:ascii="Times New Roman" w:hAnsi="Times New Roman"/>
          <w:sz w:val="24"/>
          <w:szCs w:val="24"/>
        </w:rPr>
      </w:pPr>
    </w:p>
    <w:p w14:paraId="71CDCF86" w14:textId="73C69DB4" w:rsidR="00EF0B4B" w:rsidRPr="007E106D" w:rsidRDefault="00A70182" w:rsidP="00EF0B4B">
      <w:pPr>
        <w:autoSpaceDE w:val="0"/>
        <w:autoSpaceDN w:val="0"/>
        <w:adjustRightInd w:val="0"/>
        <w:spacing w:after="0" w:line="240" w:lineRule="auto"/>
        <w:ind w:left="360"/>
        <w:jc w:val="both"/>
        <w:rPr>
          <w:rFonts w:ascii="Times New Roman" w:hAnsi="Times New Roman"/>
          <w:sz w:val="24"/>
          <w:szCs w:val="24"/>
        </w:rPr>
      </w:pPr>
      <w:r w:rsidRPr="007E106D">
        <w:rPr>
          <w:rFonts w:ascii="Times New Roman" w:hAnsi="Times New Roman"/>
          <w:b/>
          <w:bCs/>
          <w:sz w:val="24"/>
          <w:szCs w:val="24"/>
          <w:lang w:val="en-US"/>
        </w:rPr>
        <w:t>V</w:t>
      </w:r>
      <w:r w:rsidRPr="007E106D">
        <w:rPr>
          <w:rFonts w:ascii="Times New Roman" w:hAnsi="Times New Roman"/>
          <w:b/>
          <w:bCs/>
          <w:sz w:val="24"/>
          <w:szCs w:val="24"/>
        </w:rPr>
        <w:t xml:space="preserve">. </w:t>
      </w:r>
      <w:r w:rsidR="00EF0B4B" w:rsidRPr="007E106D">
        <w:rPr>
          <w:rFonts w:ascii="Times New Roman" w:hAnsi="Times New Roman"/>
          <w:b/>
          <w:bCs/>
          <w:sz w:val="24"/>
          <w:szCs w:val="24"/>
        </w:rPr>
        <w:t>Период предоставляемых услуг</w:t>
      </w:r>
      <w:r w:rsidR="00EF0B4B" w:rsidRPr="007E106D">
        <w:rPr>
          <w:rFonts w:ascii="Times New Roman" w:hAnsi="Times New Roman"/>
          <w:sz w:val="24"/>
          <w:szCs w:val="24"/>
        </w:rPr>
        <w:t>:</w:t>
      </w:r>
      <w:r w:rsidR="00442604" w:rsidRPr="007E106D">
        <w:rPr>
          <w:rFonts w:ascii="Times New Roman" w:hAnsi="Times New Roman"/>
          <w:sz w:val="24"/>
          <w:szCs w:val="24"/>
        </w:rPr>
        <w:t xml:space="preserve"> 12 месяцев с даты подписания контракта. </w:t>
      </w:r>
      <w:r w:rsidR="005B533B" w:rsidRPr="007E106D">
        <w:rPr>
          <w:rFonts w:ascii="Times New Roman" w:hAnsi="Times New Roman"/>
          <w:sz w:val="24"/>
          <w:szCs w:val="24"/>
        </w:rPr>
        <w:t xml:space="preserve">Продление контракта возможно при условии удовлетворительной работы Инженера </w:t>
      </w:r>
      <w:r w:rsidR="00A819AA" w:rsidRPr="007E106D">
        <w:rPr>
          <w:rFonts w:ascii="Times New Roman" w:hAnsi="Times New Roman"/>
          <w:sz w:val="24"/>
          <w:szCs w:val="24"/>
        </w:rPr>
        <w:t>строителя</w:t>
      </w:r>
      <w:r w:rsidR="00C34E81" w:rsidRPr="007E106D">
        <w:rPr>
          <w:rFonts w:ascii="Times New Roman" w:hAnsi="Times New Roman"/>
          <w:sz w:val="24"/>
          <w:szCs w:val="24"/>
        </w:rPr>
        <w:t>.</w:t>
      </w:r>
      <w:r w:rsidR="005B533B" w:rsidRPr="007E106D">
        <w:rPr>
          <w:rFonts w:ascii="Times New Roman" w:hAnsi="Times New Roman"/>
          <w:sz w:val="24"/>
          <w:szCs w:val="24"/>
        </w:rPr>
        <w:t xml:space="preserve"> </w:t>
      </w:r>
    </w:p>
    <w:p w14:paraId="45D8E516" w14:textId="69B7648C" w:rsidR="00274B61" w:rsidRPr="007E106D" w:rsidRDefault="00274B61" w:rsidP="00EF0B4B">
      <w:pPr>
        <w:autoSpaceDE w:val="0"/>
        <w:autoSpaceDN w:val="0"/>
        <w:adjustRightInd w:val="0"/>
        <w:spacing w:after="0" w:line="240" w:lineRule="auto"/>
        <w:ind w:left="360"/>
        <w:jc w:val="both"/>
        <w:rPr>
          <w:rFonts w:ascii="Times New Roman" w:hAnsi="Times New Roman"/>
          <w:sz w:val="24"/>
          <w:szCs w:val="24"/>
        </w:rPr>
      </w:pPr>
    </w:p>
    <w:p w14:paraId="7EF3C53E" w14:textId="77777777" w:rsidR="00641012" w:rsidRPr="007E106D" w:rsidRDefault="00641012" w:rsidP="00A70182">
      <w:pPr>
        <w:pStyle w:val="2"/>
        <w:numPr>
          <w:ilvl w:val="0"/>
          <w:numId w:val="0"/>
        </w:numPr>
        <w:rPr>
          <w:lang w:val="ru-RU"/>
        </w:rPr>
      </w:pPr>
    </w:p>
    <w:p w14:paraId="1CEA0D2A" w14:textId="460A1BBA" w:rsidR="00FC2628" w:rsidRPr="007E106D" w:rsidRDefault="00FC2628" w:rsidP="00F767EC">
      <w:pPr>
        <w:spacing w:after="0" w:line="240" w:lineRule="auto"/>
        <w:rPr>
          <w:rFonts w:ascii="Times New Roman" w:hAnsi="Times New Roman"/>
          <w:b/>
          <w:sz w:val="24"/>
          <w:szCs w:val="24"/>
        </w:rPr>
      </w:pPr>
      <w:r w:rsidRPr="007E106D">
        <w:rPr>
          <w:rFonts w:ascii="Times New Roman" w:hAnsi="Times New Roman"/>
          <w:b/>
          <w:sz w:val="24"/>
          <w:szCs w:val="24"/>
          <w:lang w:val="en-US"/>
        </w:rPr>
        <w:t>I</w:t>
      </w:r>
      <w:r w:rsidR="00274B61" w:rsidRPr="007E106D">
        <w:rPr>
          <w:rFonts w:ascii="Times New Roman" w:hAnsi="Times New Roman"/>
          <w:b/>
          <w:sz w:val="24"/>
          <w:szCs w:val="24"/>
          <w:lang w:val="en-US"/>
        </w:rPr>
        <w:t>V</w:t>
      </w:r>
      <w:r w:rsidRPr="007E106D">
        <w:rPr>
          <w:rFonts w:ascii="Times New Roman" w:hAnsi="Times New Roman"/>
          <w:b/>
          <w:sz w:val="24"/>
          <w:szCs w:val="24"/>
        </w:rPr>
        <w:t xml:space="preserve">. </w:t>
      </w:r>
      <w:r w:rsidR="006D6903" w:rsidRPr="007E106D">
        <w:rPr>
          <w:rFonts w:ascii="Times New Roman" w:hAnsi="Times New Roman"/>
          <w:b/>
          <w:sz w:val="24"/>
          <w:szCs w:val="24"/>
        </w:rPr>
        <w:t>Квалификационные требования</w:t>
      </w:r>
      <w:r w:rsidRPr="007E106D">
        <w:rPr>
          <w:rFonts w:ascii="Times New Roman" w:hAnsi="Times New Roman"/>
          <w:b/>
          <w:sz w:val="24"/>
          <w:szCs w:val="24"/>
        </w:rPr>
        <w:t>.</w:t>
      </w:r>
    </w:p>
    <w:p w14:paraId="5A07D2B5" w14:textId="77777777" w:rsidR="00ED119B" w:rsidRPr="007E106D" w:rsidRDefault="00ED119B" w:rsidP="00F767EC">
      <w:pPr>
        <w:spacing w:after="0" w:line="240" w:lineRule="auto"/>
        <w:rPr>
          <w:rFonts w:ascii="Times New Roman" w:hAnsi="Times New Roman"/>
          <w:b/>
          <w:sz w:val="24"/>
          <w:szCs w:val="24"/>
        </w:rPr>
      </w:pPr>
    </w:p>
    <w:p w14:paraId="792B4A69" w14:textId="3FADAB5F" w:rsidR="00ED119B" w:rsidRPr="007E106D" w:rsidRDefault="00ED119B" w:rsidP="00ED119B">
      <w:pPr>
        <w:widowControl w:val="0"/>
        <w:autoSpaceDE w:val="0"/>
        <w:autoSpaceDN w:val="0"/>
        <w:adjustRightInd w:val="0"/>
        <w:spacing w:line="288" w:lineRule="auto"/>
        <w:ind w:firstLine="426"/>
        <w:jc w:val="both"/>
        <w:rPr>
          <w:rFonts w:ascii="Times New Roman" w:eastAsia="Times New Roman" w:hAnsi="Times New Roman"/>
          <w:sz w:val="24"/>
          <w:szCs w:val="24"/>
        </w:rPr>
      </w:pPr>
      <w:r w:rsidRPr="007E106D">
        <w:rPr>
          <w:rFonts w:ascii="Times New Roman" w:eastAsia="Times New Roman" w:hAnsi="Times New Roman"/>
          <w:sz w:val="24"/>
          <w:szCs w:val="24"/>
        </w:rPr>
        <w:t xml:space="preserve">Кандидат на позицию инженера </w:t>
      </w:r>
      <w:r w:rsidR="00A819AA" w:rsidRPr="007E106D">
        <w:rPr>
          <w:rFonts w:ascii="Times New Roman" w:eastAsia="Times New Roman" w:hAnsi="Times New Roman"/>
          <w:sz w:val="24"/>
          <w:szCs w:val="24"/>
        </w:rPr>
        <w:t>строителя</w:t>
      </w:r>
      <w:r w:rsidRPr="007E106D">
        <w:rPr>
          <w:rFonts w:ascii="Times New Roman" w:eastAsia="Times New Roman" w:hAnsi="Times New Roman"/>
          <w:sz w:val="24"/>
          <w:szCs w:val="24"/>
        </w:rPr>
        <w:t xml:space="preserve"> должен обладать следующими знаниями и опытом:</w:t>
      </w:r>
    </w:p>
    <w:p w14:paraId="1FFF270C"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Высшее инженерное образование/магистр в области проектирования, гражданского строительства, городской, промышленной или другой инженерной инфраструктуры;</w:t>
      </w:r>
    </w:p>
    <w:p w14:paraId="1A89BE78"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Соответствующий квалификационный сертификат (строительно-монтажные работы или инжиниринговые услуги);</w:t>
      </w:r>
    </w:p>
    <w:p w14:paraId="315CC388"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Минимум 10-летним профессиональным опытом в сфере проектирования и/или строительства</w:t>
      </w:r>
    </w:p>
    <w:p w14:paraId="4EC60C40"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Опыт работы в проектах, финансируемых международными финансовыми учреждениями, не менее 2х лет;</w:t>
      </w:r>
    </w:p>
    <w:p w14:paraId="1ED0D6E8"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Понимание проблем окружающей среды и устойчивости в строительстве.</w:t>
      </w:r>
    </w:p>
    <w:p w14:paraId="4CD14C16"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Опыт надзора за строительством инфраструктуры;</w:t>
      </w:r>
    </w:p>
    <w:p w14:paraId="1460BE9D"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Знание строительной законодательной и нормативной базы в Кыргызстане, включая порядок оформления разрешительных документов и ввода в эксплуатацию завершенных строительных объектов;</w:t>
      </w:r>
    </w:p>
    <w:p w14:paraId="5E7D3F9C"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Умение читать детальные проекты и разрабатывать технические спецификации</w:t>
      </w:r>
    </w:p>
    <w:p w14:paraId="05FE34D1"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Владение компьютером, включая пакет Microsoft Office (Word, Excel, Power Point, электронная почта);</w:t>
      </w:r>
    </w:p>
    <w:p w14:paraId="043CF40C" w14:textId="77777777" w:rsidR="00BD7C97" w:rsidRPr="00BD7C97" w:rsidRDefault="00BD7C97" w:rsidP="00BD7C97">
      <w:pPr>
        <w:numPr>
          <w:ilvl w:val="0"/>
          <w:numId w:val="41"/>
        </w:numPr>
        <w:spacing w:after="0" w:line="240" w:lineRule="auto"/>
        <w:jc w:val="both"/>
        <w:rPr>
          <w:rFonts w:ascii="Times New Roman" w:eastAsia="Times New Roman" w:hAnsi="Times New Roman"/>
          <w:sz w:val="24"/>
          <w:szCs w:val="24"/>
        </w:rPr>
      </w:pPr>
      <w:r w:rsidRPr="00BD7C97">
        <w:rPr>
          <w:rFonts w:ascii="Times New Roman" w:eastAsia="Times New Roman" w:hAnsi="Times New Roman"/>
          <w:sz w:val="24"/>
          <w:szCs w:val="24"/>
        </w:rPr>
        <w:t>Свободное владение кыргызским и русским языками, знание английского было бы полезным.</w:t>
      </w:r>
    </w:p>
    <w:p w14:paraId="621F7DE9" w14:textId="77777777" w:rsidR="0029163F" w:rsidRPr="0029163F" w:rsidRDefault="0029163F" w:rsidP="0029163F">
      <w:pPr>
        <w:shd w:val="clear" w:color="auto" w:fill="FFFFFF"/>
        <w:spacing w:after="0" w:line="240" w:lineRule="auto"/>
        <w:jc w:val="both"/>
        <w:rPr>
          <w:rFonts w:ascii="Times New Roman" w:hAnsi="Times New Roman"/>
          <w:sz w:val="24"/>
          <w:szCs w:val="24"/>
        </w:rPr>
      </w:pPr>
    </w:p>
    <w:sectPr w:rsidR="0029163F" w:rsidRPr="0029163F" w:rsidSect="00F254E4">
      <w:pgSz w:w="11906" w:h="16838"/>
      <w:pgMar w:top="709"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DEA2A" w14:textId="77777777" w:rsidR="00D659FA" w:rsidRDefault="00D659FA" w:rsidP="00F80CDA">
      <w:pPr>
        <w:spacing w:after="0" w:line="240" w:lineRule="auto"/>
      </w:pPr>
      <w:r>
        <w:separator/>
      </w:r>
    </w:p>
  </w:endnote>
  <w:endnote w:type="continuationSeparator" w:id="0">
    <w:p w14:paraId="6026934A" w14:textId="77777777" w:rsidR="00D659FA" w:rsidRDefault="00D659FA" w:rsidP="00F80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6D2D5" w14:textId="77777777" w:rsidR="00D659FA" w:rsidRDefault="00D659FA" w:rsidP="00F80CDA">
      <w:pPr>
        <w:spacing w:after="0" w:line="240" w:lineRule="auto"/>
      </w:pPr>
      <w:r>
        <w:separator/>
      </w:r>
    </w:p>
  </w:footnote>
  <w:footnote w:type="continuationSeparator" w:id="0">
    <w:p w14:paraId="07216482" w14:textId="77777777" w:rsidR="00D659FA" w:rsidRDefault="00D659FA" w:rsidP="00F80CDA">
      <w:pPr>
        <w:spacing w:after="0" w:line="240" w:lineRule="auto"/>
      </w:pPr>
      <w:r>
        <w:continuationSeparator/>
      </w:r>
    </w:p>
  </w:footnote>
  <w:footnote w:id="1">
    <w:p w14:paraId="24303F72" w14:textId="77777777" w:rsidR="00A819AA" w:rsidRPr="00F05A48" w:rsidRDefault="00A819AA" w:rsidP="00A819AA">
      <w:pPr>
        <w:pStyle w:val="af7"/>
        <w:snapToGrid w:val="0"/>
        <w:ind w:left="180" w:hanging="180"/>
        <w:rPr>
          <w:color w:val="000000" w:themeColor="text1"/>
          <w:szCs w:val="18"/>
          <w:lang w:val="ru-RU"/>
        </w:rPr>
      </w:pPr>
      <w:r w:rsidRPr="005A40A5">
        <w:rPr>
          <w:rStyle w:val="af9"/>
          <w:color w:val="000000" w:themeColor="text1"/>
          <w:szCs w:val="18"/>
        </w:rPr>
        <w:footnoteRef/>
      </w:r>
      <w:r w:rsidRPr="00F05A48">
        <w:rPr>
          <w:color w:val="000000" w:themeColor="text1"/>
          <w:szCs w:val="18"/>
          <w:lang w:val="ru-RU"/>
        </w:rPr>
        <w:tab/>
        <w:t xml:space="preserve">Правительство КР. 2018. </w:t>
      </w:r>
      <w:hyperlink r:id="rId1" w:history="1">
        <w:r w:rsidRPr="00F05A48">
          <w:rPr>
            <w:rStyle w:val="a8"/>
            <w:i/>
            <w:iCs/>
            <w:color w:val="000000" w:themeColor="text1"/>
            <w:szCs w:val="18"/>
            <w:lang w:val="ru-RU"/>
          </w:rPr>
          <w:t>Национальная стратегия развития Кыргызской Республики на 2018-2040 годы</w:t>
        </w:r>
      </w:hyperlink>
      <w:r w:rsidRPr="00F05A48">
        <w:rPr>
          <w:color w:val="000000" w:themeColor="text1"/>
          <w:szCs w:val="18"/>
          <w:lang w:val="ru-RU"/>
        </w:rPr>
        <w:t xml:space="preserve">; Правительство КР. 2021. </w:t>
      </w:r>
      <w:hyperlink r:id="rId2" w:history="1">
        <w:r w:rsidRPr="00F05A48">
          <w:rPr>
            <w:rStyle w:val="a8"/>
            <w:i/>
            <w:iCs/>
            <w:color w:val="000000" w:themeColor="text1"/>
            <w:szCs w:val="18"/>
            <w:lang w:val="ru-RU"/>
          </w:rPr>
          <w:t xml:space="preserve">Обновленный </w:t>
        </w:r>
        <w:r w:rsidRPr="00285A0B">
          <w:rPr>
            <w:rStyle w:val="a8"/>
            <w:i/>
            <w:iCs/>
            <w:color w:val="000000" w:themeColor="text1"/>
            <w:szCs w:val="18"/>
            <w:lang w:val="ru-RU"/>
          </w:rPr>
          <w:t>определ</w:t>
        </w:r>
        <w:r>
          <w:rPr>
            <w:rStyle w:val="a8"/>
            <w:i/>
            <w:iCs/>
            <w:color w:val="000000" w:themeColor="text1"/>
            <w:szCs w:val="18"/>
            <w:lang w:val="ru-RU"/>
          </w:rPr>
          <w:t>яемый</w:t>
        </w:r>
        <w:r w:rsidRPr="00285A0B">
          <w:rPr>
            <w:rStyle w:val="a8"/>
            <w:i/>
            <w:iCs/>
            <w:color w:val="000000" w:themeColor="text1"/>
            <w:szCs w:val="18"/>
            <w:lang w:val="ru-RU"/>
          </w:rPr>
          <w:t xml:space="preserve"> </w:t>
        </w:r>
        <w:r>
          <w:rPr>
            <w:rStyle w:val="a8"/>
            <w:i/>
            <w:iCs/>
            <w:color w:val="000000" w:themeColor="text1"/>
            <w:szCs w:val="18"/>
            <w:lang w:val="ru-RU"/>
          </w:rPr>
          <w:t xml:space="preserve">на </w:t>
        </w:r>
        <w:r w:rsidRPr="00F05A48">
          <w:rPr>
            <w:rStyle w:val="a8"/>
            <w:i/>
            <w:iCs/>
            <w:color w:val="000000" w:themeColor="text1"/>
            <w:szCs w:val="18"/>
            <w:lang w:val="ru-RU"/>
          </w:rPr>
          <w:t>национально</w:t>
        </w:r>
        <w:r>
          <w:rPr>
            <w:rStyle w:val="a8"/>
            <w:i/>
            <w:iCs/>
            <w:color w:val="000000" w:themeColor="text1"/>
            <w:szCs w:val="18"/>
            <w:lang w:val="ru-RU"/>
          </w:rPr>
          <w:t>м уровне</w:t>
        </w:r>
        <w:r w:rsidRPr="00F05A48">
          <w:rPr>
            <w:rStyle w:val="a8"/>
            <w:i/>
            <w:iCs/>
            <w:color w:val="000000" w:themeColor="text1"/>
            <w:szCs w:val="18"/>
            <w:lang w:val="ru-RU"/>
          </w:rPr>
          <w:t xml:space="preserve"> вклад на 2021 год</w:t>
        </w:r>
      </w:hyperlink>
      <w:r w:rsidRPr="00F05A48">
        <w:rPr>
          <w:color w:val="000000" w:themeColor="text1"/>
          <w:szCs w:val="18"/>
          <w:lang w:val="ru-RU"/>
        </w:rPr>
        <w:t>. Правительство КР. 2024. Закон об энергосбережении (обновленный).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5E4F"/>
    <w:multiLevelType w:val="hybridMultilevel"/>
    <w:tmpl w:val="8F04FC4C"/>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B17AF6"/>
    <w:multiLevelType w:val="hybridMultilevel"/>
    <w:tmpl w:val="20666EC0"/>
    <w:lvl w:ilvl="0" w:tplc="973A1CBE">
      <w:start w:val="10"/>
      <w:numFmt w:val="bullet"/>
      <w:lvlText w:val="•"/>
      <w:lvlJc w:val="left"/>
      <w:pPr>
        <w:ind w:left="737" w:hanging="420"/>
      </w:pPr>
      <w:rPr>
        <w:rFonts w:ascii="Times New Roman" w:eastAsia="Times New Roman" w:hAnsi="Times New Roman" w:cs="Times New Roman" w:hint="default"/>
      </w:rPr>
    </w:lvl>
    <w:lvl w:ilvl="1" w:tplc="04190003" w:tentative="1">
      <w:start w:val="1"/>
      <w:numFmt w:val="bullet"/>
      <w:lvlText w:val="o"/>
      <w:lvlJc w:val="left"/>
      <w:pPr>
        <w:ind w:left="1397" w:hanging="360"/>
      </w:pPr>
      <w:rPr>
        <w:rFonts w:ascii="Courier New" w:hAnsi="Courier New" w:cs="Courier New" w:hint="default"/>
      </w:rPr>
    </w:lvl>
    <w:lvl w:ilvl="2" w:tplc="04190005" w:tentative="1">
      <w:start w:val="1"/>
      <w:numFmt w:val="bullet"/>
      <w:lvlText w:val=""/>
      <w:lvlJc w:val="left"/>
      <w:pPr>
        <w:ind w:left="2117" w:hanging="360"/>
      </w:pPr>
      <w:rPr>
        <w:rFonts w:ascii="Wingdings" w:hAnsi="Wingdings" w:hint="default"/>
      </w:rPr>
    </w:lvl>
    <w:lvl w:ilvl="3" w:tplc="04190001" w:tentative="1">
      <w:start w:val="1"/>
      <w:numFmt w:val="bullet"/>
      <w:lvlText w:val=""/>
      <w:lvlJc w:val="left"/>
      <w:pPr>
        <w:ind w:left="2837" w:hanging="360"/>
      </w:pPr>
      <w:rPr>
        <w:rFonts w:ascii="Symbol" w:hAnsi="Symbol" w:hint="default"/>
      </w:rPr>
    </w:lvl>
    <w:lvl w:ilvl="4" w:tplc="04190003" w:tentative="1">
      <w:start w:val="1"/>
      <w:numFmt w:val="bullet"/>
      <w:lvlText w:val="o"/>
      <w:lvlJc w:val="left"/>
      <w:pPr>
        <w:ind w:left="3557" w:hanging="360"/>
      </w:pPr>
      <w:rPr>
        <w:rFonts w:ascii="Courier New" w:hAnsi="Courier New" w:cs="Courier New" w:hint="default"/>
      </w:rPr>
    </w:lvl>
    <w:lvl w:ilvl="5" w:tplc="04190005" w:tentative="1">
      <w:start w:val="1"/>
      <w:numFmt w:val="bullet"/>
      <w:lvlText w:val=""/>
      <w:lvlJc w:val="left"/>
      <w:pPr>
        <w:ind w:left="4277" w:hanging="360"/>
      </w:pPr>
      <w:rPr>
        <w:rFonts w:ascii="Wingdings" w:hAnsi="Wingdings" w:hint="default"/>
      </w:rPr>
    </w:lvl>
    <w:lvl w:ilvl="6" w:tplc="04190001" w:tentative="1">
      <w:start w:val="1"/>
      <w:numFmt w:val="bullet"/>
      <w:lvlText w:val=""/>
      <w:lvlJc w:val="left"/>
      <w:pPr>
        <w:ind w:left="4997" w:hanging="360"/>
      </w:pPr>
      <w:rPr>
        <w:rFonts w:ascii="Symbol" w:hAnsi="Symbol" w:hint="default"/>
      </w:rPr>
    </w:lvl>
    <w:lvl w:ilvl="7" w:tplc="04190003" w:tentative="1">
      <w:start w:val="1"/>
      <w:numFmt w:val="bullet"/>
      <w:lvlText w:val="o"/>
      <w:lvlJc w:val="left"/>
      <w:pPr>
        <w:ind w:left="5717" w:hanging="360"/>
      </w:pPr>
      <w:rPr>
        <w:rFonts w:ascii="Courier New" w:hAnsi="Courier New" w:cs="Courier New" w:hint="default"/>
      </w:rPr>
    </w:lvl>
    <w:lvl w:ilvl="8" w:tplc="04190005" w:tentative="1">
      <w:start w:val="1"/>
      <w:numFmt w:val="bullet"/>
      <w:lvlText w:val=""/>
      <w:lvlJc w:val="left"/>
      <w:pPr>
        <w:ind w:left="6437" w:hanging="360"/>
      </w:pPr>
      <w:rPr>
        <w:rFonts w:ascii="Wingdings" w:hAnsi="Wingdings" w:hint="default"/>
      </w:rPr>
    </w:lvl>
  </w:abstractNum>
  <w:abstractNum w:abstractNumId="2" w15:restartNumberingAfterBreak="0">
    <w:nsid w:val="0A951D2D"/>
    <w:multiLevelType w:val="hybridMultilevel"/>
    <w:tmpl w:val="09881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40430F"/>
    <w:multiLevelType w:val="hybridMultilevel"/>
    <w:tmpl w:val="8F88D2E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18134C1C"/>
    <w:multiLevelType w:val="hybridMultilevel"/>
    <w:tmpl w:val="008AF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CE4B36"/>
    <w:multiLevelType w:val="hybridMultilevel"/>
    <w:tmpl w:val="A4CCC7E4"/>
    <w:lvl w:ilvl="0" w:tplc="0C22D50C">
      <w:start w:val="1"/>
      <w:numFmt w:val="bullet"/>
      <w:lvlText w:val=""/>
      <w:lvlJc w:val="left"/>
      <w:pPr>
        <w:ind w:left="1452" w:hanging="360"/>
      </w:pPr>
      <w:rPr>
        <w:rFonts w:ascii="Symbol" w:hAnsi="Symbol" w:hint="default"/>
      </w:rPr>
    </w:lvl>
    <w:lvl w:ilvl="1" w:tplc="04190003" w:tentative="1">
      <w:start w:val="1"/>
      <w:numFmt w:val="bullet"/>
      <w:lvlText w:val="o"/>
      <w:lvlJc w:val="left"/>
      <w:pPr>
        <w:ind w:left="2172" w:hanging="360"/>
      </w:pPr>
      <w:rPr>
        <w:rFonts w:ascii="Courier New" w:hAnsi="Courier New" w:cs="Courier New" w:hint="default"/>
      </w:rPr>
    </w:lvl>
    <w:lvl w:ilvl="2" w:tplc="04190005" w:tentative="1">
      <w:start w:val="1"/>
      <w:numFmt w:val="bullet"/>
      <w:lvlText w:val=""/>
      <w:lvlJc w:val="left"/>
      <w:pPr>
        <w:ind w:left="2892" w:hanging="360"/>
      </w:pPr>
      <w:rPr>
        <w:rFonts w:ascii="Wingdings" w:hAnsi="Wingdings" w:hint="default"/>
      </w:rPr>
    </w:lvl>
    <w:lvl w:ilvl="3" w:tplc="04190001" w:tentative="1">
      <w:start w:val="1"/>
      <w:numFmt w:val="bullet"/>
      <w:lvlText w:val=""/>
      <w:lvlJc w:val="left"/>
      <w:pPr>
        <w:ind w:left="3612" w:hanging="360"/>
      </w:pPr>
      <w:rPr>
        <w:rFonts w:ascii="Symbol" w:hAnsi="Symbol" w:hint="default"/>
      </w:rPr>
    </w:lvl>
    <w:lvl w:ilvl="4" w:tplc="04190003" w:tentative="1">
      <w:start w:val="1"/>
      <w:numFmt w:val="bullet"/>
      <w:lvlText w:val="o"/>
      <w:lvlJc w:val="left"/>
      <w:pPr>
        <w:ind w:left="4332" w:hanging="360"/>
      </w:pPr>
      <w:rPr>
        <w:rFonts w:ascii="Courier New" w:hAnsi="Courier New" w:cs="Courier New" w:hint="default"/>
      </w:rPr>
    </w:lvl>
    <w:lvl w:ilvl="5" w:tplc="04190005" w:tentative="1">
      <w:start w:val="1"/>
      <w:numFmt w:val="bullet"/>
      <w:lvlText w:val=""/>
      <w:lvlJc w:val="left"/>
      <w:pPr>
        <w:ind w:left="5052" w:hanging="360"/>
      </w:pPr>
      <w:rPr>
        <w:rFonts w:ascii="Wingdings" w:hAnsi="Wingdings" w:hint="default"/>
      </w:rPr>
    </w:lvl>
    <w:lvl w:ilvl="6" w:tplc="04190001" w:tentative="1">
      <w:start w:val="1"/>
      <w:numFmt w:val="bullet"/>
      <w:lvlText w:val=""/>
      <w:lvlJc w:val="left"/>
      <w:pPr>
        <w:ind w:left="5772" w:hanging="360"/>
      </w:pPr>
      <w:rPr>
        <w:rFonts w:ascii="Symbol" w:hAnsi="Symbol" w:hint="default"/>
      </w:rPr>
    </w:lvl>
    <w:lvl w:ilvl="7" w:tplc="04190003" w:tentative="1">
      <w:start w:val="1"/>
      <w:numFmt w:val="bullet"/>
      <w:lvlText w:val="o"/>
      <w:lvlJc w:val="left"/>
      <w:pPr>
        <w:ind w:left="6492" w:hanging="360"/>
      </w:pPr>
      <w:rPr>
        <w:rFonts w:ascii="Courier New" w:hAnsi="Courier New" w:cs="Courier New" w:hint="default"/>
      </w:rPr>
    </w:lvl>
    <w:lvl w:ilvl="8" w:tplc="04190005" w:tentative="1">
      <w:start w:val="1"/>
      <w:numFmt w:val="bullet"/>
      <w:lvlText w:val=""/>
      <w:lvlJc w:val="left"/>
      <w:pPr>
        <w:ind w:left="7212" w:hanging="360"/>
      </w:pPr>
      <w:rPr>
        <w:rFonts w:ascii="Wingdings" w:hAnsi="Wingdings" w:hint="default"/>
      </w:rPr>
    </w:lvl>
  </w:abstractNum>
  <w:abstractNum w:abstractNumId="6" w15:restartNumberingAfterBreak="0">
    <w:nsid w:val="1D7C65F1"/>
    <w:multiLevelType w:val="multilevel"/>
    <w:tmpl w:val="403812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2D1A96"/>
    <w:multiLevelType w:val="multilevel"/>
    <w:tmpl w:val="6EE8257E"/>
    <w:lvl w:ilvl="0">
      <w:start w:val="1"/>
      <w:numFmt w:val="decimal"/>
      <w:pStyle w:val="ADBNumberedParagraphs"/>
      <w:lvlText w:val="%1."/>
      <w:lvlJc w:val="left"/>
      <w:pPr>
        <w:ind w:left="360" w:hanging="360"/>
      </w:pPr>
      <w:rPr>
        <w:rFonts w:ascii="Arial" w:hAnsi="Arial" w:cs="Arial" w:hint="default"/>
        <w:b w:val="0"/>
        <w:color w:val="000000" w:themeColor="text1"/>
        <w:sz w:val="22"/>
        <w:szCs w:val="22"/>
      </w:rPr>
    </w:lvl>
    <w:lvl w:ilvl="1">
      <w:start w:val="1"/>
      <w:numFmt w:val="lowerLetter"/>
      <w:lvlText w:val="%2."/>
      <w:lvlJc w:val="left"/>
      <w:pPr>
        <w:ind w:left="6597" w:hanging="360"/>
      </w:pPr>
      <w:rPr>
        <w:rFonts w:hint="default"/>
      </w:rPr>
    </w:lvl>
    <w:lvl w:ilvl="2">
      <w:start w:val="1"/>
      <w:numFmt w:val="lowerRoman"/>
      <w:lvlText w:val="%3."/>
      <w:lvlJc w:val="right"/>
      <w:pPr>
        <w:ind w:left="1734" w:hanging="180"/>
      </w:pPr>
      <w:rPr>
        <w:rFonts w:hint="default"/>
      </w:rPr>
    </w:lvl>
    <w:lvl w:ilvl="3">
      <w:start w:val="1"/>
      <w:numFmt w:val="decimal"/>
      <w:lvlText w:val="%4."/>
      <w:lvlJc w:val="left"/>
      <w:pPr>
        <w:ind w:left="2454" w:hanging="360"/>
      </w:pPr>
      <w:rPr>
        <w:rFonts w:hint="default"/>
      </w:rPr>
    </w:lvl>
    <w:lvl w:ilvl="4">
      <w:start w:val="1"/>
      <w:numFmt w:val="lowerLetter"/>
      <w:lvlText w:val="%5."/>
      <w:lvlJc w:val="left"/>
      <w:pPr>
        <w:ind w:left="3174" w:hanging="360"/>
      </w:pPr>
      <w:rPr>
        <w:rFonts w:hint="default"/>
      </w:rPr>
    </w:lvl>
    <w:lvl w:ilvl="5">
      <w:start w:val="1"/>
      <w:numFmt w:val="lowerRoman"/>
      <w:lvlText w:val="%6."/>
      <w:lvlJc w:val="right"/>
      <w:pPr>
        <w:ind w:left="3894" w:hanging="180"/>
      </w:pPr>
      <w:rPr>
        <w:rFonts w:hint="default"/>
      </w:rPr>
    </w:lvl>
    <w:lvl w:ilvl="6">
      <w:start w:val="1"/>
      <w:numFmt w:val="decimal"/>
      <w:lvlText w:val="%7."/>
      <w:lvlJc w:val="left"/>
      <w:pPr>
        <w:ind w:left="4614" w:hanging="360"/>
      </w:pPr>
      <w:rPr>
        <w:rFonts w:hint="default"/>
      </w:rPr>
    </w:lvl>
    <w:lvl w:ilvl="7">
      <w:start w:val="1"/>
      <w:numFmt w:val="lowerLetter"/>
      <w:lvlText w:val="%8."/>
      <w:lvlJc w:val="left"/>
      <w:pPr>
        <w:ind w:left="5334" w:hanging="360"/>
      </w:pPr>
      <w:rPr>
        <w:rFonts w:hint="default"/>
      </w:rPr>
    </w:lvl>
    <w:lvl w:ilvl="8">
      <w:start w:val="1"/>
      <w:numFmt w:val="lowerRoman"/>
      <w:lvlText w:val="%9."/>
      <w:lvlJc w:val="right"/>
      <w:pPr>
        <w:ind w:left="6054" w:hanging="180"/>
      </w:pPr>
      <w:rPr>
        <w:rFonts w:hint="default"/>
      </w:rPr>
    </w:lvl>
  </w:abstractNum>
  <w:abstractNum w:abstractNumId="8" w15:restartNumberingAfterBreak="0">
    <w:nsid w:val="213B0FA2"/>
    <w:multiLevelType w:val="hybridMultilevel"/>
    <w:tmpl w:val="F642E432"/>
    <w:lvl w:ilvl="0" w:tplc="EA78A53C">
      <w:start w:val="1"/>
      <w:numFmt w:val="bullet"/>
      <w:pStyle w:val="2"/>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010040"/>
    <w:multiLevelType w:val="hybridMultilevel"/>
    <w:tmpl w:val="66AA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23F02"/>
    <w:multiLevelType w:val="hybridMultilevel"/>
    <w:tmpl w:val="07802F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2A48D6"/>
    <w:multiLevelType w:val="hybridMultilevel"/>
    <w:tmpl w:val="D86AD934"/>
    <w:lvl w:ilvl="0" w:tplc="08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2C725E3A"/>
    <w:multiLevelType w:val="hybridMultilevel"/>
    <w:tmpl w:val="4A46F484"/>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3" w15:restartNumberingAfterBreak="0">
    <w:nsid w:val="327F6750"/>
    <w:multiLevelType w:val="hybridMultilevel"/>
    <w:tmpl w:val="7354D30C"/>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DF1843"/>
    <w:multiLevelType w:val="hybridMultilevel"/>
    <w:tmpl w:val="BE3ECCBC"/>
    <w:lvl w:ilvl="0" w:tplc="76843600">
      <w:start w:val="1"/>
      <w:numFmt w:val="decimal"/>
      <w:lvlText w:val="%1."/>
      <w:lvlJc w:val="left"/>
      <w:pPr>
        <w:tabs>
          <w:tab w:val="num" w:pos="720"/>
        </w:tabs>
        <w:ind w:left="35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5FC371E"/>
    <w:multiLevelType w:val="hybridMultilevel"/>
    <w:tmpl w:val="6EBEF93A"/>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131F47"/>
    <w:multiLevelType w:val="hybridMultilevel"/>
    <w:tmpl w:val="20329BE0"/>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4F3D5C"/>
    <w:multiLevelType w:val="hybridMultilevel"/>
    <w:tmpl w:val="402C31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3FDF0D18"/>
    <w:multiLevelType w:val="hybridMultilevel"/>
    <w:tmpl w:val="ED72BE58"/>
    <w:lvl w:ilvl="0" w:tplc="B9940262">
      <w:start w:val="10"/>
      <w:numFmt w:val="bullet"/>
      <w:lvlText w:val="•"/>
      <w:lvlJc w:val="left"/>
      <w:pPr>
        <w:ind w:left="732" w:hanging="690"/>
      </w:pPr>
      <w:rPr>
        <w:rFonts w:ascii="Times New Roman" w:eastAsia="Times New Roman" w:hAnsi="Times New Roman" w:cs="Times New Roman" w:hint="default"/>
      </w:rPr>
    </w:lvl>
    <w:lvl w:ilvl="1" w:tplc="04190003" w:tentative="1">
      <w:start w:val="1"/>
      <w:numFmt w:val="bullet"/>
      <w:lvlText w:val="o"/>
      <w:lvlJc w:val="left"/>
      <w:pPr>
        <w:ind w:left="1461" w:hanging="360"/>
      </w:pPr>
      <w:rPr>
        <w:rFonts w:ascii="Courier New" w:hAnsi="Courier New" w:cs="Courier New" w:hint="default"/>
      </w:rPr>
    </w:lvl>
    <w:lvl w:ilvl="2" w:tplc="04190005" w:tentative="1">
      <w:start w:val="1"/>
      <w:numFmt w:val="bullet"/>
      <w:lvlText w:val=""/>
      <w:lvlJc w:val="left"/>
      <w:pPr>
        <w:ind w:left="2181" w:hanging="360"/>
      </w:pPr>
      <w:rPr>
        <w:rFonts w:ascii="Wingdings" w:hAnsi="Wingdings" w:hint="default"/>
      </w:rPr>
    </w:lvl>
    <w:lvl w:ilvl="3" w:tplc="04190001" w:tentative="1">
      <w:start w:val="1"/>
      <w:numFmt w:val="bullet"/>
      <w:lvlText w:val=""/>
      <w:lvlJc w:val="left"/>
      <w:pPr>
        <w:ind w:left="2901" w:hanging="360"/>
      </w:pPr>
      <w:rPr>
        <w:rFonts w:ascii="Symbol" w:hAnsi="Symbol" w:hint="default"/>
      </w:rPr>
    </w:lvl>
    <w:lvl w:ilvl="4" w:tplc="04190003" w:tentative="1">
      <w:start w:val="1"/>
      <w:numFmt w:val="bullet"/>
      <w:lvlText w:val="o"/>
      <w:lvlJc w:val="left"/>
      <w:pPr>
        <w:ind w:left="3621" w:hanging="360"/>
      </w:pPr>
      <w:rPr>
        <w:rFonts w:ascii="Courier New" w:hAnsi="Courier New" w:cs="Courier New" w:hint="default"/>
      </w:rPr>
    </w:lvl>
    <w:lvl w:ilvl="5" w:tplc="04190005" w:tentative="1">
      <w:start w:val="1"/>
      <w:numFmt w:val="bullet"/>
      <w:lvlText w:val=""/>
      <w:lvlJc w:val="left"/>
      <w:pPr>
        <w:ind w:left="4341" w:hanging="360"/>
      </w:pPr>
      <w:rPr>
        <w:rFonts w:ascii="Wingdings" w:hAnsi="Wingdings" w:hint="default"/>
      </w:rPr>
    </w:lvl>
    <w:lvl w:ilvl="6" w:tplc="04190001" w:tentative="1">
      <w:start w:val="1"/>
      <w:numFmt w:val="bullet"/>
      <w:lvlText w:val=""/>
      <w:lvlJc w:val="left"/>
      <w:pPr>
        <w:ind w:left="5061" w:hanging="360"/>
      </w:pPr>
      <w:rPr>
        <w:rFonts w:ascii="Symbol" w:hAnsi="Symbol" w:hint="default"/>
      </w:rPr>
    </w:lvl>
    <w:lvl w:ilvl="7" w:tplc="04190003" w:tentative="1">
      <w:start w:val="1"/>
      <w:numFmt w:val="bullet"/>
      <w:lvlText w:val="o"/>
      <w:lvlJc w:val="left"/>
      <w:pPr>
        <w:ind w:left="5781" w:hanging="360"/>
      </w:pPr>
      <w:rPr>
        <w:rFonts w:ascii="Courier New" w:hAnsi="Courier New" w:cs="Courier New" w:hint="default"/>
      </w:rPr>
    </w:lvl>
    <w:lvl w:ilvl="8" w:tplc="04190005" w:tentative="1">
      <w:start w:val="1"/>
      <w:numFmt w:val="bullet"/>
      <w:lvlText w:val=""/>
      <w:lvlJc w:val="left"/>
      <w:pPr>
        <w:ind w:left="6501" w:hanging="360"/>
      </w:pPr>
      <w:rPr>
        <w:rFonts w:ascii="Wingdings" w:hAnsi="Wingdings" w:hint="default"/>
      </w:rPr>
    </w:lvl>
  </w:abstractNum>
  <w:abstractNum w:abstractNumId="19" w15:restartNumberingAfterBreak="0">
    <w:nsid w:val="412B4A0F"/>
    <w:multiLevelType w:val="hybridMultilevel"/>
    <w:tmpl w:val="C256125C"/>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01407B"/>
    <w:multiLevelType w:val="hybridMultilevel"/>
    <w:tmpl w:val="D4509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6432DC"/>
    <w:multiLevelType w:val="hybridMultilevel"/>
    <w:tmpl w:val="CFE4D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F52F2A"/>
    <w:multiLevelType w:val="hybridMultilevel"/>
    <w:tmpl w:val="105286C0"/>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3EB2D25"/>
    <w:multiLevelType w:val="hybridMultilevel"/>
    <w:tmpl w:val="518A9C28"/>
    <w:lvl w:ilvl="0" w:tplc="04190001">
      <w:start w:val="1"/>
      <w:numFmt w:val="bullet"/>
      <w:lvlText w:val=""/>
      <w:lvlJc w:val="left"/>
      <w:pPr>
        <w:ind w:left="1123" w:hanging="360"/>
      </w:pPr>
      <w:rPr>
        <w:rFonts w:ascii="Symbol" w:hAnsi="Symbol" w:hint="default"/>
      </w:rPr>
    </w:lvl>
    <w:lvl w:ilvl="1" w:tplc="04190003" w:tentative="1">
      <w:start w:val="1"/>
      <w:numFmt w:val="bullet"/>
      <w:lvlText w:val="o"/>
      <w:lvlJc w:val="left"/>
      <w:pPr>
        <w:ind w:left="1843" w:hanging="360"/>
      </w:pPr>
      <w:rPr>
        <w:rFonts w:ascii="Courier New" w:hAnsi="Courier New" w:cs="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cs="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cs="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24" w15:restartNumberingAfterBreak="0">
    <w:nsid w:val="54313403"/>
    <w:multiLevelType w:val="singleLevel"/>
    <w:tmpl w:val="CB3A2CC2"/>
    <w:lvl w:ilvl="0">
      <w:numFmt w:val="decimal"/>
      <w:lvlText w:val="*"/>
      <w:lvlJc w:val="left"/>
    </w:lvl>
  </w:abstractNum>
  <w:abstractNum w:abstractNumId="25" w15:restartNumberingAfterBreak="0">
    <w:nsid w:val="57EE1C26"/>
    <w:multiLevelType w:val="hybridMultilevel"/>
    <w:tmpl w:val="8F9AB4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96B7B85"/>
    <w:multiLevelType w:val="hybridMultilevel"/>
    <w:tmpl w:val="F500C2BA"/>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97450E6"/>
    <w:multiLevelType w:val="hybridMultilevel"/>
    <w:tmpl w:val="7DAA81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A6F7874"/>
    <w:multiLevelType w:val="hybridMultilevel"/>
    <w:tmpl w:val="73FAB4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718B3EA9"/>
    <w:multiLevelType w:val="hybridMultilevel"/>
    <w:tmpl w:val="4AB44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1BE5F84"/>
    <w:multiLevelType w:val="hybridMultilevel"/>
    <w:tmpl w:val="119A94BE"/>
    <w:lvl w:ilvl="0" w:tplc="040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4B7462"/>
    <w:multiLevelType w:val="hybridMultilevel"/>
    <w:tmpl w:val="3EBC1E3E"/>
    <w:lvl w:ilvl="0" w:tplc="04190001">
      <w:start w:val="1"/>
      <w:numFmt w:val="bullet"/>
      <w:lvlText w:val=""/>
      <w:lvlJc w:val="left"/>
      <w:pPr>
        <w:ind w:left="741" w:hanging="360"/>
      </w:pPr>
      <w:rPr>
        <w:rFonts w:ascii="Symbol" w:hAnsi="Symbol" w:hint="default"/>
      </w:rPr>
    </w:lvl>
    <w:lvl w:ilvl="1" w:tplc="04190003" w:tentative="1">
      <w:start w:val="1"/>
      <w:numFmt w:val="bullet"/>
      <w:lvlText w:val="o"/>
      <w:lvlJc w:val="left"/>
      <w:pPr>
        <w:ind w:left="1461" w:hanging="360"/>
      </w:pPr>
      <w:rPr>
        <w:rFonts w:ascii="Courier New" w:hAnsi="Courier New" w:cs="Courier New" w:hint="default"/>
      </w:rPr>
    </w:lvl>
    <w:lvl w:ilvl="2" w:tplc="04190005" w:tentative="1">
      <w:start w:val="1"/>
      <w:numFmt w:val="bullet"/>
      <w:lvlText w:val=""/>
      <w:lvlJc w:val="left"/>
      <w:pPr>
        <w:ind w:left="2181" w:hanging="360"/>
      </w:pPr>
      <w:rPr>
        <w:rFonts w:ascii="Wingdings" w:hAnsi="Wingdings" w:hint="default"/>
      </w:rPr>
    </w:lvl>
    <w:lvl w:ilvl="3" w:tplc="04190001" w:tentative="1">
      <w:start w:val="1"/>
      <w:numFmt w:val="bullet"/>
      <w:lvlText w:val=""/>
      <w:lvlJc w:val="left"/>
      <w:pPr>
        <w:ind w:left="2901" w:hanging="360"/>
      </w:pPr>
      <w:rPr>
        <w:rFonts w:ascii="Symbol" w:hAnsi="Symbol" w:hint="default"/>
      </w:rPr>
    </w:lvl>
    <w:lvl w:ilvl="4" w:tplc="04190003" w:tentative="1">
      <w:start w:val="1"/>
      <w:numFmt w:val="bullet"/>
      <w:lvlText w:val="o"/>
      <w:lvlJc w:val="left"/>
      <w:pPr>
        <w:ind w:left="3621" w:hanging="360"/>
      </w:pPr>
      <w:rPr>
        <w:rFonts w:ascii="Courier New" w:hAnsi="Courier New" w:cs="Courier New" w:hint="default"/>
      </w:rPr>
    </w:lvl>
    <w:lvl w:ilvl="5" w:tplc="04190005" w:tentative="1">
      <w:start w:val="1"/>
      <w:numFmt w:val="bullet"/>
      <w:lvlText w:val=""/>
      <w:lvlJc w:val="left"/>
      <w:pPr>
        <w:ind w:left="4341" w:hanging="360"/>
      </w:pPr>
      <w:rPr>
        <w:rFonts w:ascii="Wingdings" w:hAnsi="Wingdings" w:hint="default"/>
      </w:rPr>
    </w:lvl>
    <w:lvl w:ilvl="6" w:tplc="04190001" w:tentative="1">
      <w:start w:val="1"/>
      <w:numFmt w:val="bullet"/>
      <w:lvlText w:val=""/>
      <w:lvlJc w:val="left"/>
      <w:pPr>
        <w:ind w:left="5061" w:hanging="360"/>
      </w:pPr>
      <w:rPr>
        <w:rFonts w:ascii="Symbol" w:hAnsi="Symbol" w:hint="default"/>
      </w:rPr>
    </w:lvl>
    <w:lvl w:ilvl="7" w:tplc="04190003" w:tentative="1">
      <w:start w:val="1"/>
      <w:numFmt w:val="bullet"/>
      <w:lvlText w:val="o"/>
      <w:lvlJc w:val="left"/>
      <w:pPr>
        <w:ind w:left="5781" w:hanging="360"/>
      </w:pPr>
      <w:rPr>
        <w:rFonts w:ascii="Courier New" w:hAnsi="Courier New" w:cs="Courier New" w:hint="default"/>
      </w:rPr>
    </w:lvl>
    <w:lvl w:ilvl="8" w:tplc="04190005" w:tentative="1">
      <w:start w:val="1"/>
      <w:numFmt w:val="bullet"/>
      <w:lvlText w:val=""/>
      <w:lvlJc w:val="left"/>
      <w:pPr>
        <w:ind w:left="6501" w:hanging="360"/>
      </w:pPr>
      <w:rPr>
        <w:rFonts w:ascii="Wingdings" w:hAnsi="Wingdings" w:hint="default"/>
      </w:rPr>
    </w:lvl>
  </w:abstractNum>
  <w:abstractNum w:abstractNumId="32" w15:restartNumberingAfterBreak="0">
    <w:nsid w:val="78621836"/>
    <w:multiLevelType w:val="hybridMultilevel"/>
    <w:tmpl w:val="1784A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A381889"/>
    <w:multiLevelType w:val="hybridMultilevel"/>
    <w:tmpl w:val="D398F00E"/>
    <w:lvl w:ilvl="0" w:tplc="04190001">
      <w:start w:val="1"/>
      <w:numFmt w:val="bullet"/>
      <w:lvlText w:val=""/>
      <w:lvlJc w:val="left"/>
      <w:pPr>
        <w:ind w:left="1123" w:hanging="360"/>
      </w:pPr>
      <w:rPr>
        <w:rFonts w:ascii="Symbol" w:hAnsi="Symbol" w:hint="default"/>
      </w:rPr>
    </w:lvl>
    <w:lvl w:ilvl="1" w:tplc="04190003" w:tentative="1">
      <w:start w:val="1"/>
      <w:numFmt w:val="bullet"/>
      <w:lvlText w:val="o"/>
      <w:lvlJc w:val="left"/>
      <w:pPr>
        <w:ind w:left="1843" w:hanging="360"/>
      </w:pPr>
      <w:rPr>
        <w:rFonts w:ascii="Courier New" w:hAnsi="Courier New" w:cs="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cs="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cs="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34" w15:restartNumberingAfterBreak="0">
    <w:nsid w:val="7B18134D"/>
    <w:multiLevelType w:val="hybridMultilevel"/>
    <w:tmpl w:val="2B54BB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B2513D4"/>
    <w:multiLevelType w:val="hybridMultilevel"/>
    <w:tmpl w:val="DA00D44E"/>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C343090"/>
    <w:multiLevelType w:val="hybridMultilevel"/>
    <w:tmpl w:val="4A5407C4"/>
    <w:lvl w:ilvl="0" w:tplc="2C120C32">
      <w:start w:val="1"/>
      <w:numFmt w:val="bullet"/>
      <w:lvlText w:val=""/>
      <w:lvlJc w:val="left"/>
      <w:pPr>
        <w:ind w:left="1123" w:hanging="360"/>
      </w:pPr>
      <w:rPr>
        <w:rFonts w:ascii="Symbol" w:hAnsi="Symbol" w:hint="default"/>
      </w:rPr>
    </w:lvl>
    <w:lvl w:ilvl="1" w:tplc="04190003" w:tentative="1">
      <w:start w:val="1"/>
      <w:numFmt w:val="bullet"/>
      <w:lvlText w:val="o"/>
      <w:lvlJc w:val="left"/>
      <w:pPr>
        <w:ind w:left="1843" w:hanging="360"/>
      </w:pPr>
      <w:rPr>
        <w:rFonts w:ascii="Courier New" w:hAnsi="Courier New" w:cs="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cs="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cs="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37" w15:restartNumberingAfterBreak="0">
    <w:nsid w:val="7C3B3A19"/>
    <w:multiLevelType w:val="hybridMultilevel"/>
    <w:tmpl w:val="F9E463F6"/>
    <w:lvl w:ilvl="0" w:tplc="8F067728">
      <w:start w:val="1"/>
      <w:numFmt w:val="bullet"/>
      <w:lvlText w:val="•"/>
      <w:lvlJc w:val="left"/>
      <w:pPr>
        <w:ind w:left="720" w:hanging="360"/>
      </w:pPr>
      <w:rPr>
        <w:rFonts w:ascii="Arial" w:hAnsi="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27"/>
  </w:num>
  <w:num w:numId="3">
    <w:abstractNumId w:val="4"/>
  </w:num>
  <w:num w:numId="4">
    <w:abstractNumId w:val="29"/>
  </w:num>
  <w:num w:numId="5">
    <w:abstractNumId w:val="12"/>
  </w:num>
  <w:num w:numId="6">
    <w:abstractNumId w:val="23"/>
  </w:num>
  <w:num w:numId="7">
    <w:abstractNumId w:val="36"/>
  </w:num>
  <w:num w:numId="8">
    <w:abstractNumId w:val="32"/>
  </w:num>
  <w:num w:numId="9">
    <w:abstractNumId w:val="33"/>
  </w:num>
  <w:num w:numId="10">
    <w:abstractNumId w:val="11"/>
  </w:num>
  <w:num w:numId="11">
    <w:abstractNumId w:val="31"/>
  </w:num>
  <w:num w:numId="12">
    <w:abstractNumId w:val="18"/>
  </w:num>
  <w:num w:numId="13">
    <w:abstractNumId w:val="24"/>
  </w:num>
  <w:num w:numId="14">
    <w:abstractNumId w:val="5"/>
  </w:num>
  <w:num w:numId="15">
    <w:abstractNumId w:val="1"/>
  </w:num>
  <w:num w:numId="16">
    <w:abstractNumId w:val="30"/>
  </w:num>
  <w:num w:numId="17">
    <w:abstractNumId w:val="14"/>
  </w:num>
  <w:num w:numId="18">
    <w:abstractNumId w:val="28"/>
  </w:num>
  <w:num w:numId="19">
    <w:abstractNumId w:val="3"/>
  </w:num>
  <w:num w:numId="20">
    <w:abstractNumId w:val="34"/>
  </w:num>
  <w:num w:numId="21">
    <w:abstractNumId w:val="35"/>
  </w:num>
  <w:num w:numId="22">
    <w:abstractNumId w:val="16"/>
  </w:num>
  <w:num w:numId="23">
    <w:abstractNumId w:val="37"/>
  </w:num>
  <w:num w:numId="24">
    <w:abstractNumId w:val="22"/>
  </w:num>
  <w:num w:numId="25">
    <w:abstractNumId w:val="13"/>
  </w:num>
  <w:num w:numId="26">
    <w:abstractNumId w:val="15"/>
  </w:num>
  <w:num w:numId="27">
    <w:abstractNumId w:val="26"/>
  </w:num>
  <w:num w:numId="28">
    <w:abstractNumId w:val="19"/>
  </w:num>
  <w:num w:numId="29">
    <w:abstractNumId w:val="0"/>
  </w:num>
  <w:num w:numId="30">
    <w:abstractNumId w:val="2"/>
  </w:num>
  <w:num w:numId="31">
    <w:abstractNumId w:val="9"/>
  </w:num>
  <w:num w:numId="32">
    <w:abstractNumId w:val="21"/>
  </w:num>
  <w:num w:numId="33">
    <w:abstractNumId w:val="10"/>
  </w:num>
  <w:num w:numId="34">
    <w:abstractNumId w:val="17"/>
  </w:num>
  <w:num w:numId="35">
    <w:abstractNumId w:val="8"/>
  </w:num>
  <w:num w:numId="36">
    <w:abstractNumId w:val="20"/>
  </w:num>
  <w:num w:numId="37">
    <w:abstractNumId w:val="7"/>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6"/>
  </w:num>
  <w:num w:numId="41">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CFC"/>
    <w:rsid w:val="000335E2"/>
    <w:rsid w:val="000407AC"/>
    <w:rsid w:val="00046111"/>
    <w:rsid w:val="000476B1"/>
    <w:rsid w:val="00057EC8"/>
    <w:rsid w:val="000A5DD3"/>
    <w:rsid w:val="000C0604"/>
    <w:rsid w:val="000C1FCC"/>
    <w:rsid w:val="00107608"/>
    <w:rsid w:val="001148A7"/>
    <w:rsid w:val="001636CD"/>
    <w:rsid w:val="001A2DC2"/>
    <w:rsid w:val="001C3688"/>
    <w:rsid w:val="001D40E2"/>
    <w:rsid w:val="001E786F"/>
    <w:rsid w:val="00235293"/>
    <w:rsid w:val="0025423E"/>
    <w:rsid w:val="00263CFC"/>
    <w:rsid w:val="00264160"/>
    <w:rsid w:val="00273BF5"/>
    <w:rsid w:val="00274B61"/>
    <w:rsid w:val="00281CDB"/>
    <w:rsid w:val="0029163F"/>
    <w:rsid w:val="002A786E"/>
    <w:rsid w:val="002B03D2"/>
    <w:rsid w:val="002C714F"/>
    <w:rsid w:val="00306F06"/>
    <w:rsid w:val="00312D8A"/>
    <w:rsid w:val="0032535B"/>
    <w:rsid w:val="00344D0C"/>
    <w:rsid w:val="003739A7"/>
    <w:rsid w:val="003C3728"/>
    <w:rsid w:val="00405FF8"/>
    <w:rsid w:val="00424CC6"/>
    <w:rsid w:val="00442604"/>
    <w:rsid w:val="00442DAB"/>
    <w:rsid w:val="00487313"/>
    <w:rsid w:val="004909DA"/>
    <w:rsid w:val="00492047"/>
    <w:rsid w:val="004C4D84"/>
    <w:rsid w:val="004D2561"/>
    <w:rsid w:val="004D684D"/>
    <w:rsid w:val="004F3E2F"/>
    <w:rsid w:val="00520024"/>
    <w:rsid w:val="00522E44"/>
    <w:rsid w:val="00522FCF"/>
    <w:rsid w:val="005B468B"/>
    <w:rsid w:val="005B533B"/>
    <w:rsid w:val="00601BC4"/>
    <w:rsid w:val="00602924"/>
    <w:rsid w:val="0062055A"/>
    <w:rsid w:val="00641012"/>
    <w:rsid w:val="006C3F3A"/>
    <w:rsid w:val="006C62A8"/>
    <w:rsid w:val="006D6903"/>
    <w:rsid w:val="006E4DAE"/>
    <w:rsid w:val="006E7DCC"/>
    <w:rsid w:val="006F2BF0"/>
    <w:rsid w:val="00724172"/>
    <w:rsid w:val="007508A1"/>
    <w:rsid w:val="0075168E"/>
    <w:rsid w:val="00760309"/>
    <w:rsid w:val="00766315"/>
    <w:rsid w:val="007919D9"/>
    <w:rsid w:val="007E106D"/>
    <w:rsid w:val="0080627F"/>
    <w:rsid w:val="00831ECA"/>
    <w:rsid w:val="008514A7"/>
    <w:rsid w:val="00865BE9"/>
    <w:rsid w:val="00881CFB"/>
    <w:rsid w:val="008B6AFF"/>
    <w:rsid w:val="008C0E65"/>
    <w:rsid w:val="00901860"/>
    <w:rsid w:val="009024E9"/>
    <w:rsid w:val="009033E2"/>
    <w:rsid w:val="00906F19"/>
    <w:rsid w:val="009246F5"/>
    <w:rsid w:val="00981C81"/>
    <w:rsid w:val="009A0B66"/>
    <w:rsid w:val="009B75B8"/>
    <w:rsid w:val="00A0641C"/>
    <w:rsid w:val="00A669E4"/>
    <w:rsid w:val="00A70080"/>
    <w:rsid w:val="00A70182"/>
    <w:rsid w:val="00A75067"/>
    <w:rsid w:val="00A819AA"/>
    <w:rsid w:val="00AB737E"/>
    <w:rsid w:val="00AB76FD"/>
    <w:rsid w:val="00B14155"/>
    <w:rsid w:val="00B5221D"/>
    <w:rsid w:val="00B64FC9"/>
    <w:rsid w:val="00B7522F"/>
    <w:rsid w:val="00B95A98"/>
    <w:rsid w:val="00BD7C97"/>
    <w:rsid w:val="00C104CC"/>
    <w:rsid w:val="00C34E81"/>
    <w:rsid w:val="00C45367"/>
    <w:rsid w:val="00C7652D"/>
    <w:rsid w:val="00C86393"/>
    <w:rsid w:val="00C8750F"/>
    <w:rsid w:val="00CE1180"/>
    <w:rsid w:val="00CF54B1"/>
    <w:rsid w:val="00D06D50"/>
    <w:rsid w:val="00D15834"/>
    <w:rsid w:val="00D3528A"/>
    <w:rsid w:val="00D60D4F"/>
    <w:rsid w:val="00D61324"/>
    <w:rsid w:val="00D659FA"/>
    <w:rsid w:val="00D85870"/>
    <w:rsid w:val="00D91D71"/>
    <w:rsid w:val="00E0346B"/>
    <w:rsid w:val="00E03E2E"/>
    <w:rsid w:val="00E31532"/>
    <w:rsid w:val="00E32EF4"/>
    <w:rsid w:val="00E4454E"/>
    <w:rsid w:val="00ED119B"/>
    <w:rsid w:val="00EF047B"/>
    <w:rsid w:val="00EF0B4B"/>
    <w:rsid w:val="00F05DDE"/>
    <w:rsid w:val="00F112D7"/>
    <w:rsid w:val="00F226F5"/>
    <w:rsid w:val="00F254E4"/>
    <w:rsid w:val="00F33355"/>
    <w:rsid w:val="00F5177E"/>
    <w:rsid w:val="00F56865"/>
    <w:rsid w:val="00F67D3A"/>
    <w:rsid w:val="00F7020E"/>
    <w:rsid w:val="00F767EC"/>
    <w:rsid w:val="00F80CDA"/>
    <w:rsid w:val="00F83764"/>
    <w:rsid w:val="00F95DE4"/>
    <w:rsid w:val="00FA54CA"/>
    <w:rsid w:val="00FC2628"/>
    <w:rsid w:val="00FC3537"/>
    <w:rsid w:val="00FC4CE6"/>
    <w:rsid w:val="00FD5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1FA8D"/>
  <w15:chartTrackingRefBased/>
  <w15:docId w15:val="{D16AA34C-7296-4EDB-93CB-8731F927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172"/>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_Paragraph,Multilevel para_II,List Paragraph1,Akapit z listą BS,Bullet1,List Paragraph11,List Paragraph (numbered (a)),ADB paragraph numbering,List Paragraph 1,Main numbered paragraph,Абзац вправо-1"/>
    <w:basedOn w:val="a"/>
    <w:link w:val="a4"/>
    <w:uiPriority w:val="34"/>
    <w:qFormat/>
    <w:rsid w:val="00FC2628"/>
    <w:pPr>
      <w:ind w:left="720"/>
      <w:contextualSpacing/>
    </w:pPr>
  </w:style>
  <w:style w:type="character" w:customStyle="1" w:styleId="a4">
    <w:name w:val="Абзац списка Знак"/>
    <w:aliases w:val="List_Paragraph Знак,Multilevel para_II Знак,List Paragraph1 Знак,Akapit z listą BS Знак,Bullet1 Знак,List Paragraph11 Знак,List Paragraph (numbered (a)) Знак,ADB paragraph numbering Знак,List Paragraph 1 Знак,Абзац вправо-1 Знак"/>
    <w:link w:val="a3"/>
    <w:uiPriority w:val="34"/>
    <w:locked/>
    <w:rsid w:val="00FC2628"/>
    <w:rPr>
      <w:rFonts w:ascii="Calibri" w:eastAsia="Calibri" w:hAnsi="Calibri" w:cs="Times New Roman"/>
    </w:rPr>
  </w:style>
  <w:style w:type="paragraph" w:styleId="a5">
    <w:name w:val="annotation text"/>
    <w:basedOn w:val="a"/>
    <w:link w:val="a6"/>
    <w:rsid w:val="006E7DCC"/>
    <w:pPr>
      <w:spacing w:after="0" w:line="240" w:lineRule="auto"/>
    </w:pPr>
    <w:rPr>
      <w:rFonts w:ascii="Times New Roman" w:eastAsia="Times New Roman" w:hAnsi="Times New Roman"/>
      <w:sz w:val="20"/>
      <w:szCs w:val="20"/>
      <w:lang w:val="en-US"/>
    </w:rPr>
  </w:style>
  <w:style w:type="character" w:customStyle="1" w:styleId="a6">
    <w:name w:val="Текст примечания Знак"/>
    <w:basedOn w:val="a0"/>
    <w:link w:val="a5"/>
    <w:rsid w:val="006E7DCC"/>
    <w:rPr>
      <w:rFonts w:ascii="Times New Roman" w:eastAsia="Times New Roman" w:hAnsi="Times New Roman" w:cs="Times New Roman"/>
      <w:sz w:val="20"/>
      <w:szCs w:val="20"/>
      <w:lang w:val="en-US"/>
    </w:rPr>
  </w:style>
  <w:style w:type="paragraph" w:styleId="2">
    <w:name w:val="List Bullet 2"/>
    <w:basedOn w:val="a"/>
    <w:autoRedefine/>
    <w:rsid w:val="00A70182"/>
    <w:pPr>
      <w:numPr>
        <w:numId w:val="35"/>
      </w:numPr>
      <w:spacing w:after="0" w:line="240" w:lineRule="auto"/>
      <w:jc w:val="both"/>
    </w:pPr>
    <w:rPr>
      <w:rFonts w:ascii="Times New Roman" w:eastAsia="Times New Roman" w:hAnsi="Times New Roman"/>
      <w:b/>
      <w:bCs/>
      <w:sz w:val="24"/>
      <w:szCs w:val="24"/>
      <w:lang w:val="en-US"/>
    </w:rPr>
  </w:style>
  <w:style w:type="character" w:styleId="a7">
    <w:name w:val="annotation reference"/>
    <w:basedOn w:val="a0"/>
    <w:unhideWhenUsed/>
    <w:rsid w:val="006E7DCC"/>
    <w:rPr>
      <w:sz w:val="16"/>
      <w:szCs w:val="16"/>
    </w:rPr>
  </w:style>
  <w:style w:type="paragraph" w:styleId="20">
    <w:name w:val="Body Text 2"/>
    <w:basedOn w:val="a"/>
    <w:link w:val="21"/>
    <w:rsid w:val="006E7DCC"/>
    <w:pPr>
      <w:tabs>
        <w:tab w:val="left" w:pos="-720"/>
      </w:tabs>
      <w:suppressAutoHyphens/>
      <w:spacing w:after="0" w:line="240" w:lineRule="auto"/>
      <w:jc w:val="both"/>
    </w:pPr>
    <w:rPr>
      <w:rFonts w:ascii="Times New Roman" w:eastAsia="Times New Roman" w:hAnsi="Times New Roman"/>
      <w:spacing w:val="-2"/>
      <w:sz w:val="24"/>
      <w:szCs w:val="20"/>
      <w:lang w:val="en-US" w:eastAsia="it-IT"/>
    </w:rPr>
  </w:style>
  <w:style w:type="character" w:customStyle="1" w:styleId="21">
    <w:name w:val="Основной текст 2 Знак"/>
    <w:basedOn w:val="a0"/>
    <w:link w:val="20"/>
    <w:rsid w:val="006E7DCC"/>
    <w:rPr>
      <w:rFonts w:ascii="Times New Roman" w:eastAsia="Times New Roman" w:hAnsi="Times New Roman" w:cs="Times New Roman"/>
      <w:spacing w:val="-2"/>
      <w:sz w:val="24"/>
      <w:szCs w:val="20"/>
      <w:lang w:val="en-US" w:eastAsia="it-IT"/>
    </w:rPr>
  </w:style>
  <w:style w:type="paragraph" w:customStyle="1" w:styleId="Style9">
    <w:name w:val="Style9"/>
    <w:basedOn w:val="a"/>
    <w:uiPriority w:val="99"/>
    <w:rsid w:val="006E7DCC"/>
    <w:pPr>
      <w:widowControl w:val="0"/>
      <w:autoSpaceDE w:val="0"/>
      <w:autoSpaceDN w:val="0"/>
      <w:adjustRightInd w:val="0"/>
      <w:spacing w:after="0" w:line="278" w:lineRule="exact"/>
      <w:ind w:firstLine="710"/>
    </w:pPr>
    <w:rPr>
      <w:rFonts w:ascii="Times New Roman" w:eastAsiaTheme="minorEastAsia" w:hAnsi="Times New Roman"/>
      <w:sz w:val="24"/>
      <w:szCs w:val="24"/>
      <w:lang w:eastAsia="ru-RU"/>
    </w:rPr>
  </w:style>
  <w:style w:type="paragraph" w:customStyle="1" w:styleId="Style8">
    <w:name w:val="Style8"/>
    <w:basedOn w:val="a"/>
    <w:uiPriority w:val="99"/>
    <w:rsid w:val="006E7DCC"/>
    <w:pPr>
      <w:widowControl w:val="0"/>
      <w:autoSpaceDE w:val="0"/>
      <w:autoSpaceDN w:val="0"/>
      <w:adjustRightInd w:val="0"/>
      <w:spacing w:after="0" w:line="278" w:lineRule="exact"/>
      <w:ind w:hanging="360"/>
    </w:pPr>
    <w:rPr>
      <w:rFonts w:ascii="Times New Roman" w:eastAsiaTheme="minorEastAsia" w:hAnsi="Times New Roman"/>
      <w:sz w:val="24"/>
      <w:szCs w:val="24"/>
      <w:lang w:eastAsia="ru-RU"/>
    </w:rPr>
  </w:style>
  <w:style w:type="character" w:customStyle="1" w:styleId="FontStyle12">
    <w:name w:val="Font Style12"/>
    <w:basedOn w:val="a0"/>
    <w:uiPriority w:val="99"/>
    <w:rsid w:val="006E7DCC"/>
    <w:rPr>
      <w:rFonts w:ascii="Times New Roman" w:hAnsi="Times New Roman" w:cs="Times New Roman" w:hint="default"/>
      <w:sz w:val="22"/>
      <w:szCs w:val="22"/>
    </w:rPr>
  </w:style>
  <w:style w:type="character" w:styleId="a8">
    <w:name w:val="Hyperlink"/>
    <w:basedOn w:val="a0"/>
    <w:uiPriority w:val="99"/>
    <w:unhideWhenUsed/>
    <w:rsid w:val="006E7DCC"/>
    <w:rPr>
      <w:color w:val="0563C1"/>
      <w:u w:val="single"/>
    </w:rPr>
  </w:style>
  <w:style w:type="paragraph" w:styleId="a9">
    <w:name w:val="Balloon Text"/>
    <w:basedOn w:val="a"/>
    <w:link w:val="aa"/>
    <w:uiPriority w:val="99"/>
    <w:semiHidden/>
    <w:unhideWhenUsed/>
    <w:rsid w:val="006E7DCC"/>
    <w:pPr>
      <w:spacing w:after="0" w:line="240" w:lineRule="auto"/>
    </w:pPr>
    <w:rPr>
      <w:rFonts w:ascii="Lucida Grande" w:eastAsia="Times New Roman" w:hAnsi="Lucida Grande" w:cs="Lucida Grande"/>
      <w:sz w:val="18"/>
      <w:szCs w:val="18"/>
      <w:lang w:val="en-US"/>
    </w:rPr>
  </w:style>
  <w:style w:type="character" w:customStyle="1" w:styleId="aa">
    <w:name w:val="Текст выноски Знак"/>
    <w:basedOn w:val="a0"/>
    <w:link w:val="a9"/>
    <w:uiPriority w:val="99"/>
    <w:semiHidden/>
    <w:rsid w:val="006E7DCC"/>
    <w:rPr>
      <w:rFonts w:ascii="Lucida Grande" w:eastAsia="Times New Roman" w:hAnsi="Lucida Grande" w:cs="Lucida Grande"/>
      <w:sz w:val="18"/>
      <w:szCs w:val="18"/>
      <w:lang w:val="en-US"/>
    </w:rPr>
  </w:style>
  <w:style w:type="character" w:styleId="ab">
    <w:name w:val="FollowedHyperlink"/>
    <w:basedOn w:val="a0"/>
    <w:uiPriority w:val="99"/>
    <w:semiHidden/>
    <w:unhideWhenUsed/>
    <w:rsid w:val="006E7DCC"/>
    <w:rPr>
      <w:color w:val="954F72" w:themeColor="followedHyperlink"/>
      <w:u w:val="single"/>
    </w:rPr>
  </w:style>
  <w:style w:type="paragraph" w:customStyle="1" w:styleId="p8">
    <w:name w:val="p8"/>
    <w:basedOn w:val="a"/>
    <w:rsid w:val="006E7DCC"/>
    <w:pPr>
      <w:widowControl w:val="0"/>
      <w:tabs>
        <w:tab w:val="left" w:pos="1740"/>
      </w:tabs>
      <w:autoSpaceDE w:val="0"/>
      <w:autoSpaceDN w:val="0"/>
      <w:adjustRightInd w:val="0"/>
      <w:spacing w:after="0" w:line="240" w:lineRule="atLeast"/>
      <w:ind w:left="288" w:hanging="1728"/>
    </w:pPr>
    <w:rPr>
      <w:rFonts w:ascii="Times New Roman" w:eastAsia="Times New Roman" w:hAnsi="Times New Roman"/>
      <w:sz w:val="24"/>
      <w:szCs w:val="24"/>
      <w:lang w:eastAsia="tr-TR"/>
    </w:rPr>
  </w:style>
  <w:style w:type="paragraph" w:customStyle="1" w:styleId="p4">
    <w:name w:val="p4"/>
    <w:basedOn w:val="a"/>
    <w:rsid w:val="006E7DCC"/>
    <w:pPr>
      <w:widowControl w:val="0"/>
      <w:tabs>
        <w:tab w:val="left" w:pos="720"/>
      </w:tabs>
      <w:autoSpaceDE w:val="0"/>
      <w:autoSpaceDN w:val="0"/>
      <w:adjustRightInd w:val="0"/>
      <w:spacing w:after="0" w:line="280" w:lineRule="atLeast"/>
      <w:jc w:val="both"/>
    </w:pPr>
    <w:rPr>
      <w:rFonts w:ascii="Times New Roman" w:eastAsia="Times New Roman" w:hAnsi="Times New Roman"/>
      <w:sz w:val="24"/>
      <w:szCs w:val="24"/>
      <w:lang w:eastAsia="tr-TR"/>
    </w:rPr>
  </w:style>
  <w:style w:type="paragraph" w:styleId="ac">
    <w:name w:val="Body Text"/>
    <w:basedOn w:val="a"/>
    <w:link w:val="ad"/>
    <w:uiPriority w:val="99"/>
    <w:unhideWhenUsed/>
    <w:rsid w:val="006E7DCC"/>
    <w:pPr>
      <w:spacing w:after="120" w:line="240" w:lineRule="auto"/>
    </w:pPr>
    <w:rPr>
      <w:rFonts w:ascii="Times New Roman" w:eastAsia="Times New Roman" w:hAnsi="Times New Roman"/>
      <w:sz w:val="24"/>
      <w:szCs w:val="24"/>
      <w:lang w:val="en-US" w:bidi="en-US"/>
    </w:rPr>
  </w:style>
  <w:style w:type="character" w:customStyle="1" w:styleId="ad">
    <w:name w:val="Основной текст Знак"/>
    <w:basedOn w:val="a0"/>
    <w:link w:val="ac"/>
    <w:uiPriority w:val="99"/>
    <w:rsid w:val="006E7DCC"/>
    <w:rPr>
      <w:rFonts w:ascii="Times New Roman" w:eastAsia="Times New Roman" w:hAnsi="Times New Roman" w:cs="Times New Roman"/>
      <w:sz w:val="24"/>
      <w:szCs w:val="24"/>
      <w:lang w:val="en-US" w:bidi="en-US"/>
    </w:rPr>
  </w:style>
  <w:style w:type="table" w:styleId="ae">
    <w:name w:val="Table Grid"/>
    <w:basedOn w:val="a1"/>
    <w:uiPriority w:val="59"/>
    <w:rsid w:val="006E7DCC"/>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6E7DCC"/>
    <w:pPr>
      <w:tabs>
        <w:tab w:val="center" w:pos="4680"/>
        <w:tab w:val="right" w:pos="9360"/>
      </w:tabs>
      <w:spacing w:after="0" w:line="240" w:lineRule="auto"/>
    </w:pPr>
    <w:rPr>
      <w:rFonts w:ascii="Times New Roman" w:eastAsia="Times New Roman" w:hAnsi="Times New Roman"/>
      <w:sz w:val="24"/>
      <w:szCs w:val="24"/>
      <w:lang w:val="en-US"/>
    </w:rPr>
  </w:style>
  <w:style w:type="character" w:customStyle="1" w:styleId="af0">
    <w:name w:val="Верхний колонтитул Знак"/>
    <w:basedOn w:val="a0"/>
    <w:link w:val="af"/>
    <w:uiPriority w:val="99"/>
    <w:rsid w:val="006E7DCC"/>
    <w:rPr>
      <w:rFonts w:ascii="Times New Roman" w:eastAsia="Times New Roman" w:hAnsi="Times New Roman" w:cs="Times New Roman"/>
      <w:sz w:val="24"/>
      <w:szCs w:val="24"/>
      <w:lang w:val="en-US"/>
    </w:rPr>
  </w:style>
  <w:style w:type="paragraph" w:styleId="af1">
    <w:name w:val="footer"/>
    <w:basedOn w:val="a"/>
    <w:link w:val="af2"/>
    <w:uiPriority w:val="99"/>
    <w:unhideWhenUsed/>
    <w:rsid w:val="006E7DCC"/>
    <w:pPr>
      <w:tabs>
        <w:tab w:val="center" w:pos="4680"/>
        <w:tab w:val="right" w:pos="9360"/>
      </w:tabs>
      <w:spacing w:after="0" w:line="240" w:lineRule="auto"/>
    </w:pPr>
    <w:rPr>
      <w:rFonts w:ascii="Times New Roman" w:eastAsia="Times New Roman" w:hAnsi="Times New Roman"/>
      <w:sz w:val="24"/>
      <w:szCs w:val="24"/>
      <w:lang w:val="en-US"/>
    </w:rPr>
  </w:style>
  <w:style w:type="character" w:customStyle="1" w:styleId="af2">
    <w:name w:val="Нижний колонтитул Знак"/>
    <w:basedOn w:val="a0"/>
    <w:link w:val="af1"/>
    <w:uiPriority w:val="99"/>
    <w:rsid w:val="006E7DCC"/>
    <w:rPr>
      <w:rFonts w:ascii="Times New Roman" w:eastAsia="Times New Roman" w:hAnsi="Times New Roman" w:cs="Times New Roman"/>
      <w:sz w:val="24"/>
      <w:szCs w:val="24"/>
      <w:lang w:val="en-US"/>
    </w:rPr>
  </w:style>
  <w:style w:type="paragraph" w:styleId="af3">
    <w:name w:val="No Spacing"/>
    <w:uiPriority w:val="1"/>
    <w:qFormat/>
    <w:rsid w:val="006E7DCC"/>
    <w:pPr>
      <w:spacing w:after="0" w:line="240" w:lineRule="auto"/>
    </w:pPr>
    <w:rPr>
      <w:rFonts w:ascii="Calibri" w:eastAsia="Calibri" w:hAnsi="Calibri" w:cs="Times New Roman"/>
    </w:rPr>
  </w:style>
  <w:style w:type="paragraph" w:customStyle="1" w:styleId="ModelNrmlSingle">
    <w:name w:val="ModelNrmlSingle"/>
    <w:basedOn w:val="a"/>
    <w:rsid w:val="00F767EC"/>
    <w:pPr>
      <w:spacing w:after="240" w:line="240" w:lineRule="auto"/>
      <w:ind w:firstLine="720"/>
      <w:jc w:val="both"/>
    </w:pPr>
    <w:rPr>
      <w:rFonts w:ascii="Times New Roman" w:eastAsia="Times New Roman" w:hAnsi="Times New Roman"/>
      <w:szCs w:val="20"/>
      <w:lang w:val="en-US"/>
    </w:rPr>
  </w:style>
  <w:style w:type="paragraph" w:styleId="af4">
    <w:name w:val="Normal (Web)"/>
    <w:basedOn w:val="a"/>
    <w:uiPriority w:val="99"/>
    <w:semiHidden/>
    <w:unhideWhenUsed/>
    <w:rsid w:val="0032535B"/>
    <w:pPr>
      <w:spacing w:before="100" w:beforeAutospacing="1" w:after="100" w:afterAutospacing="1" w:line="240" w:lineRule="auto"/>
    </w:pPr>
    <w:rPr>
      <w:rFonts w:ascii="Times New Roman" w:eastAsia="Times New Roman" w:hAnsi="Times New Roman"/>
      <w:sz w:val="24"/>
      <w:szCs w:val="24"/>
      <w:lang w:eastAsia="ru-RU"/>
    </w:rPr>
  </w:style>
  <w:style w:type="paragraph" w:styleId="af5">
    <w:name w:val="annotation subject"/>
    <w:basedOn w:val="a5"/>
    <w:next w:val="a5"/>
    <w:link w:val="af6"/>
    <w:uiPriority w:val="99"/>
    <w:semiHidden/>
    <w:unhideWhenUsed/>
    <w:rsid w:val="00B14155"/>
    <w:pPr>
      <w:spacing w:after="200"/>
    </w:pPr>
    <w:rPr>
      <w:rFonts w:ascii="Calibri" w:eastAsia="Calibri" w:hAnsi="Calibri"/>
      <w:b/>
      <w:bCs/>
      <w:lang w:val="ru-RU"/>
    </w:rPr>
  </w:style>
  <w:style w:type="character" w:customStyle="1" w:styleId="af6">
    <w:name w:val="Тема примечания Знак"/>
    <w:basedOn w:val="a6"/>
    <w:link w:val="af5"/>
    <w:uiPriority w:val="99"/>
    <w:semiHidden/>
    <w:rsid w:val="00B14155"/>
    <w:rPr>
      <w:rFonts w:ascii="Calibri" w:eastAsia="Calibri" w:hAnsi="Calibri" w:cs="Times New Roman"/>
      <w:b/>
      <w:bCs/>
      <w:sz w:val="20"/>
      <w:szCs w:val="20"/>
      <w:lang w:val="en-US"/>
    </w:rPr>
  </w:style>
  <w:style w:type="paragraph" w:customStyle="1" w:styleId="Default">
    <w:name w:val="Default"/>
    <w:rsid w:val="00F80CDA"/>
    <w:pPr>
      <w:autoSpaceDE w:val="0"/>
      <w:autoSpaceDN w:val="0"/>
      <w:adjustRightInd w:val="0"/>
      <w:spacing w:after="0" w:line="240" w:lineRule="auto"/>
    </w:pPr>
    <w:rPr>
      <w:rFonts w:ascii="Arial" w:hAnsi="Arial" w:cs="Arial"/>
      <w:color w:val="000000"/>
      <w:sz w:val="24"/>
      <w:szCs w:val="24"/>
    </w:rPr>
  </w:style>
  <w:style w:type="paragraph" w:styleId="af7">
    <w:name w:val="footnote text"/>
    <w:aliases w:val="single space,ft,ALTS FOOTNOTE,fn,Footnote Text Char Char,FOOTNOTES,ADB,Fußnote,footnote text Char,Footnote Text Char1 Char,Footnote Text Char1,Footnote Text Char2 Char,f,footnote text,Geneva 9,Font: Geneva 9,ft1,12pt,ft Char Char,Footnote"/>
    <w:basedOn w:val="a"/>
    <w:link w:val="af8"/>
    <w:uiPriority w:val="99"/>
    <w:qFormat/>
    <w:rsid w:val="00F80CDA"/>
    <w:pPr>
      <w:spacing w:after="0" w:line="240" w:lineRule="auto"/>
      <w:ind w:left="187" w:hanging="187"/>
      <w:jc w:val="both"/>
    </w:pPr>
    <w:rPr>
      <w:rFonts w:ascii="Arial" w:eastAsia="SimSun" w:hAnsi="Arial"/>
      <w:sz w:val="18"/>
      <w:szCs w:val="20"/>
      <w:lang w:val="en-US"/>
    </w:rPr>
  </w:style>
  <w:style w:type="character" w:customStyle="1" w:styleId="af8">
    <w:name w:val="Текст сноски Знак"/>
    <w:aliases w:val="single space Знак,ft Знак,ALTS FOOTNOTE Знак,fn Знак,Footnote Text Char Char Знак,FOOTNOTES Знак,ADB Знак,Fußnote Знак,footnote text Char Знак,Footnote Text Char1 Char Знак,Footnote Text Char1 Знак,Footnote Text Char2 Char Знак,f Знак"/>
    <w:basedOn w:val="a0"/>
    <w:link w:val="af7"/>
    <w:uiPriority w:val="99"/>
    <w:qFormat/>
    <w:rsid w:val="00F80CDA"/>
    <w:rPr>
      <w:rFonts w:ascii="Arial" w:eastAsia="SimSun" w:hAnsi="Arial" w:cs="Times New Roman"/>
      <w:sz w:val="18"/>
      <w:szCs w:val="20"/>
      <w:lang w:val="en-US"/>
    </w:rPr>
  </w:style>
  <w:style w:type="character" w:styleId="af9">
    <w:name w:val="footnote reference"/>
    <w:aliases w:val="ftref,16 Point,Superscript 6 Point,Ref,de nota al pie,fr,Footnote Reference Number,BVI fnr,Char Char Char Char Car Char,Footnote1,Footnote11,(NECG) Footnote Reference,Fußnotenzeichen DISS,footnote ref,footnote,R,Footnote Ref in FtNote"/>
    <w:basedOn w:val="a0"/>
    <w:link w:val="ftrefChar1"/>
    <w:uiPriority w:val="99"/>
    <w:qFormat/>
    <w:rsid w:val="00F80CDA"/>
    <w:rPr>
      <w:rFonts w:ascii="Arial" w:hAnsi="Arial" w:cs="Times New Roman"/>
      <w:vertAlign w:val="superscript"/>
      <w:lang w:val="en-US"/>
    </w:rPr>
  </w:style>
  <w:style w:type="paragraph" w:customStyle="1" w:styleId="ftrefChar1">
    <w:name w:val="ftref Char1"/>
    <w:aliases w:val="ftref Знак Char,ftref Char Знак Char,ftref Char Car Char Car Char Car Car Char Car Car Char Знак Char,BVI fnr Char Car Char Car Char Car Car Char Car Car Car Car Car Car Car Car Car Char Знак Знак Char Cha,Ref Ch,16 Point Char,Ref Char"/>
    <w:basedOn w:val="a"/>
    <w:link w:val="af9"/>
    <w:uiPriority w:val="99"/>
    <w:qFormat/>
    <w:rsid w:val="00F80CDA"/>
    <w:pPr>
      <w:spacing w:line="240" w:lineRule="exact"/>
    </w:pPr>
    <w:rPr>
      <w:rFonts w:ascii="Arial" w:eastAsiaTheme="minorHAnsi" w:hAnsi="Arial"/>
      <w:vertAlign w:val="superscript"/>
      <w:lang w:val="en-US"/>
    </w:rPr>
  </w:style>
  <w:style w:type="paragraph" w:customStyle="1" w:styleId="ADBNumberedParagraphs">
    <w:name w:val="ADB Numbered Paragraphs"/>
    <w:basedOn w:val="a"/>
    <w:link w:val="ADBNumberedParagraphsChar"/>
    <w:qFormat/>
    <w:rsid w:val="00F80CDA"/>
    <w:pPr>
      <w:widowControl w:val="0"/>
      <w:numPr>
        <w:numId w:val="37"/>
      </w:numPr>
      <w:tabs>
        <w:tab w:val="left" w:pos="540"/>
        <w:tab w:val="left" w:pos="900"/>
        <w:tab w:val="left" w:pos="7200"/>
      </w:tabs>
      <w:adjustRightInd w:val="0"/>
      <w:spacing w:after="240" w:line="240" w:lineRule="exact"/>
      <w:jc w:val="both"/>
    </w:pPr>
    <w:rPr>
      <w:rFonts w:asciiTheme="minorHAnsi" w:eastAsia="SimSun" w:hAnsiTheme="minorHAnsi" w:cs="Arial"/>
      <w:kern w:val="2"/>
      <w:lang w:val="en-US" w:eastAsia="zh-CN"/>
    </w:rPr>
  </w:style>
  <w:style w:type="character" w:customStyle="1" w:styleId="ADBNumberedParagraphsChar">
    <w:name w:val="ADB Numbered Paragraphs Char"/>
    <w:link w:val="ADBNumberedParagraphs"/>
    <w:qFormat/>
    <w:rsid w:val="00F80CDA"/>
    <w:rPr>
      <w:rFonts w:eastAsia="SimSun" w:cs="Arial"/>
      <w:kern w:val="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5160">
      <w:bodyDiv w:val="1"/>
      <w:marLeft w:val="0"/>
      <w:marRight w:val="0"/>
      <w:marTop w:val="0"/>
      <w:marBottom w:val="0"/>
      <w:divBdr>
        <w:top w:val="none" w:sz="0" w:space="0" w:color="auto"/>
        <w:left w:val="none" w:sz="0" w:space="0" w:color="auto"/>
        <w:bottom w:val="none" w:sz="0" w:space="0" w:color="auto"/>
        <w:right w:val="none" w:sz="0" w:space="0" w:color="auto"/>
      </w:divBdr>
    </w:div>
    <w:div w:id="701630116">
      <w:bodyDiv w:val="1"/>
      <w:marLeft w:val="0"/>
      <w:marRight w:val="0"/>
      <w:marTop w:val="0"/>
      <w:marBottom w:val="0"/>
      <w:divBdr>
        <w:top w:val="none" w:sz="0" w:space="0" w:color="auto"/>
        <w:left w:val="none" w:sz="0" w:space="0" w:color="auto"/>
        <w:bottom w:val="none" w:sz="0" w:space="0" w:color="auto"/>
        <w:right w:val="none" w:sz="0" w:space="0" w:color="auto"/>
      </w:divBdr>
    </w:div>
    <w:div w:id="733628399">
      <w:bodyDiv w:val="1"/>
      <w:marLeft w:val="0"/>
      <w:marRight w:val="0"/>
      <w:marTop w:val="0"/>
      <w:marBottom w:val="0"/>
      <w:divBdr>
        <w:top w:val="none" w:sz="0" w:space="0" w:color="auto"/>
        <w:left w:val="none" w:sz="0" w:space="0" w:color="auto"/>
        <w:bottom w:val="none" w:sz="0" w:space="0" w:color="auto"/>
        <w:right w:val="none" w:sz="0" w:space="0" w:color="auto"/>
      </w:divBdr>
    </w:div>
    <w:div w:id="799229569">
      <w:bodyDiv w:val="1"/>
      <w:marLeft w:val="0"/>
      <w:marRight w:val="0"/>
      <w:marTop w:val="0"/>
      <w:marBottom w:val="0"/>
      <w:divBdr>
        <w:top w:val="none" w:sz="0" w:space="0" w:color="auto"/>
        <w:left w:val="none" w:sz="0" w:space="0" w:color="auto"/>
        <w:bottom w:val="none" w:sz="0" w:space="0" w:color="auto"/>
        <w:right w:val="none" w:sz="0" w:space="0" w:color="auto"/>
      </w:divBdr>
    </w:div>
    <w:div w:id="147622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unfccc.int/sites/default/files/NDC/2022-06/%D0%9E%D0%9D%D0%A3%D0%92%20ENG%20%D0%BE%D1%82%2008102021.pdf" TargetMode="External"/><Relationship Id="rId1" Type="http://schemas.openxmlformats.org/officeDocument/2006/relationships/hyperlink" Target="https://policy.thinkbluedata.com/sites/default/files/National%20Development%20Strategy%20of%20the%20Kyrgyz%20Republic%20for%202018-2040%20(EN).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1</Pages>
  <Words>1701</Words>
  <Characters>9699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 Yrysbekova</dc:creator>
  <cp:keywords/>
  <dc:description/>
  <cp:lastModifiedBy>Emirbek Ibraev</cp:lastModifiedBy>
  <cp:revision>121</cp:revision>
  <dcterms:created xsi:type="dcterms:W3CDTF">2017-01-31T04:44:00Z</dcterms:created>
  <dcterms:modified xsi:type="dcterms:W3CDTF">2026-09-30T09:02:00Z</dcterms:modified>
</cp:coreProperties>
</file>