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53DAF41" w14:textId="77777777" w:rsidR="006A3006" w:rsidRPr="006A3006" w:rsidRDefault="006A3006" w:rsidP="006A300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14:ligatures w14:val="none"/>
        </w:rPr>
      </w:pPr>
      <w:r w:rsidRPr="006A3006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val="ky-KG"/>
          <w14:ligatures w14:val="none"/>
        </w:rPr>
        <w:t xml:space="preserve">Департамент развития </w:t>
      </w:r>
      <w:r w:rsidRPr="006A3006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14:ligatures w14:val="none"/>
        </w:rPr>
        <w:t>питьевого водоснабжения и водоотведения при Министерстве водных ресурсов, сельского хозяйства и перерабатывающей промышленности Кыргызской Республики</w:t>
      </w:r>
    </w:p>
    <w:p w14:paraId="38DDB457" w14:textId="77777777" w:rsidR="006A3006" w:rsidRPr="006A3006" w:rsidRDefault="006A3006" w:rsidP="006A300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pacing w:val="2"/>
          <w:kern w:val="0"/>
          <w:sz w:val="24"/>
          <w:szCs w:val="24"/>
          <w:lang w:eastAsia="ru-RU"/>
          <w14:ligatures w14:val="none"/>
        </w:rPr>
      </w:pPr>
    </w:p>
    <w:p w14:paraId="2C5C468C" w14:textId="77777777" w:rsidR="006A3006" w:rsidRPr="006A3006" w:rsidRDefault="006A3006" w:rsidP="006A300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kern w:val="0"/>
          <w:sz w:val="24"/>
          <w:szCs w:val="24"/>
          <w14:ligatures w14:val="none"/>
        </w:rPr>
      </w:pPr>
      <w:r w:rsidRPr="006A3006">
        <w:rPr>
          <w:rFonts w:ascii="Times New Roman" w:eastAsia="Times New Roman" w:hAnsi="Times New Roman" w:cs="Times New Roman"/>
          <w:b/>
          <w:kern w:val="0"/>
          <w:sz w:val="24"/>
          <w:szCs w:val="24"/>
          <w14:ligatures w14:val="none"/>
        </w:rPr>
        <w:t>Техническое задание</w:t>
      </w:r>
    </w:p>
    <w:p w14:paraId="6B0B33A3" w14:textId="77777777" w:rsidR="006A3006" w:rsidRPr="006A3006" w:rsidRDefault="006A3006" w:rsidP="006A300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kern w:val="0"/>
          <w:sz w:val="24"/>
          <w:szCs w:val="24"/>
          <w14:ligatures w14:val="none"/>
        </w:rPr>
      </w:pPr>
    </w:p>
    <w:p w14:paraId="27C8D8B2" w14:textId="77777777" w:rsidR="006A3006" w:rsidRPr="006A3006" w:rsidRDefault="006A3006" w:rsidP="006A3006">
      <w:pPr>
        <w:spacing w:after="0" w:line="240" w:lineRule="auto"/>
        <w:rPr>
          <w:rFonts w:ascii="Times New Roman" w:eastAsia="Times New Roman" w:hAnsi="Times New Roman" w:cs="Times New Roman"/>
          <w:b/>
          <w:kern w:val="0"/>
          <w:sz w:val="24"/>
          <w:szCs w:val="24"/>
          <w14:ligatures w14:val="none"/>
        </w:rPr>
      </w:pPr>
      <w:r w:rsidRPr="006A3006">
        <w:rPr>
          <w:rFonts w:ascii="Times New Roman" w:eastAsia="Times New Roman" w:hAnsi="Times New Roman" w:cs="Times New Roman"/>
          <w:b/>
          <w:kern w:val="0"/>
          <w:sz w:val="24"/>
          <w:szCs w:val="24"/>
          <w14:ligatures w14:val="none"/>
        </w:rPr>
        <w:t xml:space="preserve">Наименование позиции: </w:t>
      </w:r>
      <w:r w:rsidRPr="006A3006">
        <w:rPr>
          <w:rFonts w:ascii="Times New Roman" w:eastAsia="Times New Roman" w:hAnsi="Times New Roman" w:cs="Times New Roman"/>
          <w:b/>
          <w:kern w:val="0"/>
          <w:sz w:val="24"/>
          <w:szCs w:val="24"/>
          <w14:ligatures w14:val="none"/>
        </w:rPr>
        <w:tab/>
        <w:t>Специалист по социальным мерам безопасности.</w:t>
      </w:r>
    </w:p>
    <w:p w14:paraId="5F2DEE78" w14:textId="77777777" w:rsidR="006A3006" w:rsidRPr="006A3006" w:rsidRDefault="006A3006" w:rsidP="006A3006">
      <w:pPr>
        <w:spacing w:after="0" w:line="240" w:lineRule="auto"/>
        <w:rPr>
          <w:rFonts w:ascii="Times New Roman" w:eastAsia="Times New Roman" w:hAnsi="Times New Roman" w:cs="Times New Roman"/>
          <w:b/>
          <w:kern w:val="0"/>
          <w:sz w:val="24"/>
          <w:szCs w:val="24"/>
          <w14:ligatures w14:val="none"/>
        </w:rPr>
      </w:pPr>
    </w:p>
    <w:p w14:paraId="00224837" w14:textId="77777777" w:rsidR="006A3006" w:rsidRPr="006A3006" w:rsidRDefault="006A3006" w:rsidP="006A3006">
      <w:pPr>
        <w:spacing w:before="120" w:after="120" w:line="240" w:lineRule="auto"/>
        <w:ind w:left="3540" w:hanging="2832"/>
        <w:jc w:val="both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6A3006">
        <w:rPr>
          <w:rFonts w:ascii="Times New Roman" w:eastAsia="Times New Roman" w:hAnsi="Times New Roman" w:cs="Times New Roman"/>
          <w:b/>
          <w:kern w:val="0"/>
          <w:sz w:val="24"/>
          <w:szCs w:val="24"/>
          <w14:ligatures w14:val="none"/>
        </w:rPr>
        <w:t xml:space="preserve">Наименование проекта: </w:t>
      </w:r>
      <w:bookmarkStart w:id="0" w:name="_Hlk116380776"/>
      <w:r w:rsidRPr="006A3006">
        <w:rPr>
          <w:rFonts w:ascii="Times New Roman" w:eastAsia="Times New Roman" w:hAnsi="Times New Roman" w:cs="Times New Roman"/>
          <w:b/>
          <w:kern w:val="0"/>
          <w:sz w:val="24"/>
          <w:szCs w:val="24"/>
          <w14:ligatures w14:val="none"/>
        </w:rPr>
        <w:tab/>
      </w:r>
      <w:r w:rsidRPr="006A3006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14:ligatures w14:val="none"/>
        </w:rPr>
        <w:t>Проект «Улучшение водохозяйственных услуг устойчивых к изменению климата</w:t>
      </w:r>
      <w:r w:rsidRPr="006A3006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(</w:t>
      </w:r>
      <w:r w:rsidRPr="006A3006">
        <w:rPr>
          <w:rFonts w:ascii="Times New Roman" w:eastAsia="Times New Roman" w:hAnsi="Times New Roman" w:cs="Times New Roman"/>
          <w:b/>
          <w:kern w:val="0"/>
          <w:sz w:val="24"/>
          <w:szCs w:val="24"/>
          <w:lang w:val="en-US"/>
          <w14:ligatures w14:val="none"/>
        </w:rPr>
        <w:t>CREWSP</w:t>
      </w:r>
      <w:r w:rsidRPr="006A3006">
        <w:rPr>
          <w:rFonts w:ascii="Times New Roman" w:eastAsia="Times New Roman" w:hAnsi="Times New Roman" w:cs="Times New Roman"/>
          <w:b/>
          <w:kern w:val="0"/>
          <w:sz w:val="24"/>
          <w:szCs w:val="24"/>
          <w14:ligatures w14:val="none"/>
        </w:rPr>
        <w:t>\ПУВУУИК или Проект</w:t>
      </w:r>
      <w:r w:rsidRPr="006A3006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)»</w:t>
      </w:r>
    </w:p>
    <w:bookmarkEnd w:id="0"/>
    <w:p w14:paraId="3E39188F" w14:textId="7329EA2A" w:rsidR="006A3006" w:rsidRPr="006A3006" w:rsidRDefault="006A3006" w:rsidP="006A3006">
      <w:pPr>
        <w:spacing w:before="120" w:after="120" w:line="240" w:lineRule="auto"/>
        <w:ind w:left="708"/>
        <w:jc w:val="both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14:ligatures w14:val="none"/>
        </w:rPr>
      </w:pPr>
      <w:r w:rsidRPr="006A3006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14:ligatures w14:val="none"/>
        </w:rPr>
        <w:t>Непосредственный:</w:t>
      </w:r>
      <w:r w:rsidRPr="006A3006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14:ligatures w14:val="none"/>
        </w:rPr>
        <w:tab/>
        <w:t xml:space="preserve">Директор </w:t>
      </w:r>
      <w:r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14:ligatures w14:val="none"/>
        </w:rPr>
        <w:t>Г</w:t>
      </w:r>
      <w:r w:rsidRPr="006A3006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14:ligatures w14:val="none"/>
        </w:rPr>
        <w:t>РП</w:t>
      </w:r>
    </w:p>
    <w:p w14:paraId="2F6FF0BB" w14:textId="77777777" w:rsidR="006A3006" w:rsidRPr="006A3006" w:rsidRDefault="006A3006" w:rsidP="006A3006">
      <w:pPr>
        <w:spacing w:before="120" w:after="120" w:line="240" w:lineRule="auto"/>
        <w:ind w:left="708"/>
        <w:jc w:val="both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14:ligatures w14:val="none"/>
        </w:rPr>
      </w:pPr>
      <w:r w:rsidRPr="006A3006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14:ligatures w14:val="none"/>
        </w:rPr>
        <w:t xml:space="preserve">руководитель:  </w:t>
      </w:r>
    </w:p>
    <w:p w14:paraId="7473026F" w14:textId="77777777" w:rsidR="006A3006" w:rsidRPr="006A3006" w:rsidRDefault="006A3006" w:rsidP="006A3006">
      <w:pPr>
        <w:spacing w:before="120" w:after="120" w:line="240" w:lineRule="auto"/>
        <w:ind w:left="708"/>
        <w:jc w:val="both"/>
        <w:rPr>
          <w:rFonts w:ascii="Times New Roman" w:eastAsia="Times New Roman" w:hAnsi="Times New Roman" w:cs="Times New Roman"/>
          <w:b/>
          <w:kern w:val="0"/>
          <w:sz w:val="24"/>
          <w:szCs w:val="24"/>
          <w14:ligatures w14:val="none"/>
        </w:rPr>
      </w:pPr>
      <w:r w:rsidRPr="006A3006">
        <w:rPr>
          <w:rFonts w:ascii="Times New Roman" w:eastAsia="Times New Roman" w:hAnsi="Times New Roman" w:cs="Times New Roman"/>
          <w:b/>
          <w:kern w:val="0"/>
          <w:sz w:val="24"/>
          <w:szCs w:val="24"/>
          <w14:ligatures w14:val="none"/>
        </w:rPr>
        <w:t xml:space="preserve">Место работы: </w:t>
      </w:r>
      <w:r w:rsidRPr="006A3006">
        <w:rPr>
          <w:rFonts w:ascii="Times New Roman" w:eastAsia="Times New Roman" w:hAnsi="Times New Roman" w:cs="Times New Roman"/>
          <w:b/>
          <w:kern w:val="0"/>
          <w:sz w:val="24"/>
          <w:szCs w:val="24"/>
          <w14:ligatures w14:val="none"/>
        </w:rPr>
        <w:tab/>
      </w:r>
      <w:r w:rsidRPr="006A3006">
        <w:rPr>
          <w:rFonts w:ascii="Times New Roman" w:eastAsia="Times New Roman" w:hAnsi="Times New Roman" w:cs="Times New Roman"/>
          <w:b/>
          <w:kern w:val="0"/>
          <w:sz w:val="24"/>
          <w:szCs w:val="24"/>
          <w14:ligatures w14:val="none"/>
        </w:rPr>
        <w:tab/>
        <w:t>Бишкек, Кыргызская Республика</w:t>
      </w:r>
    </w:p>
    <w:p w14:paraId="7B31479E" w14:textId="77777777" w:rsidR="006A3006" w:rsidRPr="006A3006" w:rsidRDefault="006A3006" w:rsidP="006A3006">
      <w:pPr>
        <w:spacing w:after="0" w:line="240" w:lineRule="auto"/>
        <w:ind w:firstLine="426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u-RU"/>
          <w14:ligatures w14:val="none"/>
        </w:rPr>
      </w:pPr>
    </w:p>
    <w:p w14:paraId="2C957CCC" w14:textId="77777777" w:rsidR="006A3006" w:rsidRPr="006A3006" w:rsidRDefault="006A3006" w:rsidP="006A3006">
      <w:pPr>
        <w:numPr>
          <w:ilvl w:val="0"/>
          <w:numId w:val="3"/>
        </w:numPr>
        <w:spacing w:after="200" w:line="276" w:lineRule="auto"/>
        <w:contextualSpacing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val="en-US"/>
          <w14:ligatures w14:val="none"/>
        </w:rPr>
      </w:pPr>
      <w:r w:rsidRPr="006A3006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val="en-US"/>
          <w14:ligatures w14:val="none"/>
        </w:rPr>
        <w:t>Общая информация</w:t>
      </w:r>
    </w:p>
    <w:p w14:paraId="7DE17672" w14:textId="77777777" w:rsidR="006A3006" w:rsidRPr="006A3006" w:rsidRDefault="006A3006" w:rsidP="006A3006">
      <w:pPr>
        <w:tabs>
          <w:tab w:val="left" w:pos="2926"/>
        </w:tabs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6A3006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14:ligatures w14:val="none"/>
        </w:rPr>
        <w:t>Проект «Улучшение водохозяйственных услуг устойчивых к изменению климата</w:t>
      </w:r>
      <w:r w:rsidRPr="006A3006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(</w:t>
      </w:r>
      <w:r w:rsidRPr="006A3006">
        <w:rPr>
          <w:rFonts w:ascii="Times New Roman" w:eastAsia="Times New Roman" w:hAnsi="Times New Roman" w:cs="Times New Roman"/>
          <w:b/>
          <w:kern w:val="0"/>
          <w:sz w:val="24"/>
          <w:szCs w:val="24"/>
          <w:lang w:val="en-US"/>
          <w14:ligatures w14:val="none"/>
        </w:rPr>
        <w:t>CREWSP</w:t>
      </w:r>
      <w:r w:rsidRPr="006A3006">
        <w:rPr>
          <w:rFonts w:ascii="Times New Roman" w:eastAsia="Times New Roman" w:hAnsi="Times New Roman" w:cs="Times New Roman"/>
          <w:b/>
          <w:kern w:val="0"/>
          <w:sz w:val="24"/>
          <w:szCs w:val="24"/>
          <w14:ligatures w14:val="none"/>
        </w:rPr>
        <w:t>\ПУВУУИК или Проект</w:t>
      </w:r>
      <w:r w:rsidRPr="006A3006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)» был одобрен в апреле 2022 года, после чего вступление в силу Проекта состоялось в октябре 2022 года. Он будет реализован в Баткенской, Джалал-Абадской и Ошской областях Кыргызской Республики. Проект финансируется Международной ассоциацией развития (далее Ассоциация\МАР\Банк), и соответствует Соглашению о Финансировании (СФ), Документу об оценке проекта (ДОП) и другим процедурам и положениям Ассоциации. Реализация Проекта регулируется Операционным руководством проекта (ОПРП)</w:t>
      </w:r>
    </w:p>
    <w:p w14:paraId="4D89F989" w14:textId="77777777" w:rsidR="006A3006" w:rsidRPr="006A3006" w:rsidRDefault="006A3006" w:rsidP="006A3006">
      <w:pPr>
        <w:tabs>
          <w:tab w:val="left" w:pos="2926"/>
        </w:tabs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b/>
          <w:kern w:val="0"/>
          <w:sz w:val="24"/>
          <w:szCs w:val="24"/>
          <w:lang w:bidi="ru-RU"/>
          <w14:ligatures w14:val="none"/>
        </w:rPr>
      </w:pPr>
    </w:p>
    <w:p w14:paraId="4136DC01" w14:textId="77777777" w:rsidR="006A3006" w:rsidRPr="006A3006" w:rsidRDefault="006A3006" w:rsidP="006A3006">
      <w:pPr>
        <w:tabs>
          <w:tab w:val="left" w:pos="2926"/>
        </w:tabs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bidi="ru-RU"/>
          <w14:ligatures w14:val="none"/>
        </w:rPr>
      </w:pPr>
      <w:r w:rsidRPr="006A3006">
        <w:rPr>
          <w:rFonts w:ascii="Times New Roman" w:eastAsia="Times New Roman" w:hAnsi="Times New Roman" w:cs="Times New Roman"/>
          <w:b/>
          <w:kern w:val="0"/>
          <w:sz w:val="24"/>
          <w:szCs w:val="24"/>
          <w:u w:val="single"/>
          <w:lang w:bidi="ru-RU"/>
          <w14:ligatures w14:val="none"/>
        </w:rPr>
        <w:t>Целью разработки проекта (</w:t>
      </w:r>
      <w:r w:rsidRPr="006A3006">
        <w:rPr>
          <w:rFonts w:ascii="Times New Roman" w:eastAsia="Times New Roman" w:hAnsi="Times New Roman" w:cs="Times New Roman"/>
          <w:b/>
          <w:kern w:val="0"/>
          <w:sz w:val="24"/>
          <w:szCs w:val="24"/>
          <w:u w:val="single"/>
          <w:lang w:val="en-US" w:bidi="ru-RU"/>
          <w14:ligatures w14:val="none"/>
        </w:rPr>
        <w:t>PDO</w:t>
      </w:r>
      <w:r w:rsidRPr="006A3006">
        <w:rPr>
          <w:rFonts w:ascii="Times New Roman" w:eastAsia="Times New Roman" w:hAnsi="Times New Roman" w:cs="Times New Roman"/>
          <w:b/>
          <w:kern w:val="0"/>
          <w:sz w:val="24"/>
          <w:szCs w:val="24"/>
          <w:u w:val="single"/>
          <w:lang w:bidi="ru-RU"/>
          <w14:ligatures w14:val="none"/>
        </w:rPr>
        <w:t>) является</w:t>
      </w:r>
      <w:r w:rsidRPr="006A3006">
        <w:rPr>
          <w:rFonts w:ascii="Times New Roman" w:eastAsia="Times New Roman" w:hAnsi="Times New Roman" w:cs="Times New Roman"/>
          <w:kern w:val="0"/>
          <w:sz w:val="24"/>
          <w:szCs w:val="24"/>
          <w:lang w:bidi="ru-RU"/>
          <w14:ligatures w14:val="none"/>
        </w:rPr>
        <w:t>:</w:t>
      </w:r>
    </w:p>
    <w:p w14:paraId="70A2E708" w14:textId="77777777" w:rsidR="006A3006" w:rsidRPr="006A3006" w:rsidRDefault="006A3006" w:rsidP="006A3006">
      <w:pPr>
        <w:numPr>
          <w:ilvl w:val="0"/>
          <w:numId w:val="2"/>
        </w:numPr>
        <w:tabs>
          <w:tab w:val="left" w:pos="2926"/>
        </w:tabs>
        <w:spacing w:after="0" w:line="240" w:lineRule="auto"/>
        <w:ind w:left="851" w:hanging="491"/>
        <w:contextualSpacing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bidi="ru-RU"/>
          <w14:ligatures w14:val="none"/>
        </w:rPr>
      </w:pPr>
      <w:r w:rsidRPr="006A3006">
        <w:rPr>
          <w:rFonts w:ascii="Times New Roman" w:eastAsia="Times New Roman" w:hAnsi="Times New Roman" w:cs="Times New Roman"/>
          <w:kern w:val="0"/>
          <w:sz w:val="24"/>
          <w:szCs w:val="24"/>
          <w:lang w:bidi="ru-RU"/>
          <w14:ligatures w14:val="none"/>
        </w:rPr>
        <w:t xml:space="preserve">повышении доступа к устойчивым к изменению климата водохозяйственным услугам в отдельных речных бассейнах; </w:t>
      </w:r>
    </w:p>
    <w:p w14:paraId="3486017D" w14:textId="77777777" w:rsidR="006A3006" w:rsidRPr="006A3006" w:rsidRDefault="006A3006" w:rsidP="006A3006">
      <w:pPr>
        <w:numPr>
          <w:ilvl w:val="0"/>
          <w:numId w:val="2"/>
        </w:numPr>
        <w:tabs>
          <w:tab w:val="left" w:pos="2926"/>
        </w:tabs>
        <w:spacing w:after="0" w:line="240" w:lineRule="auto"/>
        <w:ind w:left="851" w:hanging="491"/>
        <w:contextualSpacing/>
        <w:jc w:val="both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6A3006">
        <w:rPr>
          <w:rFonts w:ascii="Times New Roman" w:eastAsia="Times New Roman" w:hAnsi="Times New Roman" w:cs="Times New Roman"/>
          <w:kern w:val="0"/>
          <w:sz w:val="24"/>
          <w:szCs w:val="24"/>
          <w:lang w:bidi="ru-RU"/>
          <w14:ligatures w14:val="none"/>
        </w:rPr>
        <w:t>укреплении институционального потенциала для устойчивого к изменению климата управления водными ресурсами на местном и национальном уровне.</w:t>
      </w:r>
    </w:p>
    <w:p w14:paraId="13F3DB53" w14:textId="77777777" w:rsidR="006A3006" w:rsidRPr="006A3006" w:rsidRDefault="006A3006" w:rsidP="006A3006">
      <w:pPr>
        <w:tabs>
          <w:tab w:val="left" w:pos="2926"/>
        </w:tabs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</w:p>
    <w:p w14:paraId="0D31BA80" w14:textId="77777777" w:rsidR="006A3006" w:rsidRPr="006A3006" w:rsidRDefault="006A3006" w:rsidP="006A3006">
      <w:pPr>
        <w:tabs>
          <w:tab w:val="left" w:pos="2926"/>
        </w:tabs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6A3006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Услуги водоснабжения включают услуги водоснабжения и санитарии (ВСС) также все услуги ирригации и дренажа (ИиД). Проект улучшит охват и качество услуг ВСиВО и ИиД в отдельных бассейнах.  На национальном уровне Проект повысит институциональный потенциал для устойчивого к изменению климата управления водными ресурсами. </w:t>
      </w:r>
    </w:p>
    <w:p w14:paraId="47CC6E95" w14:textId="77777777" w:rsidR="006A3006" w:rsidRPr="006A3006" w:rsidRDefault="006A3006" w:rsidP="006A3006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</w:p>
    <w:p w14:paraId="08BB18CF" w14:textId="77777777" w:rsidR="006A3006" w:rsidRPr="006A3006" w:rsidRDefault="006A3006" w:rsidP="006A3006">
      <w:pPr>
        <w:spacing w:after="0" w:line="240" w:lineRule="auto"/>
        <w:ind w:left="567" w:hanging="567"/>
        <w:contextualSpacing/>
        <w:jc w:val="both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6A3006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Проект будет состоять из четырех компонентов: </w:t>
      </w:r>
    </w:p>
    <w:p w14:paraId="0CB3660A" w14:textId="77777777" w:rsidR="006A3006" w:rsidRPr="006A3006" w:rsidRDefault="006A3006" w:rsidP="006A3006">
      <w:pPr>
        <w:spacing w:after="0" w:line="240" w:lineRule="auto"/>
        <w:ind w:left="567" w:hanging="567"/>
        <w:contextualSpacing/>
        <w:jc w:val="both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6A3006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Компонент 1. Инфраструктурные инвестиции и улучшение обслуживания.</w:t>
      </w:r>
    </w:p>
    <w:p w14:paraId="595E40E2" w14:textId="77777777" w:rsidR="006A3006" w:rsidRPr="006A3006" w:rsidRDefault="006A3006" w:rsidP="006A3006">
      <w:pPr>
        <w:spacing w:after="0" w:line="240" w:lineRule="auto"/>
        <w:ind w:left="567" w:hanging="567"/>
        <w:contextualSpacing/>
        <w:jc w:val="both"/>
        <w:rPr>
          <w:rFonts w:ascii="Times New Roman" w:eastAsia="Times New Roman" w:hAnsi="Times New Roman" w:cs="Times New Roman"/>
          <w:bCs/>
          <w:kern w:val="0"/>
          <w:sz w:val="24"/>
          <w:szCs w:val="24"/>
          <w14:ligatures w14:val="none"/>
        </w:rPr>
      </w:pPr>
      <w:r w:rsidRPr="006A3006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ab/>
        <w:t xml:space="preserve">Компонент 1.1. </w:t>
      </w:r>
      <w:r w:rsidRPr="006A3006">
        <w:rPr>
          <w:rFonts w:ascii="Times New Roman" w:eastAsia="Times New Roman" w:hAnsi="Times New Roman" w:cs="Times New Roman"/>
          <w:bCs/>
          <w:kern w:val="0"/>
          <w:sz w:val="24"/>
          <w:szCs w:val="24"/>
          <w14:ligatures w14:val="none"/>
        </w:rPr>
        <w:t>Инфраструктура водоснабжения и санитарии;</w:t>
      </w:r>
    </w:p>
    <w:p w14:paraId="0FEC013C" w14:textId="77777777" w:rsidR="006A3006" w:rsidRPr="006A3006" w:rsidRDefault="006A3006" w:rsidP="006A3006">
      <w:pPr>
        <w:spacing w:after="0" w:line="240" w:lineRule="auto"/>
        <w:ind w:left="567" w:hanging="567"/>
        <w:contextualSpacing/>
        <w:jc w:val="both"/>
        <w:rPr>
          <w:rFonts w:ascii="Times New Roman" w:eastAsia="Times New Roman" w:hAnsi="Times New Roman" w:cs="Times New Roman"/>
          <w:bCs/>
          <w:kern w:val="0"/>
          <w:sz w:val="24"/>
          <w:szCs w:val="24"/>
          <w14:ligatures w14:val="none"/>
        </w:rPr>
      </w:pPr>
      <w:r w:rsidRPr="006A3006">
        <w:rPr>
          <w:rFonts w:ascii="Times New Roman" w:eastAsia="Times New Roman" w:hAnsi="Times New Roman" w:cs="Times New Roman"/>
          <w:bCs/>
          <w:kern w:val="0"/>
          <w:sz w:val="24"/>
          <w:szCs w:val="24"/>
          <w14:ligatures w14:val="none"/>
        </w:rPr>
        <w:tab/>
        <w:t>Компонент 1.2. Улучшение ирригационных и дренажных услуг.</w:t>
      </w:r>
    </w:p>
    <w:p w14:paraId="6BF81A2F" w14:textId="77777777" w:rsidR="006A3006" w:rsidRPr="006A3006" w:rsidRDefault="006A3006" w:rsidP="006A3006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bCs/>
          <w:kern w:val="0"/>
          <w:sz w:val="24"/>
          <w:szCs w:val="24"/>
          <w14:ligatures w14:val="none"/>
        </w:rPr>
      </w:pPr>
      <w:r w:rsidRPr="006A3006">
        <w:rPr>
          <w:rFonts w:ascii="Times New Roman" w:eastAsia="Times New Roman" w:hAnsi="Times New Roman" w:cs="Times New Roman"/>
          <w:bCs/>
          <w:kern w:val="0"/>
          <w:sz w:val="24"/>
          <w:szCs w:val="24"/>
          <w14:ligatures w14:val="none"/>
        </w:rPr>
        <w:t>Компонент 2. Институциональное укрепление для предоставления услуг, устойчивых к изменению климата, управления водными ресурсами и управления плотинами.</w:t>
      </w:r>
    </w:p>
    <w:p w14:paraId="2811708A" w14:textId="77777777" w:rsidR="006A3006" w:rsidRPr="006A3006" w:rsidRDefault="006A3006" w:rsidP="006A3006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bCs/>
          <w:kern w:val="0"/>
          <w:sz w:val="24"/>
          <w:szCs w:val="24"/>
          <w14:ligatures w14:val="none"/>
        </w:rPr>
      </w:pPr>
      <w:r w:rsidRPr="006A3006">
        <w:rPr>
          <w:rFonts w:ascii="Times New Roman" w:eastAsia="Times New Roman" w:hAnsi="Times New Roman" w:cs="Times New Roman"/>
          <w:bCs/>
          <w:kern w:val="0"/>
          <w:sz w:val="24"/>
          <w:szCs w:val="24"/>
          <w14:ligatures w14:val="none"/>
        </w:rPr>
        <w:tab/>
        <w:t>Компонент 2.1.Институциональное укрепление для предоставления услуг водоснабжения и санитарии.</w:t>
      </w:r>
    </w:p>
    <w:p w14:paraId="40173487" w14:textId="77777777" w:rsidR="006A3006" w:rsidRPr="006A3006" w:rsidRDefault="006A3006" w:rsidP="006A3006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bCs/>
          <w:kern w:val="0"/>
          <w:sz w:val="24"/>
          <w:szCs w:val="24"/>
          <w14:ligatures w14:val="none"/>
        </w:rPr>
      </w:pPr>
      <w:r w:rsidRPr="006A3006">
        <w:rPr>
          <w:rFonts w:ascii="Times New Roman" w:eastAsia="Times New Roman" w:hAnsi="Times New Roman" w:cs="Times New Roman"/>
          <w:bCs/>
          <w:kern w:val="0"/>
          <w:sz w:val="24"/>
          <w:szCs w:val="24"/>
          <w14:ligatures w14:val="none"/>
        </w:rPr>
        <w:tab/>
        <w:t>Компонент 2.2. Институциональное укрепление для предоставления услуг оросительной воды.</w:t>
      </w:r>
    </w:p>
    <w:p w14:paraId="5546E314" w14:textId="77777777" w:rsidR="006A3006" w:rsidRPr="006A3006" w:rsidRDefault="006A3006" w:rsidP="006A3006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bCs/>
          <w:kern w:val="0"/>
          <w:sz w:val="24"/>
          <w:szCs w:val="24"/>
          <w14:ligatures w14:val="none"/>
        </w:rPr>
      </w:pPr>
      <w:r w:rsidRPr="006A3006">
        <w:rPr>
          <w:rFonts w:ascii="Times New Roman" w:eastAsia="Times New Roman" w:hAnsi="Times New Roman" w:cs="Times New Roman"/>
          <w:bCs/>
          <w:kern w:val="0"/>
          <w:sz w:val="24"/>
          <w:szCs w:val="24"/>
          <w14:ligatures w14:val="none"/>
        </w:rPr>
        <w:tab/>
        <w:t>Компонент 2.3. Система мониторинга качества воды и почвы.</w:t>
      </w:r>
    </w:p>
    <w:p w14:paraId="1B824D69" w14:textId="77777777" w:rsidR="006A3006" w:rsidRPr="006A3006" w:rsidRDefault="006A3006" w:rsidP="006A3006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6A3006">
        <w:rPr>
          <w:rFonts w:ascii="Times New Roman" w:eastAsia="Times New Roman" w:hAnsi="Times New Roman" w:cs="Times New Roman"/>
          <w:bCs/>
          <w:kern w:val="0"/>
          <w:sz w:val="24"/>
          <w:szCs w:val="24"/>
          <w14:ligatures w14:val="none"/>
        </w:rPr>
        <w:tab/>
        <w:t>Компонент 2.4. Управление плотиной</w:t>
      </w:r>
    </w:p>
    <w:p w14:paraId="70E07222" w14:textId="77777777" w:rsidR="006A3006" w:rsidRPr="006A3006" w:rsidRDefault="006A3006" w:rsidP="006A3006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kern w:val="0"/>
          <w:sz w:val="24"/>
          <w:szCs w:val="24"/>
          <w14:ligatures w14:val="none"/>
        </w:rPr>
      </w:pPr>
      <w:r w:rsidRPr="006A3006">
        <w:rPr>
          <w:rFonts w:ascii="Times New Roman" w:eastAsia="Times New Roman" w:hAnsi="Times New Roman" w:cs="Times New Roman"/>
          <w:bCs/>
          <w:kern w:val="0"/>
          <w:sz w:val="24"/>
          <w:szCs w:val="24"/>
          <w14:ligatures w14:val="none"/>
        </w:rPr>
        <w:t>Компонент 3. Управление проектом, мониторинг и оценка (МиО) и профессиональное развитие</w:t>
      </w:r>
    </w:p>
    <w:p w14:paraId="6D877D02" w14:textId="77777777" w:rsidR="006A3006" w:rsidRPr="006A3006" w:rsidRDefault="006A3006" w:rsidP="006A3006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kern w:val="0"/>
          <w:sz w:val="24"/>
          <w:szCs w:val="24"/>
          <w14:ligatures w14:val="none"/>
        </w:rPr>
      </w:pPr>
      <w:r w:rsidRPr="006A3006">
        <w:rPr>
          <w:rFonts w:ascii="Times New Roman" w:eastAsia="Times New Roman" w:hAnsi="Times New Roman" w:cs="Times New Roman"/>
          <w:bCs/>
          <w:kern w:val="0"/>
          <w:sz w:val="24"/>
          <w:szCs w:val="24"/>
          <w14:ligatures w14:val="none"/>
        </w:rPr>
        <w:lastRenderedPageBreak/>
        <w:t>Компонент 4. Компонент условного</w:t>
      </w:r>
      <w:r w:rsidRPr="006A3006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реагирования на чрезвычайные ситуации. </w:t>
      </w:r>
    </w:p>
    <w:p w14:paraId="01D39CE8" w14:textId="77777777" w:rsidR="006A3006" w:rsidRPr="006A3006" w:rsidRDefault="006A3006" w:rsidP="006A3006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</w:p>
    <w:p w14:paraId="2E372867" w14:textId="77777777" w:rsidR="006A3006" w:rsidRPr="006A3006" w:rsidRDefault="006A3006" w:rsidP="006A3006">
      <w:pPr>
        <w:numPr>
          <w:ilvl w:val="0"/>
          <w:numId w:val="3"/>
        </w:numPr>
        <w:spacing w:after="200" w:line="276" w:lineRule="auto"/>
        <w:contextualSpacing/>
        <w:jc w:val="center"/>
        <w:rPr>
          <w:rFonts w:ascii="Times New Roman" w:eastAsia="Times New Roman" w:hAnsi="Times New Roman" w:cs="Times New Roman"/>
          <w:b/>
          <w:kern w:val="0"/>
          <w:sz w:val="24"/>
          <w:szCs w:val="24"/>
          <w:lang w:val="en-US"/>
          <w14:ligatures w14:val="none"/>
        </w:rPr>
      </w:pPr>
      <w:r w:rsidRPr="006A3006">
        <w:rPr>
          <w:rFonts w:ascii="Times New Roman" w:eastAsia="Times New Roman" w:hAnsi="Times New Roman" w:cs="Times New Roman"/>
          <w:b/>
          <w:kern w:val="0"/>
          <w:sz w:val="24"/>
          <w:szCs w:val="24"/>
          <w:lang w:val="en-US"/>
          <w14:ligatures w14:val="none"/>
        </w:rPr>
        <w:t>ЦЕЛЬ ЗАДАНИЯ</w:t>
      </w:r>
    </w:p>
    <w:p w14:paraId="1515D323" w14:textId="77777777" w:rsidR="006A3006" w:rsidRPr="006A3006" w:rsidRDefault="006A3006" w:rsidP="006A3006">
      <w:pPr>
        <w:tabs>
          <w:tab w:val="left" w:pos="426"/>
        </w:tabs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6A3006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Целью задания является оказание поддержки в реализации проекта, фокусируясь на социальных аспектах деятельности проекта и обеспечение выполнения требований законодательства страны и Всемирного банка в части социальных аспектов в соответствии с экологическими и социальными требованиями проекта, в том числе безопасности населения на земле при проведении строительных работ, социальных требований по наращиванию потенциала местных сообществ, участвующие в проекте.</w:t>
      </w:r>
    </w:p>
    <w:p w14:paraId="0151966C" w14:textId="77777777" w:rsidR="006A3006" w:rsidRPr="006A3006" w:rsidRDefault="006A3006" w:rsidP="006A3006">
      <w:pPr>
        <w:tabs>
          <w:tab w:val="left" w:pos="426"/>
        </w:tabs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</w:p>
    <w:p w14:paraId="32046342" w14:textId="77777777" w:rsidR="006A3006" w:rsidRPr="006A3006" w:rsidRDefault="006A3006" w:rsidP="006A3006">
      <w:pPr>
        <w:tabs>
          <w:tab w:val="left" w:pos="426"/>
        </w:tabs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6A3006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Специалист по социальным мерам безопасности обеспечит соблюдение требований социальных стандартов, определенных в Экологических и социальных принципах (</w:t>
      </w:r>
      <w:r w:rsidRPr="006A3006"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  <w:t>ESF</w:t>
      </w:r>
      <w:r w:rsidRPr="006A3006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) Всемирного банка и требований законодательства Кыргызской Республики по социальным аспектам, а также требований для работы с обращениями и жалобами граждан. Конкретные социальные требования включены в Структуру Управления Экологическими и Социальными Мерами (СУЭСМ), Основы Политики Переселения (ОПП), План Взаимодействия с Заинтересованными Сторонами (ПВЗС), Процедуры Управления Трудовыми Ресурсами (ПУТР), и План Экологических и Социальных Обязательств (ПЭСО).</w:t>
      </w:r>
    </w:p>
    <w:p w14:paraId="6D60B364" w14:textId="77777777" w:rsidR="006A3006" w:rsidRPr="006A3006" w:rsidRDefault="006A3006" w:rsidP="006A3006">
      <w:pPr>
        <w:tabs>
          <w:tab w:val="left" w:pos="426"/>
        </w:tabs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</w:p>
    <w:p w14:paraId="31CEF58F" w14:textId="01759628" w:rsidR="006A3006" w:rsidRPr="006A3006" w:rsidRDefault="006A3006" w:rsidP="006A3006">
      <w:pPr>
        <w:tabs>
          <w:tab w:val="left" w:pos="426"/>
        </w:tabs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6A3006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Специалист по социальным мерам безопасности будет подотчётен директору </w:t>
      </w:r>
      <w:r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Г</w:t>
      </w:r>
      <w:r w:rsidRPr="006A3006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РП и будет тесно сотрудничать с Главным инженером, специалистом по охране окружающей среды и другими специалистами </w:t>
      </w:r>
      <w:r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Г</w:t>
      </w:r>
      <w:r w:rsidRPr="006A3006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РП.</w:t>
      </w:r>
    </w:p>
    <w:p w14:paraId="6BAF324F" w14:textId="77777777" w:rsidR="006A3006" w:rsidRPr="006A3006" w:rsidRDefault="006A3006" w:rsidP="006A3006">
      <w:pPr>
        <w:tabs>
          <w:tab w:val="left" w:pos="426"/>
        </w:tabs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</w:p>
    <w:p w14:paraId="3B29E5DA" w14:textId="77777777" w:rsidR="006A3006" w:rsidRPr="006A3006" w:rsidRDefault="006A3006" w:rsidP="006A3006">
      <w:pPr>
        <w:tabs>
          <w:tab w:val="left" w:pos="426"/>
        </w:tabs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6A3006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Консультант обеспечит соблюдение социальных стандартов, включая определение воздействия проектной деятельности на социальную среду (как положительного, так и отрицательного), временного или </w:t>
      </w:r>
      <w:r w:rsidRPr="006A3006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  <w:t xml:space="preserve">постоянного отвода земли, вынужденного переселения, определение соответствующих превентивных мер по их смягчению для предотвращения, минимизации или устранения ожидаемых негативных последствий и воздействий. Консультант также обеспечит эффективное внедрение ПВЗС, МРЖ и ПУТ проекта. Также, специалист будет уделять особое внимание гендерным и уязвимым вопросам при возможном переселении </w:t>
      </w:r>
      <w:r w:rsidRPr="006A3006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с тем, чтобы экономические и социальные потрясения не привели к большим трудностям особенно для женщин и уязвимых групп населения.</w:t>
      </w:r>
    </w:p>
    <w:p w14:paraId="5163BE6D" w14:textId="77777777" w:rsidR="006A3006" w:rsidRPr="006A3006" w:rsidRDefault="006A3006" w:rsidP="006A3006">
      <w:pPr>
        <w:tabs>
          <w:tab w:val="left" w:pos="426"/>
        </w:tabs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</w:p>
    <w:p w14:paraId="7A8D3A74" w14:textId="77777777" w:rsidR="006A3006" w:rsidRPr="006A3006" w:rsidRDefault="006A3006" w:rsidP="006A3006">
      <w:pPr>
        <w:tabs>
          <w:tab w:val="left" w:pos="426"/>
        </w:tabs>
        <w:spacing w:after="0" w:line="240" w:lineRule="auto"/>
        <w:jc w:val="center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</w:p>
    <w:p w14:paraId="170872B3" w14:textId="77777777" w:rsidR="006A3006" w:rsidRPr="006A3006" w:rsidRDefault="006A3006" w:rsidP="006A3006">
      <w:pPr>
        <w:numPr>
          <w:ilvl w:val="0"/>
          <w:numId w:val="3"/>
        </w:numPr>
        <w:tabs>
          <w:tab w:val="left" w:pos="426"/>
        </w:tabs>
        <w:spacing w:after="0" w:line="240" w:lineRule="auto"/>
        <w:contextualSpacing/>
        <w:jc w:val="center"/>
        <w:rPr>
          <w:rFonts w:ascii="Times New Roman" w:eastAsia="Times New Roman" w:hAnsi="Times New Roman" w:cs="Times New Roman"/>
          <w:b/>
          <w:kern w:val="0"/>
          <w:sz w:val="24"/>
          <w:szCs w:val="24"/>
          <w:lang w:val="en-US" w:eastAsia="ru-RU"/>
          <w14:ligatures w14:val="none"/>
        </w:rPr>
      </w:pPr>
      <w:r w:rsidRPr="006A3006">
        <w:rPr>
          <w:rFonts w:ascii="Times New Roman" w:eastAsia="Times New Roman" w:hAnsi="Times New Roman" w:cs="Times New Roman"/>
          <w:b/>
          <w:kern w:val="0"/>
          <w:sz w:val="24"/>
          <w:szCs w:val="24"/>
          <w:lang w:val="en-US" w:eastAsia="ru-RU"/>
          <w14:ligatures w14:val="none"/>
        </w:rPr>
        <w:t>Объем услуг</w:t>
      </w:r>
    </w:p>
    <w:p w14:paraId="3A24E890" w14:textId="77777777" w:rsidR="006A3006" w:rsidRPr="006A3006" w:rsidRDefault="006A3006" w:rsidP="006A3006">
      <w:pPr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b/>
          <w:kern w:val="0"/>
          <w:sz w:val="24"/>
          <w:szCs w:val="24"/>
          <w:lang w:val="en-US"/>
          <w14:ligatures w14:val="none"/>
        </w:rPr>
      </w:pPr>
    </w:p>
    <w:p w14:paraId="34FAA43F" w14:textId="77777777" w:rsidR="006A3006" w:rsidRPr="006A3006" w:rsidRDefault="006A3006" w:rsidP="006A3006">
      <w:pPr>
        <w:spacing w:after="200" w:line="276" w:lineRule="auto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</w:pPr>
      <w:r w:rsidRPr="006A3006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  <w:t xml:space="preserve">В сотрудничестве с техническими специалистами, включая специалиста по охране окружающей среды проводят: </w:t>
      </w:r>
    </w:p>
    <w:p w14:paraId="0E7BC6C1" w14:textId="77777777" w:rsidR="006A3006" w:rsidRPr="006A3006" w:rsidRDefault="006A3006" w:rsidP="006A3006">
      <w:pPr>
        <w:spacing w:after="200" w:line="276" w:lineRule="auto"/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</w:pPr>
      <w:r w:rsidRPr="006A3006"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  <w:t>- Мониторинг социальных рисков и техническая помощь в реализации проекта</w:t>
      </w:r>
    </w:p>
    <w:p w14:paraId="3D8480A0" w14:textId="77777777" w:rsidR="006A3006" w:rsidRPr="006A3006" w:rsidRDefault="006A3006" w:rsidP="006A3006">
      <w:pPr>
        <w:spacing w:after="200" w:line="276" w:lineRule="auto"/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</w:pPr>
      <w:r w:rsidRPr="006A3006"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  <w:t>- Подготовка инструментов экологического и социального менеджмента, ТЗ и соответствующих инструментов (т.е. чек листов, инструментов мониторинга и т.д.)</w:t>
      </w:r>
    </w:p>
    <w:p w14:paraId="1F4761E7" w14:textId="77777777" w:rsidR="006A3006" w:rsidRPr="006A3006" w:rsidRDefault="006A3006" w:rsidP="006A3006">
      <w:pPr>
        <w:spacing w:after="200" w:line="276" w:lineRule="auto"/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</w:pPr>
      <w:r w:rsidRPr="006A3006"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  <w:t>- Привлечение заинтересованных сторон и проведение общественных консультаций, в том числе по вопросам механизма обратной связи и рассмотрения жалоб.</w:t>
      </w:r>
    </w:p>
    <w:p w14:paraId="1083A45A" w14:textId="17AA9F03" w:rsidR="006A3006" w:rsidRPr="006A3006" w:rsidRDefault="006A3006" w:rsidP="006A3006">
      <w:pPr>
        <w:spacing w:after="200" w:line="276" w:lineRule="auto"/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</w:pPr>
      <w:r w:rsidRPr="006A3006"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  <w:t xml:space="preserve">- Другие задачи по поручению директора </w:t>
      </w:r>
      <w:r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  <w:t>Г</w:t>
      </w:r>
      <w:r w:rsidRPr="006A3006"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  <w:t>РП по согласованию с выбранным кандидатом</w:t>
      </w:r>
    </w:p>
    <w:p w14:paraId="2544C479" w14:textId="77777777" w:rsidR="006A3006" w:rsidRPr="006A3006" w:rsidRDefault="006A3006" w:rsidP="006A3006">
      <w:pPr>
        <w:spacing w:after="200" w:line="276" w:lineRule="auto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</w:pPr>
      <w:r w:rsidRPr="006A3006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  <w:t xml:space="preserve"> А также в задачи специалиста по социальным вопросам входят:</w:t>
      </w:r>
    </w:p>
    <w:p w14:paraId="5A321D23" w14:textId="77777777" w:rsidR="006A3006" w:rsidRPr="006A3006" w:rsidRDefault="006A3006" w:rsidP="006A3006">
      <w:pPr>
        <w:spacing w:after="200" w:line="276" w:lineRule="auto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</w:pPr>
    </w:p>
    <w:p w14:paraId="4F94B6FC" w14:textId="77777777" w:rsidR="006A3006" w:rsidRPr="006A3006" w:rsidRDefault="006A3006" w:rsidP="006A3006">
      <w:pPr>
        <w:numPr>
          <w:ilvl w:val="0"/>
          <w:numId w:val="4"/>
        </w:numPr>
        <w:autoSpaceDE w:val="0"/>
        <w:autoSpaceDN w:val="0"/>
        <w:adjustRightInd w:val="0"/>
        <w:spacing w:before="120" w:after="120" w:line="240" w:lineRule="auto"/>
        <w:ind w:left="567" w:hanging="425"/>
        <w:jc w:val="both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6A3006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>Проведение скрининга потенциальных социальных воздействий и определение соответствующих инструментов для устранения социальных рисков на уровне подпроекта (чек лист или План Социального Управления (ПСУ); План Действий по Переселению, раздел «Охрана окружающей и социальной среды» в составе ПСД или Заявление об экологических и социальных последствиях).</w:t>
      </w:r>
    </w:p>
    <w:p w14:paraId="173CB146" w14:textId="77777777" w:rsidR="006A3006" w:rsidRPr="006A3006" w:rsidRDefault="006A3006" w:rsidP="006A3006">
      <w:pPr>
        <w:numPr>
          <w:ilvl w:val="0"/>
          <w:numId w:val="4"/>
        </w:numPr>
        <w:autoSpaceDE w:val="0"/>
        <w:autoSpaceDN w:val="0"/>
        <w:adjustRightInd w:val="0"/>
        <w:spacing w:before="120" w:after="120" w:line="240" w:lineRule="auto"/>
        <w:ind w:left="567" w:hanging="425"/>
        <w:jc w:val="both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6A3006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>Проведение социального обследования, подготовка отчетов по оценке социальных последствий, которые должны включать меры смягчения негативного воздействия и усиления положительных воздействий в рамках проекта.</w:t>
      </w:r>
    </w:p>
    <w:p w14:paraId="0E698819" w14:textId="77777777" w:rsidR="006A3006" w:rsidRPr="006A3006" w:rsidRDefault="006A3006" w:rsidP="006A3006">
      <w:pPr>
        <w:numPr>
          <w:ilvl w:val="0"/>
          <w:numId w:val="4"/>
        </w:numPr>
        <w:autoSpaceDE w:val="0"/>
        <w:autoSpaceDN w:val="0"/>
        <w:adjustRightInd w:val="0"/>
        <w:spacing w:before="120" w:after="120" w:line="240" w:lineRule="auto"/>
        <w:ind w:left="567" w:hanging="425"/>
        <w:jc w:val="both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6A3006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>Подготовка документов по обеспечению социальных мер безопасности: ПСУ, План(ы) действий по переселению (ПДП) при необходимости. Ведение социальной оценки качества и обеспечение качества Плана управления окружающей и социальной среды (ПУОСС), подготовленных подрядчиками, и мониторинг их реализации.</w:t>
      </w:r>
    </w:p>
    <w:p w14:paraId="0196ED5E" w14:textId="77777777" w:rsidR="006A3006" w:rsidRPr="006A3006" w:rsidRDefault="006A3006" w:rsidP="006A3006">
      <w:pPr>
        <w:numPr>
          <w:ilvl w:val="0"/>
          <w:numId w:val="4"/>
        </w:numPr>
        <w:autoSpaceDE w:val="0"/>
        <w:autoSpaceDN w:val="0"/>
        <w:adjustRightInd w:val="0"/>
        <w:spacing w:before="120" w:after="120" w:line="240" w:lineRule="auto"/>
        <w:ind w:left="567" w:hanging="425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  <w:r w:rsidRPr="006A3006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>Сотрудничать с техническими специалистами для определения вариантов и/или мер по предотвращению или минимизации отвода земель, вынужденному переселению, временной или постоянной утрате физических или экономических активов, которые могут возникнуть в результате строительства инфраструктуры или восстановительных работ; в случае, если воздействие неизбежно, необходимо подготовить ПДП на основе руководящих принципов ОПП, и контролировать его реализацию для обеспечения соответствия с процедурами и требованиями ВБ.</w:t>
      </w:r>
    </w:p>
    <w:p w14:paraId="161CF12A" w14:textId="77777777" w:rsidR="006A3006" w:rsidRPr="006A3006" w:rsidRDefault="006A3006" w:rsidP="006A3006">
      <w:pPr>
        <w:numPr>
          <w:ilvl w:val="0"/>
          <w:numId w:val="4"/>
        </w:numPr>
        <w:autoSpaceDE w:val="0"/>
        <w:autoSpaceDN w:val="0"/>
        <w:adjustRightInd w:val="0"/>
        <w:spacing w:before="120" w:after="120" w:line="240" w:lineRule="auto"/>
        <w:ind w:left="567" w:hanging="425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  <w:r w:rsidRPr="006A3006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>Разработка чек-листа по гендеру и определение возможностей и отправных точек для усиления гендерного подхода и социальной интеграции, проведение социального обследования для определения уязвимых слоев населения, на которые может повлиять переселение, разработка мер по смягчению воздействия на эти слои населения.</w:t>
      </w:r>
    </w:p>
    <w:p w14:paraId="6F5C8CB5" w14:textId="77777777" w:rsidR="006A3006" w:rsidRPr="006A3006" w:rsidRDefault="006A3006" w:rsidP="006A3006">
      <w:pPr>
        <w:numPr>
          <w:ilvl w:val="0"/>
          <w:numId w:val="5"/>
        </w:numPr>
        <w:autoSpaceDE w:val="0"/>
        <w:autoSpaceDN w:val="0"/>
        <w:adjustRightInd w:val="0"/>
        <w:spacing w:before="120" w:after="120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  <w:r w:rsidRPr="006A3006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>Поддержка мониторинга проекта, особенно в отношении социальных рисков и сбор информации о деятельности проекта, затрагивающих женщин и уязвимых слоев населения и обеспечение соответствующих социальных мер безопасности на постоянной основе.</w:t>
      </w:r>
      <w:r w:rsidRPr="006A3006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ru-RU"/>
          <w14:ligatures w14:val="none"/>
        </w:rPr>
        <w:t xml:space="preserve"> Мониторинг </w:t>
      </w:r>
      <w:r w:rsidRPr="006A3006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>соблюдения ПСУ и мер социальной защиты при реализации Проекта.</w:t>
      </w:r>
    </w:p>
    <w:p w14:paraId="4C8EE6CA" w14:textId="77777777" w:rsidR="006A3006" w:rsidRPr="006A3006" w:rsidRDefault="006A3006" w:rsidP="006A3006">
      <w:pPr>
        <w:autoSpaceDE w:val="0"/>
        <w:autoSpaceDN w:val="0"/>
        <w:adjustRightInd w:val="0"/>
        <w:spacing w:before="120" w:after="120" w:line="240" w:lineRule="auto"/>
        <w:ind w:left="567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  <w:r w:rsidRPr="006A3006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>Обеспечение и поддержание регулярной отчетности о деятельности по социальному управлению и социальным воздействиям Проекта, включая по результатам регулярных посещений объектов Проекта.</w:t>
      </w:r>
    </w:p>
    <w:p w14:paraId="2138AC53" w14:textId="77777777" w:rsidR="006A3006" w:rsidRPr="006A3006" w:rsidRDefault="006A3006" w:rsidP="006A3006">
      <w:pPr>
        <w:numPr>
          <w:ilvl w:val="0"/>
          <w:numId w:val="5"/>
        </w:numPr>
        <w:autoSpaceDE w:val="0"/>
        <w:autoSpaceDN w:val="0"/>
        <w:adjustRightInd w:val="0"/>
        <w:spacing w:before="120" w:after="120" w:line="240" w:lineRule="auto"/>
        <w:ind w:left="567" w:hanging="425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  <w:r w:rsidRPr="006A3006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>Активная работа с женщинами и другими уязвимыми слоями населения для минимизации возможных экономических и социальных потрясений, которые могут возникнуть в случае воздействия мероприятий проекта.</w:t>
      </w:r>
    </w:p>
    <w:p w14:paraId="1637B6EF" w14:textId="77777777" w:rsidR="006A3006" w:rsidRPr="006A3006" w:rsidRDefault="006A3006" w:rsidP="006A3006">
      <w:pPr>
        <w:numPr>
          <w:ilvl w:val="0"/>
          <w:numId w:val="5"/>
        </w:numPr>
        <w:autoSpaceDE w:val="0"/>
        <w:autoSpaceDN w:val="0"/>
        <w:adjustRightInd w:val="0"/>
        <w:spacing w:before="120" w:after="120" w:line="240" w:lineRule="auto"/>
        <w:ind w:left="567" w:hanging="425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  <w:r w:rsidRPr="006A3006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ru-RU"/>
          <w14:ligatures w14:val="none"/>
        </w:rPr>
        <w:t xml:space="preserve">Участие в обновлении соответствующих социальных и МРЖ разделов операционного руководства проекта по мере </w:t>
      </w:r>
      <w:r w:rsidRPr="006A3006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>необходимости.</w:t>
      </w:r>
    </w:p>
    <w:p w14:paraId="7271ACF0" w14:textId="77777777" w:rsidR="006A3006" w:rsidRPr="006A3006" w:rsidRDefault="006A3006" w:rsidP="006A3006">
      <w:pPr>
        <w:numPr>
          <w:ilvl w:val="0"/>
          <w:numId w:val="5"/>
        </w:numPr>
        <w:autoSpaceDE w:val="0"/>
        <w:autoSpaceDN w:val="0"/>
        <w:adjustRightInd w:val="0"/>
        <w:spacing w:before="120" w:after="120" w:line="240" w:lineRule="auto"/>
        <w:ind w:left="567" w:hanging="425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  <w:r w:rsidRPr="006A3006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>Внесение вклада в разработку технических заданий (ТЗ) для отбора консультантов по подготовке проектно-сметной документации (ПСД), а также в рассмотрении и приемке результатов их работы (социальных разделов ПСД, требований к технике безопасности на объектах и социальной защиты в составе ПСД, спецификаций и ведомостей объемов работ).</w:t>
      </w:r>
    </w:p>
    <w:p w14:paraId="0E046349" w14:textId="12CE3FEC" w:rsidR="006A3006" w:rsidRPr="006A3006" w:rsidRDefault="006A3006" w:rsidP="006A3006">
      <w:pPr>
        <w:numPr>
          <w:ilvl w:val="0"/>
          <w:numId w:val="5"/>
        </w:numPr>
        <w:autoSpaceDE w:val="0"/>
        <w:autoSpaceDN w:val="0"/>
        <w:adjustRightInd w:val="0"/>
        <w:spacing w:before="120" w:after="120" w:line="240" w:lineRule="auto"/>
        <w:ind w:left="567" w:hanging="425"/>
        <w:jc w:val="both"/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</w:pPr>
      <w:r w:rsidRPr="006A3006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 xml:space="preserve">Совместно со специалистами </w:t>
      </w:r>
      <w:r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>Г</w:t>
      </w:r>
      <w:r w:rsidRPr="006A3006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 xml:space="preserve">РП организовать общественные консультации по подготовленным индивидуальным документам (ПУОСС, и/или ПДП), обеспечить их публикацию до консультаций и для доработки документов, поддержание регулярных </w:t>
      </w:r>
      <w:r w:rsidRPr="006A3006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lastRenderedPageBreak/>
        <w:t>контактов со всеми сторонами, заинтересованными в реализации проектных мероприятий в целом, и обеспечение осведомленности заинтересованных сторон и сообществ путем проведения общественных консультаций с населением, местными учреждениями и общественными организациями.</w:t>
      </w:r>
    </w:p>
    <w:p w14:paraId="596190CE" w14:textId="77777777" w:rsidR="006A3006" w:rsidRPr="006A3006" w:rsidRDefault="006A3006" w:rsidP="006A3006">
      <w:pPr>
        <w:numPr>
          <w:ilvl w:val="0"/>
          <w:numId w:val="5"/>
        </w:numPr>
        <w:autoSpaceDE w:val="0"/>
        <w:autoSpaceDN w:val="0"/>
        <w:adjustRightInd w:val="0"/>
        <w:spacing w:before="120" w:after="120" w:line="240" w:lineRule="auto"/>
        <w:ind w:left="567" w:hanging="425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  <w:r w:rsidRPr="006A3006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 xml:space="preserve">Включение соответствующей оценки результатов работы и рекомендательных мер по смягчению социальных последствий в соответствующие проектные документы, как того требуют процедуры и внутриорганизационные предписания (включая вовлечение граждан, гендерные аспекты и факторы возникновения конфликтов).  </w:t>
      </w:r>
    </w:p>
    <w:p w14:paraId="0EFD0BE6" w14:textId="77777777" w:rsidR="006A3006" w:rsidRPr="006A3006" w:rsidRDefault="006A3006" w:rsidP="006A3006">
      <w:pPr>
        <w:numPr>
          <w:ilvl w:val="0"/>
          <w:numId w:val="5"/>
        </w:numPr>
        <w:autoSpaceDE w:val="0"/>
        <w:autoSpaceDN w:val="0"/>
        <w:adjustRightInd w:val="0"/>
        <w:spacing w:before="120" w:after="120" w:line="240" w:lineRule="auto"/>
        <w:ind w:left="567" w:hanging="425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  <w:r w:rsidRPr="006A3006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>Обеспечение выполнения плана мониторинга для каждого подпроекта, включая исходные данные, регулярную проверку на месте и эффективность мер по смягчению последствий.</w:t>
      </w:r>
    </w:p>
    <w:p w14:paraId="1CBE40F6" w14:textId="77777777" w:rsidR="006A3006" w:rsidRPr="006A3006" w:rsidRDefault="006A3006" w:rsidP="006A3006">
      <w:pPr>
        <w:numPr>
          <w:ilvl w:val="0"/>
          <w:numId w:val="5"/>
        </w:numPr>
        <w:autoSpaceDE w:val="0"/>
        <w:autoSpaceDN w:val="0"/>
        <w:adjustRightInd w:val="0"/>
        <w:spacing w:before="120" w:after="120" w:line="240" w:lineRule="auto"/>
        <w:ind w:left="567" w:hanging="425"/>
        <w:jc w:val="both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ru-RU"/>
          <w14:ligatures w14:val="none"/>
        </w:rPr>
      </w:pPr>
      <w:r w:rsidRPr="006A3006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>Обеспечение, при необходимости, реализации мероприятий Проекта, связанных с социальными мероприятиями и гендерными аспектами, обучением, исследованиями и т.д., в рамках утвержденного плана закупок; ходатайствовать</w:t>
      </w:r>
      <w:r w:rsidRPr="006A3006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ru-RU"/>
          <w14:ligatures w14:val="none"/>
        </w:rPr>
        <w:t xml:space="preserve"> о включении таких мероприятий в план закупок, если это необходимо.</w:t>
      </w:r>
    </w:p>
    <w:p w14:paraId="49CEDF01" w14:textId="77777777" w:rsidR="006A3006" w:rsidRPr="006A3006" w:rsidRDefault="006A3006" w:rsidP="006A3006">
      <w:pPr>
        <w:numPr>
          <w:ilvl w:val="0"/>
          <w:numId w:val="5"/>
        </w:numPr>
        <w:autoSpaceDE w:val="0"/>
        <w:autoSpaceDN w:val="0"/>
        <w:adjustRightInd w:val="0"/>
        <w:spacing w:before="120" w:after="120" w:line="240" w:lineRule="auto"/>
        <w:ind w:left="567" w:hanging="425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  <w:r w:rsidRPr="006A3006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>Установление и поддержание регулярной связи со всеми партнерами Проекта и заинтересованными сторонами, обеспечение осведомленности заинтересованных сторон и общественности посредством участия в общественных консультациях с местными сообществами, учреждениями и организациями гражданского общества.</w:t>
      </w:r>
    </w:p>
    <w:p w14:paraId="204E07B3" w14:textId="77777777" w:rsidR="006A3006" w:rsidRPr="006A3006" w:rsidRDefault="006A3006" w:rsidP="006A3006">
      <w:pPr>
        <w:numPr>
          <w:ilvl w:val="0"/>
          <w:numId w:val="5"/>
        </w:numPr>
        <w:autoSpaceDE w:val="0"/>
        <w:autoSpaceDN w:val="0"/>
        <w:adjustRightInd w:val="0"/>
        <w:spacing w:before="120" w:after="120" w:line="240" w:lineRule="auto"/>
        <w:ind w:left="567" w:hanging="425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  <w:r w:rsidRPr="006A3006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>Подготовка рекомендаций по мониторингу и отчетности по социальным стандартам в ходе реализации Проекта.</w:t>
      </w:r>
    </w:p>
    <w:p w14:paraId="6C8A2BCD" w14:textId="77777777" w:rsidR="006A3006" w:rsidRPr="006A3006" w:rsidRDefault="006A3006" w:rsidP="006A3006">
      <w:pPr>
        <w:numPr>
          <w:ilvl w:val="0"/>
          <w:numId w:val="5"/>
        </w:numPr>
        <w:autoSpaceDE w:val="0"/>
        <w:autoSpaceDN w:val="0"/>
        <w:adjustRightInd w:val="0"/>
        <w:spacing w:before="120" w:after="120" w:line="240" w:lineRule="auto"/>
        <w:ind w:left="567" w:hanging="425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  <w:r w:rsidRPr="006A3006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>Предоставление всех соответствующих материалов касательно проектных документов с учетом соответствующих политик, процедур и стандартов Всемирного банка.</w:t>
      </w:r>
    </w:p>
    <w:p w14:paraId="0BBF4625" w14:textId="3F853B8F" w:rsidR="006A3006" w:rsidRPr="006A3006" w:rsidRDefault="006A3006" w:rsidP="006A3006">
      <w:pPr>
        <w:numPr>
          <w:ilvl w:val="0"/>
          <w:numId w:val="5"/>
        </w:numPr>
        <w:autoSpaceDE w:val="0"/>
        <w:autoSpaceDN w:val="0"/>
        <w:adjustRightInd w:val="0"/>
        <w:spacing w:before="120" w:after="120" w:line="240" w:lineRule="auto"/>
        <w:ind w:left="567" w:hanging="425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  <w:r w:rsidRPr="006A3006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 xml:space="preserve">Подготовка и помощь в подготовке учебных материалов, связанных с социальными стандартами и гендерными вопросам (инструменты оценки, управления и внедрения), а также проведение обучения для отдельных сотрудников </w:t>
      </w:r>
      <w:r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>Г</w:t>
      </w:r>
      <w:r w:rsidRPr="006A3006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 xml:space="preserve">РП, подрядчиков и поставщиков услуг, нанятых </w:t>
      </w:r>
      <w:r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>Г</w:t>
      </w:r>
      <w:r w:rsidRPr="006A3006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>РП. Такие мероприятия следует проводить после подготовки соответствующих ПСУ.</w:t>
      </w:r>
    </w:p>
    <w:p w14:paraId="43F2B7DB" w14:textId="4D3531E2" w:rsidR="006A3006" w:rsidRPr="006A3006" w:rsidRDefault="006A3006" w:rsidP="006A3006">
      <w:pPr>
        <w:numPr>
          <w:ilvl w:val="0"/>
          <w:numId w:val="5"/>
        </w:numPr>
        <w:autoSpaceDE w:val="0"/>
        <w:autoSpaceDN w:val="0"/>
        <w:adjustRightInd w:val="0"/>
        <w:spacing w:before="120" w:after="120" w:line="240" w:lineRule="auto"/>
        <w:ind w:left="567" w:hanging="425"/>
        <w:jc w:val="both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ru-RU"/>
          <w14:ligatures w14:val="none"/>
        </w:rPr>
      </w:pPr>
      <w:r w:rsidRPr="006A3006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>Выполнение других</w:t>
      </w:r>
      <w:r w:rsidRPr="006A3006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ru-RU"/>
          <w14:ligatures w14:val="none"/>
        </w:rPr>
        <w:t xml:space="preserve"> соответствующих задач, поставленных директором </w:t>
      </w:r>
      <w:r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ru-RU"/>
          <w14:ligatures w14:val="none"/>
        </w:rPr>
        <w:t>Г</w:t>
      </w:r>
      <w:r w:rsidRPr="006A3006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ru-RU"/>
          <w14:ligatures w14:val="none"/>
        </w:rPr>
        <w:t>РП.</w:t>
      </w:r>
    </w:p>
    <w:p w14:paraId="51843229" w14:textId="77777777" w:rsidR="006A3006" w:rsidRPr="006A3006" w:rsidRDefault="006A3006" w:rsidP="006A3006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345"/>
      </w:tblGrid>
      <w:tr w:rsidR="006A3006" w:rsidRPr="006A3006" w14:paraId="2C38F1CC" w14:textId="77777777" w:rsidTr="00912596">
        <w:tc>
          <w:tcPr>
            <w:tcW w:w="9776" w:type="dxa"/>
          </w:tcPr>
          <w:p w14:paraId="5785346C" w14:textId="77777777" w:rsidR="006A3006" w:rsidRPr="006A3006" w:rsidRDefault="006A3006" w:rsidP="006A3006">
            <w:pPr>
              <w:spacing w:after="120" w:line="240" w:lineRule="auto"/>
              <w:rPr>
                <w:rFonts w:ascii="Times New Roman" w:eastAsia="Times New Roman" w:hAnsi="Times New Roman" w:cs="Times New Roman"/>
                <w:b/>
                <w:bCs/>
                <w:smallCaps/>
                <w:snapToGrid w:val="0"/>
                <w:kern w:val="0"/>
                <w:sz w:val="24"/>
                <w:szCs w:val="24"/>
                <w:lang w:val="en-US" w:eastAsia="hr-HR"/>
                <w14:ligatures w14:val="none"/>
              </w:rPr>
            </w:pPr>
            <w:r w:rsidRPr="006A3006">
              <w:rPr>
                <w:rFonts w:ascii="Times New Roman" w:eastAsia="Times New Roman" w:hAnsi="Times New Roman" w:cs="Times New Roman"/>
                <w:b/>
                <w:kern w:val="0"/>
                <w:sz w:val="24"/>
                <w:szCs w:val="24"/>
                <w:lang w:val="en-US"/>
                <w14:ligatures w14:val="none"/>
              </w:rPr>
              <w:t>Результаты:</w:t>
            </w:r>
          </w:p>
        </w:tc>
      </w:tr>
      <w:tr w:rsidR="006A3006" w:rsidRPr="006A3006" w14:paraId="790EC6E7" w14:textId="77777777" w:rsidTr="00912596">
        <w:tc>
          <w:tcPr>
            <w:tcW w:w="9776" w:type="dxa"/>
          </w:tcPr>
          <w:p w14:paraId="1FA0DB6E" w14:textId="77777777" w:rsidR="006A3006" w:rsidRPr="006A3006" w:rsidRDefault="006A3006" w:rsidP="006A3006">
            <w:pPr>
              <w:numPr>
                <w:ilvl w:val="0"/>
                <w:numId w:val="5"/>
              </w:numPr>
              <w:autoSpaceDE w:val="0"/>
              <w:autoSpaceDN w:val="0"/>
              <w:adjustRightInd w:val="0"/>
              <w:spacing w:before="120" w:after="120" w:line="240" w:lineRule="auto"/>
              <w:ind w:left="567" w:hanging="425"/>
              <w:jc w:val="both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6A3006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а) Социальная оценка и ПСУ или отчет социального скрининга для каждого выбранного подпроекта</w:t>
            </w:r>
          </w:p>
        </w:tc>
      </w:tr>
      <w:tr w:rsidR="006A3006" w:rsidRPr="006A3006" w14:paraId="37A58088" w14:textId="77777777" w:rsidTr="00912596">
        <w:tc>
          <w:tcPr>
            <w:tcW w:w="9776" w:type="dxa"/>
          </w:tcPr>
          <w:p w14:paraId="46F171BF" w14:textId="77777777" w:rsidR="006A3006" w:rsidRPr="006A3006" w:rsidRDefault="006A3006" w:rsidP="006A3006">
            <w:pPr>
              <w:numPr>
                <w:ilvl w:val="0"/>
                <w:numId w:val="5"/>
              </w:numPr>
              <w:autoSpaceDE w:val="0"/>
              <w:autoSpaceDN w:val="0"/>
              <w:adjustRightInd w:val="0"/>
              <w:spacing w:before="120" w:after="120" w:line="240" w:lineRule="auto"/>
              <w:ind w:left="567" w:hanging="425"/>
              <w:jc w:val="both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6A3006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b) Чек-лист по гендеру и мерам безопасности для женщин</w:t>
            </w:r>
          </w:p>
        </w:tc>
      </w:tr>
      <w:tr w:rsidR="006A3006" w:rsidRPr="006A3006" w14:paraId="454252B9" w14:textId="77777777" w:rsidTr="00912596">
        <w:tc>
          <w:tcPr>
            <w:tcW w:w="9776" w:type="dxa"/>
          </w:tcPr>
          <w:p w14:paraId="6340BA92" w14:textId="77777777" w:rsidR="006A3006" w:rsidRPr="006A3006" w:rsidRDefault="006A3006" w:rsidP="006A3006">
            <w:pPr>
              <w:numPr>
                <w:ilvl w:val="0"/>
                <w:numId w:val="5"/>
              </w:numPr>
              <w:autoSpaceDE w:val="0"/>
              <w:autoSpaceDN w:val="0"/>
              <w:adjustRightInd w:val="0"/>
              <w:spacing w:before="120" w:after="120" w:line="240" w:lineRule="auto"/>
              <w:ind w:left="567" w:hanging="425"/>
              <w:jc w:val="both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6A3006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c) Соблюдение законодательства по социальным и гендерным вопросам, а также работа с обращениями граждан</w:t>
            </w:r>
          </w:p>
        </w:tc>
      </w:tr>
      <w:tr w:rsidR="006A3006" w:rsidRPr="006A3006" w14:paraId="03F84A02" w14:textId="77777777" w:rsidTr="00912596">
        <w:tc>
          <w:tcPr>
            <w:tcW w:w="9776" w:type="dxa"/>
          </w:tcPr>
          <w:p w14:paraId="1C6C5B53" w14:textId="77777777" w:rsidR="006A3006" w:rsidRPr="006A3006" w:rsidRDefault="006A3006" w:rsidP="006A3006">
            <w:pPr>
              <w:numPr>
                <w:ilvl w:val="0"/>
                <w:numId w:val="5"/>
              </w:numPr>
              <w:autoSpaceDE w:val="0"/>
              <w:autoSpaceDN w:val="0"/>
              <w:adjustRightInd w:val="0"/>
              <w:spacing w:before="120" w:after="120" w:line="240" w:lineRule="auto"/>
              <w:ind w:left="567" w:hanging="425"/>
              <w:jc w:val="both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6A3006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d) Мониторинг и надзорные посещения подпроектов реабилитации, а также отчеты, обобщающие основные выводы, вопросы и рекомендации.</w:t>
            </w:r>
          </w:p>
        </w:tc>
      </w:tr>
      <w:tr w:rsidR="006A3006" w:rsidRPr="006A3006" w14:paraId="0205382D" w14:textId="77777777" w:rsidTr="00912596">
        <w:tc>
          <w:tcPr>
            <w:tcW w:w="9776" w:type="dxa"/>
          </w:tcPr>
          <w:p w14:paraId="673BF3CF" w14:textId="32001923" w:rsidR="006A3006" w:rsidRPr="006A3006" w:rsidRDefault="006A3006" w:rsidP="006A3006">
            <w:pPr>
              <w:numPr>
                <w:ilvl w:val="0"/>
                <w:numId w:val="5"/>
              </w:numPr>
              <w:autoSpaceDE w:val="0"/>
              <w:autoSpaceDN w:val="0"/>
              <w:adjustRightInd w:val="0"/>
              <w:spacing w:before="120" w:after="120" w:line="240" w:lineRule="auto"/>
              <w:ind w:left="567" w:hanging="425"/>
              <w:jc w:val="both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6A3006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e) Разработаны учебные материалы для строительных подрядчиков, поставщиков услуг и сотрудников ГРП по мере необходимости.</w:t>
            </w:r>
          </w:p>
        </w:tc>
      </w:tr>
      <w:tr w:rsidR="006A3006" w:rsidRPr="006A3006" w14:paraId="0AFAE646" w14:textId="77777777" w:rsidTr="00912596">
        <w:tc>
          <w:tcPr>
            <w:tcW w:w="9776" w:type="dxa"/>
          </w:tcPr>
          <w:p w14:paraId="1D48C003" w14:textId="77777777" w:rsidR="006A3006" w:rsidRPr="006A3006" w:rsidRDefault="006A3006" w:rsidP="006A3006">
            <w:pPr>
              <w:numPr>
                <w:ilvl w:val="0"/>
                <w:numId w:val="5"/>
              </w:numPr>
              <w:autoSpaceDE w:val="0"/>
              <w:autoSpaceDN w:val="0"/>
              <w:adjustRightInd w:val="0"/>
              <w:spacing w:before="120" w:after="120" w:line="240" w:lineRule="auto"/>
              <w:ind w:left="567" w:hanging="425"/>
              <w:jc w:val="both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6A3006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lastRenderedPageBreak/>
              <w:t>f) Ежеквартальные и годовые отчеты по социальным вопросам и МРЖ для Всемирного банка</w:t>
            </w:r>
          </w:p>
        </w:tc>
      </w:tr>
    </w:tbl>
    <w:p w14:paraId="5660B1DE" w14:textId="77777777" w:rsidR="006A3006" w:rsidRPr="006A3006" w:rsidRDefault="006A3006" w:rsidP="006A3006">
      <w:pPr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</w:pPr>
    </w:p>
    <w:p w14:paraId="56947274" w14:textId="77777777" w:rsidR="006A3006" w:rsidRPr="006A3006" w:rsidRDefault="006A3006" w:rsidP="006A3006">
      <w:pPr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</w:pPr>
    </w:p>
    <w:p w14:paraId="17F7C00F" w14:textId="77777777" w:rsidR="006A3006" w:rsidRPr="006A3006" w:rsidRDefault="006A3006" w:rsidP="006A3006">
      <w:pPr>
        <w:widowControl w:val="0"/>
        <w:numPr>
          <w:ilvl w:val="0"/>
          <w:numId w:val="3"/>
        </w:numPr>
        <w:autoSpaceDE w:val="0"/>
        <w:autoSpaceDN w:val="0"/>
        <w:adjustRightInd w:val="0"/>
        <w:spacing w:after="120" w:line="240" w:lineRule="auto"/>
        <w:contextualSpacing/>
        <w:jc w:val="center"/>
        <w:rPr>
          <w:rFonts w:ascii="Times New Roman" w:eastAsia="Times New Roman" w:hAnsi="Times New Roman" w:cs="Times New Roman"/>
          <w:b/>
          <w:kern w:val="0"/>
          <w:sz w:val="24"/>
          <w:szCs w:val="24"/>
          <w:lang w:val="en-US"/>
          <w14:ligatures w14:val="none"/>
        </w:rPr>
      </w:pPr>
      <w:r w:rsidRPr="006A3006">
        <w:rPr>
          <w:rFonts w:ascii="Times New Roman" w:eastAsia="Times New Roman" w:hAnsi="Times New Roman" w:cs="Times New Roman"/>
          <w:b/>
          <w:kern w:val="0"/>
          <w:sz w:val="24"/>
          <w:szCs w:val="24"/>
          <w:lang w:val="en-US"/>
          <w14:ligatures w14:val="none"/>
        </w:rPr>
        <w:t>Институциональные механизмы</w:t>
      </w:r>
    </w:p>
    <w:p w14:paraId="168FB2DA" w14:textId="1C576C0D" w:rsidR="006A3006" w:rsidRPr="006A3006" w:rsidRDefault="006A3006" w:rsidP="006A3006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</w:pPr>
      <w:r w:rsidRPr="006A3006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Специалист по социальным мерам безопасности будет подотчетен директору </w:t>
      </w:r>
      <w:r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Г</w:t>
      </w:r>
      <w:r w:rsidRPr="006A3006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РП. Все отчетные материалы должны быть представлены на русском языке в одном экземпляре как в печатном, так и в электронном виде. </w:t>
      </w:r>
      <w:r w:rsidRPr="006A3006"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  <w:t xml:space="preserve">Все подготовленные материалы должны быть приняты Директором </w:t>
      </w:r>
      <w:r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Г</w:t>
      </w:r>
      <w:r w:rsidRPr="006A3006"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  <w:t>РП.</w:t>
      </w:r>
    </w:p>
    <w:p w14:paraId="21CD1FE7" w14:textId="77777777" w:rsidR="006A3006" w:rsidRPr="006A3006" w:rsidRDefault="006A3006" w:rsidP="006A3006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</w:pPr>
    </w:p>
    <w:p w14:paraId="554D9810" w14:textId="77777777" w:rsidR="006A3006" w:rsidRPr="006A3006" w:rsidRDefault="006A3006" w:rsidP="006A3006">
      <w:pPr>
        <w:numPr>
          <w:ilvl w:val="0"/>
          <w:numId w:val="3"/>
        </w:numPr>
        <w:spacing w:before="120" w:after="120" w:line="240" w:lineRule="auto"/>
        <w:contextualSpacing/>
        <w:jc w:val="center"/>
        <w:rPr>
          <w:rFonts w:ascii="Times New Roman" w:eastAsia="Times New Roman" w:hAnsi="Times New Roman" w:cs="Times New Roman"/>
          <w:b/>
          <w:kern w:val="0"/>
          <w:sz w:val="24"/>
          <w:szCs w:val="24"/>
          <w:lang w:val="en-US"/>
          <w14:ligatures w14:val="none"/>
        </w:rPr>
      </w:pPr>
      <w:r w:rsidRPr="006A3006">
        <w:rPr>
          <w:rFonts w:ascii="Times New Roman" w:eastAsia="Times New Roman" w:hAnsi="Times New Roman" w:cs="Times New Roman"/>
          <w:b/>
          <w:kern w:val="0"/>
          <w:sz w:val="24"/>
          <w:szCs w:val="24"/>
          <w:lang w:val="en-US"/>
          <w14:ligatures w14:val="none"/>
        </w:rPr>
        <w:t xml:space="preserve">Период </w:t>
      </w:r>
    </w:p>
    <w:p w14:paraId="1CCF9207" w14:textId="77777777" w:rsidR="006A3006" w:rsidRPr="006A3006" w:rsidRDefault="006A3006" w:rsidP="006A3006">
      <w:pPr>
        <w:spacing w:before="120" w:after="120" w:line="240" w:lineRule="auto"/>
        <w:jc w:val="both"/>
        <w:rPr>
          <w:rFonts w:ascii="Times New Roman" w:eastAsia="Times New Roman" w:hAnsi="Times New Roman" w:cs="Times New Roman"/>
          <w:b/>
          <w:kern w:val="0"/>
          <w:sz w:val="24"/>
          <w:szCs w:val="24"/>
          <w14:ligatures w14:val="none"/>
        </w:rPr>
      </w:pPr>
      <w:r w:rsidRPr="006A3006">
        <w:rPr>
          <w:rFonts w:ascii="Times New Roman" w:eastAsia="Times New Roman" w:hAnsi="Times New Roman" w:cs="Times New Roman"/>
          <w:bCs/>
          <w:kern w:val="0"/>
          <w:sz w:val="24"/>
          <w:szCs w:val="24"/>
          <w14:ligatures w14:val="none"/>
        </w:rPr>
        <w:t>Контракт с полной занятостью будет подписан сроком на 12 месяцев с испытательным сроком в три месяца, в течение которого контракт может быть расторгнут. Контракт может быть продлен сверх первоначального срока при условии удовлетворительной работы специалиста по социальным мерам безопасности и на основе взаимного согласия сторон контракта.</w:t>
      </w:r>
    </w:p>
    <w:p w14:paraId="6221E5D1" w14:textId="77777777" w:rsidR="006A3006" w:rsidRPr="006A3006" w:rsidRDefault="006A3006" w:rsidP="006A3006">
      <w:pPr>
        <w:spacing w:before="120" w:after="120" w:line="240" w:lineRule="auto"/>
        <w:ind w:left="786"/>
        <w:contextualSpacing/>
        <w:rPr>
          <w:rFonts w:ascii="Times New Roman" w:eastAsia="Times New Roman" w:hAnsi="Times New Roman" w:cs="Times New Roman"/>
          <w:b/>
          <w:kern w:val="0"/>
          <w:sz w:val="24"/>
          <w:szCs w:val="24"/>
          <w14:ligatures w14:val="none"/>
        </w:rPr>
      </w:pPr>
    </w:p>
    <w:p w14:paraId="497A6382" w14:textId="77777777" w:rsidR="006A3006" w:rsidRPr="006A3006" w:rsidRDefault="006A3006" w:rsidP="006A3006">
      <w:pPr>
        <w:numPr>
          <w:ilvl w:val="0"/>
          <w:numId w:val="3"/>
        </w:numPr>
        <w:spacing w:before="120" w:after="120" w:line="240" w:lineRule="auto"/>
        <w:contextualSpacing/>
        <w:jc w:val="center"/>
        <w:rPr>
          <w:rFonts w:ascii="Times New Roman" w:eastAsia="Times New Roman" w:hAnsi="Times New Roman" w:cs="Times New Roman"/>
          <w:b/>
          <w:kern w:val="0"/>
          <w:sz w:val="24"/>
          <w:szCs w:val="24"/>
          <w:lang w:val="en-US"/>
          <w14:ligatures w14:val="none"/>
        </w:rPr>
      </w:pPr>
      <w:r w:rsidRPr="006A3006">
        <w:rPr>
          <w:rFonts w:ascii="Times New Roman" w:eastAsia="Times New Roman" w:hAnsi="Times New Roman" w:cs="Times New Roman"/>
          <w:b/>
          <w:kern w:val="0"/>
          <w:sz w:val="24"/>
          <w:szCs w:val="24"/>
          <w14:ligatures w14:val="none"/>
        </w:rPr>
        <w:t xml:space="preserve"> </w:t>
      </w:r>
      <w:r w:rsidRPr="006A3006">
        <w:rPr>
          <w:rFonts w:ascii="Times New Roman" w:eastAsia="Times New Roman" w:hAnsi="Times New Roman" w:cs="Times New Roman"/>
          <w:b/>
          <w:kern w:val="0"/>
          <w:sz w:val="24"/>
          <w:szCs w:val="24"/>
          <w:lang w:val="en-US"/>
          <w14:ligatures w14:val="none"/>
        </w:rPr>
        <w:t xml:space="preserve">Квалификационные требования </w:t>
      </w:r>
    </w:p>
    <w:p w14:paraId="7748513C" w14:textId="5DD78554" w:rsidR="006A3006" w:rsidRPr="006A3006" w:rsidRDefault="0059574F" w:rsidP="006A3006">
      <w:pPr>
        <w:numPr>
          <w:ilvl w:val="0"/>
          <w:numId w:val="1"/>
        </w:numPr>
        <w:spacing w:before="120" w:after="120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В</w:t>
      </w:r>
      <w:r w:rsidR="006A3006" w:rsidRPr="006A3006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ысшее образование в области социальных наук, права, экономики и смежных наук;</w:t>
      </w:r>
    </w:p>
    <w:p w14:paraId="2C6150ED" w14:textId="77777777" w:rsidR="006A3006" w:rsidRPr="006A3006" w:rsidRDefault="006A3006" w:rsidP="006A3006">
      <w:pPr>
        <w:numPr>
          <w:ilvl w:val="0"/>
          <w:numId w:val="1"/>
        </w:numPr>
        <w:spacing w:before="120" w:after="120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6A3006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Опыт работы в международных организациях или проектах в качестве специалиста по социальным вопросам не менее 5 лет;</w:t>
      </w:r>
    </w:p>
    <w:p w14:paraId="2C6A5DC1" w14:textId="77777777" w:rsidR="006A3006" w:rsidRPr="006A3006" w:rsidRDefault="006A3006" w:rsidP="006A3006">
      <w:pPr>
        <w:numPr>
          <w:ilvl w:val="0"/>
          <w:numId w:val="1"/>
        </w:numPr>
        <w:spacing w:before="120" w:after="120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6A3006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Знание местного законодательства Кыргызской Республики по отводу земель и переселению, а также знание защитной политики Всемирного банка  социальных стандартов (</w:t>
      </w:r>
      <w:r w:rsidRPr="006A3006"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  <w:t>ESS</w:t>
      </w:r>
      <w:r w:rsidRPr="006A3006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) с подтвержденными сертификатами Всемирного банка по новым  социальным стандартам;</w:t>
      </w:r>
    </w:p>
    <w:p w14:paraId="079B7DCC" w14:textId="77777777" w:rsidR="006A3006" w:rsidRPr="006A3006" w:rsidRDefault="006A3006" w:rsidP="006A3006">
      <w:pPr>
        <w:numPr>
          <w:ilvl w:val="0"/>
          <w:numId w:val="1"/>
        </w:numPr>
        <w:spacing w:before="120" w:after="120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6A3006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Опыт подготовки Социальных Оценок, подготовки документов по защитным мерам и переселению в соответствии с требованиями Всемирного банка и других международных институтов по подготовке и реализации документов по социальным защитным мерам;</w:t>
      </w:r>
    </w:p>
    <w:p w14:paraId="7335B5ED" w14:textId="77777777" w:rsidR="006A3006" w:rsidRPr="006A3006" w:rsidRDefault="006A3006" w:rsidP="006A3006">
      <w:pPr>
        <w:numPr>
          <w:ilvl w:val="0"/>
          <w:numId w:val="1"/>
        </w:numPr>
        <w:spacing w:before="120" w:after="120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6A3006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Опыт работы в сфере водного хозяйства ; а также</w:t>
      </w:r>
    </w:p>
    <w:p w14:paraId="6E91357D" w14:textId="77777777" w:rsidR="006A3006" w:rsidRPr="006A3006" w:rsidRDefault="006A3006" w:rsidP="006A3006">
      <w:pPr>
        <w:numPr>
          <w:ilvl w:val="0"/>
          <w:numId w:val="1"/>
        </w:numPr>
        <w:spacing w:before="120" w:after="120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</w:pPr>
      <w:r w:rsidRPr="006A3006"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  <w:t>Навыки работы с Microsoft Office, MS Project.</w:t>
      </w:r>
    </w:p>
    <w:p w14:paraId="53BDE7EE" w14:textId="77777777" w:rsidR="006A3006" w:rsidRPr="006A3006" w:rsidRDefault="006A3006" w:rsidP="006A3006">
      <w:pPr>
        <w:tabs>
          <w:tab w:val="left" w:pos="426"/>
        </w:tabs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</w:pPr>
    </w:p>
    <w:p w14:paraId="0614C184" w14:textId="77777777" w:rsidR="000B3800" w:rsidRPr="006A3006" w:rsidRDefault="000B3800">
      <w:pPr>
        <w:rPr>
          <w:lang w:val="en-US"/>
        </w:rPr>
      </w:pPr>
    </w:p>
    <w:sectPr w:rsidR="000B3800" w:rsidRPr="006A300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326FBD"/>
    <w:multiLevelType w:val="hybridMultilevel"/>
    <w:tmpl w:val="8652823E"/>
    <w:lvl w:ilvl="0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 w15:restartNumberingAfterBreak="0">
    <w:nsid w:val="066201C4"/>
    <w:multiLevelType w:val="hybridMultilevel"/>
    <w:tmpl w:val="D356241A"/>
    <w:lvl w:ilvl="0" w:tplc="0419000F">
      <w:start w:val="1"/>
      <w:numFmt w:val="decimal"/>
      <w:lvlText w:val="%1."/>
      <w:lvlJc w:val="left"/>
      <w:pPr>
        <w:ind w:left="1428" w:hanging="360"/>
      </w:pPr>
    </w:lvl>
    <w:lvl w:ilvl="1" w:tplc="04190019" w:tentative="1">
      <w:start w:val="1"/>
      <w:numFmt w:val="lowerLetter"/>
      <w:lvlText w:val="%2."/>
      <w:lvlJc w:val="left"/>
      <w:pPr>
        <w:ind w:left="2148" w:hanging="360"/>
      </w:pPr>
    </w:lvl>
    <w:lvl w:ilvl="2" w:tplc="0419001B" w:tentative="1">
      <w:start w:val="1"/>
      <w:numFmt w:val="lowerRoman"/>
      <w:lvlText w:val="%3."/>
      <w:lvlJc w:val="right"/>
      <w:pPr>
        <w:ind w:left="2868" w:hanging="180"/>
      </w:pPr>
    </w:lvl>
    <w:lvl w:ilvl="3" w:tplc="0419000F" w:tentative="1">
      <w:start w:val="1"/>
      <w:numFmt w:val="decimal"/>
      <w:lvlText w:val="%4."/>
      <w:lvlJc w:val="left"/>
      <w:pPr>
        <w:ind w:left="3588" w:hanging="360"/>
      </w:pPr>
    </w:lvl>
    <w:lvl w:ilvl="4" w:tplc="04190019" w:tentative="1">
      <w:start w:val="1"/>
      <w:numFmt w:val="lowerLetter"/>
      <w:lvlText w:val="%5."/>
      <w:lvlJc w:val="left"/>
      <w:pPr>
        <w:ind w:left="4308" w:hanging="360"/>
      </w:pPr>
    </w:lvl>
    <w:lvl w:ilvl="5" w:tplc="0419001B" w:tentative="1">
      <w:start w:val="1"/>
      <w:numFmt w:val="lowerRoman"/>
      <w:lvlText w:val="%6."/>
      <w:lvlJc w:val="right"/>
      <w:pPr>
        <w:ind w:left="5028" w:hanging="180"/>
      </w:pPr>
    </w:lvl>
    <w:lvl w:ilvl="6" w:tplc="0419000F" w:tentative="1">
      <w:start w:val="1"/>
      <w:numFmt w:val="decimal"/>
      <w:lvlText w:val="%7."/>
      <w:lvlJc w:val="left"/>
      <w:pPr>
        <w:ind w:left="5748" w:hanging="360"/>
      </w:pPr>
    </w:lvl>
    <w:lvl w:ilvl="7" w:tplc="04190019" w:tentative="1">
      <w:start w:val="1"/>
      <w:numFmt w:val="lowerLetter"/>
      <w:lvlText w:val="%8."/>
      <w:lvlJc w:val="left"/>
      <w:pPr>
        <w:ind w:left="6468" w:hanging="360"/>
      </w:pPr>
    </w:lvl>
    <w:lvl w:ilvl="8" w:tplc="0419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2" w15:restartNumberingAfterBreak="0">
    <w:nsid w:val="0A383823"/>
    <w:multiLevelType w:val="hybridMultilevel"/>
    <w:tmpl w:val="3560EF82"/>
    <w:lvl w:ilvl="0" w:tplc="17F0D95C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10000019" w:tentative="1">
      <w:start w:val="1"/>
      <w:numFmt w:val="lowerLetter"/>
      <w:lvlText w:val="%2."/>
      <w:lvlJc w:val="left"/>
      <w:pPr>
        <w:ind w:left="1506" w:hanging="360"/>
      </w:pPr>
    </w:lvl>
    <w:lvl w:ilvl="2" w:tplc="1000001B" w:tentative="1">
      <w:start w:val="1"/>
      <w:numFmt w:val="lowerRoman"/>
      <w:lvlText w:val="%3."/>
      <w:lvlJc w:val="right"/>
      <w:pPr>
        <w:ind w:left="2226" w:hanging="180"/>
      </w:pPr>
    </w:lvl>
    <w:lvl w:ilvl="3" w:tplc="1000000F" w:tentative="1">
      <w:start w:val="1"/>
      <w:numFmt w:val="decimal"/>
      <w:lvlText w:val="%4."/>
      <w:lvlJc w:val="left"/>
      <w:pPr>
        <w:ind w:left="2946" w:hanging="360"/>
      </w:pPr>
    </w:lvl>
    <w:lvl w:ilvl="4" w:tplc="10000019" w:tentative="1">
      <w:start w:val="1"/>
      <w:numFmt w:val="lowerLetter"/>
      <w:lvlText w:val="%5."/>
      <w:lvlJc w:val="left"/>
      <w:pPr>
        <w:ind w:left="3666" w:hanging="360"/>
      </w:pPr>
    </w:lvl>
    <w:lvl w:ilvl="5" w:tplc="1000001B" w:tentative="1">
      <w:start w:val="1"/>
      <w:numFmt w:val="lowerRoman"/>
      <w:lvlText w:val="%6."/>
      <w:lvlJc w:val="right"/>
      <w:pPr>
        <w:ind w:left="4386" w:hanging="180"/>
      </w:pPr>
    </w:lvl>
    <w:lvl w:ilvl="6" w:tplc="1000000F" w:tentative="1">
      <w:start w:val="1"/>
      <w:numFmt w:val="decimal"/>
      <w:lvlText w:val="%7."/>
      <w:lvlJc w:val="left"/>
      <w:pPr>
        <w:ind w:left="5106" w:hanging="360"/>
      </w:pPr>
    </w:lvl>
    <w:lvl w:ilvl="7" w:tplc="10000019" w:tentative="1">
      <w:start w:val="1"/>
      <w:numFmt w:val="lowerLetter"/>
      <w:lvlText w:val="%8."/>
      <w:lvlJc w:val="left"/>
      <w:pPr>
        <w:ind w:left="5826" w:hanging="360"/>
      </w:pPr>
    </w:lvl>
    <w:lvl w:ilvl="8" w:tplc="1000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3" w15:restartNumberingAfterBreak="0">
    <w:nsid w:val="68E5685E"/>
    <w:multiLevelType w:val="hybridMultilevel"/>
    <w:tmpl w:val="D75A1566"/>
    <w:lvl w:ilvl="0" w:tplc="910ADA64">
      <w:start w:val="6"/>
      <w:numFmt w:val="decimal"/>
      <w:lvlText w:val="%1"/>
      <w:lvlJc w:val="left"/>
      <w:pPr>
        <w:ind w:left="4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40" w:hanging="360"/>
      </w:pPr>
    </w:lvl>
    <w:lvl w:ilvl="2" w:tplc="0419001B" w:tentative="1">
      <w:start w:val="1"/>
      <w:numFmt w:val="lowerRoman"/>
      <w:lvlText w:val="%3."/>
      <w:lvlJc w:val="right"/>
      <w:pPr>
        <w:ind w:left="1860" w:hanging="180"/>
      </w:pPr>
    </w:lvl>
    <w:lvl w:ilvl="3" w:tplc="0419000F" w:tentative="1">
      <w:start w:val="1"/>
      <w:numFmt w:val="decimal"/>
      <w:lvlText w:val="%4."/>
      <w:lvlJc w:val="left"/>
      <w:pPr>
        <w:ind w:left="2580" w:hanging="360"/>
      </w:pPr>
    </w:lvl>
    <w:lvl w:ilvl="4" w:tplc="04190019" w:tentative="1">
      <w:start w:val="1"/>
      <w:numFmt w:val="lowerLetter"/>
      <w:lvlText w:val="%5."/>
      <w:lvlJc w:val="left"/>
      <w:pPr>
        <w:ind w:left="3300" w:hanging="360"/>
      </w:pPr>
    </w:lvl>
    <w:lvl w:ilvl="5" w:tplc="0419001B" w:tentative="1">
      <w:start w:val="1"/>
      <w:numFmt w:val="lowerRoman"/>
      <w:lvlText w:val="%6."/>
      <w:lvlJc w:val="right"/>
      <w:pPr>
        <w:ind w:left="4020" w:hanging="180"/>
      </w:pPr>
    </w:lvl>
    <w:lvl w:ilvl="6" w:tplc="0419000F" w:tentative="1">
      <w:start w:val="1"/>
      <w:numFmt w:val="decimal"/>
      <w:lvlText w:val="%7."/>
      <w:lvlJc w:val="left"/>
      <w:pPr>
        <w:ind w:left="4740" w:hanging="360"/>
      </w:pPr>
    </w:lvl>
    <w:lvl w:ilvl="7" w:tplc="04190019" w:tentative="1">
      <w:start w:val="1"/>
      <w:numFmt w:val="lowerLetter"/>
      <w:lvlText w:val="%8."/>
      <w:lvlJc w:val="left"/>
      <w:pPr>
        <w:ind w:left="5460" w:hanging="360"/>
      </w:pPr>
    </w:lvl>
    <w:lvl w:ilvl="8" w:tplc="0419001B" w:tentative="1">
      <w:start w:val="1"/>
      <w:numFmt w:val="lowerRoman"/>
      <w:lvlText w:val="%9."/>
      <w:lvlJc w:val="right"/>
      <w:pPr>
        <w:ind w:left="6180" w:hanging="180"/>
      </w:pPr>
    </w:lvl>
  </w:abstractNum>
  <w:abstractNum w:abstractNumId="4" w15:restartNumberingAfterBreak="0">
    <w:nsid w:val="7D660A33"/>
    <w:multiLevelType w:val="hybridMultilevel"/>
    <w:tmpl w:val="D28863F6"/>
    <w:lvl w:ilvl="0" w:tplc="04090011">
      <w:start w:val="1"/>
      <w:numFmt w:val="decimal"/>
      <w:lvlText w:val="%1)"/>
      <w:lvlJc w:val="left"/>
      <w:pPr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013410560">
    <w:abstractNumId w:val="0"/>
  </w:num>
  <w:num w:numId="2" w16cid:durableId="662003795">
    <w:abstractNumId w:val="4"/>
  </w:num>
  <w:num w:numId="3" w16cid:durableId="246546759">
    <w:abstractNumId w:val="2"/>
  </w:num>
  <w:num w:numId="4" w16cid:durableId="1046756044">
    <w:abstractNumId w:val="1"/>
  </w:num>
  <w:num w:numId="5" w16cid:durableId="148473478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A3006"/>
    <w:rsid w:val="000B3800"/>
    <w:rsid w:val="0022515A"/>
    <w:rsid w:val="0045306B"/>
    <w:rsid w:val="00496ED4"/>
    <w:rsid w:val="0059574F"/>
    <w:rsid w:val="006A3006"/>
    <w:rsid w:val="00950BBB"/>
    <w:rsid w:val="009A1586"/>
    <w:rsid w:val="00B942AA"/>
    <w:rsid w:val="00DB4256"/>
    <w:rsid w:val="00E709D1"/>
    <w:rsid w:val="00F05B4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8B54A43"/>
  <w15:chartTrackingRefBased/>
  <w15:docId w15:val="{E4F80A29-DFD9-4E30-ADC4-D9F4C546A8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6A3006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6A3006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6A3006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6A3006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6A3006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6A3006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6A3006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6A3006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6A3006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6A3006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6A3006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6A3006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6A3006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6A3006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6A3006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6A3006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6A3006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6A3006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6A3006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6A300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6A3006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6A300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6A3006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6A3006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6A3006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6A3006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6A3006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6A3006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6A3006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5</Pages>
  <Words>1830</Words>
  <Characters>10435</Characters>
  <Application>Microsoft Office Word</Application>
  <DocSecurity>0</DocSecurity>
  <Lines>86</Lines>
  <Paragraphs>24</Paragraphs>
  <ScaleCrop>false</ScaleCrop>
  <Company/>
  <LinksUpToDate>false</LinksUpToDate>
  <CharactersWithSpaces>12241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Аида Атамбекова</dc:creator>
  <cp:keywords/>
  <dc:description/>
  <cp:lastModifiedBy>Аида Атамбекова</cp:lastModifiedBy>
  <cp:revision>3</cp:revision>
  <dcterms:created xsi:type="dcterms:W3CDTF">2026-10-09T08:03:00Z</dcterms:created>
  <dcterms:modified xsi:type="dcterms:W3CDTF">2026-10-09T08:07:00Z</dcterms:modified>
</cp:coreProperties>
</file>