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2D45A" w14:textId="77777777" w:rsidR="004D0F58" w:rsidRDefault="004D0F58">
      <w:pPr>
        <w:pStyle w:val="afd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  <w:bookmarkStart w:id="0" w:name="_Hlk82441207"/>
    </w:p>
    <w:p w14:paraId="67597BF3" w14:textId="77777777" w:rsidR="004D0F58" w:rsidRDefault="004D0F58">
      <w:pPr>
        <w:pStyle w:val="afd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4AB742AD" w14:textId="2F0C41DE" w:rsidR="004D0F58" w:rsidRDefault="00104AFE">
      <w:pPr>
        <w:pStyle w:val="afd"/>
        <w:spacing w:line="276" w:lineRule="auto"/>
        <w:jc w:val="center"/>
        <w:rPr>
          <w:b/>
          <w:bCs/>
          <w:sz w:val="48"/>
          <w:szCs w:val="48"/>
          <w:lang w:val="ru-RU"/>
        </w:rPr>
      </w:pPr>
      <w:r>
        <w:rPr>
          <w:b/>
          <w:bCs/>
          <w:sz w:val="48"/>
          <w:szCs w:val="48"/>
          <w:lang w:val="ru-RU"/>
        </w:rPr>
        <w:t xml:space="preserve">ОФ </w:t>
      </w:r>
      <w:r w:rsidR="00DD3C26" w:rsidRPr="00DD3C26">
        <w:rPr>
          <w:b/>
          <w:bCs/>
          <w:sz w:val="48"/>
          <w:szCs w:val="48"/>
          <w:lang w:val="ru-RU"/>
        </w:rPr>
        <w:t>«Медиа РАЙ»</w:t>
      </w:r>
    </w:p>
    <w:p w14:paraId="4A41D203" w14:textId="77777777" w:rsidR="00DD3C26" w:rsidRDefault="00DD3C26">
      <w:pPr>
        <w:pStyle w:val="afd"/>
        <w:spacing w:line="276" w:lineRule="auto"/>
        <w:jc w:val="center"/>
        <w:rPr>
          <w:b/>
          <w:bCs/>
          <w:sz w:val="48"/>
          <w:szCs w:val="48"/>
          <w:lang w:val="ru-RU"/>
        </w:rPr>
      </w:pPr>
    </w:p>
    <w:p w14:paraId="7AC5E87C" w14:textId="77777777" w:rsidR="00DD3C26" w:rsidRDefault="00DD3C26">
      <w:pPr>
        <w:pStyle w:val="afd"/>
        <w:spacing w:line="276" w:lineRule="auto"/>
        <w:jc w:val="center"/>
        <w:rPr>
          <w:b/>
          <w:bCs/>
          <w:sz w:val="48"/>
          <w:szCs w:val="48"/>
          <w:lang w:val="ru-RU"/>
        </w:rPr>
      </w:pPr>
    </w:p>
    <w:p w14:paraId="7385C2C8" w14:textId="77777777" w:rsidR="004D0F58" w:rsidRDefault="00104AFE">
      <w:pPr>
        <w:pStyle w:val="afd"/>
        <w:spacing w:line="360" w:lineRule="auto"/>
        <w:jc w:val="center"/>
        <w:rPr>
          <w:b/>
          <w:bCs/>
          <w:sz w:val="52"/>
          <w:szCs w:val="52"/>
          <w:lang w:val="ru-RU"/>
        </w:rPr>
      </w:pPr>
      <w:r>
        <w:rPr>
          <w:b/>
          <w:bCs/>
          <w:sz w:val="52"/>
          <w:szCs w:val="52"/>
          <w:lang w:val="ru-RU"/>
        </w:rPr>
        <w:t>Запрос ценового предложения</w:t>
      </w:r>
    </w:p>
    <w:p w14:paraId="332D5A8A" w14:textId="77777777" w:rsidR="00161837" w:rsidRDefault="00104AFE">
      <w:pPr>
        <w:spacing w:line="360" w:lineRule="auto"/>
        <w:jc w:val="center"/>
        <w:rPr>
          <w:b/>
          <w:sz w:val="52"/>
          <w:szCs w:val="52"/>
          <w:lang w:val="ru-RU"/>
        </w:rPr>
      </w:pPr>
      <w:r>
        <w:rPr>
          <w:b/>
          <w:sz w:val="52"/>
          <w:szCs w:val="52"/>
          <w:lang w:val="ru-RU"/>
        </w:rPr>
        <w:t xml:space="preserve">на </w:t>
      </w:r>
    </w:p>
    <w:p w14:paraId="6D8E6DFC" w14:textId="0FE083CF" w:rsidR="004D0F58" w:rsidRDefault="00104AFE">
      <w:pPr>
        <w:spacing w:line="360" w:lineRule="auto"/>
        <w:jc w:val="center"/>
        <w:rPr>
          <w:b/>
          <w:sz w:val="52"/>
          <w:szCs w:val="52"/>
          <w:lang w:val="ru-RU"/>
        </w:rPr>
      </w:pPr>
      <w:r>
        <w:rPr>
          <w:b/>
          <w:bCs/>
          <w:sz w:val="52"/>
          <w:szCs w:val="52"/>
          <w:lang w:val="ru-RU"/>
        </w:rPr>
        <w:t>поставку оборудования для «Youth Innovation Hub – Kadamjay»</w:t>
      </w:r>
    </w:p>
    <w:p w14:paraId="0C1E5C27" w14:textId="77777777" w:rsidR="004D0F58" w:rsidRDefault="004D0F58">
      <w:pPr>
        <w:spacing w:line="360" w:lineRule="auto"/>
        <w:jc w:val="center"/>
        <w:rPr>
          <w:b/>
          <w:bCs/>
          <w:lang w:val="ru-RU"/>
        </w:rPr>
      </w:pPr>
    </w:p>
    <w:p w14:paraId="03C20489" w14:textId="77777777" w:rsidR="004D0F58" w:rsidRDefault="004D0F58">
      <w:pPr>
        <w:spacing w:line="276" w:lineRule="auto"/>
        <w:jc w:val="center"/>
        <w:rPr>
          <w:b/>
          <w:bCs/>
          <w:lang w:val="ru-RU"/>
        </w:rPr>
      </w:pPr>
    </w:p>
    <w:p w14:paraId="4534B05F" w14:textId="77777777" w:rsidR="004D0F58" w:rsidRDefault="004D0F58">
      <w:pPr>
        <w:spacing w:line="276" w:lineRule="auto"/>
        <w:jc w:val="center"/>
        <w:rPr>
          <w:b/>
          <w:bCs/>
          <w:lang w:val="ru-RU"/>
        </w:rPr>
      </w:pPr>
    </w:p>
    <w:p w14:paraId="115EF39F" w14:textId="77777777" w:rsidR="004D0F58" w:rsidRDefault="004D0F58">
      <w:pPr>
        <w:spacing w:line="276" w:lineRule="auto"/>
        <w:jc w:val="center"/>
        <w:rPr>
          <w:b/>
          <w:bCs/>
          <w:lang w:val="ru-RU"/>
        </w:rPr>
      </w:pPr>
    </w:p>
    <w:p w14:paraId="02B4DCB4" w14:textId="77777777" w:rsidR="004D0F58" w:rsidRDefault="004D0F58">
      <w:pPr>
        <w:spacing w:line="276" w:lineRule="auto"/>
        <w:rPr>
          <w:b/>
          <w:bCs/>
          <w:lang w:val="ru-RU"/>
        </w:rPr>
      </w:pPr>
    </w:p>
    <w:p w14:paraId="6F8392DF" w14:textId="77777777" w:rsidR="004D0F58" w:rsidRDefault="004D0F58">
      <w:pPr>
        <w:spacing w:line="276" w:lineRule="auto"/>
        <w:rPr>
          <w:b/>
          <w:bCs/>
          <w:lang w:val="ru-RU"/>
        </w:rPr>
      </w:pPr>
    </w:p>
    <w:p w14:paraId="25A658AC" w14:textId="77777777" w:rsidR="004D0F58" w:rsidRDefault="004D0F58">
      <w:pPr>
        <w:spacing w:line="276" w:lineRule="auto"/>
        <w:rPr>
          <w:b/>
          <w:bCs/>
          <w:lang w:val="ru-RU"/>
        </w:rPr>
      </w:pPr>
    </w:p>
    <w:p w14:paraId="79A47900" w14:textId="77777777" w:rsidR="004D0F58" w:rsidRDefault="004D0F58">
      <w:pPr>
        <w:spacing w:line="276" w:lineRule="auto"/>
        <w:rPr>
          <w:b/>
          <w:bCs/>
          <w:lang w:val="ru-RU"/>
        </w:rPr>
      </w:pPr>
    </w:p>
    <w:p w14:paraId="35C2EFE2" w14:textId="77777777" w:rsidR="004D0F58" w:rsidRDefault="004D0F58">
      <w:pPr>
        <w:spacing w:line="276" w:lineRule="auto"/>
        <w:rPr>
          <w:b/>
          <w:bCs/>
          <w:lang w:val="ru-RU"/>
        </w:rPr>
      </w:pPr>
    </w:p>
    <w:p w14:paraId="127986BF" w14:textId="77777777" w:rsidR="004D0F58" w:rsidRDefault="004D0F58">
      <w:pPr>
        <w:spacing w:line="276" w:lineRule="auto"/>
        <w:rPr>
          <w:b/>
          <w:bCs/>
          <w:lang w:val="ru-RU"/>
        </w:rPr>
      </w:pPr>
    </w:p>
    <w:p w14:paraId="5B331877" w14:textId="77777777" w:rsidR="004D0F58" w:rsidRDefault="004D0F58">
      <w:pPr>
        <w:spacing w:line="276" w:lineRule="auto"/>
        <w:rPr>
          <w:b/>
          <w:bCs/>
          <w:lang w:val="ru-RU"/>
        </w:rPr>
      </w:pPr>
    </w:p>
    <w:p w14:paraId="523E6738" w14:textId="77777777" w:rsidR="004D0F58" w:rsidRDefault="004D0F58">
      <w:pPr>
        <w:spacing w:line="276" w:lineRule="auto"/>
        <w:jc w:val="center"/>
        <w:rPr>
          <w:b/>
          <w:bCs/>
          <w:lang w:val="ru-RU"/>
        </w:rPr>
      </w:pPr>
    </w:p>
    <w:p w14:paraId="3F0AAEF4" w14:textId="77777777" w:rsidR="004D0F58" w:rsidRDefault="004D0F58">
      <w:pPr>
        <w:spacing w:line="276" w:lineRule="auto"/>
        <w:jc w:val="center"/>
        <w:rPr>
          <w:b/>
          <w:bCs/>
          <w:lang w:val="ru-RU"/>
        </w:rPr>
      </w:pPr>
    </w:p>
    <w:p w14:paraId="17E697CA" w14:textId="77777777" w:rsidR="004D0F58" w:rsidRDefault="004D0F58">
      <w:pPr>
        <w:spacing w:line="276" w:lineRule="auto"/>
        <w:jc w:val="center"/>
        <w:rPr>
          <w:b/>
          <w:bCs/>
          <w:lang w:val="ru-RU"/>
        </w:rPr>
      </w:pPr>
    </w:p>
    <w:p w14:paraId="0459EF5C" w14:textId="77777777" w:rsidR="004D0F58" w:rsidRDefault="004D0F58">
      <w:pPr>
        <w:spacing w:line="276" w:lineRule="auto"/>
        <w:jc w:val="center"/>
        <w:rPr>
          <w:b/>
          <w:bCs/>
          <w:lang w:val="ru-RU"/>
        </w:rPr>
      </w:pPr>
    </w:p>
    <w:p w14:paraId="09406123" w14:textId="77777777" w:rsidR="004D0F58" w:rsidRDefault="004D0F58">
      <w:pPr>
        <w:spacing w:line="276" w:lineRule="auto"/>
        <w:jc w:val="center"/>
        <w:rPr>
          <w:b/>
          <w:bCs/>
          <w:lang w:val="ru-RU"/>
        </w:rPr>
      </w:pPr>
    </w:p>
    <w:p w14:paraId="05DB1E7C" w14:textId="77777777" w:rsidR="004D0F58" w:rsidRDefault="004D0F58">
      <w:pPr>
        <w:spacing w:line="276" w:lineRule="auto"/>
        <w:jc w:val="center"/>
        <w:rPr>
          <w:b/>
          <w:bCs/>
          <w:lang w:val="ru-RU"/>
        </w:rPr>
      </w:pPr>
    </w:p>
    <w:p w14:paraId="422D3950" w14:textId="77777777" w:rsidR="004D0F58" w:rsidRDefault="004D0F58">
      <w:pPr>
        <w:spacing w:line="276" w:lineRule="auto"/>
        <w:jc w:val="center"/>
        <w:rPr>
          <w:b/>
          <w:bCs/>
          <w:lang w:val="ru-RU"/>
        </w:rPr>
      </w:pPr>
    </w:p>
    <w:p w14:paraId="5BFC89BA" w14:textId="77777777" w:rsidR="004D0F58" w:rsidRDefault="004D0F58">
      <w:pPr>
        <w:spacing w:line="276" w:lineRule="auto"/>
        <w:jc w:val="center"/>
        <w:rPr>
          <w:b/>
          <w:bCs/>
          <w:lang w:val="ru-RU"/>
        </w:rPr>
      </w:pPr>
    </w:p>
    <w:p w14:paraId="023C9258" w14:textId="1500B0E5" w:rsidR="004D0F58" w:rsidRDefault="00104AFE">
      <w:pPr>
        <w:spacing w:line="276" w:lineRule="auto"/>
        <w:jc w:val="center"/>
        <w:rPr>
          <w:lang w:val="ru-RU"/>
        </w:rPr>
        <w:sectPr w:rsidR="004D0F58">
          <w:headerReference w:type="default" r:id="rId8"/>
          <w:pgSz w:w="11900" w:h="16820"/>
          <w:pgMar w:top="2347" w:right="964" w:bottom="1440" w:left="1015" w:header="709" w:footer="709" w:gutter="0"/>
          <w:pgNumType w:start="2"/>
          <w:cols w:space="720"/>
        </w:sectPr>
      </w:pPr>
      <w:r>
        <w:rPr>
          <w:b/>
          <w:bCs/>
          <w:lang w:val="ru-RU"/>
        </w:rPr>
        <w:t>Дата выпуска:</w:t>
      </w:r>
      <w:bookmarkEnd w:id="0"/>
      <w:r>
        <w:rPr>
          <w:b/>
          <w:bCs/>
          <w:lang w:val="ru-RU"/>
        </w:rPr>
        <w:t xml:space="preserve"> </w:t>
      </w:r>
      <w:r w:rsidR="0049615D">
        <w:rPr>
          <w:b/>
          <w:bCs/>
          <w:lang w:val="ru-RU"/>
        </w:rPr>
        <w:t>15.10</w:t>
      </w:r>
      <w:r w:rsidR="00DA225F">
        <w:rPr>
          <w:b/>
          <w:bCs/>
          <w:lang w:val="ru-RU"/>
        </w:rPr>
        <w:t>.2026г</w:t>
      </w:r>
      <w:r>
        <w:rPr>
          <w:b/>
          <w:bCs/>
          <w:lang w:val="ru-RU"/>
        </w:rPr>
        <w:t xml:space="preserve"> </w:t>
      </w:r>
    </w:p>
    <w:p w14:paraId="68C6F16A" w14:textId="77777777" w:rsidR="004D0F58" w:rsidRDefault="00104AFE">
      <w:pPr>
        <w:spacing w:before="120" w:line="276" w:lineRule="auto"/>
        <w:jc w:val="center"/>
        <w:rPr>
          <w:b/>
          <w:bCs/>
          <w:sz w:val="32"/>
          <w:szCs w:val="32"/>
          <w:lang w:val="ru-RU"/>
        </w:rPr>
      </w:pPr>
      <w:bookmarkStart w:id="1" w:name="_Hlk82441383"/>
      <w:r>
        <w:rPr>
          <w:b/>
          <w:bCs/>
          <w:sz w:val="32"/>
          <w:szCs w:val="32"/>
          <w:lang w:val="ru-RU"/>
        </w:rPr>
        <w:lastRenderedPageBreak/>
        <w:t>ЗАПРОС НА ЦЕНОВОЕ ПРЕДЛОЖЕНИЕ</w:t>
      </w:r>
    </w:p>
    <w:p w14:paraId="3328593C" w14:textId="77777777" w:rsidR="004D0F58" w:rsidRPr="005804CD" w:rsidRDefault="00104AFE">
      <w:pPr>
        <w:spacing w:before="120" w:line="360" w:lineRule="auto"/>
      </w:pPr>
      <w:r>
        <w:rPr>
          <w:b/>
          <w:bCs/>
          <w:lang w:val="ru-RU"/>
        </w:rPr>
        <w:t>Номер</w:t>
      </w:r>
      <w:r w:rsidRPr="005804CD">
        <w:rPr>
          <w:b/>
          <w:bCs/>
        </w:rPr>
        <w:t xml:space="preserve"> </w:t>
      </w:r>
      <w:r>
        <w:rPr>
          <w:b/>
          <w:bCs/>
          <w:lang w:val="ru-RU"/>
        </w:rPr>
        <w:t>ЗЦП</w:t>
      </w:r>
      <w:r w:rsidRPr="005804CD">
        <w:rPr>
          <w:b/>
          <w:bCs/>
        </w:rPr>
        <w:t xml:space="preserve">: </w:t>
      </w:r>
      <w:r>
        <w:t>RED</w:t>
      </w:r>
      <w:r w:rsidRPr="005804CD">
        <w:t>2-</w:t>
      </w:r>
      <w:r>
        <w:t>SGP</w:t>
      </w:r>
      <w:r w:rsidRPr="005804CD">
        <w:t>-</w:t>
      </w:r>
      <w:r>
        <w:t>Batken</w:t>
      </w:r>
      <w:r w:rsidRPr="005804CD">
        <w:t>-</w:t>
      </w:r>
      <w:r>
        <w:t>G</w:t>
      </w:r>
      <w:r w:rsidRPr="005804CD">
        <w:t>-2026-2/26-01</w:t>
      </w:r>
    </w:p>
    <w:p w14:paraId="2DF42897" w14:textId="4DB33751" w:rsidR="004D0F58" w:rsidRDefault="00104AFE">
      <w:pPr>
        <w:spacing w:line="360" w:lineRule="auto"/>
        <w:ind w:left="2160" w:hanging="2160"/>
        <w:rPr>
          <w:b/>
          <w:bCs/>
          <w:lang w:val="ru-RU"/>
        </w:rPr>
      </w:pPr>
      <w:r>
        <w:rPr>
          <w:b/>
          <w:bCs/>
          <w:lang w:val="ru-RU"/>
        </w:rPr>
        <w:t xml:space="preserve">Дата: </w:t>
      </w:r>
      <w:r w:rsidR="0049615D">
        <w:rPr>
          <w:b/>
          <w:bCs/>
          <w:lang w:val="ru-RU"/>
        </w:rPr>
        <w:t>15.10</w:t>
      </w:r>
      <w:r w:rsidR="00DA225F">
        <w:rPr>
          <w:b/>
          <w:bCs/>
          <w:lang w:val="ru-RU"/>
        </w:rPr>
        <w:t>.2026г</w:t>
      </w:r>
      <w:r>
        <w:rPr>
          <w:b/>
          <w:bCs/>
          <w:lang w:val="ru-RU"/>
        </w:rPr>
        <w:t xml:space="preserve"> </w:t>
      </w:r>
    </w:p>
    <w:p w14:paraId="0AC601E0" w14:textId="77777777" w:rsidR="004D0F58" w:rsidRDefault="00104AFE">
      <w:pPr>
        <w:spacing w:line="360" w:lineRule="auto"/>
        <w:ind w:left="2160" w:hanging="2160"/>
        <w:rPr>
          <w:lang w:val="ru-RU"/>
        </w:rPr>
      </w:pPr>
      <w:r>
        <w:rPr>
          <w:b/>
          <w:bCs/>
          <w:lang w:val="ru-RU"/>
        </w:rPr>
        <w:t xml:space="preserve">Название проекта: </w:t>
      </w:r>
      <w:r>
        <w:rPr>
          <w:lang w:val="ru-RU"/>
        </w:rPr>
        <w:t>Проект Регионального Экономического Развития (ПРЭР-2)</w:t>
      </w:r>
    </w:p>
    <w:p w14:paraId="694299C2" w14:textId="77777777" w:rsidR="004D0F58" w:rsidRDefault="00104AFE">
      <w:pPr>
        <w:suppressAutoHyphens/>
        <w:spacing w:line="360" w:lineRule="auto"/>
        <w:rPr>
          <w:lang w:val="ru-RU"/>
        </w:rPr>
      </w:pPr>
      <w:r>
        <w:rPr>
          <w:b/>
          <w:bCs/>
          <w:lang w:val="ru-RU"/>
        </w:rPr>
        <w:t>Источник финансирования АРИС</w:t>
      </w:r>
    </w:p>
    <w:p w14:paraId="3B1187D6" w14:textId="77777777" w:rsidR="004D0F58" w:rsidRDefault="00104AFE">
      <w:pPr>
        <w:spacing w:line="360" w:lineRule="auto"/>
        <w:rPr>
          <w:b/>
          <w:bCs/>
          <w:lang w:val="ru-RU"/>
        </w:rPr>
      </w:pPr>
      <w:r>
        <w:rPr>
          <w:b/>
          <w:bCs/>
          <w:lang w:val="ru-RU"/>
        </w:rPr>
        <w:t xml:space="preserve">Кому: </w:t>
      </w:r>
      <w:r>
        <w:rPr>
          <w:lang w:val="ru-RU"/>
        </w:rPr>
        <w:t xml:space="preserve">Поставщикам </w:t>
      </w:r>
    </w:p>
    <w:p w14:paraId="2A94E6D9" w14:textId="77777777" w:rsidR="004D0F58" w:rsidRDefault="004D0F58">
      <w:pPr>
        <w:pBdr>
          <w:top w:val="single" w:sz="24" w:space="0" w:color="000000"/>
        </w:pBdr>
        <w:rPr>
          <w:b/>
          <w:bCs/>
          <w:lang w:val="ru-RU"/>
        </w:rPr>
      </w:pPr>
    </w:p>
    <w:p w14:paraId="2D68DEF6" w14:textId="77777777" w:rsidR="004D0F58" w:rsidRDefault="00104AFE">
      <w:pPr>
        <w:rPr>
          <w:rStyle w:val="Vkekvd"/>
          <w:b/>
          <w:bCs/>
          <w:lang w:val="ru-RU"/>
        </w:rPr>
      </w:pPr>
      <w:r>
        <w:rPr>
          <w:b/>
          <w:bCs/>
          <w:lang w:val="ru-RU"/>
        </w:rPr>
        <w:t>Уважаемые господа,</w:t>
      </w:r>
    </w:p>
    <w:p w14:paraId="2B3E4BD3" w14:textId="77777777" w:rsidR="004D0F58" w:rsidRDefault="00104AFE">
      <w:pPr>
        <w:numPr>
          <w:ilvl w:val="0"/>
          <w:numId w:val="39"/>
        </w:numPr>
        <w:spacing w:before="240" w:line="276" w:lineRule="auto"/>
        <w:jc w:val="both"/>
        <w:rPr>
          <w:b/>
          <w:bCs/>
          <w:lang w:val="ru-RU"/>
        </w:rPr>
      </w:pPr>
      <w:r>
        <w:rPr>
          <w:lang w:val="ru-RU"/>
        </w:rPr>
        <w:t>ОФ Медиа РАЙ настоящим приглашает Вас представить свои ценовые котировки/ предложения на поставку оборудования для «Youth Innovation Hub – Kadamjay»                в следующем объеме/количестве</w:t>
      </w:r>
      <w:r>
        <w:rPr>
          <w:b/>
          <w:bCs/>
          <w:lang w:val="ru-RU"/>
        </w:rPr>
        <w:t xml:space="preserve">: </w:t>
      </w:r>
    </w:p>
    <w:tbl>
      <w:tblPr>
        <w:tblStyle w:val="TableNormal"/>
        <w:tblW w:w="966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754"/>
        <w:gridCol w:w="5072"/>
        <w:gridCol w:w="1840"/>
        <w:gridCol w:w="1994"/>
      </w:tblGrid>
      <w:tr w:rsidR="004D0F58" w14:paraId="2E600E97" w14:textId="77777777">
        <w:trPr>
          <w:trHeight w:val="201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56E5DA" w14:textId="690DA9B8" w:rsidR="004D0F58" w:rsidRPr="00161837" w:rsidRDefault="00161837" w:rsidP="00161837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 xml:space="preserve">Лот 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BCC698" w14:textId="77777777" w:rsidR="004D0F58" w:rsidRDefault="00104AFE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val="ru-RU"/>
              </w:rPr>
              <w:t>Наименование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1B8C5C" w14:textId="77777777" w:rsidR="004D0F58" w:rsidRDefault="00104AFE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val="ru-RU"/>
              </w:rPr>
              <w:t>Ед.изм.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E488C6" w14:textId="77777777" w:rsidR="004D0F58" w:rsidRDefault="00104AFE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val="ru-RU"/>
              </w:rPr>
              <w:t>Количество</w:t>
            </w:r>
          </w:p>
        </w:tc>
      </w:tr>
      <w:tr w:rsidR="00161837" w14:paraId="1B64F37F" w14:textId="77777777" w:rsidTr="00786164">
        <w:trPr>
          <w:trHeight w:val="201"/>
        </w:trPr>
        <w:tc>
          <w:tcPr>
            <w:tcW w:w="96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0420A3" w14:textId="7B1D2B62" w:rsidR="00161837" w:rsidRDefault="00161837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 xml:space="preserve">Лот 1. Мебель </w:t>
            </w:r>
          </w:p>
        </w:tc>
      </w:tr>
      <w:tr w:rsidR="004D0F58" w14:paraId="251EB609" w14:textId="77777777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BF0143" w14:textId="77777777" w:rsidR="004D0F58" w:rsidRDefault="00104AFE">
            <w:pPr>
              <w:jc w:val="center"/>
            </w:pPr>
            <w:r>
              <w:rPr>
                <w:lang w:val="ru-RU"/>
              </w:rPr>
              <w:t>1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A02B4C" w14:textId="77777777" w:rsidR="004D0F58" w:rsidRDefault="00104AFE">
            <w:pPr>
              <w:rPr>
                <w:lang w:val="ky-KG"/>
              </w:rPr>
            </w:pPr>
            <w:r>
              <w:rPr>
                <w:lang w:val="ky-KG"/>
              </w:rPr>
              <w:t xml:space="preserve">Ортопедический стол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A9F925" w14:textId="77777777" w:rsidR="004D0F58" w:rsidRDefault="00104AF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шт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C7E812" w14:textId="77777777" w:rsidR="004D0F58" w:rsidRDefault="00104AF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</w:tr>
      <w:tr w:rsidR="004D0F58" w14:paraId="5003F5B2" w14:textId="77777777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3A334A" w14:textId="77777777" w:rsidR="004D0F58" w:rsidRDefault="00104AFE">
            <w:pPr>
              <w:jc w:val="center"/>
            </w:pPr>
            <w:r>
              <w:rPr>
                <w:lang w:val="ru-RU"/>
              </w:rPr>
              <w:t>2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CE6451" w14:textId="77777777" w:rsidR="004D0F58" w:rsidRDefault="00104AFE">
            <w:pPr>
              <w:rPr>
                <w:lang w:val="ky-KG"/>
              </w:rPr>
            </w:pPr>
            <w:r>
              <w:rPr>
                <w:lang w:val="ky-KG"/>
              </w:rPr>
              <w:t xml:space="preserve">Ортопедический стул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EB4761" w14:textId="77777777" w:rsidR="004D0F58" w:rsidRDefault="00104AF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шт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1E0073" w14:textId="77777777" w:rsidR="004D0F58" w:rsidRDefault="00104AF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</w:tr>
      <w:tr w:rsidR="00161837" w14:paraId="011653B7" w14:textId="77777777" w:rsidTr="002B7B16">
        <w:trPr>
          <w:trHeight w:val="300"/>
        </w:trPr>
        <w:tc>
          <w:tcPr>
            <w:tcW w:w="96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1314EC" w14:textId="63CD423E" w:rsidR="00161837" w:rsidRPr="00161837" w:rsidRDefault="00161837">
            <w:pPr>
              <w:jc w:val="center"/>
              <w:rPr>
                <w:b/>
                <w:bCs/>
                <w:lang w:val="ru-RU"/>
              </w:rPr>
            </w:pPr>
            <w:r w:rsidRPr="00161837">
              <w:rPr>
                <w:b/>
                <w:bCs/>
                <w:lang w:val="ru-RU"/>
              </w:rPr>
              <w:t xml:space="preserve">Лот 2. Оргтехника </w:t>
            </w:r>
          </w:p>
        </w:tc>
      </w:tr>
      <w:tr w:rsidR="004D0F58" w14:paraId="61DBF41F" w14:textId="77777777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61A14F" w14:textId="6599EB64" w:rsidR="004D0F58" w:rsidRDefault="00DA225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76237F" w14:textId="77777777" w:rsidR="004D0F58" w:rsidRDefault="00104AFE">
            <w:pPr>
              <w:rPr>
                <w:lang w:val="ru-RU"/>
              </w:rPr>
            </w:pPr>
            <w:r>
              <w:rPr>
                <w:lang w:val="ky-KG"/>
              </w:rPr>
              <w:t>Интерактивная доска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3CAA22" w14:textId="77777777" w:rsidR="004D0F58" w:rsidRDefault="00104AF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шт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57C2E1" w14:textId="77777777" w:rsidR="004D0F58" w:rsidRDefault="00104AF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4D0F58" w14:paraId="7C238F4D" w14:textId="77777777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3146EA" w14:textId="561E03D5" w:rsidR="004D0F58" w:rsidRDefault="00DA225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7A704C" w14:textId="77777777" w:rsidR="004D0F58" w:rsidRDefault="00104AFE">
            <w:pPr>
              <w:rPr>
                <w:lang w:val="ru-RU"/>
              </w:rPr>
            </w:pPr>
            <w:r>
              <w:rPr>
                <w:lang w:val="ky-KG"/>
              </w:rPr>
              <w:t>Ноутбук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330607" w14:textId="77777777" w:rsidR="004D0F58" w:rsidRDefault="00104AF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шт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7AFC09" w14:textId="77777777" w:rsidR="004D0F58" w:rsidRDefault="00104AF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bookmarkEnd w:id="1"/>
    </w:tbl>
    <w:p w14:paraId="00655F9F" w14:textId="77777777" w:rsidR="004D0F58" w:rsidRDefault="004D0F58">
      <w:pPr>
        <w:rPr>
          <w:i/>
          <w:iCs/>
          <w:lang w:val="ru-RU"/>
        </w:rPr>
      </w:pPr>
    </w:p>
    <w:p w14:paraId="4C11F5DB" w14:textId="77777777" w:rsidR="004D0F58" w:rsidRDefault="00104AFE">
      <w:pPr>
        <w:rPr>
          <w:lang w:val="ru-RU"/>
        </w:rPr>
      </w:pPr>
      <w:r>
        <w:rPr>
          <w:i/>
          <w:iCs/>
          <w:lang w:val="ru-RU"/>
        </w:rPr>
        <w:t>Информация о технической спецификации и требуемом количестве прилагается (Приложение А).</w:t>
      </w:r>
    </w:p>
    <w:p w14:paraId="6811BB02" w14:textId="77777777" w:rsidR="004D0F58" w:rsidRDefault="004D0F58">
      <w:pPr>
        <w:rPr>
          <w:lang w:val="ru-RU"/>
        </w:rPr>
      </w:pPr>
    </w:p>
    <w:p w14:paraId="0B402BE6" w14:textId="3A75308D" w:rsidR="004D0F58" w:rsidRPr="00E6209F" w:rsidRDefault="00104AFE">
      <w:pPr>
        <w:spacing w:line="276" w:lineRule="auto"/>
        <w:jc w:val="both"/>
        <w:rPr>
          <w:lang w:val="ru-RU"/>
        </w:rPr>
      </w:pPr>
      <w:r>
        <w:rPr>
          <w:rStyle w:val="Vkekvd"/>
          <w:b/>
          <w:bCs/>
          <w:lang w:val="ru-RU"/>
        </w:rPr>
        <w:t>2.</w:t>
      </w:r>
      <w:r w:rsidR="00161837" w:rsidRPr="00161837">
        <w:rPr>
          <w:lang w:val="ru-RU"/>
        </w:rPr>
        <w:t>Вы должны предоставить ценовые котировки по каждому лоту в отдельности, так и на комбинацию лотов в рамках настоящего приглашения.</w:t>
      </w:r>
      <w:r w:rsidR="00161837" w:rsidRPr="00161837">
        <w:t> </w:t>
      </w:r>
      <w:r w:rsidR="00161837" w:rsidRPr="00161837">
        <w:rPr>
          <w:lang w:val="ru-RU"/>
        </w:rPr>
        <w:t xml:space="preserve">Оценка будет производиться по каждому лоту в отдельности, а контракт присуждаться компании, предложившей наименьшую общую оцененную стоимость по каждому лоту в отдельности. </w:t>
      </w:r>
      <w:r w:rsidR="00161837" w:rsidRPr="00831B6F">
        <w:rPr>
          <w:lang w:val="ru-RU"/>
        </w:rPr>
        <w:t>Альтернативные предложения не принимаются</w:t>
      </w:r>
      <w:r w:rsidRPr="00E6209F">
        <w:rPr>
          <w:lang w:val="ru-RU"/>
        </w:rPr>
        <w:t>.</w:t>
      </w:r>
    </w:p>
    <w:p w14:paraId="37E0C6CF" w14:textId="77777777" w:rsidR="004D0F58" w:rsidRPr="00E6209F" w:rsidRDefault="004D0F58">
      <w:pPr>
        <w:rPr>
          <w:lang w:val="ru-RU"/>
        </w:rPr>
      </w:pPr>
    </w:p>
    <w:p w14:paraId="4537CC24" w14:textId="4C34E41D" w:rsidR="004D0F58" w:rsidRDefault="00104AFE">
      <w:pPr>
        <w:jc w:val="both"/>
        <w:rPr>
          <w:b/>
          <w:bCs/>
          <w:lang w:val="ru-RU"/>
        </w:rPr>
      </w:pPr>
      <w:r>
        <w:rPr>
          <w:b/>
          <w:bCs/>
          <w:lang w:val="ru-RU"/>
        </w:rPr>
        <w:t>3.</w:t>
      </w:r>
      <w:r>
        <w:rPr>
          <w:lang w:val="ru-RU"/>
        </w:rPr>
        <w:t xml:space="preserve"> Вам следует представить ценовые. котировки/тендерные предложения с Формой Предложения (</w:t>
      </w:r>
      <w:r>
        <w:rPr>
          <w:b/>
          <w:bCs/>
          <w:i/>
          <w:iCs/>
          <w:lang w:val="ru-RU"/>
        </w:rPr>
        <w:t xml:space="preserve">Приложение Б). </w:t>
      </w:r>
      <w:r>
        <w:rPr>
          <w:lang w:val="ru-RU"/>
        </w:rPr>
        <w:t>которая должна быть подписана, скреплена печатью</w:t>
      </w:r>
      <w:r>
        <w:rPr>
          <w:b/>
          <w:bCs/>
          <w:lang w:val="ru-RU"/>
        </w:rPr>
        <w:t xml:space="preserve">, отсканирована и направлена </w:t>
      </w:r>
      <w:r>
        <w:rPr>
          <w:lang w:val="ru-RU"/>
        </w:rPr>
        <w:t>на следующие электронные адреса</w:t>
      </w:r>
      <w:r>
        <w:rPr>
          <w:b/>
          <w:bCs/>
          <w:spacing w:val="-3"/>
          <w:lang w:val="ru-RU"/>
        </w:rPr>
        <w:t xml:space="preserve">; </w:t>
      </w:r>
      <w:hyperlink r:id="rId9" w:history="1">
        <w:r w:rsidR="004D0F58">
          <w:rPr>
            <w:rStyle w:val="afa"/>
            <w:b/>
            <w:bCs/>
          </w:rPr>
          <w:t>atabekaripov</w:t>
        </w:r>
        <w:r w:rsidR="004D0F58">
          <w:rPr>
            <w:rStyle w:val="afa"/>
            <w:b/>
            <w:bCs/>
            <w:lang w:val="ru-RU"/>
          </w:rPr>
          <w:t>860@</w:t>
        </w:r>
        <w:r w:rsidR="004D0F58">
          <w:rPr>
            <w:rStyle w:val="afa"/>
            <w:b/>
            <w:bCs/>
          </w:rPr>
          <w:t>gmail</w:t>
        </w:r>
        <w:r w:rsidR="004D0F58">
          <w:rPr>
            <w:rStyle w:val="afa"/>
            <w:b/>
            <w:bCs/>
            <w:lang w:val="ru-RU"/>
          </w:rPr>
          <w:t>.</w:t>
        </w:r>
        <w:r w:rsidR="004D0F58">
          <w:rPr>
            <w:rStyle w:val="afa"/>
            <w:b/>
            <w:bCs/>
          </w:rPr>
          <w:t>com</w:t>
        </w:r>
      </w:hyperlink>
      <w:r w:rsidR="00161837">
        <w:rPr>
          <w:lang w:val="ru-RU"/>
        </w:rPr>
        <w:t>,</w:t>
      </w:r>
      <w:r>
        <w:rPr>
          <w:b/>
          <w:bCs/>
          <w:lang w:val="ru-RU"/>
        </w:rPr>
        <w:t xml:space="preserve">  </w:t>
      </w:r>
      <w:hyperlink r:id="rId10" w:history="1">
        <w:r w:rsidR="004D0F58">
          <w:rPr>
            <w:rStyle w:val="afa"/>
            <w:b/>
            <w:bCs/>
            <w:lang w:val="ru-RU"/>
          </w:rPr>
          <w:t>pmg2@aris.kg</w:t>
        </w:r>
      </w:hyperlink>
      <w:r>
        <w:rPr>
          <w:b/>
          <w:bCs/>
          <w:lang w:val="ru-RU"/>
        </w:rPr>
        <w:t xml:space="preserve">  </w:t>
      </w:r>
    </w:p>
    <w:p w14:paraId="089F4BDC" w14:textId="77777777" w:rsidR="004D0F58" w:rsidRDefault="00104AFE">
      <w:pPr>
        <w:pStyle w:val="31"/>
        <w:tabs>
          <w:tab w:val="left" w:pos="1740"/>
          <w:tab w:val="left" w:pos="3570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622DF509" w14:textId="77777777" w:rsidR="004D0F58" w:rsidRDefault="00104AFE">
      <w:pPr>
        <w:pStyle w:val="31"/>
        <w:spacing w:after="0"/>
        <w:jc w:val="both"/>
        <w:rPr>
          <w:rStyle w:val="aff"/>
          <w:sz w:val="24"/>
          <w:szCs w:val="24"/>
        </w:rPr>
      </w:pPr>
      <w:r>
        <w:rPr>
          <w:b/>
          <w:bCs/>
          <w:i/>
          <w:iCs/>
          <w:sz w:val="24"/>
          <w:szCs w:val="24"/>
          <w:u w:val="single"/>
        </w:rPr>
        <w:t>При отправке тендерного предложения по электронной почте, участник торгов/поставщик должен обязательно указать два электронных адреса, согласно пункту 3.</w:t>
      </w:r>
    </w:p>
    <w:p w14:paraId="181E4A5D" w14:textId="77777777" w:rsidR="004D0F58" w:rsidRDefault="004D0F58">
      <w:pPr>
        <w:pStyle w:val="24"/>
        <w:ind w:left="360"/>
        <w:rPr>
          <w:rStyle w:val="Vkekvd"/>
          <w:lang w:val="ru-RU"/>
        </w:rPr>
      </w:pPr>
    </w:p>
    <w:p w14:paraId="5D17A16F" w14:textId="77777777" w:rsidR="004D0F58" w:rsidRDefault="00104AFE">
      <w:pPr>
        <w:pStyle w:val="24"/>
        <w:rPr>
          <w:lang w:val="ru-RU"/>
        </w:rPr>
      </w:pPr>
      <w:r>
        <w:rPr>
          <w:b/>
          <w:bCs/>
          <w:lang w:val="ru-RU"/>
        </w:rPr>
        <w:t>4.</w:t>
      </w:r>
      <w:r>
        <w:rPr>
          <w:lang w:val="ru-RU"/>
        </w:rPr>
        <w:t xml:space="preserve"> Ваша котировка должна быть на русском языке. </w:t>
      </w:r>
    </w:p>
    <w:p w14:paraId="6E98FC62" w14:textId="77777777" w:rsidR="004D0F58" w:rsidRDefault="004D0F58">
      <w:pPr>
        <w:pStyle w:val="24"/>
        <w:rPr>
          <w:rStyle w:val="Vkekvd"/>
          <w:lang w:val="ru-RU"/>
        </w:rPr>
      </w:pPr>
    </w:p>
    <w:p w14:paraId="7E172C5D" w14:textId="773FAA1D" w:rsidR="004D0F58" w:rsidRDefault="00104AFE">
      <w:pPr>
        <w:pStyle w:val="24"/>
        <w:rPr>
          <w:lang w:val="ru-RU"/>
        </w:rPr>
      </w:pPr>
      <w:r>
        <w:rPr>
          <w:b/>
          <w:bCs/>
          <w:lang w:val="ru-RU"/>
        </w:rPr>
        <w:t>5.</w:t>
      </w:r>
      <w:r>
        <w:rPr>
          <w:lang w:val="ru-RU"/>
        </w:rPr>
        <w:t xml:space="preserve"> Крайний срок предоставления Вашего ценового предложения (котировки) по </w:t>
      </w:r>
      <w:r>
        <w:rPr>
          <w:b/>
          <w:bCs/>
          <w:lang w:val="ru-RU"/>
        </w:rPr>
        <w:t>электронным адресам</w:t>
      </w:r>
      <w:r>
        <w:rPr>
          <w:lang w:val="ru-RU"/>
        </w:rPr>
        <w:t xml:space="preserve"> указанному в пункте 3, истекает</w:t>
      </w:r>
      <w:r>
        <w:rPr>
          <w:b/>
          <w:bCs/>
          <w:lang w:val="ru-RU"/>
        </w:rPr>
        <w:t xml:space="preserve"> </w:t>
      </w:r>
      <w:r w:rsidR="0049615D">
        <w:rPr>
          <w:b/>
          <w:bCs/>
          <w:lang w:val="ru-RU"/>
        </w:rPr>
        <w:t>«29» ок</w:t>
      </w:r>
      <w:r w:rsidR="00DA225F">
        <w:rPr>
          <w:b/>
          <w:bCs/>
          <w:lang w:val="ru-RU"/>
        </w:rPr>
        <w:t>тября 2026г</w:t>
      </w:r>
      <w:r>
        <w:rPr>
          <w:b/>
          <w:bCs/>
          <w:lang w:val="ru-RU"/>
        </w:rPr>
        <w:t>., в 12-00 часов местного времени</w:t>
      </w:r>
      <w:r>
        <w:rPr>
          <w:lang w:val="ru-RU"/>
        </w:rPr>
        <w:t>, тендерные предложения/котировки, поступившие после истечения срока подачи тендерных предложений/котировок, не будут рассматриваться.</w:t>
      </w:r>
    </w:p>
    <w:p w14:paraId="5A0DFA39" w14:textId="77777777" w:rsidR="004D0F58" w:rsidRDefault="004D0F58">
      <w:pPr>
        <w:pStyle w:val="aff0"/>
        <w:rPr>
          <w:rStyle w:val="Vkekvd"/>
          <w:lang w:val="ru-RU"/>
        </w:rPr>
      </w:pPr>
    </w:p>
    <w:p w14:paraId="65454215" w14:textId="3045ED87" w:rsidR="004D0F58" w:rsidRDefault="00104AFE">
      <w:pPr>
        <w:pStyle w:val="24"/>
        <w:rPr>
          <w:b/>
          <w:bCs/>
          <w:lang w:val="ru-RU"/>
        </w:rPr>
      </w:pPr>
      <w:r>
        <w:rPr>
          <w:b/>
          <w:bCs/>
          <w:lang w:val="ru-RU"/>
        </w:rPr>
        <w:t>6.</w:t>
      </w:r>
      <w:r>
        <w:rPr>
          <w:lang w:val="ru-RU"/>
        </w:rPr>
        <w:t xml:space="preserve"> Ценовые. 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 </w:t>
      </w:r>
      <w:r>
        <w:rPr>
          <w:b/>
          <w:lang w:val="ru-RU"/>
        </w:rPr>
        <w:t>Кыргызская Республика, Баткенская область, Кадамжайский район</w:t>
      </w:r>
      <w:r w:rsidR="00DD3C26">
        <w:rPr>
          <w:b/>
          <w:lang w:val="ru-RU"/>
        </w:rPr>
        <w:t>,</w:t>
      </w:r>
      <w:r>
        <w:rPr>
          <w:b/>
          <w:lang w:val="ru-RU"/>
        </w:rPr>
        <w:t xml:space="preserve"> г</w:t>
      </w:r>
      <w:r w:rsidR="00DD3C26">
        <w:rPr>
          <w:b/>
          <w:lang w:val="ru-RU"/>
        </w:rPr>
        <w:t>.</w:t>
      </w:r>
      <w:r>
        <w:rPr>
          <w:b/>
          <w:lang w:val="ru-RU"/>
        </w:rPr>
        <w:t xml:space="preserve"> Кадамжай ул</w:t>
      </w:r>
      <w:r w:rsidR="00DD3C26">
        <w:rPr>
          <w:b/>
          <w:lang w:val="ru-RU"/>
        </w:rPr>
        <w:t>.</w:t>
      </w:r>
      <w:r>
        <w:rPr>
          <w:b/>
          <w:lang w:val="ru-RU"/>
        </w:rPr>
        <w:t xml:space="preserve"> Орозбеков</w:t>
      </w:r>
      <w:r w:rsidR="00DD3C26">
        <w:rPr>
          <w:b/>
          <w:lang w:val="ru-RU"/>
        </w:rPr>
        <w:t>а</w:t>
      </w:r>
      <w:r>
        <w:rPr>
          <w:b/>
          <w:lang w:val="ru-RU"/>
        </w:rPr>
        <w:t xml:space="preserve"> 100 Инновационный центр</w:t>
      </w:r>
      <w:r w:rsidR="00161837">
        <w:rPr>
          <w:b/>
          <w:lang w:val="ru-RU"/>
        </w:rPr>
        <w:t>,</w:t>
      </w:r>
      <w:r>
        <w:rPr>
          <w:b/>
          <w:bCs/>
          <w:lang w:val="ru-RU"/>
        </w:rPr>
        <w:t xml:space="preserve"> </w:t>
      </w:r>
      <w:r w:rsidR="0049615D">
        <w:rPr>
          <w:b/>
          <w:bCs/>
          <w:lang w:val="ru-RU"/>
        </w:rPr>
        <w:t>«29» ок</w:t>
      </w:r>
      <w:r w:rsidR="00DA225F" w:rsidRPr="00DA225F">
        <w:rPr>
          <w:b/>
          <w:bCs/>
          <w:lang w:val="ru-RU"/>
        </w:rPr>
        <w:t>тября 2026г</w:t>
      </w:r>
      <w:r>
        <w:rPr>
          <w:b/>
          <w:bCs/>
          <w:lang w:val="ru-RU"/>
        </w:rPr>
        <w:t>., в 12-00</w:t>
      </w:r>
    </w:p>
    <w:p w14:paraId="2D05169E" w14:textId="77777777" w:rsidR="004D0F58" w:rsidRDefault="004D0F58">
      <w:pPr>
        <w:pStyle w:val="aff0"/>
        <w:rPr>
          <w:rStyle w:val="Vkekvd"/>
          <w:lang w:val="ru-RU"/>
        </w:rPr>
      </w:pPr>
    </w:p>
    <w:p w14:paraId="37416FF5" w14:textId="5618A044" w:rsidR="004D0F58" w:rsidRDefault="00104AFE">
      <w:pPr>
        <w:pStyle w:val="24"/>
        <w:rPr>
          <w:lang w:val="ru-RU"/>
        </w:rPr>
      </w:pPr>
      <w:r>
        <w:rPr>
          <w:b/>
          <w:bCs/>
          <w:lang w:val="ru-RU"/>
        </w:rPr>
        <w:t>7.</w:t>
      </w:r>
      <w:r>
        <w:rPr>
          <w:lang w:val="ru-RU"/>
        </w:rPr>
        <w:t xml:space="preserve"> Ваша котировка должна сопровождаться соответствующей технической документацией и каталогом/ми (при возможности) и другими печатными материалами и соответствующей информацией по указанному наименованию </w:t>
      </w:r>
      <w:r w:rsidR="00161837">
        <w:rPr>
          <w:lang w:val="ru-RU"/>
        </w:rPr>
        <w:t>товара,</w:t>
      </w:r>
      <w:r>
        <w:rPr>
          <w:lang w:val="ru-RU"/>
        </w:rPr>
        <w:t xml:space="preserve"> по которому предложена цена, 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 Прилагаемые сроки и условия поставки являются неотъемлемой частью контракта.</w:t>
      </w:r>
    </w:p>
    <w:p w14:paraId="6470EB8F" w14:textId="77777777" w:rsidR="004D0F58" w:rsidRDefault="004D0F58">
      <w:pPr>
        <w:rPr>
          <w:rStyle w:val="Vkekvd"/>
          <w:b/>
          <w:bCs/>
          <w:lang w:val="ru-RU"/>
        </w:rPr>
      </w:pPr>
    </w:p>
    <w:p w14:paraId="5B09B9D2" w14:textId="7EAC2F69" w:rsidR="004D0F58" w:rsidRDefault="00104AFE">
      <w:pPr>
        <w:suppressAutoHyphens/>
        <w:jc w:val="both"/>
        <w:rPr>
          <w:lang w:val="ru-RU"/>
        </w:rPr>
      </w:pPr>
      <w:r>
        <w:rPr>
          <w:b/>
          <w:bCs/>
          <w:lang w:val="ru-RU"/>
        </w:rPr>
        <w:t>8.</w:t>
      </w:r>
      <w:r>
        <w:rPr>
          <w:lang w:val="ru-RU"/>
        </w:rPr>
        <w:t xml:space="preserve"> ЦЕНЫ: Цены должны быть заявлены в кыргызских сомах на общую сумму в конечном пункте назначения по адресу:</w:t>
      </w:r>
      <w:r>
        <w:rPr>
          <w:b/>
          <w:bCs/>
          <w:lang w:val="ru-RU"/>
        </w:rPr>
        <w:t xml:space="preserve"> Кыргызская Республика, Баткенская область, Кадамжайский район</w:t>
      </w:r>
      <w:r w:rsidR="00DD3C26">
        <w:rPr>
          <w:b/>
          <w:bCs/>
          <w:lang w:val="ru-RU"/>
        </w:rPr>
        <w:t>,</w:t>
      </w:r>
      <w:r>
        <w:rPr>
          <w:b/>
          <w:bCs/>
          <w:lang w:val="ru-RU"/>
        </w:rPr>
        <w:t xml:space="preserve"> г</w:t>
      </w:r>
      <w:r w:rsidR="00DD3C26">
        <w:rPr>
          <w:b/>
          <w:bCs/>
          <w:lang w:val="ru-RU"/>
        </w:rPr>
        <w:t>.</w:t>
      </w:r>
      <w:r>
        <w:rPr>
          <w:b/>
          <w:bCs/>
          <w:lang w:val="ru-RU"/>
        </w:rPr>
        <w:t xml:space="preserve"> Кадамжай у</w:t>
      </w:r>
      <w:r w:rsidR="00DD3C26">
        <w:rPr>
          <w:b/>
          <w:bCs/>
          <w:lang w:val="ru-RU"/>
        </w:rPr>
        <w:t xml:space="preserve">л. </w:t>
      </w:r>
      <w:r>
        <w:rPr>
          <w:b/>
          <w:bCs/>
          <w:lang w:val="ru-RU"/>
        </w:rPr>
        <w:t>Орозбеков</w:t>
      </w:r>
      <w:r w:rsidR="00DD3C26">
        <w:rPr>
          <w:b/>
          <w:bCs/>
          <w:lang w:val="ru-RU"/>
        </w:rPr>
        <w:t>а</w:t>
      </w:r>
      <w:r>
        <w:rPr>
          <w:b/>
          <w:bCs/>
          <w:lang w:val="ru-RU"/>
        </w:rPr>
        <w:t xml:space="preserve"> 100 </w:t>
      </w:r>
    </w:p>
    <w:p w14:paraId="1F2A8435" w14:textId="77777777" w:rsidR="004D0F58" w:rsidRDefault="004D0F58">
      <w:pPr>
        <w:suppressAutoHyphens/>
        <w:jc w:val="both"/>
        <w:rPr>
          <w:u w:val="single"/>
          <w:lang w:val="ru-RU"/>
        </w:rPr>
      </w:pPr>
    </w:p>
    <w:p w14:paraId="3D1EB3B4" w14:textId="77777777" w:rsidR="004D0F58" w:rsidRDefault="00104AFE">
      <w:pPr>
        <w:suppressAutoHyphens/>
        <w:jc w:val="both"/>
        <w:rPr>
          <w:lang w:val="ru-RU"/>
        </w:rPr>
      </w:pPr>
      <w:r>
        <w:rPr>
          <w:u w:val="single"/>
          <w:lang w:val="ru-RU"/>
        </w:rPr>
        <w:t>Предполагаемые цены должны включать в себя</w:t>
      </w:r>
      <w:r>
        <w:rPr>
          <w:lang w:val="ru-RU"/>
        </w:rPr>
        <w:t xml:space="preserve">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 </w:t>
      </w:r>
    </w:p>
    <w:p w14:paraId="5DE0E10C" w14:textId="77777777" w:rsidR="004D0F58" w:rsidRDefault="004D0F58">
      <w:pPr>
        <w:ind w:left="720"/>
        <w:rPr>
          <w:rStyle w:val="Vkekvd"/>
          <w:lang w:val="ru-RU"/>
        </w:rPr>
      </w:pPr>
    </w:p>
    <w:p w14:paraId="17266F57" w14:textId="77777777" w:rsidR="004D0F58" w:rsidRDefault="00104AFE">
      <w:pPr>
        <w:ind w:left="567" w:hanging="567"/>
        <w:jc w:val="both"/>
        <w:rPr>
          <w:u w:val="single"/>
          <w:lang w:val="ru-RU"/>
        </w:rPr>
      </w:pPr>
      <w:bookmarkStart w:id="2" w:name="_Hlk82448060"/>
      <w:r>
        <w:rPr>
          <w:lang w:val="ru-RU"/>
        </w:rPr>
        <w:t>(</w:t>
      </w:r>
      <w:r>
        <w:t>ii</w:t>
      </w:r>
      <w:r>
        <w:rPr>
          <w:lang w:val="ru-RU"/>
        </w:rPr>
        <w:t>)</w:t>
      </w:r>
      <w:r>
        <w:rPr>
          <w:lang w:val="ru-RU"/>
        </w:rPr>
        <w:tab/>
      </w:r>
      <w:r>
        <w:rPr>
          <w:u w:val="single"/>
          <w:lang w:val="ru-RU"/>
        </w:rPr>
        <w:t>ОЦЕНКА ЦЕНОВЫХ КОТИРОВОК</w:t>
      </w:r>
      <w:r>
        <w:rPr>
          <w:lang w:val="ru-RU"/>
        </w:rP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</w:t>
      </w:r>
    </w:p>
    <w:p w14:paraId="388A1840" w14:textId="77777777" w:rsidR="004D0F58" w:rsidRDefault="00104AFE">
      <w:pPr>
        <w:ind w:left="567"/>
        <w:jc w:val="both"/>
        <w:rPr>
          <w:lang w:val="ru-RU"/>
        </w:rPr>
      </w:pPr>
      <w:r>
        <w:rPr>
          <w:lang w:val="ru-RU"/>
        </w:rPr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</w:t>
      </w:r>
    </w:p>
    <w:p w14:paraId="24D11935" w14:textId="77777777" w:rsidR="004D0F58" w:rsidRDefault="00104AFE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(а) в случае расхождения между суммами, прописанными цифрами и словами, определяющей будет сумма, прописанная словами. </w:t>
      </w:r>
    </w:p>
    <w:p w14:paraId="04C0C473" w14:textId="77777777" w:rsidR="004D0F58" w:rsidRDefault="00104AFE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</w:t>
      </w:r>
    </w:p>
    <w:p w14:paraId="723D1A1C" w14:textId="77777777" w:rsidR="004D0F58" w:rsidRDefault="00104AFE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(в) если Поставщик откажется принимать исправление, его котировка будет отклонена. </w:t>
      </w:r>
    </w:p>
    <w:p w14:paraId="2D1F9610" w14:textId="77777777" w:rsidR="004D0F58" w:rsidRDefault="004D0F58">
      <w:pPr>
        <w:ind w:left="567" w:hanging="567"/>
        <w:rPr>
          <w:rStyle w:val="Vkekvd"/>
          <w:lang w:val="ru-RU"/>
        </w:rPr>
      </w:pPr>
    </w:p>
    <w:p w14:paraId="2FCCC140" w14:textId="77777777" w:rsidR="004D0F58" w:rsidRDefault="00104AFE">
      <w:pPr>
        <w:ind w:left="567" w:hanging="567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iii</w:t>
      </w:r>
      <w:r>
        <w:rPr>
          <w:lang w:val="ru-RU"/>
        </w:rPr>
        <w:t xml:space="preserve">) </w:t>
      </w:r>
      <w:r>
        <w:rPr>
          <w:u w:val="single"/>
          <w:lang w:val="ru-RU"/>
        </w:rPr>
        <w:t>ПРИСУЖДЕНИЕ КОНТРАКТА:</w:t>
      </w:r>
      <w:r>
        <w:rPr>
          <w:lang w:val="ru-RU"/>
        </w:rPr>
        <w:t xml:space="preserve"> Контракт будет присужден участнику, соответствующему требуемым стандартам технической спецификаций и предложившему наименьшую оцененную стоимость. Успешный участник торгов </w:t>
      </w:r>
      <w:r>
        <w:rPr>
          <w:lang w:val="ru-RU"/>
        </w:rPr>
        <w:lastRenderedPageBreak/>
        <w:t>подпишет Контракт в соответствии с прилагаемой формой контракта и сроками, и условиями поставки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</w:t>
      </w:r>
    </w:p>
    <w:p w14:paraId="5D1E7B21" w14:textId="77777777" w:rsidR="004D0F58" w:rsidRDefault="004D0F58">
      <w:pPr>
        <w:ind w:left="567" w:hanging="567"/>
        <w:rPr>
          <w:rStyle w:val="Vkekvd"/>
          <w:lang w:val="ru-RU"/>
        </w:rPr>
      </w:pPr>
    </w:p>
    <w:p w14:paraId="75669ABE" w14:textId="77777777" w:rsidR="004D0F58" w:rsidRDefault="00104AFE">
      <w:pPr>
        <w:ind w:left="567" w:hanging="567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iv</w:t>
      </w:r>
      <w:r>
        <w:rPr>
          <w:lang w:val="ru-RU"/>
        </w:rPr>
        <w:t xml:space="preserve">) </w:t>
      </w:r>
      <w:r>
        <w:rPr>
          <w:lang w:val="ru-RU"/>
        </w:rPr>
        <w:tab/>
      </w:r>
      <w:r>
        <w:rPr>
          <w:u w:val="single"/>
          <w:lang w:val="ru-RU"/>
        </w:rPr>
        <w:t>СРОК ДЕЙСТВИЯ ПРЕДЛОЖЕНИЯ:</w:t>
      </w:r>
      <w:r>
        <w:rPr>
          <w:lang w:val="ru-RU"/>
        </w:rPr>
        <w:t xml:space="preserve"> 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  </w:t>
      </w:r>
    </w:p>
    <w:p w14:paraId="7C4B7197" w14:textId="77777777" w:rsidR="004D0F58" w:rsidRDefault="004D0F58">
      <w:pPr>
        <w:rPr>
          <w:rStyle w:val="Vkekvd"/>
          <w:lang w:val="ru-RU"/>
        </w:rPr>
      </w:pPr>
    </w:p>
    <w:p w14:paraId="7551B6BF" w14:textId="77777777" w:rsidR="004D0F58" w:rsidRDefault="00104AFE">
      <w:pPr>
        <w:pStyle w:val="aff0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 xml:space="preserve">Поставщик, который отозвал свою котировку во время срока действия котировки и/или отказался принять присуждение контракта или по каким-либо причинам задерживает процесс подписания контракта, в случае присуждения, автоматически не допускается </w:t>
      </w:r>
    </w:p>
    <w:p w14:paraId="5ADCB831" w14:textId="77777777" w:rsidR="004D0F58" w:rsidRDefault="00104AFE">
      <w:pPr>
        <w:pStyle w:val="aff0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>к участию в тендерах, сроком на два года.</w:t>
      </w:r>
    </w:p>
    <w:p w14:paraId="609324E9" w14:textId="77777777" w:rsidR="004D0F58" w:rsidRDefault="00104AFE">
      <w:pPr>
        <w:pStyle w:val="31"/>
        <w:jc w:val="both"/>
        <w:rPr>
          <w:sz w:val="24"/>
          <w:szCs w:val="24"/>
        </w:rPr>
      </w:pPr>
      <w:r>
        <w:rPr>
          <w:rStyle w:val="Vkekvd"/>
          <w:b/>
          <w:bCs/>
          <w:sz w:val="24"/>
          <w:szCs w:val="24"/>
        </w:rPr>
        <w:t>9.</w:t>
      </w:r>
      <w:r>
        <w:rPr>
          <w:rStyle w:val="Vkekvd"/>
          <w:sz w:val="24"/>
          <w:szCs w:val="24"/>
        </w:rPr>
        <w:t xml:space="preserve"> Дальнейшая информация может быть получена по следующему адресу:</w:t>
      </w:r>
    </w:p>
    <w:p w14:paraId="07FBFB2E" w14:textId="16B18E2B" w:rsidR="004D0F58" w:rsidRDefault="00104AFE">
      <w:pPr>
        <w:rPr>
          <w:b/>
          <w:bCs/>
          <w:lang w:val="ky-KG"/>
        </w:rPr>
      </w:pPr>
      <w:r>
        <w:rPr>
          <w:b/>
          <w:bCs/>
          <w:lang w:val="ru-RU"/>
        </w:rPr>
        <w:t xml:space="preserve">Кыргызская Республика, Баткенская область, Кадамжайский район, </w:t>
      </w:r>
      <w:r>
        <w:rPr>
          <w:b/>
          <w:bCs/>
          <w:lang w:val="ky-KG"/>
        </w:rPr>
        <w:t>г</w:t>
      </w:r>
      <w:r w:rsidR="00DD3C26">
        <w:rPr>
          <w:b/>
          <w:bCs/>
          <w:lang w:val="ky-KG"/>
        </w:rPr>
        <w:t>.</w:t>
      </w:r>
      <w:r>
        <w:rPr>
          <w:b/>
          <w:bCs/>
          <w:lang w:val="ky-KG"/>
        </w:rPr>
        <w:t xml:space="preserve"> Кадамжай ул</w:t>
      </w:r>
      <w:r w:rsidR="00DD3C26">
        <w:rPr>
          <w:b/>
          <w:bCs/>
          <w:lang w:val="ky-KG"/>
        </w:rPr>
        <w:t>.</w:t>
      </w:r>
      <w:r>
        <w:rPr>
          <w:b/>
          <w:bCs/>
          <w:lang w:val="ky-KG"/>
        </w:rPr>
        <w:t xml:space="preserve"> Орозбеков</w:t>
      </w:r>
      <w:r w:rsidR="00DD3C26">
        <w:rPr>
          <w:b/>
          <w:bCs/>
          <w:lang w:val="ky-KG"/>
        </w:rPr>
        <w:t>а</w:t>
      </w:r>
      <w:r>
        <w:rPr>
          <w:b/>
          <w:bCs/>
          <w:lang w:val="ky-KG"/>
        </w:rPr>
        <w:t xml:space="preserve"> 100 </w:t>
      </w:r>
    </w:p>
    <w:p w14:paraId="68DFC2D7" w14:textId="77777777" w:rsidR="004D0F58" w:rsidRDefault="00104AFE">
      <w:pPr>
        <w:rPr>
          <w:b/>
          <w:bCs/>
          <w:lang w:val="ru-RU"/>
        </w:rPr>
      </w:pPr>
      <w:r>
        <w:rPr>
          <w:b/>
          <w:bCs/>
          <w:lang w:val="ru-RU"/>
        </w:rPr>
        <w:t>тел: +996</w:t>
      </w:r>
      <w:r>
        <w:rPr>
          <w:b/>
          <w:bCs/>
        </w:rPr>
        <w:t> </w:t>
      </w:r>
      <w:r>
        <w:rPr>
          <w:b/>
          <w:bCs/>
          <w:lang w:val="ru-RU"/>
        </w:rPr>
        <w:t>77</w:t>
      </w:r>
      <w:r>
        <w:rPr>
          <w:b/>
          <w:bCs/>
          <w:lang w:val="ky-KG"/>
        </w:rPr>
        <w:t>058589</w:t>
      </w:r>
      <w:r>
        <w:rPr>
          <w:b/>
          <w:bCs/>
          <w:lang w:val="ru-RU"/>
        </w:rPr>
        <w:t xml:space="preserve">2 </w:t>
      </w:r>
      <w:hyperlink r:id="rId11" w:history="1">
        <w:r w:rsidR="004D0F58">
          <w:rPr>
            <w:rStyle w:val="afa"/>
            <w:b/>
            <w:bCs/>
          </w:rPr>
          <w:t>atabekaripov</w:t>
        </w:r>
        <w:r w:rsidR="004D0F58">
          <w:rPr>
            <w:rStyle w:val="afa"/>
            <w:b/>
            <w:bCs/>
            <w:lang w:val="ru-RU"/>
          </w:rPr>
          <w:t>860@</w:t>
        </w:r>
        <w:r w:rsidR="004D0F58">
          <w:rPr>
            <w:rStyle w:val="afa"/>
            <w:b/>
            <w:bCs/>
          </w:rPr>
          <w:t>gmail</w:t>
        </w:r>
        <w:r w:rsidR="004D0F58">
          <w:rPr>
            <w:rStyle w:val="afa"/>
            <w:b/>
            <w:bCs/>
            <w:lang w:val="ru-RU"/>
          </w:rPr>
          <w:t>.</w:t>
        </w:r>
        <w:r w:rsidR="004D0F58">
          <w:rPr>
            <w:rStyle w:val="afa"/>
            <w:b/>
            <w:bCs/>
          </w:rPr>
          <w:t>com</w:t>
        </w:r>
      </w:hyperlink>
      <w:r>
        <w:rPr>
          <w:b/>
          <w:bCs/>
          <w:lang w:val="ru-RU"/>
        </w:rPr>
        <w:t xml:space="preserve"> </w:t>
      </w:r>
      <w:hyperlink r:id="rId12" w:history="1">
        <w:r w:rsidR="004D0F58">
          <w:rPr>
            <w:rStyle w:val="afa"/>
            <w:b/>
            <w:bCs/>
            <w:lang w:val="ru-RU"/>
          </w:rPr>
          <w:t>pmg2@aris.kg</w:t>
        </w:r>
      </w:hyperlink>
      <w:r>
        <w:rPr>
          <w:b/>
          <w:bCs/>
          <w:lang w:val="ru-RU"/>
        </w:rPr>
        <w:t xml:space="preserve"> </w:t>
      </w:r>
    </w:p>
    <w:p w14:paraId="6B42959C" w14:textId="77777777" w:rsidR="004D0F58" w:rsidRDefault="00104AFE">
      <w:pPr>
        <w:pStyle w:val="31"/>
        <w:spacing w:after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Проверки и аудит</w:t>
      </w:r>
    </w:p>
    <w:p w14:paraId="747263E6" w14:textId="38673025" w:rsidR="004D0F58" w:rsidRDefault="0049615D">
      <w:pPr>
        <w:spacing w:after="120"/>
        <w:ind w:left="709" w:hanging="709"/>
        <w:rPr>
          <w:lang w:val="ru-RU"/>
        </w:rPr>
      </w:pPr>
      <w:r>
        <w:rPr>
          <w:lang w:val="ru-RU"/>
        </w:rPr>
        <w:t>10.1</w:t>
      </w:r>
      <w:r>
        <w:rPr>
          <w:lang w:val="ru-RU"/>
        </w:rPr>
        <w:tab/>
      </w:r>
      <w:r w:rsidR="00104AFE">
        <w:rPr>
          <w:lang w:val="ru-RU"/>
        </w:rPr>
        <w:t xml:space="preserve">Поставщик должен исполнить все указания Покупателя, соответствующие применимым законам места назначения. </w:t>
      </w:r>
    </w:p>
    <w:p w14:paraId="636F73DA" w14:textId="77777777" w:rsidR="004D0F58" w:rsidRDefault="00104AFE">
      <w:pPr>
        <w:spacing w:after="120"/>
        <w:ind w:left="709" w:hanging="709"/>
        <w:jc w:val="both"/>
        <w:rPr>
          <w:lang w:val="ru-RU"/>
        </w:rPr>
      </w:pPr>
      <w:r>
        <w:rPr>
          <w:lang w:val="ru-RU"/>
        </w:rPr>
        <w:t>10.2</w:t>
      </w:r>
      <w:r>
        <w:rPr>
          <w:lang w:val="ru-RU"/>
        </w:rPr>
        <w:tab/>
        <w:t xml:space="preserve"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   </w:t>
      </w:r>
    </w:p>
    <w:p w14:paraId="45BC516E" w14:textId="77777777" w:rsidR="004D0F58" w:rsidRDefault="00104AFE">
      <w:pPr>
        <w:pStyle w:val="aff0"/>
        <w:spacing w:before="240" w:line="276" w:lineRule="auto"/>
        <w:ind w:left="0"/>
        <w:jc w:val="both"/>
        <w:rPr>
          <w:lang w:val="ru-RU"/>
        </w:rPr>
      </w:pPr>
      <w:r>
        <w:rPr>
          <w:lang w:val="ru-RU"/>
        </w:rPr>
        <w:t>Просьба подтвердить по факсу/электронной почте получение настоящего приглашения и ваше намерение или отказ в подаче ценовых котировок.</w:t>
      </w:r>
      <w:r>
        <w:rPr>
          <w:lang w:val="ru-RU"/>
        </w:rPr>
        <w:tab/>
      </w:r>
    </w:p>
    <w:p w14:paraId="648CBDA1" w14:textId="77777777" w:rsidR="004D0F58" w:rsidRDefault="00104AFE">
      <w:pPr>
        <w:pStyle w:val="aff0"/>
        <w:spacing w:line="276" w:lineRule="auto"/>
        <w:ind w:left="0"/>
        <w:jc w:val="both"/>
        <w:rPr>
          <w:rStyle w:val="Vkekvd"/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t>С искренним уважением,</w:t>
      </w:r>
    </w:p>
    <w:p w14:paraId="0653AD12" w14:textId="77777777" w:rsidR="004D0F58" w:rsidRDefault="00104AFE">
      <w:pPr>
        <w:pStyle w:val="aff0"/>
        <w:spacing w:line="276" w:lineRule="auto"/>
        <w:ind w:left="0"/>
        <w:rPr>
          <w:b/>
          <w:bCs/>
          <w:lang w:val="ru-RU"/>
        </w:rPr>
      </w:pPr>
      <w:r>
        <w:rPr>
          <w:b/>
          <w:bCs/>
          <w:lang w:val="ru-RU"/>
        </w:rPr>
        <w:t xml:space="preserve">Индивидуальный предприниматель                  </w:t>
      </w:r>
      <w:r>
        <w:rPr>
          <w:b/>
          <w:bCs/>
          <w:sz w:val="36"/>
          <w:szCs w:val="36"/>
          <w:lang w:val="ru-RU"/>
        </w:rPr>
        <w:t xml:space="preserve"> ____________  </w:t>
      </w:r>
      <w:r>
        <w:rPr>
          <w:b/>
          <w:bCs/>
          <w:lang w:val="ru-RU"/>
        </w:rPr>
        <w:t>Арипов Атабек</w:t>
      </w:r>
    </w:p>
    <w:bookmarkEnd w:id="2"/>
    <w:p w14:paraId="53234E60" w14:textId="77777777" w:rsidR="004D0F58" w:rsidRDefault="004D0F58">
      <w:pPr>
        <w:pStyle w:val="afd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0C82939E" w14:textId="77777777" w:rsidR="004D0F58" w:rsidRDefault="004D0F58">
      <w:pPr>
        <w:pStyle w:val="afd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32435AA2" w14:textId="77777777" w:rsidR="00DA225F" w:rsidRDefault="00DA225F" w:rsidP="00161837">
      <w:pPr>
        <w:pStyle w:val="afd"/>
        <w:spacing w:line="276" w:lineRule="auto"/>
        <w:rPr>
          <w:b/>
          <w:bCs/>
          <w:sz w:val="40"/>
          <w:szCs w:val="40"/>
          <w:shd w:val="clear" w:color="auto" w:fill="FFFFFF"/>
          <w:lang w:val="ru-RU"/>
        </w:rPr>
      </w:pPr>
    </w:p>
    <w:p w14:paraId="3B83BD57" w14:textId="77777777" w:rsidR="00161837" w:rsidRDefault="00161837" w:rsidP="00161837">
      <w:pPr>
        <w:pStyle w:val="afd"/>
        <w:spacing w:line="276" w:lineRule="auto"/>
        <w:rPr>
          <w:b/>
          <w:bCs/>
          <w:sz w:val="40"/>
          <w:szCs w:val="40"/>
          <w:shd w:val="clear" w:color="auto" w:fill="FFFFFF"/>
          <w:lang w:val="ru-RU"/>
        </w:rPr>
      </w:pPr>
    </w:p>
    <w:p w14:paraId="4380D03F" w14:textId="77777777" w:rsidR="004D0F58" w:rsidRDefault="00104AFE">
      <w:pPr>
        <w:spacing w:before="240" w:line="276" w:lineRule="auto"/>
        <w:ind w:firstLine="720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u w:val="single"/>
          <w:lang w:val="ru-RU"/>
        </w:rPr>
        <w:lastRenderedPageBreak/>
        <w:t>ПРИЛОЖЕНИЕ А</w:t>
      </w:r>
    </w:p>
    <w:p w14:paraId="3FC1D39C" w14:textId="77777777" w:rsidR="004D0F58" w:rsidRDefault="00104AFE">
      <w:pPr>
        <w:pStyle w:val="40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ФОРМА КОНТРАКТА</w:t>
      </w:r>
    </w:p>
    <w:p w14:paraId="09DFCF88" w14:textId="77777777" w:rsidR="004D0F58" w:rsidRDefault="00104AFE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t>#___________________</w:t>
      </w:r>
    </w:p>
    <w:p w14:paraId="6A294F4C" w14:textId="77777777" w:rsidR="004D0F58" w:rsidRDefault="004D0F58">
      <w:pPr>
        <w:jc w:val="center"/>
        <w:rPr>
          <w:b/>
          <w:bCs/>
          <w:lang w:val="ru-RU"/>
        </w:rPr>
      </w:pPr>
    </w:p>
    <w:p w14:paraId="4DD40DF8" w14:textId="77777777" w:rsidR="004D0F58" w:rsidRDefault="00104AFE">
      <w:pPr>
        <w:jc w:val="both"/>
        <w:rPr>
          <w:lang w:val="ru-RU"/>
        </w:rPr>
      </w:pPr>
      <w:r>
        <w:rPr>
          <w:lang w:val="ru-RU"/>
        </w:rPr>
        <w:t>НАСТОЯЩЕЕ СОГЛАШЕНИЕ составлено _______, _______2026 года между ________________________________ (далее именуемый «Покупатель») с одной стороны, и ______________________________________ (далее именуемый «Поставщик») с другой стороны.</w:t>
      </w:r>
    </w:p>
    <w:p w14:paraId="5B28CA7E" w14:textId="77777777" w:rsidR="004D0F58" w:rsidRDefault="004D0F58">
      <w:pPr>
        <w:jc w:val="both"/>
        <w:rPr>
          <w:rStyle w:val="Vkekvd"/>
          <w:lang w:val="ru-RU"/>
        </w:rPr>
      </w:pPr>
    </w:p>
    <w:p w14:paraId="46ED3717" w14:textId="77777777" w:rsidR="004D0F58" w:rsidRDefault="00104AFE">
      <w:pPr>
        <w:jc w:val="both"/>
        <w:rPr>
          <w:lang w:val="ru-RU"/>
        </w:rPr>
      </w:pPr>
      <w:r>
        <w:rPr>
          <w:lang w:val="ru-RU"/>
        </w:rPr>
        <w:t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 __________(_____________________), (далее «сумма Контракта»).</w:t>
      </w:r>
    </w:p>
    <w:p w14:paraId="156735BD" w14:textId="77777777" w:rsidR="004D0F58" w:rsidRDefault="004D0F58">
      <w:pPr>
        <w:jc w:val="both"/>
        <w:rPr>
          <w:rStyle w:val="Vkekvd"/>
          <w:lang w:val="ru-RU"/>
        </w:rPr>
      </w:pPr>
    </w:p>
    <w:p w14:paraId="338558F8" w14:textId="77777777" w:rsidR="004D0F58" w:rsidRDefault="00104AFE">
      <w:pPr>
        <w:jc w:val="both"/>
        <w:rPr>
          <w:lang w:val="ru-RU"/>
        </w:rPr>
      </w:pPr>
      <w:r>
        <w:rPr>
          <w:lang w:val="ru-RU"/>
        </w:rPr>
        <w:t>НАСТОЯЩЕЕ СОГЛАШЕНИЕ СВИДЕТЕЛЬСТВУЕТ О НИЖЕСЛЕДУЮЩЕМ:</w:t>
      </w:r>
    </w:p>
    <w:p w14:paraId="1DB2FC9C" w14:textId="77777777" w:rsidR="004D0F58" w:rsidRDefault="004D0F58">
      <w:pPr>
        <w:jc w:val="both"/>
        <w:rPr>
          <w:rStyle w:val="Vkekvd"/>
          <w:lang w:val="ru-RU"/>
        </w:rPr>
      </w:pPr>
    </w:p>
    <w:p w14:paraId="7691B054" w14:textId="77777777" w:rsidR="004D0F58" w:rsidRDefault="00104AFE">
      <w:pPr>
        <w:jc w:val="both"/>
        <w:rPr>
          <w:lang w:val="ru-RU"/>
        </w:rPr>
      </w:pPr>
      <w:r>
        <w:rPr>
          <w:lang w:val="ru-RU"/>
        </w:rPr>
        <w:t>1. Перечисленные ниже документы образуют данный Контракт и должны считаться его неотъемлемой частью, а именно:</w:t>
      </w:r>
    </w:p>
    <w:p w14:paraId="4E26878B" w14:textId="77777777" w:rsidR="004D0F58" w:rsidRDefault="004D0F58">
      <w:pPr>
        <w:jc w:val="both"/>
        <w:rPr>
          <w:rStyle w:val="Vkekvd"/>
          <w:lang w:val="ru-RU"/>
        </w:rPr>
      </w:pPr>
    </w:p>
    <w:p w14:paraId="372AB13E" w14:textId="77777777" w:rsidR="004D0F58" w:rsidRDefault="00104AFE">
      <w:pPr>
        <w:numPr>
          <w:ilvl w:val="2"/>
          <w:numId w:val="9"/>
        </w:numPr>
        <w:jc w:val="both"/>
        <w:rPr>
          <w:lang w:val="ru-RU"/>
        </w:rPr>
      </w:pPr>
      <w:r>
        <w:rPr>
          <w:lang w:val="ru-RU"/>
        </w:rPr>
        <w:t>Условия и сроки поставки, технические спецификации;</w:t>
      </w:r>
    </w:p>
    <w:p w14:paraId="7BDE77E1" w14:textId="77777777" w:rsidR="004D0F58" w:rsidRDefault="00104AFE">
      <w:pPr>
        <w:numPr>
          <w:ilvl w:val="2"/>
          <w:numId w:val="9"/>
        </w:numPr>
        <w:jc w:val="both"/>
        <w:rPr>
          <w:lang w:val="ru-RU"/>
        </w:rPr>
      </w:pPr>
      <w:r>
        <w:rPr>
          <w:lang w:val="ru-RU"/>
        </w:rPr>
        <w:t>Приложение (если применимо).</w:t>
      </w:r>
    </w:p>
    <w:p w14:paraId="20A9E335" w14:textId="77777777" w:rsidR="004D0F58" w:rsidRDefault="004D0F58">
      <w:pPr>
        <w:jc w:val="both"/>
        <w:rPr>
          <w:rStyle w:val="Vkekvd"/>
          <w:lang w:val="ru-RU"/>
        </w:rPr>
      </w:pPr>
    </w:p>
    <w:p w14:paraId="307E3475" w14:textId="77777777" w:rsidR="004D0F58" w:rsidRDefault="00104AFE">
      <w:pPr>
        <w:jc w:val="both"/>
        <w:rPr>
          <w:lang w:val="ru-RU"/>
        </w:rPr>
      </w:pPr>
      <w:r>
        <w:rPr>
          <w:lang w:val="ru-RU"/>
        </w:rPr>
        <w:t xml:space="preserve">2. 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</w:t>
      </w:r>
    </w:p>
    <w:p w14:paraId="74AF3BED" w14:textId="77777777" w:rsidR="004D0F58" w:rsidRDefault="004D0F58">
      <w:pPr>
        <w:jc w:val="both"/>
        <w:rPr>
          <w:rStyle w:val="Vkekvd"/>
          <w:lang w:val="ru-RU"/>
        </w:rPr>
      </w:pPr>
    </w:p>
    <w:p w14:paraId="019AE19F" w14:textId="77777777" w:rsidR="004D0F58" w:rsidRDefault="00104AFE">
      <w:pPr>
        <w:jc w:val="both"/>
        <w:rPr>
          <w:lang w:val="ru-RU"/>
        </w:rPr>
      </w:pPr>
      <w:r>
        <w:rPr>
          <w:lang w:val="ru-RU"/>
        </w:rPr>
        <w:t xml:space="preserve">3. 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</w:t>
      </w:r>
    </w:p>
    <w:p w14:paraId="2DCE413E" w14:textId="77777777" w:rsidR="004D0F58" w:rsidRDefault="004D0F58">
      <w:pPr>
        <w:jc w:val="both"/>
        <w:rPr>
          <w:rStyle w:val="Vkekvd"/>
          <w:lang w:val="ru-RU"/>
        </w:rPr>
      </w:pPr>
    </w:p>
    <w:p w14:paraId="5CA9AF01" w14:textId="77777777" w:rsidR="004D0F58" w:rsidRDefault="00104AFE">
      <w:pPr>
        <w:jc w:val="both"/>
        <w:rPr>
          <w:lang w:val="ru-RU"/>
        </w:rPr>
      </w:pPr>
      <w:r>
        <w:rPr>
          <w:lang w:val="ru-RU"/>
        </w:rPr>
        <w:t>4. 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</w:t>
      </w:r>
    </w:p>
    <w:p w14:paraId="74ABA9A4" w14:textId="77777777" w:rsidR="004D0F58" w:rsidRDefault="004D0F58">
      <w:pPr>
        <w:jc w:val="both"/>
        <w:rPr>
          <w:rStyle w:val="Vkekvd"/>
          <w:lang w:val="ru-RU"/>
        </w:rPr>
      </w:pPr>
    </w:p>
    <w:p w14:paraId="7897ECDD" w14:textId="77777777" w:rsidR="004D0F58" w:rsidRDefault="00104AFE">
      <w:pPr>
        <w:pStyle w:val="aff0"/>
        <w:numPr>
          <w:ilvl w:val="0"/>
          <w:numId w:val="12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t xml:space="preserve">Расторжение Контракта </w:t>
      </w:r>
    </w:p>
    <w:p w14:paraId="7766D6E3" w14:textId="77777777" w:rsidR="004D0F58" w:rsidRDefault="00104AFE">
      <w:pPr>
        <w:pStyle w:val="Sub-ClauseText"/>
        <w:spacing w:before="0" w:after="180"/>
        <w:ind w:left="612" w:hanging="252"/>
        <w:rPr>
          <w:spacing w:val="0"/>
          <w:lang w:val="ru-RU"/>
        </w:rPr>
      </w:pPr>
      <w:r>
        <w:rPr>
          <w:spacing w:val="0"/>
          <w:lang w:val="ru-RU"/>
        </w:rPr>
        <w:t xml:space="preserve">4.1 Расторжение контракта за неисполнение обязательств </w:t>
      </w:r>
    </w:p>
    <w:p w14:paraId="3F4EC55D" w14:textId="77777777" w:rsidR="004D0F58" w:rsidRDefault="00104AFE">
      <w:pPr>
        <w:pStyle w:val="30"/>
        <w:keepNext w:val="0"/>
        <w:keepLines w:val="0"/>
        <w:numPr>
          <w:ilvl w:val="2"/>
          <w:numId w:val="14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частично расторгнуть Контракт, направив письменное уведомление о неисполнении обязательств Поставщику в случае, </w:t>
      </w:r>
    </w:p>
    <w:p w14:paraId="4BF66736" w14:textId="77777777" w:rsidR="004D0F58" w:rsidRDefault="00104AFE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lastRenderedPageBreak/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</w:t>
      </w:r>
    </w:p>
    <w:p w14:paraId="46E26812" w14:textId="77777777" w:rsidR="004D0F58" w:rsidRDefault="00104AFE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не выполнил любые другие обязательства по контракту; или</w:t>
      </w:r>
    </w:p>
    <w:p w14:paraId="76BF5221" w14:textId="77777777" w:rsidR="004D0F58" w:rsidRDefault="00104AFE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14:paraId="24BEA2CB" w14:textId="77777777" w:rsidR="004D0F58" w:rsidRDefault="00104AFE">
      <w:pPr>
        <w:pStyle w:val="aff0"/>
        <w:numPr>
          <w:ilvl w:val="2"/>
          <w:numId w:val="17"/>
        </w:numPr>
        <w:spacing w:after="120"/>
        <w:jc w:val="both"/>
        <w:rPr>
          <w:lang w:val="ru-RU"/>
        </w:rPr>
      </w:pPr>
      <w:r>
        <w:rPr>
          <w:lang w:val="ru-RU"/>
        </w:rP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</w:t>
      </w:r>
    </w:p>
    <w:p w14:paraId="40780150" w14:textId="77777777" w:rsidR="004D0F58" w:rsidRDefault="00104AFE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4.2</w:t>
      </w:r>
      <w:r>
        <w:rPr>
          <w:spacing w:val="0"/>
          <w:lang w:val="ru-RU"/>
        </w:rPr>
        <w:tab/>
        <w:t xml:space="preserve">Расторжение контракта вследствие несостоятельности Поставщика </w:t>
      </w:r>
    </w:p>
    <w:p w14:paraId="56D74369" w14:textId="77777777" w:rsidR="004D0F58" w:rsidRDefault="00104AFE">
      <w:pPr>
        <w:pStyle w:val="30"/>
        <w:keepNext w:val="0"/>
        <w:keepLines w:val="0"/>
        <w:numPr>
          <w:ilvl w:val="2"/>
          <w:numId w:val="19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14:paraId="1B41FBD2" w14:textId="77777777" w:rsidR="004D0F58" w:rsidRDefault="00104AFE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4.3</w:t>
      </w:r>
      <w:r>
        <w:rPr>
          <w:spacing w:val="0"/>
          <w:lang w:val="ru-RU"/>
        </w:rPr>
        <w:tab/>
        <w:t xml:space="preserve">Расторжение контракта по инициативе Покупателя </w:t>
      </w:r>
    </w:p>
    <w:p w14:paraId="4D66779D" w14:textId="77777777" w:rsidR="004D0F58" w:rsidRDefault="00104AFE">
      <w:pPr>
        <w:pStyle w:val="30"/>
        <w:keepNext w:val="0"/>
        <w:keepLines w:val="0"/>
        <w:numPr>
          <w:ilvl w:val="2"/>
          <w:numId w:val="21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</w:t>
      </w:r>
    </w:p>
    <w:p w14:paraId="6F079115" w14:textId="77777777" w:rsidR="004D0F58" w:rsidRDefault="00104AFE">
      <w:pPr>
        <w:pStyle w:val="30"/>
        <w:keepNext w:val="0"/>
        <w:keepLines w:val="0"/>
        <w:numPr>
          <w:ilvl w:val="2"/>
          <w:numId w:val="21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</w:t>
      </w:r>
      <w:r>
        <w:rPr>
          <w:rFonts w:ascii="Times New Roman" w:hAnsi="Times New Roman"/>
          <w:color w:val="000000"/>
        </w:rPr>
        <w:t xml:space="preserve">В отношении остальных товаров, Покупатель может: </w:t>
      </w:r>
    </w:p>
    <w:p w14:paraId="1055C4AC" w14:textId="77777777" w:rsidR="004D0F58" w:rsidRDefault="00104AFE">
      <w:pPr>
        <w:pStyle w:val="40"/>
        <w:keepNext w:val="0"/>
        <w:numPr>
          <w:ilvl w:val="3"/>
          <w:numId w:val="23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 xml:space="preserve">Купить с доставкой любой объем товара по цене и условиям Контракта; и/или </w:t>
      </w:r>
    </w:p>
    <w:p w14:paraId="4566BFA5" w14:textId="77777777" w:rsidR="004D0F58" w:rsidRDefault="00104AFE">
      <w:pPr>
        <w:pStyle w:val="aff0"/>
        <w:numPr>
          <w:ilvl w:val="3"/>
          <w:numId w:val="24"/>
        </w:numPr>
        <w:spacing w:after="120"/>
        <w:jc w:val="both"/>
        <w:rPr>
          <w:b/>
          <w:bCs/>
          <w:lang w:val="ru-RU"/>
        </w:rPr>
      </w:pPr>
      <w:r>
        <w:rPr>
          <w:lang w:val="ru-RU"/>
        </w:rPr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</w:p>
    <w:p w14:paraId="11D2E985" w14:textId="77777777" w:rsidR="004D0F58" w:rsidRDefault="00104AFE">
      <w:pPr>
        <w:numPr>
          <w:ilvl w:val="0"/>
          <w:numId w:val="25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lastRenderedPageBreak/>
        <w:t xml:space="preserve">Мошенничество и коррупция </w:t>
      </w:r>
    </w:p>
    <w:p w14:paraId="63555F38" w14:textId="77777777" w:rsidR="004D0F58" w:rsidRDefault="00104AFE">
      <w:pPr>
        <w:jc w:val="both"/>
        <w:rPr>
          <w:lang w:val="ru-RU"/>
        </w:rPr>
      </w:pPr>
      <w:r>
        <w:rPr>
          <w:lang w:val="ru-RU"/>
        </w:rPr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Поставщика были вовлечены в коррупционные, мошеннические, принудительные действия, 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4.1. </w:t>
      </w:r>
    </w:p>
    <w:p w14:paraId="5D32C142" w14:textId="77777777" w:rsidR="004D0F58" w:rsidRDefault="004D0F58">
      <w:pPr>
        <w:jc w:val="both"/>
        <w:rPr>
          <w:rStyle w:val="Vkekvd"/>
          <w:lang w:val="ru-RU"/>
        </w:rPr>
      </w:pPr>
    </w:p>
    <w:p w14:paraId="7F2CD99D" w14:textId="77777777" w:rsidR="004D0F58" w:rsidRDefault="00104AFE">
      <w:pPr>
        <w:jc w:val="both"/>
        <w:rPr>
          <w:lang w:val="ru-RU"/>
        </w:rPr>
      </w:pPr>
      <w:r>
        <w:rPr>
          <w:lang w:val="ru-RU"/>
        </w:rPr>
        <w:t xml:space="preserve">Инспектирование и аудиторские проверки </w:t>
      </w:r>
    </w:p>
    <w:p w14:paraId="76A557AA" w14:textId="77777777" w:rsidR="004D0F58" w:rsidRDefault="00104AFE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402109DF" w14:textId="77777777" w:rsidR="004D0F58" w:rsidRDefault="00104AFE">
      <w:pPr>
        <w:jc w:val="both"/>
        <w:rPr>
          <w:lang w:val="ru-RU"/>
        </w:rPr>
      </w:pPr>
      <w:r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</w:t>
      </w:r>
    </w:p>
    <w:p w14:paraId="4E848641" w14:textId="77777777" w:rsidR="004D0F58" w:rsidRDefault="004D0F58">
      <w:pPr>
        <w:jc w:val="both"/>
        <w:rPr>
          <w:rStyle w:val="Vkekvd"/>
          <w:lang w:val="ru-RU"/>
        </w:rPr>
      </w:pPr>
    </w:p>
    <w:p w14:paraId="4D1F4813" w14:textId="77777777" w:rsidR="004D0F58" w:rsidRDefault="00104AFE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441CE049" w14:textId="77777777" w:rsidR="004D0F58" w:rsidRDefault="004D0F58">
      <w:pPr>
        <w:jc w:val="both"/>
        <w:rPr>
          <w:rStyle w:val="Vkekvd"/>
          <w:lang w:val="ru-RU"/>
        </w:rPr>
      </w:pPr>
    </w:p>
    <w:p w14:paraId="22D53321" w14:textId="77777777" w:rsidR="004D0F58" w:rsidRDefault="004D0F58">
      <w:pPr>
        <w:jc w:val="both"/>
        <w:rPr>
          <w:rStyle w:val="Vkekvd"/>
          <w:lang w:val="ru-RU"/>
        </w:rPr>
      </w:pPr>
    </w:p>
    <w:p w14:paraId="68172DF6" w14:textId="77777777" w:rsidR="004D0F58" w:rsidRDefault="00104AFE">
      <w:pPr>
        <w:jc w:val="both"/>
        <w:rPr>
          <w:lang w:val="ru-RU"/>
        </w:rPr>
      </w:pPr>
      <w:r>
        <w:rPr>
          <w:lang w:val="ru-RU"/>
        </w:rPr>
        <w:t>_________________________________</w:t>
      </w:r>
    </w:p>
    <w:p w14:paraId="5C4B2050" w14:textId="77777777" w:rsidR="004D0F58" w:rsidRDefault="00104AFE">
      <w:pPr>
        <w:tabs>
          <w:tab w:val="left" w:pos="672"/>
          <w:tab w:val="left" w:pos="1440"/>
          <w:tab w:val="left" w:pos="2112"/>
          <w:tab w:val="right" w:leader="dot" w:pos="8618"/>
        </w:tabs>
        <w:suppressAutoHyphens/>
        <w:jc w:val="both"/>
        <w:rPr>
          <w:lang w:val="ru-RU"/>
        </w:rPr>
      </w:pPr>
      <w:r>
        <w:rPr>
          <w:lang w:val="ru-RU"/>
        </w:rPr>
        <w:t>(от имени Покупателя)</w:t>
      </w:r>
    </w:p>
    <w:p w14:paraId="4923971F" w14:textId="77777777" w:rsidR="004D0F58" w:rsidRDefault="004D0F58">
      <w:pPr>
        <w:jc w:val="both"/>
        <w:rPr>
          <w:rStyle w:val="Vkekvd"/>
          <w:lang w:val="ru-RU"/>
        </w:rPr>
      </w:pPr>
    </w:p>
    <w:p w14:paraId="756955FA" w14:textId="77777777" w:rsidR="004D0F58" w:rsidRDefault="00104AFE">
      <w:pPr>
        <w:jc w:val="both"/>
        <w:rPr>
          <w:lang w:val="ru-RU"/>
        </w:rPr>
      </w:pPr>
      <w:r>
        <w:rPr>
          <w:lang w:val="ru-RU"/>
        </w:rPr>
        <w:t>_______________________________________</w:t>
      </w:r>
    </w:p>
    <w:p w14:paraId="6514503A" w14:textId="77777777" w:rsidR="004D0F58" w:rsidRDefault="00104AFE">
      <w:pPr>
        <w:jc w:val="both"/>
        <w:rPr>
          <w:lang w:val="ru-RU"/>
        </w:rPr>
      </w:pPr>
      <w:r>
        <w:rPr>
          <w:lang w:val="ru-RU"/>
        </w:rPr>
        <w:t>(от имени Поставщика)</w:t>
      </w:r>
    </w:p>
    <w:p w14:paraId="5756BD60" w14:textId="77777777" w:rsidR="004D0F58" w:rsidRDefault="00104AFE">
      <w:pPr>
        <w:jc w:val="center"/>
        <w:rPr>
          <w:lang w:val="ru-RU"/>
        </w:rPr>
      </w:pPr>
      <w:r>
        <w:rPr>
          <w:rFonts w:ascii="Arial Unicode MS" w:hAnsi="Arial Unicode MS"/>
          <w:lang w:val="ru-RU"/>
        </w:rPr>
        <w:br w:type="page"/>
      </w:r>
    </w:p>
    <w:p w14:paraId="35ABF2D4" w14:textId="77777777" w:rsidR="004D0F58" w:rsidRDefault="00104AFE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lastRenderedPageBreak/>
        <w:t>УСЛОВИЯ И СРОКИ ПОСТАВКИ</w:t>
      </w:r>
    </w:p>
    <w:p w14:paraId="208F7886" w14:textId="77777777" w:rsidR="004D0F58" w:rsidRDefault="004D0F58">
      <w:pPr>
        <w:jc w:val="both"/>
        <w:rPr>
          <w:rStyle w:val="Vkekvd"/>
          <w:lang w:val="ru-RU"/>
        </w:rPr>
      </w:pPr>
    </w:p>
    <w:p w14:paraId="3B0F676D" w14:textId="77777777" w:rsidR="004D0F58" w:rsidRDefault="00104AFE">
      <w:pPr>
        <w:ind w:left="2160" w:hanging="2160"/>
        <w:jc w:val="both"/>
        <w:rPr>
          <w:lang w:val="ru-RU"/>
        </w:rPr>
      </w:pPr>
      <w:r>
        <w:rPr>
          <w:b/>
          <w:bCs/>
          <w:lang w:val="ru-RU"/>
        </w:rPr>
        <w:t xml:space="preserve">Название проекта: </w:t>
      </w:r>
      <w:r>
        <w:rPr>
          <w:lang w:val="ru-RU"/>
        </w:rPr>
        <w:t>Проект Регионального экономического развития (ПРЭР)</w:t>
      </w:r>
    </w:p>
    <w:p w14:paraId="58FF83A8" w14:textId="77777777" w:rsidR="004D0F58" w:rsidRDefault="004D0F58">
      <w:pPr>
        <w:ind w:left="1620" w:hanging="1620"/>
        <w:jc w:val="both"/>
        <w:rPr>
          <w:b/>
          <w:bCs/>
          <w:lang w:val="ru-RU"/>
        </w:rPr>
      </w:pPr>
    </w:p>
    <w:p w14:paraId="5D6AB3AC" w14:textId="77777777" w:rsidR="004D0F58" w:rsidRDefault="00104AFE">
      <w:pPr>
        <w:spacing w:before="75" w:after="75"/>
        <w:ind w:left="600" w:hanging="600"/>
        <w:rPr>
          <w:rStyle w:val="Vkekvd"/>
        </w:rPr>
      </w:pPr>
      <w:r>
        <w:rPr>
          <w:u w:val="single"/>
          <w:lang w:val="ru-RU"/>
        </w:rPr>
        <w:t>Цены</w:t>
      </w:r>
      <w:r>
        <w:rPr>
          <w:u w:val="single"/>
        </w:rPr>
        <w:t xml:space="preserve"> </w:t>
      </w:r>
      <w:r>
        <w:rPr>
          <w:u w:val="single"/>
          <w:lang w:val="ru-RU"/>
        </w:rPr>
        <w:t>и</w:t>
      </w:r>
      <w:r>
        <w:rPr>
          <w:u w:val="single"/>
        </w:rPr>
        <w:t xml:space="preserve"> </w:t>
      </w:r>
      <w:r>
        <w:rPr>
          <w:u w:val="single"/>
          <w:lang w:val="ru-RU"/>
        </w:rPr>
        <w:t>график</w:t>
      </w:r>
      <w:r>
        <w:rPr>
          <w:u w:val="single"/>
        </w:rPr>
        <w:t xml:space="preserve"> </w:t>
      </w:r>
      <w:r>
        <w:rPr>
          <w:u w:val="single"/>
          <w:lang w:val="ru-RU"/>
        </w:rPr>
        <w:t>поставки</w:t>
      </w:r>
      <w:r>
        <w:tab/>
      </w:r>
    </w:p>
    <w:tbl>
      <w:tblPr>
        <w:tblStyle w:val="TableNormal"/>
        <w:tblW w:w="1059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658"/>
        <w:gridCol w:w="2227"/>
        <w:gridCol w:w="881"/>
        <w:gridCol w:w="709"/>
        <w:gridCol w:w="1227"/>
        <w:gridCol w:w="13"/>
        <w:gridCol w:w="1576"/>
        <w:gridCol w:w="1556"/>
        <w:gridCol w:w="1439"/>
        <w:gridCol w:w="312"/>
      </w:tblGrid>
      <w:tr w:rsidR="004D0F58" w14:paraId="449A1C10" w14:textId="77777777">
        <w:trPr>
          <w:trHeight w:val="3123"/>
        </w:trPr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7BC00C" w14:textId="768E034F" w:rsidR="004D0F58" w:rsidRDefault="00104AF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№</w:t>
            </w:r>
            <w:r w:rsidR="00161837">
              <w:rPr>
                <w:b/>
                <w:bCs/>
                <w:sz w:val="22"/>
                <w:szCs w:val="22"/>
                <w:lang w:val="ru-RU"/>
              </w:rPr>
              <w:t xml:space="preserve"> позиций Лота </w:t>
            </w:r>
          </w:p>
          <w:p w14:paraId="63838225" w14:textId="77777777" w:rsidR="004D0F58" w:rsidRDefault="004D0F58">
            <w:pPr>
              <w:jc w:val="center"/>
              <w:rPr>
                <w:b/>
                <w:bCs/>
              </w:rPr>
            </w:pPr>
          </w:p>
        </w:tc>
        <w:tc>
          <w:tcPr>
            <w:tcW w:w="222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24B3F6" w14:textId="77777777" w:rsidR="004D0F58" w:rsidRDefault="00104AFE">
            <w:pPr>
              <w:jc w:val="both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Описание товаров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18BB22" w14:textId="77777777" w:rsidR="004D0F58" w:rsidRDefault="00104AFE">
            <w:pPr>
              <w:jc w:val="both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Ед. изм.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CFEE3A" w14:textId="77777777" w:rsidR="004D0F58" w:rsidRDefault="00104AFE">
            <w:pPr>
              <w:jc w:val="both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Кол-во</w:t>
            </w:r>
          </w:p>
        </w:tc>
        <w:tc>
          <w:tcPr>
            <w:tcW w:w="1240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F30FF9" w14:textId="77777777" w:rsidR="004D0F58" w:rsidRDefault="00104AFE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Цена за единицу (сом)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B88252" w14:textId="77777777" w:rsidR="004D0F58" w:rsidRDefault="00104AFE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все налоги, таможенные пошлины, сборы, стоимость внутренней транспортировки и страхование (сом)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6C6CD7" w14:textId="77777777" w:rsidR="004D0F58" w:rsidRDefault="00104AFE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Общая цена</w:t>
            </w:r>
          </w:p>
          <w:p w14:paraId="329840E8" w14:textId="77777777" w:rsidR="004D0F58" w:rsidRDefault="00104AFE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до конечного пункта (в т.ч. все налоги, таможенные пошлины, сборы, стоимость внутренней транспортировки и страхование)</w:t>
            </w:r>
          </w:p>
          <w:p w14:paraId="15FEE517" w14:textId="77777777" w:rsidR="004D0F58" w:rsidRDefault="00104AFE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(сом)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A770E7" w14:textId="77777777" w:rsidR="004D0F58" w:rsidRDefault="00104AF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Срок и место</w:t>
            </w:r>
          </w:p>
          <w:p w14:paraId="28A34E0C" w14:textId="77777777" w:rsidR="004D0F58" w:rsidRDefault="00104AFE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поставки</w:t>
            </w:r>
          </w:p>
        </w:tc>
        <w:tc>
          <w:tcPr>
            <w:tcW w:w="312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F5ED37" w14:textId="77777777" w:rsidR="004D0F58" w:rsidRDefault="004D0F58"/>
        </w:tc>
      </w:tr>
      <w:tr w:rsidR="00161837" w:rsidRPr="00831B6F" w14:paraId="71DD4896" w14:textId="77777777" w:rsidTr="001135D0">
        <w:trPr>
          <w:trHeight w:val="450"/>
        </w:trPr>
        <w:tc>
          <w:tcPr>
            <w:tcW w:w="8847" w:type="dxa"/>
            <w:gridSpan w:val="8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EE2AD8" w14:textId="7AB6DC72" w:rsidR="00161837" w:rsidRDefault="00161837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Лот 1. Мебель</w:t>
            </w:r>
          </w:p>
        </w:tc>
        <w:tc>
          <w:tcPr>
            <w:tcW w:w="1439" w:type="dxa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EE5A50" w14:textId="7265F078" w:rsidR="00161837" w:rsidRDefault="00161837" w:rsidP="003C0376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60 (шестьдесят) дней с момента подписания контракта до конечного пункта назначения, указанному в пункте </w:t>
            </w:r>
            <w:r>
              <w:rPr>
                <w:b/>
                <w:bCs/>
                <w:sz w:val="22"/>
                <w:szCs w:val="22"/>
                <w:lang w:val="ru-RU"/>
              </w:rPr>
              <w:t>«</w:t>
            </w:r>
            <w:r>
              <w:rPr>
                <w:sz w:val="22"/>
                <w:szCs w:val="22"/>
                <w:lang w:val="ru-RU"/>
              </w:rPr>
              <w:t>Доставка и документы</w:t>
            </w:r>
            <w:r>
              <w:rPr>
                <w:b/>
                <w:bCs/>
                <w:sz w:val="22"/>
                <w:szCs w:val="22"/>
                <w:lang w:val="ru-RU"/>
              </w:rPr>
              <w:t>»</w:t>
            </w:r>
          </w:p>
        </w:tc>
        <w:tc>
          <w:tcPr>
            <w:tcW w:w="312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0B9198" w14:textId="77777777" w:rsidR="00161837" w:rsidRPr="00161837" w:rsidRDefault="00161837">
            <w:pPr>
              <w:rPr>
                <w:lang w:val="ru-RU"/>
              </w:rPr>
            </w:pPr>
          </w:p>
        </w:tc>
      </w:tr>
      <w:tr w:rsidR="00161837" w:rsidRPr="00161837" w14:paraId="0C595846" w14:textId="77777777" w:rsidTr="003C0376">
        <w:trPr>
          <w:trHeight w:val="378"/>
        </w:trPr>
        <w:tc>
          <w:tcPr>
            <w:tcW w:w="65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337DC8" w14:textId="77777777" w:rsidR="00161837" w:rsidRDefault="00161837" w:rsidP="00E6209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22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6D580B" w14:textId="77777777" w:rsidR="00161837" w:rsidRDefault="00161837">
            <w:pPr>
              <w:pStyle w:val="aff2"/>
              <w:rPr>
                <w:lang w:val="ru-RU"/>
              </w:rPr>
            </w:pPr>
            <w:r>
              <w:rPr>
                <w:lang w:val="ky-KG"/>
              </w:rPr>
              <w:t xml:space="preserve">Ортопедический стол </w:t>
            </w:r>
          </w:p>
        </w:tc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D7778A" w14:textId="77777777" w:rsidR="00161837" w:rsidRDefault="0016183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шт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119EEF" w14:textId="77777777" w:rsidR="00161837" w:rsidRPr="00E6209F" w:rsidRDefault="00161837">
            <w:pPr>
              <w:jc w:val="center"/>
              <w:rPr>
                <w:bCs/>
                <w:lang w:val="ru-RU"/>
              </w:rPr>
            </w:pPr>
            <w:r w:rsidRPr="00E6209F">
              <w:rPr>
                <w:bCs/>
                <w:lang w:val="ru-RU"/>
              </w:rPr>
              <w:t>10</w:t>
            </w:r>
          </w:p>
        </w:tc>
        <w:tc>
          <w:tcPr>
            <w:tcW w:w="124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0AFA56" w14:textId="77777777" w:rsidR="00161837" w:rsidRDefault="00161837">
            <w:pPr>
              <w:jc w:val="center"/>
              <w:rPr>
                <w:lang w:val="ru-RU"/>
              </w:rPr>
            </w:pPr>
          </w:p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3281F8" w14:textId="77777777" w:rsidR="00161837" w:rsidRDefault="00161837">
            <w:pPr>
              <w:rPr>
                <w:lang w:val="ru-RU"/>
              </w:rPr>
            </w:pP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B0E0EE" w14:textId="77777777" w:rsidR="00161837" w:rsidRDefault="00161837">
            <w:pPr>
              <w:rPr>
                <w:lang w:val="ru-RU"/>
              </w:rPr>
            </w:pPr>
          </w:p>
        </w:tc>
        <w:tc>
          <w:tcPr>
            <w:tcW w:w="1439" w:type="dxa"/>
            <w:vMerge/>
            <w:tcBorders>
              <w:left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B2027F" w14:textId="5FF919F7" w:rsidR="00161837" w:rsidRDefault="00161837">
            <w:pPr>
              <w:jc w:val="center"/>
              <w:rPr>
                <w:lang w:val="ru-RU"/>
              </w:rPr>
            </w:pPr>
          </w:p>
        </w:tc>
        <w:tc>
          <w:tcPr>
            <w:tcW w:w="312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169B86" w14:textId="77777777" w:rsidR="00161837" w:rsidRDefault="00161837">
            <w:pPr>
              <w:rPr>
                <w:lang w:val="ru-RU"/>
              </w:rPr>
            </w:pPr>
          </w:p>
        </w:tc>
      </w:tr>
      <w:tr w:rsidR="00161837" w14:paraId="19365C36" w14:textId="77777777" w:rsidTr="003C0376">
        <w:trPr>
          <w:gridAfter w:val="1"/>
          <w:wAfter w:w="312" w:type="dxa"/>
          <w:trHeight w:val="643"/>
        </w:trPr>
        <w:tc>
          <w:tcPr>
            <w:tcW w:w="65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9C1AD1" w14:textId="77777777" w:rsidR="00161837" w:rsidRDefault="00161837" w:rsidP="00E6209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BDB644" w14:textId="77777777" w:rsidR="00161837" w:rsidRDefault="00161837">
            <w:pPr>
              <w:pStyle w:val="aff2"/>
              <w:rPr>
                <w:lang w:val="ru-RU"/>
              </w:rPr>
            </w:pPr>
            <w:r>
              <w:rPr>
                <w:lang w:val="ky-KG"/>
              </w:rPr>
              <w:t xml:space="preserve">Ортопедический стул 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062F96" w14:textId="77777777" w:rsidR="00161837" w:rsidRDefault="0016183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шт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5C6203" w14:textId="77777777" w:rsidR="00161837" w:rsidRPr="00E6209F" w:rsidRDefault="00161837">
            <w:pPr>
              <w:jc w:val="center"/>
              <w:rPr>
                <w:bCs/>
                <w:lang w:val="ru-RU"/>
              </w:rPr>
            </w:pPr>
            <w:r w:rsidRPr="00E6209F">
              <w:rPr>
                <w:bCs/>
                <w:lang w:val="ru-RU"/>
              </w:rPr>
              <w:t>10</w:t>
            </w:r>
          </w:p>
        </w:tc>
        <w:tc>
          <w:tcPr>
            <w:tcW w:w="1240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28E2BB" w14:textId="77777777" w:rsidR="00161837" w:rsidRDefault="00161837">
            <w:pPr>
              <w:jc w:val="center"/>
              <w:rPr>
                <w:lang w:val="ru-RU"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8F115F" w14:textId="77777777" w:rsidR="00161837" w:rsidRDefault="00161837">
            <w:pPr>
              <w:rPr>
                <w:lang w:val="ru-RU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9A69DE" w14:textId="77777777" w:rsidR="00161837" w:rsidRDefault="00161837">
            <w:pPr>
              <w:rPr>
                <w:lang w:val="ru-RU"/>
              </w:rPr>
            </w:pPr>
          </w:p>
        </w:tc>
        <w:tc>
          <w:tcPr>
            <w:tcW w:w="1439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75DC22F7" w14:textId="77777777" w:rsidR="00161837" w:rsidRDefault="00161837">
            <w:pPr>
              <w:rPr>
                <w:lang w:val="ru-RU"/>
              </w:rPr>
            </w:pPr>
          </w:p>
        </w:tc>
      </w:tr>
      <w:tr w:rsidR="00161837" w14:paraId="64BA3676" w14:textId="77777777" w:rsidTr="00161837">
        <w:trPr>
          <w:gridAfter w:val="1"/>
          <w:wAfter w:w="312" w:type="dxa"/>
          <w:trHeight w:val="240"/>
        </w:trPr>
        <w:tc>
          <w:tcPr>
            <w:tcW w:w="7291" w:type="dxa"/>
            <w:gridSpan w:val="7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0137DB" w14:textId="6C378DAA" w:rsidR="00161837" w:rsidRPr="00161837" w:rsidRDefault="00161837" w:rsidP="00161837">
            <w:pPr>
              <w:jc w:val="right"/>
              <w:rPr>
                <w:b/>
                <w:bCs/>
                <w:lang w:val="ru-RU"/>
              </w:rPr>
            </w:pPr>
            <w:r w:rsidRPr="00161837">
              <w:rPr>
                <w:b/>
                <w:bCs/>
                <w:lang w:val="ru-RU"/>
              </w:rPr>
              <w:t>Итого по Лоту 1: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C8AD97" w14:textId="77777777" w:rsidR="00161837" w:rsidRDefault="00161837">
            <w:pPr>
              <w:rPr>
                <w:lang w:val="ru-RU"/>
              </w:rPr>
            </w:pPr>
          </w:p>
        </w:tc>
        <w:tc>
          <w:tcPr>
            <w:tcW w:w="1439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3DB85C50" w14:textId="77777777" w:rsidR="00161837" w:rsidRDefault="00161837">
            <w:pPr>
              <w:rPr>
                <w:lang w:val="ru-RU"/>
              </w:rPr>
            </w:pPr>
          </w:p>
        </w:tc>
      </w:tr>
      <w:tr w:rsidR="00161837" w14:paraId="65FF85F9" w14:textId="77777777" w:rsidTr="00920EF6">
        <w:trPr>
          <w:gridAfter w:val="1"/>
          <w:wAfter w:w="312" w:type="dxa"/>
          <w:trHeight w:val="643"/>
        </w:trPr>
        <w:tc>
          <w:tcPr>
            <w:tcW w:w="7291" w:type="dxa"/>
            <w:gridSpan w:val="7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6E01B5" w14:textId="3D903D33" w:rsidR="00161837" w:rsidRPr="00161837" w:rsidRDefault="00161837" w:rsidP="00161837">
            <w:pPr>
              <w:jc w:val="center"/>
              <w:rPr>
                <w:b/>
                <w:bCs/>
                <w:lang w:val="ru-RU"/>
              </w:rPr>
            </w:pPr>
            <w:r w:rsidRPr="00161837">
              <w:rPr>
                <w:b/>
                <w:bCs/>
                <w:lang w:val="ru-RU"/>
              </w:rPr>
              <w:t>Лот 2. Оргтехника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443339" w14:textId="77777777" w:rsidR="00161837" w:rsidRDefault="00161837">
            <w:pPr>
              <w:rPr>
                <w:lang w:val="ru-RU"/>
              </w:rPr>
            </w:pPr>
          </w:p>
        </w:tc>
        <w:tc>
          <w:tcPr>
            <w:tcW w:w="1439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3C6E13EF" w14:textId="77777777" w:rsidR="00161837" w:rsidRDefault="00161837">
            <w:pPr>
              <w:rPr>
                <w:lang w:val="ru-RU"/>
              </w:rPr>
            </w:pPr>
          </w:p>
        </w:tc>
      </w:tr>
      <w:tr w:rsidR="00161837" w14:paraId="4035C6F1" w14:textId="77777777" w:rsidTr="003C0376">
        <w:trPr>
          <w:gridAfter w:val="1"/>
          <w:wAfter w:w="312" w:type="dxa"/>
          <w:trHeight w:val="302"/>
        </w:trPr>
        <w:tc>
          <w:tcPr>
            <w:tcW w:w="65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7C4E78" w14:textId="77777777" w:rsidR="00161837" w:rsidRDefault="00161837" w:rsidP="00E6209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2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DB3D0B" w14:textId="77777777" w:rsidR="00161837" w:rsidRDefault="00161837">
            <w:pPr>
              <w:rPr>
                <w:lang w:val="ru-RU"/>
              </w:rPr>
            </w:pPr>
            <w:r>
              <w:rPr>
                <w:lang w:val="ky-KG"/>
              </w:rPr>
              <w:t xml:space="preserve">Интерактивная доска </w:t>
            </w:r>
          </w:p>
        </w:tc>
        <w:tc>
          <w:tcPr>
            <w:tcW w:w="88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21C1949B" w14:textId="77777777" w:rsidR="00161837" w:rsidRDefault="0016183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шт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1A6ECE56" w14:textId="77777777" w:rsidR="00161837" w:rsidRPr="00E6209F" w:rsidRDefault="00161837">
            <w:pPr>
              <w:jc w:val="center"/>
              <w:rPr>
                <w:bCs/>
                <w:lang w:val="ru-RU"/>
              </w:rPr>
            </w:pPr>
            <w:r w:rsidRPr="00E6209F">
              <w:rPr>
                <w:bCs/>
                <w:lang w:val="ru-RU"/>
              </w:rPr>
              <w:t>2</w:t>
            </w:r>
          </w:p>
        </w:tc>
        <w:tc>
          <w:tcPr>
            <w:tcW w:w="122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27EE6C6C" w14:textId="77777777" w:rsidR="00161837" w:rsidRDefault="00161837">
            <w:pPr>
              <w:jc w:val="center"/>
              <w:rPr>
                <w:lang w:val="ru-RU"/>
              </w:rPr>
            </w:pPr>
          </w:p>
        </w:tc>
        <w:tc>
          <w:tcPr>
            <w:tcW w:w="158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00C22109" w14:textId="77777777" w:rsidR="00161837" w:rsidRDefault="00161837">
            <w:pPr>
              <w:jc w:val="right"/>
              <w:rPr>
                <w:lang w:val="ru-RU"/>
              </w:rPr>
            </w:pP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7A19C8" w14:textId="77777777" w:rsidR="00161837" w:rsidRDefault="00161837">
            <w:pPr>
              <w:rPr>
                <w:lang w:val="ru-RU"/>
              </w:rPr>
            </w:pPr>
            <w:r>
              <w:rPr>
                <w:b/>
                <w:bCs/>
                <w:lang w:val="ru-RU"/>
              </w:rPr>
              <w:t xml:space="preserve"> </w:t>
            </w:r>
          </w:p>
        </w:tc>
        <w:tc>
          <w:tcPr>
            <w:tcW w:w="1439" w:type="dxa"/>
            <w:vMerge/>
            <w:tcBorders>
              <w:left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3BDA63" w14:textId="77777777" w:rsidR="00161837" w:rsidRDefault="00161837">
            <w:pPr>
              <w:rPr>
                <w:lang w:val="ru-RU"/>
              </w:rPr>
            </w:pPr>
          </w:p>
        </w:tc>
      </w:tr>
      <w:tr w:rsidR="00161837" w14:paraId="1604375E" w14:textId="77777777" w:rsidTr="00C065E2">
        <w:trPr>
          <w:gridAfter w:val="1"/>
          <w:wAfter w:w="312" w:type="dxa"/>
          <w:trHeight w:val="302"/>
        </w:trPr>
        <w:tc>
          <w:tcPr>
            <w:tcW w:w="65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1DEBDE" w14:textId="77777777" w:rsidR="00161837" w:rsidRDefault="00161837" w:rsidP="00E6209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EEA3C7" w14:textId="77777777" w:rsidR="00161837" w:rsidRDefault="00161837">
            <w:pPr>
              <w:rPr>
                <w:b/>
                <w:bCs/>
                <w:lang w:val="ru-RU"/>
              </w:rPr>
            </w:pPr>
            <w:r>
              <w:rPr>
                <w:lang w:val="ky-KG"/>
              </w:rPr>
              <w:t xml:space="preserve">Ноутбук </w:t>
            </w:r>
          </w:p>
        </w:tc>
        <w:tc>
          <w:tcPr>
            <w:tcW w:w="88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160DD400" w14:textId="77777777" w:rsidR="00161837" w:rsidRDefault="00161837">
            <w:pPr>
              <w:jc w:val="center"/>
              <w:rPr>
                <w:b/>
                <w:bCs/>
                <w:lang w:val="ru-RU"/>
              </w:rPr>
            </w:pPr>
            <w:r>
              <w:rPr>
                <w:lang w:val="ru-RU"/>
              </w:rPr>
              <w:t>шт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2B8ABB26" w14:textId="77777777" w:rsidR="00161837" w:rsidRPr="00E6209F" w:rsidRDefault="00161837">
            <w:pPr>
              <w:jc w:val="center"/>
              <w:rPr>
                <w:bCs/>
                <w:lang w:val="ru-RU"/>
              </w:rPr>
            </w:pPr>
            <w:r w:rsidRPr="00E6209F">
              <w:rPr>
                <w:bCs/>
                <w:lang w:val="ru-RU"/>
              </w:rPr>
              <w:t>2</w:t>
            </w:r>
          </w:p>
        </w:tc>
        <w:tc>
          <w:tcPr>
            <w:tcW w:w="122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043A6EA9" w14:textId="77777777" w:rsidR="00161837" w:rsidRDefault="00161837">
            <w:pPr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158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50B3F24E" w14:textId="77777777" w:rsidR="00161837" w:rsidRDefault="00161837">
            <w:pPr>
              <w:jc w:val="right"/>
              <w:rPr>
                <w:b/>
                <w:bCs/>
                <w:lang w:val="ru-RU"/>
              </w:rPr>
            </w:pP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637AEC" w14:textId="77777777" w:rsidR="00161837" w:rsidRDefault="00161837">
            <w:pPr>
              <w:rPr>
                <w:b/>
                <w:bCs/>
                <w:lang w:val="ru-RU"/>
              </w:rPr>
            </w:pPr>
          </w:p>
        </w:tc>
        <w:tc>
          <w:tcPr>
            <w:tcW w:w="1439" w:type="dxa"/>
            <w:vMerge/>
            <w:tcBorders>
              <w:left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6F6861" w14:textId="77777777" w:rsidR="00161837" w:rsidRDefault="00161837">
            <w:pPr>
              <w:rPr>
                <w:lang w:val="ru-RU"/>
              </w:rPr>
            </w:pPr>
          </w:p>
        </w:tc>
      </w:tr>
      <w:tr w:rsidR="00161837" w14:paraId="26179D80" w14:textId="77777777" w:rsidTr="002620AB">
        <w:trPr>
          <w:gridAfter w:val="1"/>
          <w:wAfter w:w="312" w:type="dxa"/>
          <w:trHeight w:val="302"/>
        </w:trPr>
        <w:tc>
          <w:tcPr>
            <w:tcW w:w="7291" w:type="dxa"/>
            <w:gridSpan w:val="7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CA3B03" w14:textId="68CDD368" w:rsidR="00161837" w:rsidRDefault="00161837">
            <w:pPr>
              <w:jc w:val="right"/>
              <w:rPr>
                <w:b/>
                <w:bCs/>
                <w:lang w:val="ru-RU"/>
              </w:rPr>
            </w:pPr>
            <w:r w:rsidRPr="00161837">
              <w:rPr>
                <w:b/>
                <w:bCs/>
                <w:lang w:val="ru-RU"/>
              </w:rPr>
              <w:t xml:space="preserve">Итого по Лоту </w:t>
            </w:r>
            <w:r>
              <w:rPr>
                <w:b/>
                <w:bCs/>
                <w:lang w:val="ru-RU"/>
              </w:rPr>
              <w:t>2</w:t>
            </w:r>
            <w:r w:rsidRPr="00161837">
              <w:rPr>
                <w:b/>
                <w:bCs/>
                <w:lang w:val="ru-RU"/>
              </w:rPr>
              <w:t>: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46C91E" w14:textId="77777777" w:rsidR="00161837" w:rsidRDefault="00161837">
            <w:pPr>
              <w:rPr>
                <w:b/>
                <w:bCs/>
                <w:lang w:val="ru-RU"/>
              </w:rPr>
            </w:pPr>
          </w:p>
        </w:tc>
        <w:tc>
          <w:tcPr>
            <w:tcW w:w="1439" w:type="dxa"/>
            <w:vMerge/>
            <w:tcBorders>
              <w:left w:val="single" w:sz="6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9E5460" w14:textId="77777777" w:rsidR="00161837" w:rsidRDefault="00161837">
            <w:pPr>
              <w:rPr>
                <w:lang w:val="ru-RU"/>
              </w:rPr>
            </w:pPr>
          </w:p>
        </w:tc>
      </w:tr>
      <w:tr w:rsidR="004D0F58" w14:paraId="0BF5632E" w14:textId="77777777">
        <w:trPr>
          <w:gridAfter w:val="1"/>
          <w:wAfter w:w="312" w:type="dxa"/>
          <w:trHeight w:val="302"/>
        </w:trPr>
        <w:tc>
          <w:tcPr>
            <w:tcW w:w="65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CCDABB" w14:textId="77777777" w:rsidR="004D0F58" w:rsidRDefault="004D0F58">
            <w:pPr>
              <w:rPr>
                <w:lang w:val="ru-RU"/>
              </w:rPr>
            </w:pPr>
          </w:p>
        </w:tc>
        <w:tc>
          <w:tcPr>
            <w:tcW w:w="663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EFF9A5" w14:textId="77777777" w:rsidR="004D0F58" w:rsidRDefault="00104AFE">
            <w:pPr>
              <w:jc w:val="right"/>
              <w:rPr>
                <w:b/>
                <w:bCs/>
                <w:lang w:val="ru-RU"/>
              </w:rPr>
            </w:pPr>
            <w:r>
              <w:rPr>
                <w:b/>
                <w:bCs/>
                <w:lang w:val="ky-KG"/>
              </w:rPr>
              <w:t>Всего: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49143F" w14:textId="77777777" w:rsidR="004D0F58" w:rsidRDefault="004D0F58">
            <w:pPr>
              <w:rPr>
                <w:b/>
                <w:bCs/>
                <w:lang w:val="ru-RU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9A7E8A" w14:textId="77777777" w:rsidR="004D0F58" w:rsidRDefault="004D0F58">
            <w:pPr>
              <w:rPr>
                <w:lang w:val="ru-RU"/>
              </w:rPr>
            </w:pPr>
          </w:p>
        </w:tc>
      </w:tr>
    </w:tbl>
    <w:p w14:paraId="5FEA9687" w14:textId="77777777" w:rsidR="004D0F58" w:rsidRDefault="004D0F58">
      <w:pPr>
        <w:widowControl w:val="0"/>
        <w:spacing w:before="75" w:after="75"/>
        <w:rPr>
          <w:rStyle w:val="Vkekvd"/>
          <w:lang w:val="ru-RU"/>
        </w:rPr>
      </w:pPr>
    </w:p>
    <w:p w14:paraId="459DA96F" w14:textId="77777777" w:rsidR="004D0F58" w:rsidRDefault="00104AFE">
      <w:pPr>
        <w:pStyle w:val="aff1"/>
        <w:jc w:val="both"/>
        <w:rPr>
          <w:i/>
          <w:iCs/>
          <w:lang w:val="ru-RU"/>
        </w:rPr>
      </w:pPr>
      <w:r>
        <w:rPr>
          <w:i/>
          <w:iCs/>
          <w:lang w:val="ru-RU"/>
        </w:rPr>
        <w:t xml:space="preserve">(Примечание: в случае расхождения между ценой за единицу товара и общей ценой, цена за единицу товара имеет преобладающую силу) </w:t>
      </w:r>
    </w:p>
    <w:p w14:paraId="4C79F2D9" w14:textId="77777777" w:rsidR="004D0F58" w:rsidRDefault="00104AFE">
      <w:pPr>
        <w:jc w:val="both"/>
        <w:rPr>
          <w:lang w:val="ru-RU"/>
        </w:rPr>
      </w:pPr>
      <w:r>
        <w:rPr>
          <w:b/>
          <w:bCs/>
          <w:i/>
          <w:iCs/>
          <w:u w:val="single"/>
          <w:lang w:val="ru-RU"/>
        </w:rPr>
        <w:t>Руководство по эксплуатации</w:t>
      </w:r>
      <w:r>
        <w:rPr>
          <w:b/>
          <w:bCs/>
          <w:u w:val="single"/>
          <w:lang w:val="ru-RU"/>
        </w:rPr>
        <w:t>:</w:t>
      </w:r>
      <w:r>
        <w:rPr>
          <w:lang w:val="ru-RU"/>
        </w:rPr>
        <w:t xml:space="preserve"> Все наименования по данному заказу на Покупку должны сопровождаться руководством по эксплуатации на русском языке.</w:t>
      </w:r>
    </w:p>
    <w:p w14:paraId="7D663B68" w14:textId="77777777" w:rsidR="004D0F58" w:rsidRDefault="004D0F58">
      <w:pPr>
        <w:jc w:val="both"/>
        <w:rPr>
          <w:rStyle w:val="Vkekvd"/>
          <w:lang w:val="ru-RU"/>
        </w:rPr>
      </w:pPr>
    </w:p>
    <w:p w14:paraId="5601F70C" w14:textId="77777777" w:rsidR="004D0F58" w:rsidRDefault="00104AFE">
      <w:pPr>
        <w:pStyle w:val="aff0"/>
        <w:numPr>
          <w:ilvl w:val="0"/>
          <w:numId w:val="28"/>
        </w:numPr>
        <w:spacing w:after="200"/>
        <w:jc w:val="both"/>
        <w:rPr>
          <w:lang w:val="ru-RU"/>
        </w:rPr>
      </w:pPr>
      <w:r>
        <w:rPr>
          <w:lang w:val="ru-RU"/>
        </w:rPr>
        <w:lastRenderedPageBreak/>
        <w:t>Период действия настоящего контракта начинается с «  » ______2026 года и завершается «   » _________2026 года (период поставки).</w:t>
      </w:r>
    </w:p>
    <w:p w14:paraId="246F615A" w14:textId="77777777" w:rsidR="004D0F58" w:rsidRDefault="00104AFE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Фиксированная цена:</w:t>
      </w:r>
      <w:r>
        <w:rPr>
          <w:lang w:val="ru-RU"/>
        </w:rPr>
        <w:t xml:space="preserve"> Вышеуказанные цены должны быть фиксированными и не подлежат изменениям во время исполнения контракта.</w:t>
      </w:r>
    </w:p>
    <w:p w14:paraId="5FF672F0" w14:textId="77777777" w:rsidR="004D0F58" w:rsidRDefault="004D0F58">
      <w:pPr>
        <w:jc w:val="both"/>
        <w:rPr>
          <w:rStyle w:val="Vkekvd"/>
          <w:lang w:val="ru-RU"/>
        </w:rPr>
      </w:pPr>
    </w:p>
    <w:p w14:paraId="0CA458B4" w14:textId="77777777" w:rsidR="004D0F58" w:rsidRDefault="00104AFE">
      <w:pPr>
        <w:numPr>
          <w:ilvl w:val="0"/>
          <w:numId w:val="27"/>
        </w:numPr>
        <w:jc w:val="both"/>
        <w:rPr>
          <w:lang w:val="ru-RU"/>
        </w:rPr>
      </w:pPr>
      <w:r>
        <w:rPr>
          <w:lang w:val="ru-RU"/>
        </w:rPr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10 процентов, без какого-либо изменения цен за единицу либо других условий и сроков.  </w:t>
      </w:r>
    </w:p>
    <w:p w14:paraId="17EB9A01" w14:textId="77777777" w:rsidR="004D0F58" w:rsidRDefault="004D0F58">
      <w:pPr>
        <w:jc w:val="both"/>
        <w:rPr>
          <w:rStyle w:val="Vkekvd"/>
          <w:lang w:val="ru-RU"/>
        </w:rPr>
      </w:pPr>
    </w:p>
    <w:p w14:paraId="447FDD13" w14:textId="77777777" w:rsidR="004D0F58" w:rsidRDefault="00104AFE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График поставки:</w:t>
      </w:r>
      <w:r>
        <w:rPr>
          <w:lang w:val="ru-RU"/>
        </w:rPr>
        <w:t xml:space="preserve"> поставку необходимо завершить согласно вышеуказанному графику, но не превышая 60 дней с даты подписания контракта.</w:t>
      </w:r>
    </w:p>
    <w:p w14:paraId="7850EB07" w14:textId="77777777" w:rsidR="004D0F58" w:rsidRDefault="004D0F58">
      <w:pPr>
        <w:jc w:val="both"/>
        <w:rPr>
          <w:rStyle w:val="Vkekvd"/>
          <w:lang w:val="ru-RU"/>
        </w:rPr>
      </w:pPr>
    </w:p>
    <w:p w14:paraId="53557689" w14:textId="77777777" w:rsidR="004D0F58" w:rsidRDefault="00104AFE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Штрафные санкции</w:t>
      </w:r>
      <w:r>
        <w:rPr>
          <w:lang w:val="ru-RU"/>
        </w:rPr>
        <w:t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</w:t>
      </w:r>
    </w:p>
    <w:p w14:paraId="10B13D84" w14:textId="77777777" w:rsidR="004D0F58" w:rsidRDefault="004D0F58">
      <w:pPr>
        <w:jc w:val="both"/>
        <w:rPr>
          <w:rStyle w:val="Vkekvd"/>
          <w:lang w:val="ru-RU"/>
        </w:rPr>
      </w:pPr>
    </w:p>
    <w:p w14:paraId="7A9198F6" w14:textId="77777777" w:rsidR="004D0F58" w:rsidRDefault="00104AFE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Страхование</w:t>
      </w:r>
      <w:r>
        <w:rPr>
          <w:lang w:val="ru-RU"/>
        </w:rPr>
        <w:t>: 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бенефициара.</w:t>
      </w:r>
    </w:p>
    <w:p w14:paraId="3EA6156C" w14:textId="77777777" w:rsidR="004D0F58" w:rsidRDefault="004D0F58">
      <w:pPr>
        <w:jc w:val="both"/>
        <w:rPr>
          <w:rStyle w:val="Vkekvd"/>
          <w:lang w:val="ru-RU"/>
        </w:rPr>
      </w:pPr>
    </w:p>
    <w:p w14:paraId="0490940C" w14:textId="77777777" w:rsidR="004D0F58" w:rsidRDefault="00104AFE">
      <w:pPr>
        <w:pStyle w:val="aff0"/>
        <w:numPr>
          <w:ilvl w:val="0"/>
          <w:numId w:val="27"/>
        </w:numPr>
        <w:spacing w:after="200"/>
        <w:jc w:val="both"/>
        <w:rPr>
          <w:rStyle w:val="Vkekvd"/>
          <w:lang w:val="ru-RU"/>
        </w:rPr>
      </w:pPr>
      <w:r>
        <w:rPr>
          <w:u w:val="single"/>
          <w:lang w:val="ru-RU"/>
        </w:rPr>
        <w:t>Применимое законодательство:</w:t>
      </w:r>
      <w:r>
        <w:rPr>
          <w:lang w:val="ru-RU"/>
        </w:rPr>
        <w:t xml:space="preserve"> Контракт интерпретируется в соответствии с законами Кыргызской Республики.</w:t>
      </w:r>
    </w:p>
    <w:p w14:paraId="398C5299" w14:textId="77777777" w:rsidR="004D0F58" w:rsidRDefault="00104AFE">
      <w:pPr>
        <w:pStyle w:val="aff0"/>
        <w:numPr>
          <w:ilvl w:val="0"/>
          <w:numId w:val="27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Разрешение споров:</w:t>
      </w:r>
      <w:r>
        <w:rPr>
          <w:lang w:val="ru-RU"/>
        </w:rP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14:paraId="574980F0" w14:textId="77777777" w:rsidR="004D0F58" w:rsidRDefault="004D0F58">
      <w:pPr>
        <w:pStyle w:val="aff0"/>
        <w:ind w:left="0"/>
        <w:jc w:val="both"/>
        <w:rPr>
          <w:u w:val="single"/>
          <w:lang w:val="ru-RU"/>
        </w:rPr>
      </w:pPr>
    </w:p>
    <w:p w14:paraId="39E44A5C" w14:textId="13186671" w:rsidR="004D0F58" w:rsidRDefault="00104AFE">
      <w:pPr>
        <w:pStyle w:val="31"/>
        <w:jc w:val="both"/>
        <w:rPr>
          <w:b/>
          <w:bCs/>
          <w:sz w:val="24"/>
          <w:szCs w:val="24"/>
          <w:lang w:val="ky-KG"/>
        </w:rPr>
      </w:pPr>
      <w:r>
        <w:rPr>
          <w:sz w:val="24"/>
          <w:szCs w:val="24"/>
          <w:u w:val="single"/>
        </w:rPr>
        <w:t>Доставка и документы</w:t>
      </w:r>
      <w:r>
        <w:rPr>
          <w:sz w:val="24"/>
          <w:szCs w:val="24"/>
        </w:rPr>
        <w:t xml:space="preserve">: Поставка должна осуществляться до указанного места назначения по адресу: </w:t>
      </w:r>
      <w:r>
        <w:rPr>
          <w:b/>
          <w:bCs/>
          <w:sz w:val="24"/>
          <w:szCs w:val="24"/>
        </w:rPr>
        <w:t>Кыргызская Республика, Баткенская область, Кадамжайский район</w:t>
      </w:r>
      <w:r>
        <w:rPr>
          <w:b/>
          <w:bCs/>
          <w:sz w:val="24"/>
          <w:szCs w:val="24"/>
          <w:lang w:val="ky-KG"/>
        </w:rPr>
        <w:t>, город Кадамжай</w:t>
      </w:r>
      <w:r w:rsidR="00161837">
        <w:rPr>
          <w:b/>
          <w:bCs/>
          <w:sz w:val="24"/>
          <w:szCs w:val="24"/>
          <w:lang w:val="ky-KG"/>
        </w:rPr>
        <w:t>,</w:t>
      </w:r>
      <w:r>
        <w:rPr>
          <w:b/>
          <w:bCs/>
          <w:sz w:val="24"/>
          <w:szCs w:val="24"/>
          <w:lang w:val="ky-KG"/>
        </w:rPr>
        <w:t xml:space="preserve"> улица Орозбеков 100 </w:t>
      </w:r>
    </w:p>
    <w:p w14:paraId="060576BB" w14:textId="77777777" w:rsidR="004D0F58" w:rsidRDefault="00104AFE">
      <w:pPr>
        <w:jc w:val="both"/>
        <w:rPr>
          <w:lang w:val="ru-RU"/>
        </w:rPr>
      </w:pPr>
      <w:r>
        <w:rPr>
          <w:lang w:val="ru-RU"/>
        </w:rPr>
        <w:t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</w:t>
      </w:r>
    </w:p>
    <w:p w14:paraId="1AA8861A" w14:textId="77777777" w:rsidR="004D0F58" w:rsidRDefault="00104AFE">
      <w:pPr>
        <w:pStyle w:val="aff0"/>
        <w:ind w:left="712" w:hanging="145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</w:t>
      </w:r>
      <w:r>
        <w:rPr>
          <w:lang w:val="ru-RU"/>
        </w:rPr>
        <w:t>) к Счет к оплате Поставщика с указанием описания товаров, количества, цены за единицу, и общей суммы с разделением суммы налогов;</w:t>
      </w:r>
    </w:p>
    <w:p w14:paraId="4E2D66B1" w14:textId="7A43D039" w:rsidR="004D0F58" w:rsidRDefault="00104AFE">
      <w:pPr>
        <w:ind w:left="720" w:hanging="145"/>
        <w:jc w:val="both"/>
        <w:rPr>
          <w:rStyle w:val="Vkekvd"/>
        </w:rPr>
      </w:pPr>
      <w:r>
        <w:rPr>
          <w:lang w:val="ru-RU"/>
        </w:rPr>
        <w:t>(</w:t>
      </w:r>
      <w:r>
        <w:t>ii</w:t>
      </w:r>
      <w:r>
        <w:rPr>
          <w:lang w:val="ru-RU"/>
        </w:rPr>
        <w:t>)  Гарантийный сертифика</w:t>
      </w:r>
    </w:p>
    <w:p w14:paraId="3EC96693" w14:textId="77777777" w:rsidR="004D0F58" w:rsidRDefault="00104AFE">
      <w:pPr>
        <w:pStyle w:val="aff0"/>
        <w:numPr>
          <w:ilvl w:val="3"/>
          <w:numId w:val="32"/>
        </w:numPr>
        <w:jc w:val="both"/>
        <w:rPr>
          <w:lang w:val="ru-RU"/>
        </w:rPr>
      </w:pPr>
      <w:r>
        <w:rPr>
          <w:lang w:val="ru-RU"/>
        </w:rPr>
        <w:lastRenderedPageBreak/>
        <w:t xml:space="preserve">Сертификат соответствия </w:t>
      </w:r>
    </w:p>
    <w:p w14:paraId="4F70D9D0" w14:textId="77777777" w:rsidR="004D0F58" w:rsidRDefault="004D0F58">
      <w:pPr>
        <w:pStyle w:val="aff0"/>
        <w:ind w:left="993"/>
        <w:jc w:val="both"/>
        <w:rPr>
          <w:rStyle w:val="Vkekvd"/>
          <w:lang w:val="ru-RU"/>
        </w:rPr>
      </w:pPr>
    </w:p>
    <w:p w14:paraId="3760D42F" w14:textId="77777777" w:rsidR="004D0F58" w:rsidRDefault="00104AFE">
      <w:pPr>
        <w:pStyle w:val="aff0"/>
        <w:numPr>
          <w:ilvl w:val="0"/>
          <w:numId w:val="35"/>
        </w:numPr>
        <w:spacing w:after="200" w:line="276" w:lineRule="auto"/>
        <w:jc w:val="both"/>
        <w:rPr>
          <w:lang w:val="ru-RU"/>
        </w:rPr>
      </w:pPr>
      <w:r>
        <w:rPr>
          <w:u w:val="single"/>
          <w:lang w:val="ru-RU"/>
        </w:rPr>
        <w:t xml:space="preserve">Оплата: </w:t>
      </w:r>
      <w:r>
        <w:rPr>
          <w:lang w:val="ru-RU"/>
        </w:rPr>
        <w:t>Представленный Вами счет подлежит 100% оплате по следующей схеме:</w:t>
      </w:r>
    </w:p>
    <w:p w14:paraId="18B8DDD4" w14:textId="77777777" w:rsidR="004D0F58" w:rsidRDefault="00104AFE">
      <w:pPr>
        <w:numPr>
          <w:ilvl w:val="1"/>
          <w:numId w:val="34"/>
        </w:numPr>
        <w:jc w:val="both"/>
        <w:rPr>
          <w:lang w:val="ru-RU"/>
        </w:rPr>
      </w:pPr>
      <w:r>
        <w:rPr>
          <w:b/>
          <w:bCs/>
          <w:lang w:val="ru-RU"/>
        </w:rPr>
        <w:t xml:space="preserve">100% </w:t>
      </w:r>
      <w:r>
        <w:rPr>
          <w:lang w:val="ru-RU"/>
        </w:rPr>
        <w:t>после подписания акта приема-передачи и предоставления счета на оплату в течение 30 (тридцать) календарных дней.</w:t>
      </w:r>
    </w:p>
    <w:p w14:paraId="0722BDD3" w14:textId="77777777" w:rsidR="004D0F58" w:rsidRDefault="004D0F58">
      <w:pPr>
        <w:pStyle w:val="aff0"/>
        <w:ind w:left="0"/>
        <w:jc w:val="both"/>
        <w:rPr>
          <w:rStyle w:val="Vkekvd"/>
          <w:lang w:val="ru-RU"/>
        </w:rPr>
      </w:pPr>
    </w:p>
    <w:p w14:paraId="5AD8F6C8" w14:textId="77777777" w:rsidR="004D0F58" w:rsidRDefault="00104AFE">
      <w:pPr>
        <w:pStyle w:val="aff0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lang w:val="ru-RU"/>
        </w:rPr>
        <w:t>После получения 100% оплаты, Поставщик должен предоставить счет-фактуру установленной формы, с указанием описания товаров, количества, цены за единицу, и общей суммы;</w:t>
      </w:r>
    </w:p>
    <w:p w14:paraId="50803A29" w14:textId="77777777" w:rsidR="004D0F58" w:rsidRDefault="00104AFE">
      <w:pPr>
        <w:pStyle w:val="aff0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lang w:val="ru-RU"/>
        </w:rPr>
        <w:t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расходы.</w:t>
      </w:r>
    </w:p>
    <w:p w14:paraId="62441920" w14:textId="77777777" w:rsidR="004D0F58" w:rsidRDefault="00104AFE">
      <w:pPr>
        <w:pStyle w:val="aff0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lang w:val="ru-RU"/>
        </w:rPr>
        <w:t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14:paraId="6984BF7B" w14:textId="77777777" w:rsidR="004D0F58" w:rsidRDefault="00104AFE">
      <w:pPr>
        <w:pStyle w:val="aff0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u w:val="single"/>
          <w:lang w:val="ru-RU"/>
        </w:rPr>
        <w:t>Инструкции по упаковке и маркировке</w:t>
      </w:r>
      <w:r>
        <w:rPr>
          <w:lang w:val="ru-RU"/>
        </w:rPr>
        <w:t>: 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14:paraId="24B2D03D" w14:textId="77777777" w:rsidR="004D0F58" w:rsidRDefault="00104AFE">
      <w:pPr>
        <w:pStyle w:val="aff0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u w:val="single"/>
          <w:lang w:val="ru-RU"/>
        </w:rPr>
        <w:t>Дефекты:</w:t>
      </w:r>
      <w:r>
        <w:rPr>
          <w:lang w:val="ru-RU"/>
        </w:rPr>
        <w:t xml:space="preserve"> Все дефекты должны быть устранены Поставщиком, без каких-либо расходов со стороны Покупателя в течение 5 дней </w:t>
      </w:r>
      <w:r>
        <w:t>c</w:t>
      </w:r>
      <w:r>
        <w:rPr>
          <w:lang w:val="ru-RU"/>
        </w:rPr>
        <w:t xml:space="preserve"> даты уведомления Покупателем. </w:t>
      </w:r>
    </w:p>
    <w:p w14:paraId="7AEB85FB" w14:textId="77777777" w:rsidR="004D0F58" w:rsidRDefault="00104AFE">
      <w:pPr>
        <w:pStyle w:val="aff0"/>
        <w:numPr>
          <w:ilvl w:val="0"/>
          <w:numId w:val="36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Форс-мажор:</w:t>
      </w:r>
      <w:r>
        <w:rPr>
          <w:lang w:val="ru-RU"/>
        </w:rP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форс-мажорных обстоятельств.  </w:t>
      </w:r>
    </w:p>
    <w:p w14:paraId="387FD583" w14:textId="77777777" w:rsidR="004D0F58" w:rsidRDefault="00104AFE">
      <w:pPr>
        <w:jc w:val="both"/>
        <w:rPr>
          <w:lang w:val="ru-RU"/>
        </w:rPr>
      </w:pPr>
      <w:r>
        <w:rPr>
          <w:lang w:val="ru-RU"/>
        </w:rPr>
        <w:t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характер. Такие события могут включать в себя, но не ограничиваться, независимым действием Покупателя, войной или революциями, пожарами, наводнениями, эпидемиями, карантинными ограничениями, и наложениями ареста на груз.</w:t>
      </w:r>
    </w:p>
    <w:p w14:paraId="1B2EC8A6" w14:textId="77777777" w:rsidR="004D0F58" w:rsidRDefault="004D0F58">
      <w:pPr>
        <w:jc w:val="both"/>
        <w:rPr>
          <w:rStyle w:val="Vkekvd"/>
          <w:lang w:val="ru-RU"/>
        </w:rPr>
      </w:pPr>
    </w:p>
    <w:p w14:paraId="6CD45BC6" w14:textId="77777777" w:rsidR="004D0F58" w:rsidRDefault="00104AFE">
      <w:pPr>
        <w:jc w:val="both"/>
        <w:rPr>
          <w:lang w:val="ru-RU"/>
        </w:rPr>
      </w:pPr>
      <w:r>
        <w:rPr>
          <w:lang w:val="ru-RU"/>
        </w:rPr>
        <w:t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форс-мажорных обстоятельств.</w:t>
      </w:r>
      <w:r>
        <w:rPr>
          <w:b/>
          <w:bCs/>
          <w:lang w:val="ru-RU"/>
        </w:rPr>
        <w:t xml:space="preserve"> </w:t>
      </w:r>
    </w:p>
    <w:p w14:paraId="4AB5B5E8" w14:textId="1188B6C0" w:rsidR="00DA225F" w:rsidRPr="00161837" w:rsidRDefault="00104AFE" w:rsidP="00161837">
      <w:pPr>
        <w:pStyle w:val="aff0"/>
        <w:numPr>
          <w:ilvl w:val="0"/>
          <w:numId w:val="37"/>
        </w:numPr>
        <w:spacing w:after="200"/>
        <w:jc w:val="both"/>
        <w:rPr>
          <w:lang w:val="ru-RU"/>
        </w:rPr>
      </w:pPr>
      <w:r>
        <w:rPr>
          <w:lang w:val="ru-RU"/>
        </w:rPr>
        <w:t xml:space="preserve">Необходимые технические спецификации: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A44C44A" w14:textId="3E43D100" w:rsidR="004D0F58" w:rsidRPr="00E036EB" w:rsidRDefault="00104AFE">
      <w:pPr>
        <w:spacing w:after="240" w:line="276" w:lineRule="auto"/>
        <w:jc w:val="center"/>
        <w:rPr>
          <w:rFonts w:cs="Times New Roman"/>
          <w:b/>
          <w:bCs/>
          <w:sz w:val="22"/>
          <w:szCs w:val="22"/>
          <w:lang w:val="ru-RU"/>
        </w:rPr>
      </w:pPr>
      <w:r w:rsidRPr="00E036EB">
        <w:rPr>
          <w:rFonts w:cs="Times New Roman"/>
          <w:b/>
          <w:bCs/>
          <w:sz w:val="22"/>
          <w:szCs w:val="22"/>
          <w:lang w:val="ru-RU"/>
        </w:rPr>
        <w:t>Технические спецификации</w:t>
      </w:r>
    </w:p>
    <w:p w14:paraId="6B2B4CF5" w14:textId="77777777" w:rsidR="004D0F58" w:rsidRPr="00E036EB" w:rsidRDefault="00104AFE">
      <w:pPr>
        <w:spacing w:line="276" w:lineRule="auto"/>
        <w:jc w:val="center"/>
        <w:rPr>
          <w:rFonts w:cs="Times New Roman"/>
          <w:b/>
          <w:bCs/>
          <w:sz w:val="22"/>
          <w:szCs w:val="22"/>
          <w:lang w:val="ru-RU"/>
        </w:rPr>
      </w:pPr>
      <w:r w:rsidRPr="00E036EB">
        <w:rPr>
          <w:rFonts w:cs="Times New Roman"/>
          <w:b/>
          <w:bCs/>
          <w:sz w:val="22"/>
          <w:szCs w:val="22"/>
          <w:lang w:val="ru-RU"/>
        </w:rPr>
        <w:t>Поставка оборудования включает в себя установку, монтаж, ввод в эксплуатацию.</w:t>
      </w:r>
    </w:p>
    <w:tbl>
      <w:tblPr>
        <w:tblStyle w:val="TableNormal"/>
        <w:tblW w:w="996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4140"/>
        <w:gridCol w:w="2529"/>
        <w:gridCol w:w="589"/>
        <w:gridCol w:w="2706"/>
      </w:tblGrid>
      <w:tr w:rsidR="004D0F58" w:rsidRPr="00831B6F" w14:paraId="0217E348" w14:textId="77777777">
        <w:trPr>
          <w:trHeight w:val="961"/>
          <w:jc w:val="center"/>
        </w:trPr>
        <w:tc>
          <w:tcPr>
            <w:tcW w:w="6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34396E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  <w:p w14:paraId="298C167E" w14:textId="77777777" w:rsidR="004D0F58" w:rsidRPr="00E036EB" w:rsidRDefault="00104AFE">
            <w:pPr>
              <w:keepNext/>
              <w:spacing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u w:val="single"/>
              </w:rPr>
            </w:pPr>
            <w:r w:rsidRPr="00E036EB"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t xml:space="preserve">ТЕХНИЧЕСКИЕ ПАРАМЕТРЫ И СПЕЦИФИКАЦИИ </w:t>
            </w:r>
          </w:p>
          <w:p w14:paraId="7E47980B" w14:textId="77777777" w:rsidR="004D0F58" w:rsidRPr="00E036EB" w:rsidRDefault="004D0F58">
            <w:pPr>
              <w:keepNext/>
              <w:spacing w:line="276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A0C7A6" w14:textId="77777777" w:rsidR="004D0F58" w:rsidRPr="00E036EB" w:rsidRDefault="00104AFE">
            <w:pPr>
              <w:keepNext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</w:t>
            </w:r>
          </w:p>
        </w:tc>
      </w:tr>
      <w:tr w:rsidR="004D0F58" w:rsidRPr="00E036EB" w14:paraId="11C4F15A" w14:textId="7777777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2AA25E" w14:textId="77777777" w:rsidR="00161837" w:rsidRDefault="00161837">
            <w:pPr>
              <w:tabs>
                <w:tab w:val="center" w:pos="4782"/>
              </w:tabs>
              <w:spacing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cs="Times New Roman"/>
                <w:b/>
                <w:bCs/>
                <w:sz w:val="22"/>
                <w:szCs w:val="22"/>
                <w:lang w:val="ru-RU"/>
              </w:rPr>
              <w:t xml:space="preserve">Лот 1. Мебель </w:t>
            </w:r>
          </w:p>
          <w:p w14:paraId="6976E891" w14:textId="1681D08E" w:rsidR="004D0F58" w:rsidRPr="00E036EB" w:rsidRDefault="00104AFE">
            <w:pPr>
              <w:tabs>
                <w:tab w:val="center" w:pos="4782"/>
              </w:tabs>
              <w:spacing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b/>
                <w:bCs/>
                <w:sz w:val="22"/>
                <w:szCs w:val="22"/>
                <w:lang w:val="ru-RU"/>
              </w:rPr>
              <w:t xml:space="preserve">Ортопедический стол  </w:t>
            </w:r>
          </w:p>
        </w:tc>
      </w:tr>
      <w:tr w:rsidR="004D0F58" w:rsidRPr="00831B6F" w14:paraId="7E989A6A" w14:textId="77777777">
        <w:trPr>
          <w:trHeight w:val="336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6BB8AD" w14:textId="77777777" w:rsidR="004D0F58" w:rsidRPr="00E036EB" w:rsidRDefault="00104AFE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4D0F58" w:rsidRPr="00E036EB" w14:paraId="3073815F" w14:textId="77777777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68BEFB" w14:textId="77777777" w:rsidR="004D0F58" w:rsidRPr="00E036EB" w:rsidRDefault="00104AFE">
            <w:pPr>
              <w:rPr>
                <w:rFonts w:cs="Times New Roman"/>
                <w:b/>
                <w:bCs/>
                <w:i/>
                <w:iCs/>
                <w:sz w:val="22"/>
                <w:szCs w:val="22"/>
              </w:rPr>
            </w:pPr>
            <w:r w:rsidRPr="00E036EB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Количество: 10 шт</w:t>
            </w:r>
          </w:p>
        </w:tc>
      </w:tr>
      <w:tr w:rsidR="004D0F58" w:rsidRPr="00E036EB" w14:paraId="053D223F" w14:textId="77777777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56" w:type="dxa"/>
              <w:bottom w:w="80" w:type="dxa"/>
              <w:right w:w="80" w:type="dxa"/>
            </w:tcMar>
          </w:tcPr>
          <w:p w14:paraId="5A36D959" w14:textId="77777777" w:rsidR="004D0F58" w:rsidRPr="00E036EB" w:rsidRDefault="00104AFE">
            <w:pPr>
              <w:keepNext/>
              <w:spacing w:line="276" w:lineRule="auto"/>
              <w:ind w:left="76" w:firstLine="208"/>
              <w:rPr>
                <w:rFonts w:cs="Times New Roman"/>
                <w:sz w:val="22"/>
                <w:szCs w:val="22"/>
              </w:rPr>
            </w:pPr>
            <w:r w:rsidRPr="00E036EB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ОБЩИЕ СПЕЦИФИКАЦИИ</w:t>
            </w:r>
          </w:p>
        </w:tc>
      </w:tr>
      <w:tr w:rsidR="004D0F58" w:rsidRPr="00E036EB" w14:paraId="5B80A6CA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57887B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  <w:r w:rsidRPr="00E036EB">
              <w:rPr>
                <w:rFonts w:cs="Times New Roman"/>
                <w:sz w:val="22"/>
                <w:szCs w:val="22"/>
              </w:rPr>
              <w:t>Наименование товара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1B95FF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</w:rPr>
              <w:t>Ортопедический стол (комплект)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564421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E036EB" w14:paraId="46327E99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8B7683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  <w:r w:rsidRPr="00E036EB">
              <w:rPr>
                <w:rFonts w:cs="Times New Roman"/>
                <w:sz w:val="22"/>
                <w:szCs w:val="22"/>
              </w:rPr>
              <w:t>Количество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4E6559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</w:rPr>
              <w:t>10 шт.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92AE38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E036EB" w14:paraId="6191A2C3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2F8EEC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  <w:r w:rsidRPr="00E036EB">
              <w:rPr>
                <w:rFonts w:cs="Times New Roman"/>
                <w:sz w:val="22"/>
                <w:szCs w:val="22"/>
              </w:rPr>
              <w:t>Материал изделия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8AB752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</w:rPr>
              <w:t>МДФ, пластик, металл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A7987C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E036EB" w14:paraId="0BB49DBB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1E0B40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</w:rPr>
              <w:t>Материал корпуса мебели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A26C1E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</w:rPr>
              <w:t>МДФ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1A9AE3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E036EB" w14:paraId="7569E24D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13C94E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  <w:r w:rsidRPr="00E036EB">
              <w:rPr>
                <w:rFonts w:cs="Times New Roman"/>
                <w:sz w:val="22"/>
                <w:szCs w:val="22"/>
              </w:rPr>
              <w:t>Материал столешницы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1E7BEB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</w:rPr>
              <w:t>МДФ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84C441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E036EB" w14:paraId="68F8F5B4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1BAB5D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  <w:r w:rsidRPr="00E036EB">
              <w:rPr>
                <w:rFonts w:cs="Times New Roman"/>
                <w:sz w:val="22"/>
                <w:szCs w:val="22"/>
              </w:rPr>
              <w:t>Материал ножек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8A17AF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</w:rPr>
              <w:t>Металл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BB42A7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E036EB" w14:paraId="1ABA63C7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F6EFF4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  <w:r w:rsidRPr="00E036EB">
              <w:rPr>
                <w:rFonts w:cs="Times New Roman"/>
                <w:sz w:val="22"/>
                <w:szCs w:val="22"/>
              </w:rPr>
              <w:t>Размер элементов ножек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603D41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</w:rPr>
              <w:t>Диаметр 32 мм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1AC9BF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E036EB" w14:paraId="2BD5B8CC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929664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  <w:r w:rsidRPr="00E036EB">
              <w:rPr>
                <w:rFonts w:cs="Times New Roman"/>
                <w:sz w:val="22"/>
                <w:szCs w:val="22"/>
              </w:rPr>
              <w:t>Цвет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A07702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</w:rPr>
              <w:t>Бежевый / серый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026B28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831B6F" w14:paraId="67E63844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1F26BA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  <w:r w:rsidRPr="00E036EB">
              <w:rPr>
                <w:rFonts w:cs="Times New Roman"/>
                <w:sz w:val="22"/>
                <w:szCs w:val="22"/>
              </w:rPr>
              <w:t>Назначение / Пол ребенка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1D8562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  <w:lang w:val="ru-RU"/>
              </w:rPr>
              <w:t>Для девочек и мальчиков (универсальный)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92FC4E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E036EB" w14:paraId="68AFEDBC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097354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  <w:r w:rsidRPr="00E036EB">
              <w:rPr>
                <w:rFonts w:cs="Times New Roman"/>
                <w:sz w:val="22"/>
                <w:szCs w:val="22"/>
              </w:rPr>
              <w:t>Длина столешницы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9A2333" w14:textId="1B11E058" w:rsidR="004D0F58" w:rsidRPr="00E036EB" w:rsidRDefault="00161837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104AFE" w:rsidRPr="00E036EB">
              <w:rPr>
                <w:rFonts w:cs="Times New Roman"/>
                <w:sz w:val="22"/>
                <w:szCs w:val="22"/>
              </w:rPr>
              <w:t>120 см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453285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E036EB" w14:paraId="745576A8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4021D5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  <w:r w:rsidRPr="00E036EB">
              <w:rPr>
                <w:rFonts w:cs="Times New Roman"/>
                <w:sz w:val="22"/>
                <w:szCs w:val="22"/>
              </w:rPr>
              <w:t>Ширина столешницы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5ECEBA" w14:textId="4A3F506D" w:rsidR="004D0F58" w:rsidRPr="00E036EB" w:rsidRDefault="00161837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104AFE" w:rsidRPr="00E036EB">
              <w:rPr>
                <w:rFonts w:cs="Times New Roman"/>
                <w:sz w:val="22"/>
                <w:szCs w:val="22"/>
              </w:rPr>
              <w:t>50–60 см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2DBA6C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E036EB" w14:paraId="2A23B0E1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B5F86E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  <w:r w:rsidRPr="00E036EB">
              <w:rPr>
                <w:rFonts w:cs="Times New Roman"/>
                <w:sz w:val="22"/>
                <w:szCs w:val="22"/>
              </w:rPr>
              <w:t>Высота стола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084EEF" w14:textId="1B15CBA1" w:rsidR="004D0F58" w:rsidRPr="00E036EB" w:rsidRDefault="00161837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104AFE" w:rsidRPr="00E036EB">
              <w:rPr>
                <w:rFonts w:cs="Times New Roman"/>
                <w:sz w:val="22"/>
                <w:szCs w:val="22"/>
              </w:rPr>
              <w:t>74–76 см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C8D86D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E036EB" w14:paraId="4C4461D5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457524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  <w:lang w:val="ru-RU"/>
              </w:rPr>
              <w:t>Высота до нижней части столешницы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ABB1E8" w14:textId="464EDDE6" w:rsidR="004D0F58" w:rsidRPr="00E036EB" w:rsidRDefault="00161837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104AFE" w:rsidRPr="00E036EB">
              <w:rPr>
                <w:rFonts w:cs="Times New Roman"/>
                <w:sz w:val="22"/>
                <w:szCs w:val="22"/>
              </w:rPr>
              <w:t>68–70 см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D4E43A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E036EB" w14:paraId="12765950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69FD45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  <w:r w:rsidRPr="00E036EB">
              <w:rPr>
                <w:rFonts w:cs="Times New Roman"/>
                <w:sz w:val="22"/>
                <w:szCs w:val="22"/>
              </w:rPr>
              <w:t>Размер металлического каркаса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26388D" w14:textId="26BCA51E" w:rsidR="004D0F58" w:rsidRPr="00E036EB" w:rsidRDefault="00161837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104AFE" w:rsidRPr="00E036EB">
              <w:rPr>
                <w:rFonts w:cs="Times New Roman"/>
                <w:sz w:val="22"/>
                <w:szCs w:val="22"/>
              </w:rPr>
              <w:t>120 × 50 см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54560F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E036EB" w14:paraId="01470F14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4D2010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  <w:lang w:val="ru-RU"/>
              </w:rPr>
              <w:t xml:space="preserve">Гарантийный срок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D3E305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  <w:lang w:val="ru-RU"/>
              </w:rPr>
              <w:t>Не менее 12 месяцев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B93585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E036EB" w14:paraId="6CEFF2A4" w14:textId="77777777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1A2AFD" w14:textId="77777777" w:rsidR="004D0F58" w:rsidRPr="00E036EB" w:rsidRDefault="00104AFE">
            <w:pPr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b/>
                <w:bCs/>
                <w:sz w:val="22"/>
                <w:szCs w:val="22"/>
                <w:lang w:val="ru-RU"/>
              </w:rPr>
              <w:t>Ортопедический стул</w:t>
            </w:r>
          </w:p>
        </w:tc>
      </w:tr>
      <w:tr w:rsidR="004D0F58" w:rsidRPr="00831B6F" w14:paraId="465D92C4" w14:textId="77777777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3C74E7" w14:textId="77777777" w:rsidR="004D0F58" w:rsidRPr="00E036EB" w:rsidRDefault="00104AFE">
            <w:pPr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4D0F58" w:rsidRPr="00E036EB" w14:paraId="000E6F52" w14:textId="77777777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D442AC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Количество: 10 шт</w:t>
            </w:r>
          </w:p>
        </w:tc>
      </w:tr>
      <w:tr w:rsidR="004D0F58" w:rsidRPr="00E036EB" w14:paraId="2A4691CE" w14:textId="77777777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D13E0F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b/>
                <w:bCs/>
                <w:sz w:val="22"/>
                <w:szCs w:val="22"/>
                <w:lang w:val="ru-RU"/>
              </w:rPr>
              <w:t>ОБЩИЕ СПЕЦИФИКАЦИИ</w:t>
            </w:r>
          </w:p>
        </w:tc>
      </w:tr>
      <w:tr w:rsidR="004D0F58" w:rsidRPr="00831B6F" w14:paraId="3B7F968B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545078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</w:rPr>
              <w:lastRenderedPageBreak/>
              <w:t>Наименование товара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9FF41E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  <w:lang w:val="ru-RU"/>
              </w:rPr>
              <w:t>Стул ортопедический, адаптированный под позвоночник человека (комплект)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650BBA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E036EB" w14:paraId="7C6FD8A2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BF2046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</w:rPr>
              <w:t>Материал опор (ножек)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45E5BC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</w:rPr>
              <w:t>Металлические трубы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8B4200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831B6F" w14:paraId="48FE6DC6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D6A880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</w:rPr>
              <w:t>Конструктивные особенности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0B14D5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  <w:lang w:val="ru-RU"/>
              </w:rPr>
              <w:t>Обеспечивает прочность, устойчивость и комфорт при ежедневной эксплуатации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2B2385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E036EB" w14:paraId="548008BF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C61134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</w:rPr>
              <w:t>Высота сиденья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8EF4A6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</w:rPr>
              <w:t>45–47 см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4C4857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E036EB" w14:paraId="0A1A3B7D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DC6ABE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</w:rPr>
              <w:t>Ширина сиденья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F7CF51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</w:rPr>
              <w:t>38–45 см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D93D87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E036EB" w14:paraId="77CBD665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68DCEA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</w:rPr>
              <w:t>Глубина сиденья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EFC0D1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</w:rPr>
              <w:t>38–42 см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C4FA87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E036EB" w14:paraId="1F4479CF" w14:textId="77777777">
        <w:trPr>
          <w:trHeight w:val="30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ECDA39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  <w:lang w:val="ru-RU"/>
              </w:rPr>
              <w:t>Общая высота стула (со спинкой)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7CAE86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</w:rPr>
              <w:t>80–90 см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402127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E036EB" w14:paraId="78FBAD57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01CD39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</w:rPr>
              <w:t xml:space="preserve">Гарантийный срок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2AC112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</w:rPr>
              <w:t>Не менее 12 месяцев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3DC6AD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E036EB" w14:paraId="421A8F2B" w14:textId="77777777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A41956" w14:textId="77777777" w:rsidR="00161837" w:rsidRDefault="00161837">
            <w:pPr>
              <w:tabs>
                <w:tab w:val="center" w:pos="4782"/>
              </w:tabs>
              <w:spacing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cs="Times New Roman"/>
                <w:b/>
                <w:bCs/>
                <w:sz w:val="22"/>
                <w:szCs w:val="22"/>
                <w:lang w:val="ru-RU"/>
              </w:rPr>
              <w:t xml:space="preserve">Лот 2. Оргтехника </w:t>
            </w:r>
          </w:p>
          <w:p w14:paraId="6A35E248" w14:textId="137BD4EC" w:rsidR="004D0F58" w:rsidRPr="00E036EB" w:rsidRDefault="00104AFE">
            <w:pPr>
              <w:tabs>
                <w:tab w:val="center" w:pos="4782"/>
              </w:tabs>
              <w:spacing w:line="276" w:lineRule="auto"/>
              <w:jc w:val="center"/>
              <w:rPr>
                <w:rFonts w:cs="Times New Roman"/>
                <w:b/>
                <w:bCs/>
                <w:vanish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b/>
                <w:bCs/>
                <w:sz w:val="22"/>
                <w:szCs w:val="22"/>
                <w:lang w:val="ru-RU"/>
              </w:rPr>
              <w:t>Интерактивная доска</w:t>
            </w:r>
          </w:p>
          <w:p w14:paraId="3036D1C7" w14:textId="77777777" w:rsidR="004D0F58" w:rsidRPr="00E036EB" w:rsidRDefault="004D0F58">
            <w:pPr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831B6F" w14:paraId="7F8DDF1B" w14:textId="77777777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F3303A" w14:textId="77777777" w:rsidR="004D0F58" w:rsidRPr="00E036EB" w:rsidRDefault="00104AFE">
            <w:pPr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4D0F58" w:rsidRPr="00E036EB" w14:paraId="3F581D74" w14:textId="77777777">
        <w:trPr>
          <w:trHeight w:val="86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B51E4D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Количество: 2 шт</w:t>
            </w:r>
          </w:p>
        </w:tc>
      </w:tr>
      <w:tr w:rsidR="004D0F58" w:rsidRPr="00E036EB" w14:paraId="60003D60" w14:textId="77777777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6ECECC" w14:textId="77777777" w:rsidR="004D0F58" w:rsidRPr="00E036EB" w:rsidRDefault="00104AFE">
            <w:pPr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b/>
                <w:bCs/>
                <w:sz w:val="22"/>
                <w:szCs w:val="22"/>
                <w:lang w:val="ru-RU"/>
              </w:rPr>
              <w:t>ОБЩИЕ СПЕЦИФИКАЦИИ</w:t>
            </w:r>
          </w:p>
        </w:tc>
      </w:tr>
      <w:tr w:rsidR="004D0F58" w:rsidRPr="00E036EB" w14:paraId="069F9994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3F80D8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  <w:r w:rsidRPr="00E036EB">
              <w:rPr>
                <w:rFonts w:cs="Times New Roman"/>
                <w:sz w:val="22"/>
                <w:szCs w:val="22"/>
              </w:rPr>
              <w:t>Диагональ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3E8057" w14:textId="1507D53E" w:rsidR="004D0F58" w:rsidRPr="00E036EB" w:rsidRDefault="00161837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104AFE" w:rsidRPr="00E036EB">
              <w:rPr>
                <w:rFonts w:cs="Times New Roman"/>
                <w:sz w:val="22"/>
                <w:szCs w:val="22"/>
              </w:rPr>
              <w:t>75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CE40FA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E036EB" w14:paraId="12318496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D385AD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</w:rPr>
              <w:t>Оперативная память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BC1F8E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</w:rPr>
              <w:t>8 GB DDR4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135F08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E036EB" w14:paraId="4F6328A7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B81755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</w:rPr>
              <w:t>Внутренняя память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63CB22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  <w:r w:rsidRPr="00E036EB">
              <w:rPr>
                <w:rFonts w:cs="Times New Roman"/>
                <w:sz w:val="22"/>
                <w:szCs w:val="22"/>
              </w:rPr>
              <w:t>128 GB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74941E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E036EB" w14:paraId="18BCD2F9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1B674F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</w:rPr>
              <w:t>Версия Android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5716F7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</w:rPr>
              <w:t>Android 14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18F6B2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E036EB" w14:paraId="2C15E6D2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F658CD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</w:rPr>
              <w:t>Разрешение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B968BE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</w:rPr>
              <w:t>4K UHD 3840×2160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F42AAC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E036EB" w14:paraId="35D3F39A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44D410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</w:rPr>
              <w:t>Контрастность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88587B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</w:rPr>
              <w:t>5000:1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B74B62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E036EB" w14:paraId="13B14EB3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351E4F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</w:rPr>
              <w:t>Bluetooth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D87B7D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</w:rPr>
              <w:t>5.0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064C7E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E036EB" w14:paraId="73B8E3F6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24E31A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</w:rPr>
              <w:t>Wi-Fi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290727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</w:rPr>
              <w:t>6.0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045189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831B6F" w14:paraId="062BEE1E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0E437D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  <w:r w:rsidRPr="00E036EB">
              <w:rPr>
                <w:rFonts w:cs="Times New Roman"/>
                <w:sz w:val="22"/>
                <w:szCs w:val="22"/>
              </w:rPr>
              <w:t>CPU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3FD446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  <w:lang w:val="ru-RU"/>
              </w:rPr>
              <w:t>Восьмиядерный процессор 8</w:t>
            </w:r>
            <w:r w:rsidRPr="00E036EB">
              <w:rPr>
                <w:rFonts w:cs="Times New Roman"/>
                <w:sz w:val="22"/>
                <w:szCs w:val="22"/>
              </w:rPr>
              <w:t>x</w:t>
            </w:r>
            <w:r w:rsidRPr="00E036EB">
              <w:rPr>
                <w:rFonts w:cs="Times New Roman"/>
                <w:sz w:val="22"/>
                <w:szCs w:val="22"/>
                <w:lang w:val="ru-RU"/>
              </w:rPr>
              <w:t xml:space="preserve"> </w:t>
            </w:r>
            <w:r w:rsidRPr="00E036EB">
              <w:rPr>
                <w:rFonts w:cs="Times New Roman"/>
                <w:sz w:val="22"/>
                <w:szCs w:val="22"/>
              </w:rPr>
              <w:t>ARM</w:t>
            </w:r>
            <w:r w:rsidRPr="00E036EB">
              <w:rPr>
                <w:rFonts w:cs="Times New Roman"/>
                <w:sz w:val="22"/>
                <w:szCs w:val="22"/>
                <w:lang w:val="ru-RU"/>
              </w:rPr>
              <w:t xml:space="preserve">, </w:t>
            </w:r>
            <w:r w:rsidRPr="00E036EB">
              <w:rPr>
                <w:rFonts w:cs="Times New Roman"/>
                <w:sz w:val="22"/>
                <w:szCs w:val="22"/>
              </w:rPr>
              <w:t>Cortex</w:t>
            </w:r>
            <w:r w:rsidRPr="00E036EB">
              <w:rPr>
                <w:rFonts w:cs="Times New Roman"/>
                <w:sz w:val="22"/>
                <w:szCs w:val="22"/>
                <w:lang w:val="ru-RU"/>
              </w:rPr>
              <w:t>-</w:t>
            </w:r>
            <w:r w:rsidRPr="00E036EB">
              <w:rPr>
                <w:rFonts w:cs="Times New Roman"/>
                <w:sz w:val="22"/>
                <w:szCs w:val="22"/>
              </w:rPr>
              <w:t>A</w:t>
            </w:r>
            <w:r w:rsidRPr="00E036EB">
              <w:rPr>
                <w:rFonts w:cs="Times New Roman"/>
                <w:sz w:val="22"/>
                <w:szCs w:val="22"/>
                <w:lang w:val="ru-RU"/>
              </w:rPr>
              <w:t>73 до 2,8 ГГц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BF4E4E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E036EB" w14:paraId="7654E911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5A97F7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</w:rPr>
              <w:t>Графический процессор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84B8DE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</w:rPr>
              <w:t>Mali-G52 MP4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B50A33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E036EB" w14:paraId="17A41573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7E2744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</w:rPr>
              <w:t>Время отклика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B53073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</w:rPr>
              <w:t>5 ms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106FF6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E036EB" w14:paraId="28BA2852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D79188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</w:rPr>
              <w:lastRenderedPageBreak/>
              <w:t>Встроенная камера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F6BD16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</w:rPr>
              <w:t>Фронтальная 48 Мп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C0D50D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E036EB" w14:paraId="72AD8D94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A9880A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  <w:r w:rsidRPr="00E036EB">
              <w:rPr>
                <w:rFonts w:cs="Times New Roman"/>
                <w:sz w:val="22"/>
                <w:szCs w:val="22"/>
              </w:rPr>
              <w:t>Ширина экран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D4AE96" w14:textId="3D1FB080" w:rsidR="004D0F58" w:rsidRPr="00E036EB" w:rsidRDefault="00E6209F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Pr="00E036EB">
              <w:rPr>
                <w:rFonts w:cs="Times New Roman"/>
                <w:sz w:val="22"/>
                <w:szCs w:val="22"/>
              </w:rPr>
              <w:t>1709,4 мм (170,94 см)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3AB137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E036EB" w14:paraId="3E107EF8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1D57B0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  <w:r w:rsidRPr="00E036EB">
              <w:rPr>
                <w:rFonts w:cs="Times New Roman"/>
                <w:sz w:val="22"/>
                <w:szCs w:val="22"/>
                <w:lang w:val="ru-RU"/>
              </w:rPr>
              <w:t xml:space="preserve">Общая высота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B9A43A" w14:textId="2A58D0C4" w:rsidR="004D0F58" w:rsidRPr="00E036EB" w:rsidRDefault="00E6209F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Pr="00E036EB">
              <w:rPr>
                <w:rFonts w:cs="Times New Roman"/>
                <w:sz w:val="22"/>
                <w:szCs w:val="22"/>
              </w:rPr>
              <w:t>1038,9 мм (103,89 см)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DDFBC4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E036EB" w14:paraId="64036BCB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E3D82C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  <w:r w:rsidRPr="00E036EB">
              <w:rPr>
                <w:rFonts w:cs="Times New Roman"/>
                <w:sz w:val="22"/>
                <w:szCs w:val="22"/>
              </w:rPr>
              <w:t>Толщина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E8CEEC" w14:textId="48F33721" w:rsidR="004D0F58" w:rsidRPr="00E036EB" w:rsidRDefault="00E6209F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Pr="00E036EB">
              <w:rPr>
                <w:rFonts w:cs="Times New Roman"/>
                <w:sz w:val="22"/>
                <w:szCs w:val="22"/>
              </w:rPr>
              <w:t>85,4 мм (8,54 см)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5723C2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E036EB" w14:paraId="7786B2B4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4B2BED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  <w:r w:rsidRPr="00E036EB">
              <w:rPr>
                <w:rFonts w:cs="Times New Roman"/>
                <w:sz w:val="22"/>
                <w:szCs w:val="22"/>
              </w:rPr>
              <w:t xml:space="preserve">Свет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E12A7E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  <w:lang w:val="ru-RU"/>
              </w:rPr>
              <w:t xml:space="preserve">Черный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28064F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161837" w14:paraId="60241029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FCBDAA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  <w:r w:rsidRPr="00E036EB">
              <w:rPr>
                <w:rFonts w:cs="Times New Roman"/>
                <w:sz w:val="22"/>
                <w:szCs w:val="22"/>
              </w:rPr>
              <w:t>Гарантия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050358" w14:textId="688C5781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  <w:lang w:val="ru-RU"/>
              </w:rPr>
              <w:t xml:space="preserve">Не менее 12 месяцев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5DFF9C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E036EB" w14:paraId="5236ADB0" w14:textId="7777777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8CE4E9" w14:textId="77777777" w:rsidR="004D0F58" w:rsidRPr="00E036EB" w:rsidRDefault="00104AFE">
            <w:pPr>
              <w:pStyle w:val="aff0"/>
              <w:spacing w:line="276" w:lineRule="auto"/>
              <w:ind w:left="0"/>
              <w:jc w:val="center"/>
              <w:rPr>
                <w:sz w:val="22"/>
                <w:szCs w:val="22"/>
                <w:lang w:val="ru-RU"/>
              </w:rPr>
            </w:pPr>
            <w:r w:rsidRPr="00E036EB">
              <w:rPr>
                <w:b/>
                <w:bCs/>
                <w:sz w:val="22"/>
                <w:szCs w:val="22"/>
                <w:lang w:val="ru-RU"/>
              </w:rPr>
              <w:t>Ноутбук</w:t>
            </w:r>
          </w:p>
        </w:tc>
      </w:tr>
      <w:tr w:rsidR="004D0F58" w:rsidRPr="00831B6F" w14:paraId="49A0E14A" w14:textId="77777777">
        <w:trPr>
          <w:trHeight w:val="174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B21A1F" w14:textId="77777777" w:rsidR="004D0F58" w:rsidRPr="00E036EB" w:rsidRDefault="00104AFE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4D0F58" w:rsidRPr="00E036EB" w14:paraId="778EC55B" w14:textId="77777777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EFBF68" w14:textId="77777777" w:rsidR="004D0F58" w:rsidRPr="00E036EB" w:rsidRDefault="00104AFE">
            <w:pPr>
              <w:rPr>
                <w:rFonts w:cs="Times New Roman"/>
                <w:sz w:val="22"/>
                <w:szCs w:val="22"/>
              </w:rPr>
            </w:pPr>
            <w:r w:rsidRPr="00E036EB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Количество: 2 шт</w:t>
            </w:r>
          </w:p>
        </w:tc>
      </w:tr>
      <w:tr w:rsidR="004D0F58" w:rsidRPr="00E036EB" w14:paraId="27691825" w14:textId="77777777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362653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  <w:r w:rsidRPr="00E036EB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4D0F58" w:rsidRPr="00831B6F" w14:paraId="1EFBB0DC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B6390A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</w:rPr>
              <w:t>Процессор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B7204E" w14:textId="0DE608E7" w:rsidR="004D0F58" w:rsidRPr="00E036EB" w:rsidRDefault="00E6209F">
            <w:pPr>
              <w:pStyle w:val="aff2"/>
              <w:spacing w:before="0" w:after="0" w:line="276" w:lineRule="auto"/>
              <w:rPr>
                <w:sz w:val="22"/>
                <w:szCs w:val="22"/>
                <w:lang w:val="ru-RU"/>
              </w:rPr>
            </w:pPr>
            <w:r w:rsidRPr="00E036EB">
              <w:rPr>
                <w:sz w:val="22"/>
                <w:szCs w:val="22"/>
                <w:lang w:val="ru-RU"/>
              </w:rPr>
              <w:t>8-ядерный процессор с базовой частотой не менее X GHz и разгоном не более 4.7 GHz или эквивалент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5F2ADA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E036EB" w14:paraId="4C9D66D3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BC9C39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</w:rPr>
              <w:t>Оперативная память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C2084E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</w:rPr>
              <w:t>Не менее 24 GB DDR5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C56AC2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E036EB" w14:paraId="7809D4ED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7E7808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</w:rPr>
              <w:t>Накопитель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CF9A69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</w:rPr>
              <w:t>Не менее 2 TB NVMe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6356E8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E036EB" w14:paraId="738D8D5D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3A6F5A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</w:rPr>
              <w:t>Экран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E8EDC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</w:rPr>
              <w:t>15.6" FHD IPS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4B6C7C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E036EB" w14:paraId="5912AFA3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750B18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</w:rPr>
              <w:t>Частота экрана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37572E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</w:rPr>
              <w:t>Не менее 144 Hz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187A25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831B6F" w14:paraId="094418D8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E8E405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</w:rPr>
              <w:t>Видеокарта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806B8F" w14:textId="05DB21BD" w:rsidR="004D0F58" w:rsidRPr="00E036EB" w:rsidRDefault="00E6209F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  <w:lang w:val="ru-RU"/>
              </w:rPr>
              <w:t xml:space="preserve">Дискретная видеокарта с объемом видеопамяти не менее 6 </w:t>
            </w:r>
            <w:r w:rsidRPr="00E036EB">
              <w:rPr>
                <w:rFonts w:cs="Times New Roman"/>
                <w:sz w:val="22"/>
                <w:szCs w:val="22"/>
              </w:rPr>
              <w:t>GB</w:t>
            </w:r>
            <w:r w:rsidRPr="00E036EB">
              <w:rPr>
                <w:rFonts w:cs="Times New Roman"/>
                <w:sz w:val="22"/>
                <w:szCs w:val="22"/>
                <w:lang w:val="ru-RU"/>
              </w:rPr>
              <w:t xml:space="preserve"> или эквивалент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AB1B53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E036EB" w14:paraId="78793953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79DA35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</w:rPr>
              <w:t>Порты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B4DE86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</w:rPr>
              <w:t>LAN, Type-C, HDMI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C98828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E036EB" w14:paraId="78890091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991A57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</w:rPr>
              <w:t>Беспроводная связь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9458BE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</w:rPr>
              <w:t>Wi-Fi, Bluetooth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1D4265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E036EB" w14:paraId="7087072C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E7BFC0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  <w:r w:rsidRPr="00E036EB">
              <w:rPr>
                <w:rFonts w:cs="Times New Roman"/>
                <w:sz w:val="22"/>
                <w:szCs w:val="22"/>
              </w:rPr>
              <w:t>Операционная система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B3F300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  <w:r w:rsidRPr="00E036EB">
              <w:rPr>
                <w:rFonts w:cs="Times New Roman"/>
                <w:sz w:val="22"/>
                <w:szCs w:val="22"/>
              </w:rPr>
              <w:t>DOS или эквивалент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7E476C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E036EB" w14:paraId="2BAB92F6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2B1674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  <w:r w:rsidRPr="00E036EB">
              <w:rPr>
                <w:rFonts w:cs="Times New Roman"/>
                <w:sz w:val="22"/>
                <w:szCs w:val="22"/>
              </w:rPr>
              <w:t>Клавиатура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09102C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  <w:r w:rsidRPr="00E036EB">
              <w:rPr>
                <w:rFonts w:cs="Times New Roman"/>
                <w:sz w:val="22"/>
                <w:szCs w:val="22"/>
              </w:rPr>
              <w:t>С подсветкой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BE2C05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E036EB" w14:paraId="2B04AB71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31A45B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  <w:r w:rsidRPr="00E036EB">
              <w:rPr>
                <w:rFonts w:cs="Times New Roman"/>
                <w:sz w:val="22"/>
                <w:szCs w:val="22"/>
              </w:rPr>
              <w:t>Цвет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7B31B8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  <w:r w:rsidRPr="00E036EB">
              <w:rPr>
                <w:rFonts w:cs="Times New Roman"/>
                <w:sz w:val="22"/>
                <w:szCs w:val="22"/>
              </w:rPr>
              <w:t>Графит или аналогичный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2F20A9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E036EB" w14:paraId="1BCA43CF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EF2176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</w:rPr>
              <w:t>Ширина экран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E374B2" w14:textId="0A8032F2" w:rsidR="004D0F58" w:rsidRPr="00E036EB" w:rsidRDefault="00161837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104AFE" w:rsidRPr="00E036EB">
              <w:rPr>
                <w:rFonts w:cs="Times New Roman"/>
                <w:sz w:val="22"/>
                <w:szCs w:val="22"/>
              </w:rPr>
              <w:t>357,9 мм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00BFC9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E036EB" w14:paraId="7550C3DB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98221C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  <w:lang w:val="ru-RU"/>
              </w:rPr>
              <w:t xml:space="preserve">Общая высота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6151B5" w14:textId="12800799" w:rsidR="004D0F58" w:rsidRPr="00E036EB" w:rsidRDefault="00E6209F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Pr="00E036EB">
              <w:rPr>
                <w:rFonts w:cs="Times New Roman"/>
                <w:sz w:val="22"/>
                <w:szCs w:val="22"/>
              </w:rPr>
              <w:t>255 мм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8855CF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E036EB" w14:paraId="1B166E93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76AAB6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</w:rPr>
              <w:t>Толщина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7FCF3A" w14:textId="5974E616" w:rsidR="004D0F58" w:rsidRPr="00E036EB" w:rsidRDefault="00E6209F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  <w:lang w:val="ru-RU"/>
              </w:rPr>
              <w:t>Не менее 23,5 мм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3DA602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E036EB" w14:paraId="6130099E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9CC632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</w:rPr>
              <w:t xml:space="preserve">Свет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6C449F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  <w:lang w:val="ru-RU"/>
              </w:rPr>
              <w:t xml:space="preserve">Серый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913877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831B6F" w14:paraId="47FEECF0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EDCAD1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</w:rPr>
              <w:lastRenderedPageBreak/>
              <w:t>Дополнительно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8A744A" w14:textId="77777777" w:rsidR="004D0F58" w:rsidRPr="00E036EB" w:rsidRDefault="00104AFE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  <w:lang w:val="ru-RU"/>
              </w:rPr>
              <w:t>Поставка включает доставку, установку, монтаж и ввод в эксплуатацию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9C15D8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0F58" w:rsidRPr="00E036EB" w14:paraId="422D9CCF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3BA0A2" w14:textId="2603EEA4" w:rsidR="004D0F58" w:rsidRPr="00E036EB" w:rsidRDefault="00E6209F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  <w:r w:rsidRPr="00E036EB">
              <w:rPr>
                <w:rFonts w:cs="Times New Roman"/>
                <w:sz w:val="22"/>
                <w:szCs w:val="22"/>
                <w:lang w:val="ru-RU"/>
              </w:rPr>
              <w:t>Г</w:t>
            </w:r>
            <w:r w:rsidRPr="00E036EB">
              <w:rPr>
                <w:rFonts w:cs="Times New Roman"/>
                <w:sz w:val="22"/>
                <w:szCs w:val="22"/>
              </w:rPr>
              <w:t>абариты ноутбука</w:t>
            </w:r>
          </w:p>
          <w:p w14:paraId="158E196E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725BBE" w14:textId="450CB857" w:rsidR="004D0F58" w:rsidRPr="00E036EB" w:rsidRDefault="00E6209F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Pr="00E036EB">
              <w:rPr>
                <w:rFonts w:cs="Times New Roman"/>
                <w:sz w:val="22"/>
                <w:szCs w:val="22"/>
              </w:rPr>
              <w:t>357,9 × 255 × 23,5 мм.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364624" w14:textId="77777777" w:rsidR="004D0F58" w:rsidRPr="00E036EB" w:rsidRDefault="004D0F5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6209F" w:rsidRPr="00161837" w14:paraId="6B4A4469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A45609" w14:textId="350754B4" w:rsidR="00E6209F" w:rsidRPr="00E036EB" w:rsidRDefault="00E6209F" w:rsidP="00E6209F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  <w:r w:rsidRPr="00E036EB">
              <w:rPr>
                <w:rFonts w:cs="Times New Roman"/>
                <w:sz w:val="22"/>
                <w:szCs w:val="22"/>
              </w:rPr>
              <w:t>Гарантия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856306" w14:textId="732F1D44" w:rsidR="00E6209F" w:rsidRPr="00E036EB" w:rsidRDefault="00E6209F" w:rsidP="00E6209F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036EB">
              <w:rPr>
                <w:rFonts w:cs="Times New Roman"/>
                <w:sz w:val="22"/>
                <w:szCs w:val="22"/>
                <w:lang w:val="ru-RU"/>
              </w:rPr>
              <w:t xml:space="preserve">Не менее 12 месяцев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34A928" w14:textId="77777777" w:rsidR="00E6209F" w:rsidRPr="00E036EB" w:rsidRDefault="00E6209F" w:rsidP="00E6209F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</w:tbl>
    <w:p w14:paraId="6AE580D8" w14:textId="77777777" w:rsidR="004D0F58" w:rsidRDefault="004D0F58">
      <w:pPr>
        <w:widowControl w:val="0"/>
        <w:spacing w:line="276" w:lineRule="auto"/>
        <w:ind w:left="108" w:hanging="108"/>
        <w:jc w:val="center"/>
        <w:rPr>
          <w:b/>
          <w:bCs/>
          <w:lang w:val="ru-RU"/>
        </w:rPr>
      </w:pPr>
    </w:p>
    <w:p w14:paraId="018CE1E6" w14:textId="77777777" w:rsidR="004D0F58" w:rsidRDefault="004D0F58">
      <w:pPr>
        <w:widowControl w:val="0"/>
        <w:spacing w:line="276" w:lineRule="auto"/>
        <w:ind w:left="108" w:hanging="108"/>
        <w:jc w:val="center"/>
        <w:rPr>
          <w:b/>
          <w:bCs/>
          <w:lang w:val="ru-RU"/>
        </w:rPr>
      </w:pPr>
    </w:p>
    <w:p w14:paraId="14C2D8BF" w14:textId="1615A8D3" w:rsidR="004D0F58" w:rsidRPr="00161837" w:rsidRDefault="00104AFE" w:rsidP="00161837">
      <w:pPr>
        <w:pStyle w:val="aff0"/>
        <w:numPr>
          <w:ilvl w:val="0"/>
          <w:numId w:val="37"/>
        </w:numPr>
        <w:spacing w:line="276" w:lineRule="auto"/>
        <w:jc w:val="both"/>
        <w:rPr>
          <w:lang w:val="ru-RU"/>
        </w:rPr>
      </w:pPr>
      <w:r w:rsidRPr="00161837">
        <w:rPr>
          <w:u w:val="single"/>
          <w:lang w:val="ru-RU"/>
        </w:rPr>
        <w:t>Невыполнение обязательств</w:t>
      </w:r>
      <w:r w:rsidRPr="00161837">
        <w:rPr>
          <w:lang w:val="ru-RU"/>
        </w:rPr>
        <w:t>: Покупатель может отменить заказ на поставку товаров, если поставщик не поставил товары согласно вышеуказанным условиям и срокам, после письменного уведомления Покупателем в течение 21 дней без всяких обязательств перед Поставщиком.</w:t>
      </w:r>
    </w:p>
    <w:p w14:paraId="1201E6F7" w14:textId="77777777" w:rsidR="004D0F58" w:rsidRDefault="004D0F58">
      <w:pPr>
        <w:spacing w:line="276" w:lineRule="auto"/>
        <w:jc w:val="both"/>
        <w:rPr>
          <w:rStyle w:val="Vkekvd"/>
          <w:lang w:val="ru-RU"/>
        </w:rPr>
      </w:pPr>
    </w:p>
    <w:p w14:paraId="6E064CF5" w14:textId="77777777" w:rsidR="004D0F58" w:rsidRDefault="00104AFE">
      <w:pPr>
        <w:widowControl w:val="0"/>
        <w:spacing w:line="276" w:lineRule="auto"/>
        <w:jc w:val="both"/>
        <w:rPr>
          <w:lang w:val="ru-RU"/>
        </w:rPr>
      </w:pPr>
      <w:r>
        <w:rPr>
          <w:lang w:val="ru-RU"/>
        </w:rPr>
        <w:t>ПЕЧАТЬ ПРЕДПРИЯТИЯ</w:t>
      </w:r>
    </w:p>
    <w:p w14:paraId="02C3568B" w14:textId="77777777" w:rsidR="004D0F58" w:rsidRDefault="00104AFE">
      <w:pPr>
        <w:widowControl w:val="0"/>
        <w:spacing w:line="276" w:lineRule="auto"/>
        <w:jc w:val="both"/>
        <w:rPr>
          <w:lang w:val="ru-RU"/>
        </w:rPr>
      </w:pPr>
      <w:r>
        <w:rPr>
          <w:lang w:val="ru-RU"/>
        </w:rPr>
        <w:t>Наименование поставщика _____________________________________</w:t>
      </w:r>
    </w:p>
    <w:p w14:paraId="1ADBD436" w14:textId="77777777" w:rsidR="004D0F58" w:rsidRDefault="00104AFE">
      <w:pPr>
        <w:widowControl w:val="0"/>
        <w:spacing w:line="276" w:lineRule="auto"/>
        <w:jc w:val="both"/>
        <w:rPr>
          <w:lang w:val="ru-RU"/>
        </w:rPr>
      </w:pPr>
      <w:r>
        <w:rPr>
          <w:lang w:val="ru-RU"/>
        </w:rPr>
        <w:t>Подпись уполномоченного лица  ________________________________</w:t>
      </w:r>
    </w:p>
    <w:p w14:paraId="7E68DA8E" w14:textId="77777777" w:rsidR="004D0F58" w:rsidRDefault="00104AFE">
      <w:pPr>
        <w:widowControl w:val="0"/>
        <w:spacing w:line="276" w:lineRule="auto"/>
        <w:jc w:val="both"/>
        <w:rPr>
          <w:lang w:val="ru-RU"/>
        </w:rPr>
      </w:pPr>
      <w:r>
        <w:rPr>
          <w:lang w:val="ru-RU"/>
        </w:rPr>
        <w:t>Дата: ________________________________________________________</w:t>
      </w:r>
    </w:p>
    <w:p w14:paraId="1795809C" w14:textId="77777777" w:rsidR="004D0F58" w:rsidRDefault="004D0F58">
      <w:pPr>
        <w:pStyle w:val="aff3"/>
        <w:ind w:left="0" w:firstLine="0"/>
        <w:rPr>
          <w:rStyle w:val="Vkekvd"/>
          <w:rFonts w:eastAsia="Arial Unicode MS" w:cs="Arial Unicode MS"/>
          <w:lang w:val="ky-KG"/>
        </w:rPr>
      </w:pPr>
    </w:p>
    <w:p w14:paraId="5D73A06F" w14:textId="77777777" w:rsidR="004D0F58" w:rsidRDefault="004D0F58">
      <w:pPr>
        <w:pStyle w:val="aff3"/>
        <w:ind w:left="0" w:firstLine="0"/>
        <w:rPr>
          <w:rStyle w:val="Vkekvd"/>
          <w:rFonts w:eastAsia="Arial Unicode MS" w:cs="Arial Unicode MS"/>
          <w:lang w:val="ky-KG"/>
        </w:rPr>
      </w:pPr>
    </w:p>
    <w:p w14:paraId="7BB7D49A" w14:textId="77777777" w:rsidR="00E036EB" w:rsidRDefault="00E036EB">
      <w:pPr>
        <w:pStyle w:val="aff3"/>
        <w:ind w:left="0" w:firstLine="0"/>
        <w:rPr>
          <w:b/>
          <w:bCs/>
          <w:i/>
          <w:iCs/>
          <w:lang w:val="ru-RU"/>
        </w:rPr>
      </w:pPr>
    </w:p>
    <w:p w14:paraId="590ABB08" w14:textId="77777777" w:rsidR="00E036EB" w:rsidRDefault="00E036EB">
      <w:pPr>
        <w:pStyle w:val="aff3"/>
        <w:ind w:left="0" w:firstLine="0"/>
        <w:rPr>
          <w:b/>
          <w:bCs/>
          <w:i/>
          <w:iCs/>
          <w:lang w:val="ru-RU"/>
        </w:rPr>
      </w:pPr>
    </w:p>
    <w:p w14:paraId="63C90F0B" w14:textId="77777777" w:rsidR="00E036EB" w:rsidRDefault="00E036EB">
      <w:pPr>
        <w:pStyle w:val="aff3"/>
        <w:ind w:left="0" w:firstLine="0"/>
        <w:rPr>
          <w:b/>
          <w:bCs/>
          <w:i/>
          <w:iCs/>
          <w:lang w:val="ru-RU"/>
        </w:rPr>
      </w:pPr>
    </w:p>
    <w:p w14:paraId="11D01B2F" w14:textId="77777777" w:rsidR="00E036EB" w:rsidRDefault="00E036EB">
      <w:pPr>
        <w:pStyle w:val="aff3"/>
        <w:ind w:left="0" w:firstLine="0"/>
        <w:rPr>
          <w:b/>
          <w:bCs/>
          <w:i/>
          <w:iCs/>
          <w:lang w:val="ru-RU"/>
        </w:rPr>
      </w:pPr>
    </w:p>
    <w:p w14:paraId="23ED565F" w14:textId="77777777" w:rsidR="00E036EB" w:rsidRDefault="00E036EB">
      <w:pPr>
        <w:pStyle w:val="aff3"/>
        <w:ind w:left="0" w:firstLine="0"/>
        <w:rPr>
          <w:b/>
          <w:bCs/>
          <w:i/>
          <w:iCs/>
          <w:lang w:val="ru-RU"/>
        </w:rPr>
      </w:pPr>
    </w:p>
    <w:p w14:paraId="0F45A6CE" w14:textId="77777777" w:rsidR="00E036EB" w:rsidRDefault="00E036EB">
      <w:pPr>
        <w:pStyle w:val="aff3"/>
        <w:ind w:left="0" w:firstLine="0"/>
        <w:rPr>
          <w:b/>
          <w:bCs/>
          <w:i/>
          <w:iCs/>
          <w:lang w:val="ru-RU"/>
        </w:rPr>
      </w:pPr>
    </w:p>
    <w:p w14:paraId="349CB152" w14:textId="77777777" w:rsidR="00E036EB" w:rsidRDefault="00E036EB">
      <w:pPr>
        <w:pStyle w:val="aff3"/>
        <w:ind w:left="0" w:firstLine="0"/>
        <w:rPr>
          <w:b/>
          <w:bCs/>
          <w:i/>
          <w:iCs/>
          <w:lang w:val="ru-RU"/>
        </w:rPr>
      </w:pPr>
    </w:p>
    <w:p w14:paraId="3BFB98D9" w14:textId="77777777" w:rsidR="00E036EB" w:rsidRDefault="00E036EB">
      <w:pPr>
        <w:pStyle w:val="aff3"/>
        <w:ind w:left="0" w:firstLine="0"/>
        <w:rPr>
          <w:b/>
          <w:bCs/>
          <w:i/>
          <w:iCs/>
          <w:lang w:val="ru-RU"/>
        </w:rPr>
      </w:pPr>
    </w:p>
    <w:p w14:paraId="77D38515" w14:textId="77777777" w:rsidR="00E036EB" w:rsidRDefault="00E036EB">
      <w:pPr>
        <w:pStyle w:val="aff3"/>
        <w:ind w:left="0" w:firstLine="0"/>
        <w:rPr>
          <w:b/>
          <w:bCs/>
          <w:i/>
          <w:iCs/>
          <w:lang w:val="ru-RU"/>
        </w:rPr>
      </w:pPr>
    </w:p>
    <w:p w14:paraId="4DB2E7CD" w14:textId="77777777" w:rsidR="00E036EB" w:rsidRDefault="00E036EB">
      <w:pPr>
        <w:pStyle w:val="aff3"/>
        <w:ind w:left="0" w:firstLine="0"/>
        <w:rPr>
          <w:b/>
          <w:bCs/>
          <w:i/>
          <w:iCs/>
          <w:lang w:val="ru-RU"/>
        </w:rPr>
      </w:pPr>
    </w:p>
    <w:p w14:paraId="5EDDABC7" w14:textId="77777777" w:rsidR="00E036EB" w:rsidRDefault="00E036EB">
      <w:pPr>
        <w:pStyle w:val="aff3"/>
        <w:ind w:left="0" w:firstLine="0"/>
        <w:rPr>
          <w:b/>
          <w:bCs/>
          <w:i/>
          <w:iCs/>
          <w:lang w:val="ru-RU"/>
        </w:rPr>
      </w:pPr>
    </w:p>
    <w:p w14:paraId="0B109EBD" w14:textId="77777777" w:rsidR="00E036EB" w:rsidRDefault="00E036EB">
      <w:pPr>
        <w:pStyle w:val="aff3"/>
        <w:ind w:left="0" w:firstLine="0"/>
        <w:rPr>
          <w:b/>
          <w:bCs/>
          <w:i/>
          <w:iCs/>
          <w:lang w:val="ru-RU"/>
        </w:rPr>
      </w:pPr>
    </w:p>
    <w:p w14:paraId="65C61570" w14:textId="77777777" w:rsidR="00E036EB" w:rsidRDefault="00E036EB">
      <w:pPr>
        <w:pStyle w:val="aff3"/>
        <w:ind w:left="0" w:firstLine="0"/>
        <w:rPr>
          <w:b/>
          <w:bCs/>
          <w:i/>
          <w:iCs/>
          <w:lang w:val="ru-RU"/>
        </w:rPr>
      </w:pPr>
    </w:p>
    <w:p w14:paraId="2EE3C217" w14:textId="77777777" w:rsidR="00E036EB" w:rsidRDefault="00E036EB">
      <w:pPr>
        <w:pStyle w:val="aff3"/>
        <w:ind w:left="0" w:firstLine="0"/>
        <w:rPr>
          <w:b/>
          <w:bCs/>
          <w:i/>
          <w:iCs/>
          <w:lang w:val="ru-RU"/>
        </w:rPr>
      </w:pPr>
    </w:p>
    <w:p w14:paraId="10B139B3" w14:textId="77777777" w:rsidR="00E036EB" w:rsidRDefault="00E036EB">
      <w:pPr>
        <w:pStyle w:val="aff3"/>
        <w:ind w:left="0" w:firstLine="0"/>
        <w:rPr>
          <w:b/>
          <w:bCs/>
          <w:i/>
          <w:iCs/>
          <w:lang w:val="ru-RU"/>
        </w:rPr>
      </w:pPr>
    </w:p>
    <w:p w14:paraId="52CAF0CE" w14:textId="77777777" w:rsidR="00E036EB" w:rsidRDefault="00E036EB">
      <w:pPr>
        <w:pStyle w:val="aff3"/>
        <w:ind w:left="0" w:firstLine="0"/>
        <w:rPr>
          <w:b/>
          <w:bCs/>
          <w:i/>
          <w:iCs/>
          <w:lang w:val="ru-RU"/>
        </w:rPr>
      </w:pPr>
    </w:p>
    <w:p w14:paraId="30720826" w14:textId="77777777" w:rsidR="00161837" w:rsidRDefault="00161837">
      <w:pPr>
        <w:pStyle w:val="aff3"/>
        <w:ind w:left="0" w:firstLine="0"/>
        <w:rPr>
          <w:b/>
          <w:bCs/>
          <w:i/>
          <w:iCs/>
          <w:lang w:val="ru-RU"/>
        </w:rPr>
      </w:pPr>
    </w:p>
    <w:p w14:paraId="5E42C8AC" w14:textId="77777777" w:rsidR="00161837" w:rsidRDefault="00161837">
      <w:pPr>
        <w:pStyle w:val="aff3"/>
        <w:ind w:left="0" w:firstLine="0"/>
        <w:rPr>
          <w:b/>
          <w:bCs/>
          <w:i/>
          <w:iCs/>
          <w:lang w:val="ru-RU"/>
        </w:rPr>
      </w:pPr>
    </w:p>
    <w:p w14:paraId="3B577111" w14:textId="77777777" w:rsidR="00161837" w:rsidRDefault="00161837">
      <w:pPr>
        <w:pStyle w:val="aff3"/>
        <w:ind w:left="0" w:firstLine="0"/>
        <w:rPr>
          <w:b/>
          <w:bCs/>
          <w:i/>
          <w:iCs/>
          <w:lang w:val="ru-RU"/>
        </w:rPr>
      </w:pPr>
    </w:p>
    <w:p w14:paraId="2DE3F1DE" w14:textId="77777777" w:rsidR="00161837" w:rsidRDefault="00161837">
      <w:pPr>
        <w:pStyle w:val="aff3"/>
        <w:ind w:left="0" w:firstLine="0"/>
        <w:rPr>
          <w:b/>
          <w:bCs/>
          <w:i/>
          <w:iCs/>
          <w:lang w:val="ru-RU"/>
        </w:rPr>
      </w:pPr>
    </w:p>
    <w:p w14:paraId="5EA7E672" w14:textId="77777777" w:rsidR="00E036EB" w:rsidRDefault="00E036EB">
      <w:pPr>
        <w:pStyle w:val="aff3"/>
        <w:ind w:left="0" w:firstLine="0"/>
        <w:rPr>
          <w:b/>
          <w:bCs/>
          <w:i/>
          <w:iCs/>
          <w:lang w:val="ru-RU"/>
        </w:rPr>
      </w:pPr>
    </w:p>
    <w:p w14:paraId="4911A144" w14:textId="77777777" w:rsidR="00E036EB" w:rsidRDefault="00E036EB">
      <w:pPr>
        <w:pStyle w:val="aff3"/>
        <w:ind w:left="0" w:firstLine="0"/>
        <w:rPr>
          <w:b/>
          <w:bCs/>
          <w:i/>
          <w:iCs/>
          <w:lang w:val="ru-RU"/>
        </w:rPr>
      </w:pPr>
    </w:p>
    <w:p w14:paraId="49B6071A" w14:textId="77777777" w:rsidR="00E036EB" w:rsidRDefault="00E036EB">
      <w:pPr>
        <w:pStyle w:val="aff3"/>
        <w:ind w:left="0" w:firstLine="0"/>
        <w:rPr>
          <w:b/>
          <w:bCs/>
          <w:i/>
          <w:iCs/>
          <w:lang w:val="ru-RU"/>
        </w:rPr>
      </w:pPr>
    </w:p>
    <w:p w14:paraId="5BCE6FBA" w14:textId="77777777" w:rsidR="00E036EB" w:rsidRDefault="00E036EB">
      <w:pPr>
        <w:pStyle w:val="aff3"/>
        <w:ind w:left="0" w:firstLine="0"/>
        <w:rPr>
          <w:b/>
          <w:bCs/>
          <w:i/>
          <w:iCs/>
          <w:lang w:val="ru-RU"/>
        </w:rPr>
      </w:pPr>
    </w:p>
    <w:p w14:paraId="37DEB245" w14:textId="00C9E121" w:rsidR="004D0F58" w:rsidRDefault="00104AFE" w:rsidP="00E036EB">
      <w:pPr>
        <w:pStyle w:val="aff3"/>
        <w:ind w:left="0" w:firstLine="0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lastRenderedPageBreak/>
        <w:t>ПРИЛОЖЕНИЕ Б</w:t>
      </w:r>
    </w:p>
    <w:p w14:paraId="7569C2C7" w14:textId="77777777" w:rsidR="004D0F58" w:rsidRDefault="004D0F58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b/>
          <w:bCs/>
          <w:lang w:val="ru-RU"/>
        </w:rPr>
      </w:pPr>
    </w:p>
    <w:p w14:paraId="75623198" w14:textId="77777777" w:rsidR="004D0F58" w:rsidRDefault="00104AFE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center"/>
        <w:rPr>
          <w:lang w:val="ru-RU"/>
        </w:rPr>
      </w:pPr>
      <w:r>
        <w:rPr>
          <w:b/>
          <w:bCs/>
          <w:lang w:val="ru-RU"/>
        </w:rPr>
        <w:t>ФОРМА ТЕНДЕРНОГО ПРЕДЛОЖЕНИЯ</w:t>
      </w:r>
    </w:p>
    <w:p w14:paraId="5315843C" w14:textId="77777777" w:rsidR="004D0F58" w:rsidRDefault="00104AFE">
      <w:pPr>
        <w:tabs>
          <w:tab w:val="right" w:pos="9072"/>
        </w:tabs>
        <w:suppressAutoHyphens/>
        <w:jc w:val="both"/>
        <w:rPr>
          <w:lang w:val="ru-RU"/>
        </w:rPr>
      </w:pPr>
      <w:r>
        <w:rPr>
          <w:lang w:val="ru-RU"/>
        </w:rPr>
        <w:t xml:space="preserve"> </w:t>
      </w:r>
      <w:r>
        <w:rPr>
          <w:lang w:val="ru-RU"/>
        </w:rPr>
        <w:tab/>
        <w:t xml:space="preserve">  ____________</w:t>
      </w:r>
    </w:p>
    <w:p w14:paraId="7B7EE0EA" w14:textId="77777777" w:rsidR="004D0F58" w:rsidRDefault="004D0F58">
      <w:pPr>
        <w:spacing w:after="200"/>
        <w:jc w:val="both"/>
        <w:rPr>
          <w:rStyle w:val="Vkekvd"/>
          <w:lang w:val="ru-RU"/>
        </w:rPr>
      </w:pPr>
    </w:p>
    <w:p w14:paraId="4D875928" w14:textId="77777777" w:rsidR="004D0F58" w:rsidRDefault="00104AFE">
      <w:pPr>
        <w:spacing w:after="200"/>
        <w:jc w:val="both"/>
        <w:rPr>
          <w:u w:val="single"/>
          <w:lang w:val="ru-RU"/>
        </w:rPr>
      </w:pPr>
      <w:r>
        <w:rPr>
          <w:lang w:val="ru-RU"/>
        </w:rPr>
        <w:t>Кому</w:t>
      </w:r>
      <w:r>
        <w:rPr>
          <w:lang w:val="ru-RU"/>
        </w:rPr>
        <w:tab/>
        <w:t xml:space="preserve">: </w:t>
      </w:r>
    </w:p>
    <w:p w14:paraId="5C743FF3" w14:textId="77777777" w:rsidR="004D0F58" w:rsidRDefault="004D0F58">
      <w:pPr>
        <w:tabs>
          <w:tab w:val="left" w:pos="567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72C6471C" w14:textId="77777777" w:rsidR="004D0F58" w:rsidRDefault="004D0F58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3BA2E459" w14:textId="77777777" w:rsidR="004D0F58" w:rsidRDefault="00104AFE">
      <w:pPr>
        <w:jc w:val="both"/>
        <w:rPr>
          <w:lang w:val="ru-RU"/>
        </w:rPr>
      </w:pPr>
      <w:r>
        <w:rPr>
          <w:lang w:val="ru-RU"/>
        </w:rPr>
        <w:t xml:space="preserve">Адрес: </w:t>
      </w:r>
    </w:p>
    <w:p w14:paraId="731F08D0" w14:textId="77777777" w:rsidR="004D0F58" w:rsidRDefault="004D0F58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ind w:left="1133" w:hanging="53"/>
        <w:jc w:val="both"/>
        <w:rPr>
          <w:rStyle w:val="Vkekvd"/>
          <w:lang w:val="ru-RU"/>
        </w:rPr>
      </w:pPr>
    </w:p>
    <w:p w14:paraId="0B309CE0" w14:textId="77777777" w:rsidR="005804CD" w:rsidRPr="005804CD" w:rsidRDefault="00104AFE" w:rsidP="005804CD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 xml:space="preserve">Мы предлагаем выполнить поставку товаров по контракту № _________________________________ в соответствии с Условиями Контракта, прилагаемыми к настоящему Тендерному Предложению, по цене Контракта на общую сумму </w:t>
      </w:r>
      <w:r w:rsidR="005804CD" w:rsidRPr="005804CD">
        <w:rPr>
          <w:b/>
          <w:bCs/>
          <w:lang w:val="ru-RU"/>
        </w:rPr>
        <w:t>по лоту №1</w:t>
      </w:r>
      <w:r w:rsidR="005804CD" w:rsidRPr="005804CD">
        <w:rPr>
          <w:lang w:val="ru-RU"/>
        </w:rPr>
        <w:t xml:space="preserve"> _______________________________________ с учетом налогов, (______________) [наименование валюты].</w:t>
      </w:r>
    </w:p>
    <w:p w14:paraId="08A215A4" w14:textId="47DC0711" w:rsidR="004D0F58" w:rsidRDefault="005804CD" w:rsidP="005804CD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 w:rsidRPr="005804CD">
        <w:rPr>
          <w:b/>
          <w:bCs/>
          <w:lang w:val="ru-RU"/>
        </w:rPr>
        <w:t>по лоту №2</w:t>
      </w:r>
      <w:r w:rsidRPr="005804CD">
        <w:rPr>
          <w:lang w:val="ru-RU"/>
        </w:rPr>
        <w:t xml:space="preserve"> _______________________________________ с учетом налогов, (______________) [наименование валюты].</w:t>
      </w:r>
    </w:p>
    <w:p w14:paraId="4D24F4A4" w14:textId="77777777" w:rsidR="004D0F58" w:rsidRDefault="004D0F58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1DCA1D09" w14:textId="77777777" w:rsidR="004D0F58" w:rsidRDefault="00104AFE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Мы предлагаем завершить поставку товаров, описанных в Контракте в течение периода __________ дней с даты подписания контракта.</w:t>
      </w:r>
    </w:p>
    <w:p w14:paraId="6DC8937F" w14:textId="77777777" w:rsidR="004D0F58" w:rsidRDefault="00104AFE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какое-либо другое из полученных Вами предложений.</w:t>
      </w:r>
    </w:p>
    <w:p w14:paraId="42CF55F0" w14:textId="77777777" w:rsidR="004D0F58" w:rsidRDefault="00104AFE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</w:t>
      </w:r>
    </w:p>
    <w:p w14:paraId="2720BA1F" w14:textId="77777777" w:rsidR="004D0F58" w:rsidRDefault="00104AFE">
      <w:pPr>
        <w:jc w:val="both"/>
        <w:rPr>
          <w:lang w:val="ru-RU"/>
        </w:rPr>
      </w:pPr>
      <w:r>
        <w:rPr>
          <w:lang w:val="ru-RU"/>
        </w:rPr>
        <w:t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тендерных предложений, потому что мы:</w:t>
      </w:r>
    </w:p>
    <w:p w14:paraId="2D90FA40" w14:textId="77777777" w:rsidR="004D0F58" w:rsidRDefault="00104AFE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a</w:t>
      </w:r>
      <w:r>
        <w:rPr>
          <w:lang w:val="ru-RU"/>
        </w:rPr>
        <w:t xml:space="preserve">) </w:t>
      </w:r>
      <w:r>
        <w:rPr>
          <w:lang w:val="ru-RU"/>
        </w:rPr>
        <w:tab/>
        <w:t xml:space="preserve">отозвали свое Тендерное предложение в течение срока действия тендерного предложения, указанного в Форме тендерного предложения; или </w:t>
      </w:r>
    </w:p>
    <w:p w14:paraId="2DDD2B90" w14:textId="77777777" w:rsidR="004D0F58" w:rsidRDefault="00104AFE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b</w:t>
      </w:r>
      <w:r>
        <w:rPr>
          <w:lang w:val="ru-RU"/>
        </w:rPr>
        <w:t xml:space="preserve">) </w:t>
      </w:r>
      <w:r>
        <w:rPr>
          <w:lang w:val="ru-RU"/>
        </w:rPr>
        <w:tab/>
        <w:t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</w:t>
      </w:r>
    </w:p>
    <w:p w14:paraId="18DD03A3" w14:textId="77777777" w:rsidR="004D0F58" w:rsidRDefault="004D0F58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71E15343" w14:textId="77777777" w:rsidR="004D0F58" w:rsidRDefault="00104AFE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Подпись уполномоченного лица: _______________________________________________</w:t>
      </w:r>
    </w:p>
    <w:p w14:paraId="6C442361" w14:textId="77777777" w:rsidR="004D0F58" w:rsidRDefault="00104AFE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ФИО и должность подписавшего: ______________________________________________</w:t>
      </w:r>
    </w:p>
    <w:p w14:paraId="0D0E2BC4" w14:textId="77777777" w:rsidR="004D0F58" w:rsidRDefault="00104AFE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Наименование Поставщика: _______________________________________________</w:t>
      </w:r>
    </w:p>
    <w:p w14:paraId="73B1A47D" w14:textId="77777777" w:rsidR="004D0F58" w:rsidRDefault="004D0F58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010048A6" w14:textId="77777777" w:rsidR="004D0F58" w:rsidRDefault="004D0F58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rPr>
          <w:rFonts w:eastAsia="Times New Roman" w:cs="Times New Roman"/>
          <w:vanish/>
          <w:color w:val="auto"/>
          <w:bdr w:val="none" w:sz="4" w:space="0" w:color="auto"/>
          <w:lang w:val="ru-RU"/>
        </w:rPr>
      </w:pPr>
    </w:p>
    <w:p w14:paraId="02EFB7E3" w14:textId="77777777" w:rsidR="004D0F58" w:rsidRDefault="004D0F58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rPr>
          <w:rFonts w:eastAsia="Times New Roman" w:cs="Times New Roman"/>
          <w:vanish/>
          <w:color w:val="auto"/>
          <w:bdr w:val="none" w:sz="4" w:space="0" w:color="auto"/>
          <w:lang w:val="ru-RU"/>
        </w:rPr>
      </w:pPr>
    </w:p>
    <w:sectPr w:rsidR="004D0F58">
      <w:headerReference w:type="default" r:id="rId13"/>
      <w:footerReference w:type="default" r:id="rId14"/>
      <w:pgSz w:w="11900" w:h="16820"/>
      <w:pgMar w:top="2347" w:right="964" w:bottom="1440" w:left="1276" w:header="709" w:footer="709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71296E" w14:textId="77777777" w:rsidR="00413E3A" w:rsidRDefault="00413E3A">
      <w:r>
        <w:separator/>
      </w:r>
    </w:p>
  </w:endnote>
  <w:endnote w:type="continuationSeparator" w:id="0">
    <w:p w14:paraId="0D1A1878" w14:textId="77777777" w:rsidR="00413E3A" w:rsidRDefault="00413E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auto"/>
    <w:pitch w:val="default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B7672" w14:textId="77777777" w:rsidR="004D0F58" w:rsidRDefault="00104AFE">
    <w:pPr>
      <w:pStyle w:val="afe"/>
      <w:tabs>
        <w:tab w:val="clear" w:pos="8640"/>
        <w:tab w:val="right" w:pos="9901"/>
      </w:tabs>
    </w:pPr>
    <w:r>
      <w:rPr>
        <w:i/>
        <w:iCs/>
        <w:color w:val="FF0000"/>
        <w:sz w:val="20"/>
        <w:szCs w:val="20"/>
        <w:lang w:val="ru-RU"/>
      </w:rPr>
      <w:tab/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49615D">
      <w:rPr>
        <w:noProof/>
        <w:sz w:val="20"/>
        <w:szCs w:val="20"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DAD066" w14:textId="77777777" w:rsidR="00413E3A" w:rsidRDefault="00413E3A">
      <w:r>
        <w:separator/>
      </w:r>
    </w:p>
  </w:footnote>
  <w:footnote w:type="continuationSeparator" w:id="0">
    <w:p w14:paraId="68E1898E" w14:textId="77777777" w:rsidR="00413E3A" w:rsidRDefault="00413E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DBE7A" w14:textId="77777777" w:rsidR="004D0F58" w:rsidRDefault="00104AFE">
    <w:pPr>
      <w:pStyle w:val="afb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45952" behindDoc="1" locked="0" layoutInCell="1" allowOverlap="1" wp14:anchorId="746AE660" wp14:editId="4414DFB2">
              <wp:simplePos x="0" y="0"/>
              <wp:positionH relativeFrom="page">
                <wp:posOffset>360042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45" name="officeArt object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0BB32133" id="officeArt object" o:spid="_x0000_s1026" style="position:absolute;margin-left:28.35pt;margin-top:35.45pt;width:540.85pt;height:28.35pt;z-index:-251670528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" fillcolor="#1f3671" stroked="f" strokeweight="1pt">
              <v:stroke miterlimit="4"/>
              <w10:wrap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48000" behindDoc="1" locked="0" layoutInCell="1" allowOverlap="1" wp14:anchorId="6FD67C03" wp14:editId="126082D1">
              <wp:simplePos x="0" y="0"/>
              <wp:positionH relativeFrom="page">
                <wp:posOffset>360042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46" name="officeArt object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038B2136" id="officeArt object" o:spid="_x0000_s1026" style="position:absolute;margin-left:28.35pt;margin-top:67.75pt;width:540.85pt;height:14.15pt;z-index:-25166848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" fillcolor="#92d050" stroked="f" strokeweight="1pt">
              <v:stroke miterlimit="4"/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4BCB4F" w14:textId="77777777" w:rsidR="004D0F58" w:rsidRDefault="00104AFE">
    <w:pPr>
      <w:pStyle w:val="afb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46976" behindDoc="1" locked="0" layoutInCell="1" allowOverlap="1" wp14:anchorId="1B874BFE" wp14:editId="307B0E5D">
              <wp:simplePos x="0" y="0"/>
              <wp:positionH relativeFrom="page">
                <wp:posOffset>442909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47" name="officeArt object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2D2CF938" id="officeArt object" o:spid="_x0000_s1026" style="position:absolute;margin-left:34.85pt;margin-top:35.45pt;width:540.85pt;height:28.35pt;z-index:-251669504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" fillcolor="#1f3671" stroked="f" strokeweight="1pt">
              <v:stroke miterlimit="4"/>
              <w10:wrap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49024" behindDoc="1" locked="0" layoutInCell="1" allowOverlap="1" wp14:anchorId="7BE2DD5F" wp14:editId="495392AD">
              <wp:simplePos x="0" y="0"/>
              <wp:positionH relativeFrom="page">
                <wp:posOffset>442909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48" name="officeArt object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64B83EEF" id="officeArt object" o:spid="_x0000_s1026" style="position:absolute;margin-left:34.85pt;margin-top:67.75pt;width:540.85pt;height:14.15pt;z-index:-25166745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" fillcolor="#92d050" stroked="f" strokeweight="1pt">
              <v:stroke miterlimit="4"/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32078"/>
    <w:multiLevelType w:val="hybridMultilevel"/>
    <w:tmpl w:val="BC8270C0"/>
    <w:styleLink w:val="1"/>
    <w:lvl w:ilvl="0" w:tplc="0F7EB280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1" w:tplc="5B7CF7AE">
      <w:start w:val="1"/>
      <w:numFmt w:val="lowerLetter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b/>
        <w:bCs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2" w:tplc="8EACCB34">
      <w:start w:val="1"/>
      <w:numFmt w:val="lowerLetter"/>
      <w:lvlText w:val="%3)"/>
      <w:lvlJc w:val="left"/>
      <w:pPr>
        <w:tabs>
          <w:tab w:val="left" w:pos="360"/>
        </w:tabs>
        <w:ind w:left="1980" w:hanging="360"/>
      </w:pPr>
      <w:rPr>
        <w:rFonts w:hAnsi="Arial Unicode MS"/>
        <w:b/>
        <w:bCs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3" w:tplc="13700822">
      <w:start w:val="1"/>
      <w:numFmt w:val="lowerLetter"/>
      <w:lvlText w:val="%4)"/>
      <w:lvlJc w:val="left"/>
      <w:pPr>
        <w:tabs>
          <w:tab w:val="left" w:pos="360"/>
        </w:tabs>
        <w:ind w:left="2610" w:hanging="360"/>
      </w:pPr>
      <w:rPr>
        <w:rFonts w:hAnsi="Arial Unicode MS"/>
        <w:b/>
        <w:bCs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4" w:tplc="3ED60374">
      <w:start w:val="1"/>
      <w:numFmt w:val="lowerLetter"/>
      <w:lvlText w:val="%5."/>
      <w:lvlJc w:val="left"/>
      <w:pPr>
        <w:tabs>
          <w:tab w:val="left" w:pos="360"/>
        </w:tabs>
        <w:ind w:left="3240" w:hanging="360"/>
      </w:pPr>
      <w:rPr>
        <w:rFonts w:hAnsi="Arial Unicode MS"/>
        <w:b/>
        <w:bCs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5" w:tplc="EBC2F21C">
      <w:start w:val="1"/>
      <w:numFmt w:val="lowerRoman"/>
      <w:lvlText w:val="%6."/>
      <w:lvlJc w:val="left"/>
      <w:pPr>
        <w:tabs>
          <w:tab w:val="left" w:pos="360"/>
        </w:tabs>
        <w:ind w:left="3960" w:hanging="300"/>
      </w:pPr>
      <w:rPr>
        <w:rFonts w:hAnsi="Arial Unicode MS"/>
        <w:b/>
        <w:bCs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6" w:tplc="C574920E">
      <w:start w:val="1"/>
      <w:numFmt w:val="decimal"/>
      <w:lvlText w:val="%7."/>
      <w:lvlJc w:val="left"/>
      <w:pPr>
        <w:tabs>
          <w:tab w:val="left" w:pos="360"/>
        </w:tabs>
        <w:ind w:left="4680" w:hanging="360"/>
      </w:pPr>
      <w:rPr>
        <w:rFonts w:hAnsi="Arial Unicode MS"/>
        <w:b/>
        <w:bCs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7" w:tplc="C512D834">
      <w:start w:val="1"/>
      <w:numFmt w:val="lowerLetter"/>
      <w:lvlText w:val="%8."/>
      <w:lvlJc w:val="left"/>
      <w:pPr>
        <w:tabs>
          <w:tab w:val="left" w:pos="360"/>
        </w:tabs>
        <w:ind w:left="5400" w:hanging="360"/>
      </w:pPr>
      <w:rPr>
        <w:rFonts w:hAnsi="Arial Unicode MS"/>
        <w:b/>
        <w:bCs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8" w:tplc="063EE73C">
      <w:start w:val="1"/>
      <w:numFmt w:val="lowerRoman"/>
      <w:lvlText w:val="%9."/>
      <w:lvlJc w:val="left"/>
      <w:pPr>
        <w:tabs>
          <w:tab w:val="left" w:pos="360"/>
        </w:tabs>
        <w:ind w:left="6120" w:hanging="300"/>
      </w:pPr>
      <w:rPr>
        <w:rFonts w:hAnsi="Arial Unicode MS"/>
        <w:b/>
        <w:bCs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</w:abstractNum>
  <w:abstractNum w:abstractNumId="1" w15:restartNumberingAfterBreak="0">
    <w:nsid w:val="08177ECC"/>
    <w:multiLevelType w:val="hybridMultilevel"/>
    <w:tmpl w:val="7CAC5088"/>
    <w:styleLink w:val="10"/>
    <w:lvl w:ilvl="0" w:tplc="E7F4FC52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1" w:tplc="71846916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2" w:tplc="CD8270D4">
      <w:start w:val="1"/>
      <w:numFmt w:val="lowerRoman"/>
      <w:lvlText w:val="%3."/>
      <w:lvlJc w:val="left"/>
      <w:pPr>
        <w:tabs>
          <w:tab w:val="left" w:pos="720"/>
        </w:tabs>
        <w:ind w:left="1440" w:hanging="660"/>
      </w:pPr>
      <w:rPr>
        <w:rFonts w:hAnsi="Arial Unicode MS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3" w:tplc="05DE5A4C">
      <w:start w:val="1"/>
      <w:numFmt w:val="decimal"/>
      <w:lvlText w:val="%4."/>
      <w:lvlJc w:val="left"/>
      <w:pPr>
        <w:tabs>
          <w:tab w:val="left" w:pos="720"/>
        </w:tabs>
        <w:ind w:left="2160" w:hanging="720"/>
      </w:pPr>
      <w:rPr>
        <w:rFonts w:hAnsi="Arial Unicode MS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4" w:tplc="852A3390">
      <w:start w:val="1"/>
      <w:numFmt w:val="lowerLetter"/>
      <w:lvlText w:val="%5."/>
      <w:lvlJc w:val="left"/>
      <w:pPr>
        <w:tabs>
          <w:tab w:val="left" w:pos="720"/>
        </w:tabs>
        <w:ind w:left="2880" w:hanging="720"/>
      </w:pPr>
      <w:rPr>
        <w:rFonts w:hAnsi="Arial Unicode MS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5" w:tplc="981AB858">
      <w:start w:val="1"/>
      <w:numFmt w:val="lowerRoman"/>
      <w:lvlText w:val="%6."/>
      <w:lvlJc w:val="left"/>
      <w:pPr>
        <w:tabs>
          <w:tab w:val="left" w:pos="720"/>
        </w:tabs>
        <w:ind w:left="3600" w:hanging="660"/>
      </w:pPr>
      <w:rPr>
        <w:rFonts w:hAnsi="Arial Unicode MS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6" w:tplc="7AA6CEB4">
      <w:start w:val="1"/>
      <w:numFmt w:val="decimal"/>
      <w:lvlText w:val="%7."/>
      <w:lvlJc w:val="left"/>
      <w:pPr>
        <w:tabs>
          <w:tab w:val="left" w:pos="720"/>
        </w:tabs>
        <w:ind w:left="4320" w:hanging="720"/>
      </w:pPr>
      <w:rPr>
        <w:rFonts w:hAnsi="Arial Unicode MS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7" w:tplc="4DE81414">
      <w:start w:val="1"/>
      <w:numFmt w:val="lowerLetter"/>
      <w:lvlText w:val="%8."/>
      <w:lvlJc w:val="left"/>
      <w:pPr>
        <w:tabs>
          <w:tab w:val="left" w:pos="720"/>
        </w:tabs>
        <w:ind w:left="5040" w:hanging="720"/>
      </w:pPr>
      <w:rPr>
        <w:rFonts w:hAnsi="Arial Unicode MS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8" w:tplc="96443526">
      <w:start w:val="1"/>
      <w:numFmt w:val="lowerRoman"/>
      <w:lvlText w:val="%9."/>
      <w:lvlJc w:val="left"/>
      <w:pPr>
        <w:tabs>
          <w:tab w:val="left" w:pos="720"/>
        </w:tabs>
        <w:ind w:left="5760" w:hanging="660"/>
      </w:pPr>
      <w:rPr>
        <w:rFonts w:hAnsi="Arial Unicode MS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</w:abstractNum>
  <w:abstractNum w:abstractNumId="2" w15:restartNumberingAfterBreak="0">
    <w:nsid w:val="09E95226"/>
    <w:multiLevelType w:val="multilevel"/>
    <w:tmpl w:val="7884BAF4"/>
    <w:styleLink w:val="4"/>
    <w:lvl w:ilvl="0">
      <w:start w:val="1"/>
      <w:numFmt w:val="decimal"/>
      <w:lvlText w:val="%1."/>
      <w:lvlJc w:val="left"/>
      <w:pPr>
        <w:ind w:left="720" w:hanging="720"/>
      </w:pPr>
      <w:rPr>
        <w:rFonts w:hAnsi="Arial Unicode MS"/>
        <w:b/>
        <w:bCs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Ansi="Arial Unicode MS"/>
        <w:b/>
        <w:bCs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360" w:hanging="360"/>
      </w:pPr>
      <w:rPr>
        <w:rFonts w:hAnsi="Arial Unicode MS"/>
        <w:b/>
        <w:bCs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360" w:hanging="360"/>
      </w:pPr>
      <w:rPr>
        <w:rFonts w:hAnsi="Arial Unicode MS"/>
        <w:b/>
        <w:bCs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720" w:hanging="720"/>
      </w:pPr>
      <w:rPr>
        <w:rFonts w:hAnsi="Arial Unicode MS"/>
        <w:b/>
        <w:bCs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720" w:hanging="720"/>
      </w:pPr>
      <w:rPr>
        <w:rFonts w:hAnsi="Arial Unicode MS"/>
        <w:b/>
        <w:bCs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1080" w:hanging="1080"/>
      </w:pPr>
      <w:rPr>
        <w:rFonts w:hAnsi="Arial Unicode MS"/>
        <w:b/>
        <w:bCs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080" w:hanging="1080"/>
      </w:pPr>
      <w:rPr>
        <w:rFonts w:hAnsi="Arial Unicode MS"/>
        <w:b/>
        <w:bCs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080" w:hanging="1080"/>
      </w:pPr>
      <w:rPr>
        <w:rFonts w:hAnsi="Arial Unicode MS"/>
        <w:b/>
        <w:bCs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</w:abstractNum>
  <w:abstractNum w:abstractNumId="3" w15:restartNumberingAfterBreak="0">
    <w:nsid w:val="0CE73DB5"/>
    <w:multiLevelType w:val="hybridMultilevel"/>
    <w:tmpl w:val="715E9986"/>
    <w:numStyleLink w:val="11"/>
  </w:abstractNum>
  <w:abstractNum w:abstractNumId="4" w15:restartNumberingAfterBreak="0">
    <w:nsid w:val="0D29201B"/>
    <w:multiLevelType w:val="multilevel"/>
    <w:tmpl w:val="071AAA18"/>
    <w:numStyleLink w:val="2"/>
  </w:abstractNum>
  <w:abstractNum w:abstractNumId="5" w15:restartNumberingAfterBreak="0">
    <w:nsid w:val="155F03E3"/>
    <w:multiLevelType w:val="multilevel"/>
    <w:tmpl w:val="4C141DFA"/>
    <w:numStyleLink w:val="9"/>
  </w:abstractNum>
  <w:abstractNum w:abstractNumId="6" w15:restartNumberingAfterBreak="0">
    <w:nsid w:val="179022FB"/>
    <w:multiLevelType w:val="multilevel"/>
    <w:tmpl w:val="7728A1E6"/>
    <w:styleLink w:val="5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</w:abstractNum>
  <w:abstractNum w:abstractNumId="7" w15:restartNumberingAfterBreak="0">
    <w:nsid w:val="17C81A3C"/>
    <w:multiLevelType w:val="multilevel"/>
    <w:tmpl w:val="4C141DFA"/>
    <w:styleLink w:val="9"/>
    <w:lvl w:ilvl="0">
      <w:start w:val="1"/>
      <w:numFmt w:val="lowerLetter"/>
      <w:lvlText w:val="(%1)"/>
      <w:lvlJc w:val="left"/>
      <w:pPr>
        <w:tabs>
          <w:tab w:val="num" w:pos="822"/>
          <w:tab w:val="left" w:pos="1216"/>
          <w:tab w:val="right" w:pos="1692"/>
        </w:tabs>
        <w:ind w:left="858" w:hanging="426"/>
      </w:pPr>
      <w:rPr>
        <w:rFonts w:hAnsi="Arial Unicode MS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1">
      <w:start w:val="1"/>
      <w:numFmt w:val="decimal"/>
      <w:lvlText w:val="(%1)%2."/>
      <w:lvlJc w:val="left"/>
      <w:pPr>
        <w:tabs>
          <w:tab w:val="num" w:pos="504"/>
          <w:tab w:val="left" w:pos="1216"/>
          <w:tab w:val="right" w:pos="1692"/>
        </w:tabs>
        <w:ind w:left="540" w:hanging="540"/>
      </w:pPr>
      <w:rPr>
        <w:rFonts w:hAnsi="Arial Unicode MS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num" w:pos="864"/>
          <w:tab w:val="left" w:pos="1216"/>
          <w:tab w:val="right" w:pos="1692"/>
        </w:tabs>
        <w:ind w:left="900" w:hanging="468"/>
      </w:pPr>
      <w:rPr>
        <w:rFonts w:hAnsi="Arial Unicode MS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216"/>
          <w:tab w:val="num" w:pos="1692"/>
        </w:tabs>
        <w:ind w:left="1728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(%4)%5."/>
      <w:lvlJc w:val="left"/>
      <w:pPr>
        <w:tabs>
          <w:tab w:val="left" w:pos="1216"/>
          <w:tab w:val="right" w:pos="1692"/>
        </w:tabs>
        <w:ind w:left="1044" w:hanging="4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(%4)%5.%6."/>
      <w:lvlJc w:val="left"/>
      <w:pPr>
        <w:tabs>
          <w:tab w:val="left" w:pos="1216"/>
          <w:tab w:val="right" w:pos="1692"/>
        </w:tabs>
        <w:ind w:left="1188" w:hanging="6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(%4)%5.%6.%7."/>
      <w:lvlJc w:val="left"/>
      <w:pPr>
        <w:tabs>
          <w:tab w:val="left" w:pos="1216"/>
          <w:tab w:val="right" w:pos="1692"/>
        </w:tabs>
        <w:ind w:left="1332" w:hanging="7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(%4)%5.%6.%7.%8."/>
      <w:lvlJc w:val="left"/>
      <w:pPr>
        <w:tabs>
          <w:tab w:val="left" w:pos="1216"/>
          <w:tab w:val="right" w:pos="1692"/>
        </w:tabs>
        <w:ind w:left="1476" w:hanging="89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tabs>
          <w:tab w:val="left" w:pos="1216"/>
          <w:tab w:val="right" w:pos="1692"/>
        </w:tabs>
        <w:ind w:left="1620" w:hanging="103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</w:abstractNum>
  <w:abstractNum w:abstractNumId="8" w15:restartNumberingAfterBreak="0">
    <w:nsid w:val="1FED0053"/>
    <w:multiLevelType w:val="hybridMultilevel"/>
    <w:tmpl w:val="41D29120"/>
    <w:numStyleLink w:val="3"/>
  </w:abstractNum>
  <w:abstractNum w:abstractNumId="9" w15:restartNumberingAfterBreak="0">
    <w:nsid w:val="2D5A0B0A"/>
    <w:multiLevelType w:val="hybridMultilevel"/>
    <w:tmpl w:val="4540376C"/>
    <w:lvl w:ilvl="0" w:tplc="8AFA1842">
      <w:start w:val="1"/>
      <w:numFmt w:val="bullet"/>
      <w:lvlText w:val="•"/>
      <w:lvlJc w:val="left"/>
      <w:pPr>
        <w:ind w:left="720" w:hanging="360"/>
      </w:pPr>
    </w:lvl>
    <w:lvl w:ilvl="1" w:tplc="1D50C5EE">
      <w:start w:val="1"/>
      <w:numFmt w:val="bullet"/>
      <w:lvlText w:val="•"/>
      <w:lvlJc w:val="left"/>
      <w:pPr>
        <w:ind w:left="1440" w:hanging="360"/>
      </w:pPr>
    </w:lvl>
    <w:lvl w:ilvl="2" w:tplc="D5EA2D4E">
      <w:start w:val="1"/>
      <w:numFmt w:val="bullet"/>
      <w:lvlText w:val="•"/>
      <w:lvlJc w:val="left"/>
      <w:pPr>
        <w:ind w:left="2160" w:hanging="360"/>
      </w:pPr>
    </w:lvl>
    <w:lvl w:ilvl="3" w:tplc="4F4C6A70">
      <w:start w:val="1"/>
      <w:numFmt w:val="bullet"/>
      <w:lvlText w:val="•"/>
      <w:lvlJc w:val="left"/>
      <w:pPr>
        <w:ind w:left="2880" w:hanging="360"/>
      </w:pPr>
    </w:lvl>
    <w:lvl w:ilvl="4" w:tplc="B476A234">
      <w:start w:val="1"/>
      <w:numFmt w:val="bullet"/>
      <w:lvlText w:val="•"/>
      <w:lvlJc w:val="left"/>
      <w:pPr>
        <w:ind w:left="3600" w:hanging="360"/>
      </w:pPr>
    </w:lvl>
    <w:lvl w:ilvl="5" w:tplc="311AFA5C">
      <w:start w:val="1"/>
      <w:numFmt w:val="bullet"/>
      <w:lvlText w:val="•"/>
      <w:lvlJc w:val="left"/>
      <w:pPr>
        <w:ind w:left="4320" w:hanging="360"/>
      </w:pPr>
    </w:lvl>
    <w:lvl w:ilvl="6" w:tplc="349E0038">
      <w:start w:val="1"/>
      <w:numFmt w:val="bullet"/>
      <w:lvlText w:val="•"/>
      <w:lvlJc w:val="left"/>
      <w:pPr>
        <w:ind w:left="5040" w:hanging="360"/>
      </w:pPr>
    </w:lvl>
    <w:lvl w:ilvl="7" w:tplc="C59A347E">
      <w:start w:val="1"/>
      <w:numFmt w:val="bullet"/>
      <w:lvlText w:val="•"/>
      <w:lvlJc w:val="left"/>
      <w:pPr>
        <w:ind w:left="5760" w:hanging="360"/>
      </w:pPr>
    </w:lvl>
    <w:lvl w:ilvl="8" w:tplc="4E8A7E70">
      <w:start w:val="1"/>
      <w:numFmt w:val="bullet"/>
      <w:lvlText w:val="•"/>
      <w:lvlJc w:val="left"/>
      <w:pPr>
        <w:ind w:left="6480" w:hanging="360"/>
      </w:pPr>
    </w:lvl>
  </w:abstractNum>
  <w:abstractNum w:abstractNumId="10" w15:restartNumberingAfterBreak="0">
    <w:nsid w:val="2DE30B1D"/>
    <w:multiLevelType w:val="multilevel"/>
    <w:tmpl w:val="FD5A33B4"/>
    <w:styleLink w:val="7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</w:abstractNum>
  <w:abstractNum w:abstractNumId="11" w15:restartNumberingAfterBreak="0">
    <w:nsid w:val="2E0116A7"/>
    <w:multiLevelType w:val="hybridMultilevel"/>
    <w:tmpl w:val="74AE9C26"/>
    <w:styleLink w:val="12"/>
    <w:lvl w:ilvl="0" w:tplc="D2B88E4A">
      <w:start w:val="1"/>
      <w:numFmt w:val="decimal"/>
      <w:lvlText w:val="%1."/>
      <w:lvlJc w:val="left"/>
      <w:pPr>
        <w:ind w:left="709" w:hanging="709"/>
      </w:pPr>
      <w:rPr>
        <w:rFonts w:hAnsi="Arial Unicode MS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1" w:tplc="3FDEAB2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2" w:tplc="6ABC04D4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3" w:tplc="9B46503C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4" w:tplc="9D38D8A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5" w:tplc="1688B352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6" w:tplc="FCAE608C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7" w:tplc="392E1E0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8" w:tplc="2FBA76BC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</w:abstractNum>
  <w:abstractNum w:abstractNumId="12" w15:restartNumberingAfterBreak="0">
    <w:nsid w:val="30EA4735"/>
    <w:multiLevelType w:val="multilevel"/>
    <w:tmpl w:val="7884BAF4"/>
    <w:numStyleLink w:val="4"/>
  </w:abstractNum>
  <w:abstractNum w:abstractNumId="13" w15:restartNumberingAfterBreak="0">
    <w:nsid w:val="3161145B"/>
    <w:multiLevelType w:val="hybridMultilevel"/>
    <w:tmpl w:val="7CAC5088"/>
    <w:numStyleLink w:val="10"/>
  </w:abstractNum>
  <w:abstractNum w:abstractNumId="14" w15:restartNumberingAfterBreak="0">
    <w:nsid w:val="38FC5AEA"/>
    <w:multiLevelType w:val="hybridMultilevel"/>
    <w:tmpl w:val="BC8270C0"/>
    <w:numStyleLink w:val="1"/>
  </w:abstractNum>
  <w:abstractNum w:abstractNumId="15" w15:restartNumberingAfterBreak="0">
    <w:nsid w:val="3DCD2898"/>
    <w:multiLevelType w:val="multilevel"/>
    <w:tmpl w:val="071AAA18"/>
    <w:styleLink w:val="2"/>
    <w:lvl w:ilvl="0">
      <w:start w:val="1"/>
      <w:numFmt w:val="decimal"/>
      <w:lvlText w:val="%1."/>
      <w:lvlJc w:val="left"/>
      <w:pPr>
        <w:ind w:left="420" w:hanging="420"/>
      </w:pPr>
      <w:rPr>
        <w:rFonts w:hAnsi="Arial Unicode MS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709" w:hanging="425"/>
      </w:pPr>
      <w:rPr>
        <w:rFonts w:hAnsi="Arial Unicode MS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2138" w:hanging="725"/>
      </w:pPr>
      <w:rPr>
        <w:rFonts w:hAnsi="Arial Unicode MS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3267" w:hanging="725"/>
      </w:pPr>
      <w:rPr>
        <w:rFonts w:hAnsi="Arial Unicode MS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4756" w:hanging="1085"/>
      </w:pPr>
      <w:rPr>
        <w:rFonts w:hAnsi="Arial Unicode MS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5885" w:hanging="1085"/>
      </w:pPr>
      <w:rPr>
        <w:rFonts w:hAnsi="Arial Unicode MS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ind w:left="7374" w:hanging="1445"/>
      </w:pPr>
      <w:rPr>
        <w:rFonts w:hAnsi="Arial Unicode MS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ind w:left="8503" w:hanging="1445"/>
      </w:pPr>
      <w:rPr>
        <w:rFonts w:hAnsi="Arial Unicode MS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ind w:left="9992" w:hanging="1805"/>
      </w:pPr>
      <w:rPr>
        <w:rFonts w:hAnsi="Arial Unicode MS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</w:abstractNum>
  <w:abstractNum w:abstractNumId="16" w15:restartNumberingAfterBreak="0">
    <w:nsid w:val="3EB60823"/>
    <w:multiLevelType w:val="hybridMultilevel"/>
    <w:tmpl w:val="BC8270C0"/>
    <w:numStyleLink w:val="1"/>
  </w:abstractNum>
  <w:abstractNum w:abstractNumId="17" w15:restartNumberingAfterBreak="0">
    <w:nsid w:val="43C363F1"/>
    <w:multiLevelType w:val="multilevel"/>
    <w:tmpl w:val="A52AAC14"/>
    <w:styleLink w:val="6"/>
    <w:lvl w:ilvl="0">
      <w:start w:val="1"/>
      <w:numFmt w:val="decimal"/>
      <w:lvlText w:val="%1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left" w:pos="1692"/>
          <w:tab w:val="left" w:pos="1901"/>
        </w:tabs>
        <w:ind w:left="1152" w:hanging="576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692"/>
          <w:tab w:val="left" w:pos="1901"/>
        </w:tabs>
        <w:ind w:left="1685" w:hanging="5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692"/>
          <w:tab w:val="left" w:pos="1901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tabs>
          <w:tab w:val="left" w:pos="1692"/>
          <w:tab w:val="left" w:pos="1901"/>
        </w:tabs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tabs>
          <w:tab w:val="left" w:pos="1692"/>
          <w:tab w:val="left" w:pos="1901"/>
        </w:tabs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tabs>
          <w:tab w:val="left" w:pos="1692"/>
          <w:tab w:val="left" w:pos="1901"/>
        </w:tabs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692"/>
          <w:tab w:val="left" w:pos="1901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</w:abstractNum>
  <w:abstractNum w:abstractNumId="18" w15:restartNumberingAfterBreak="0">
    <w:nsid w:val="45906767"/>
    <w:multiLevelType w:val="multilevel"/>
    <w:tmpl w:val="693459CA"/>
    <w:styleLink w:val="8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</w:abstractNum>
  <w:abstractNum w:abstractNumId="19" w15:restartNumberingAfterBreak="0">
    <w:nsid w:val="4FA95C5D"/>
    <w:multiLevelType w:val="hybridMultilevel"/>
    <w:tmpl w:val="715E9986"/>
    <w:styleLink w:val="11"/>
    <w:lvl w:ilvl="0" w:tplc="57C0F8B4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1" w:tplc="A97ED84E">
      <w:start w:val="1"/>
      <w:numFmt w:val="lowerLetter"/>
      <w:lvlText w:val="%2."/>
      <w:lvlJc w:val="left"/>
      <w:pPr>
        <w:ind w:left="1440" w:hanging="720"/>
      </w:pPr>
      <w:rPr>
        <w:rFonts w:hAnsi="Arial Unicode MS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2" w:tplc="DEA26870">
      <w:start w:val="1"/>
      <w:numFmt w:val="lowerRoman"/>
      <w:lvlText w:val="%3."/>
      <w:lvlJc w:val="left"/>
      <w:pPr>
        <w:ind w:left="2160" w:hanging="660"/>
      </w:pPr>
      <w:rPr>
        <w:rFonts w:hAnsi="Arial Unicode MS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3" w:tplc="2BEAFFE0">
      <w:start w:val="1"/>
      <w:numFmt w:val="decimal"/>
      <w:lvlText w:val="%4."/>
      <w:lvlJc w:val="left"/>
      <w:pPr>
        <w:ind w:left="2880" w:hanging="720"/>
      </w:pPr>
      <w:rPr>
        <w:rFonts w:hAnsi="Arial Unicode MS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4" w:tplc="CA5A7492">
      <w:start w:val="1"/>
      <w:numFmt w:val="lowerLetter"/>
      <w:lvlText w:val="%5."/>
      <w:lvlJc w:val="left"/>
      <w:pPr>
        <w:ind w:left="3600" w:hanging="720"/>
      </w:pPr>
      <w:rPr>
        <w:rFonts w:hAnsi="Arial Unicode MS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5" w:tplc="9E6AD70E">
      <w:start w:val="1"/>
      <w:numFmt w:val="lowerRoman"/>
      <w:lvlText w:val="%6."/>
      <w:lvlJc w:val="left"/>
      <w:pPr>
        <w:ind w:left="4320" w:hanging="660"/>
      </w:pPr>
      <w:rPr>
        <w:rFonts w:hAnsi="Arial Unicode MS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6" w:tplc="F26806DC">
      <w:start w:val="1"/>
      <w:numFmt w:val="decimal"/>
      <w:lvlText w:val="%7."/>
      <w:lvlJc w:val="left"/>
      <w:pPr>
        <w:ind w:left="5040" w:hanging="720"/>
      </w:pPr>
      <w:rPr>
        <w:rFonts w:hAnsi="Arial Unicode MS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7" w:tplc="7F80CA9E">
      <w:start w:val="1"/>
      <w:numFmt w:val="lowerLetter"/>
      <w:lvlText w:val="%8."/>
      <w:lvlJc w:val="left"/>
      <w:pPr>
        <w:ind w:left="5760" w:hanging="720"/>
      </w:pPr>
      <w:rPr>
        <w:rFonts w:hAnsi="Arial Unicode MS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8" w:tplc="87843C10">
      <w:start w:val="1"/>
      <w:numFmt w:val="lowerRoman"/>
      <w:lvlText w:val="%9."/>
      <w:lvlJc w:val="left"/>
      <w:pPr>
        <w:ind w:left="6480" w:hanging="660"/>
      </w:pPr>
      <w:rPr>
        <w:rFonts w:hAnsi="Arial Unicode MS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</w:abstractNum>
  <w:abstractNum w:abstractNumId="20" w15:restartNumberingAfterBreak="0">
    <w:nsid w:val="59C52505"/>
    <w:multiLevelType w:val="multilevel"/>
    <w:tmpl w:val="693459CA"/>
    <w:numStyleLink w:val="8"/>
  </w:abstractNum>
  <w:abstractNum w:abstractNumId="21" w15:restartNumberingAfterBreak="0">
    <w:nsid w:val="5A8D175D"/>
    <w:multiLevelType w:val="multilevel"/>
    <w:tmpl w:val="7728A1E6"/>
    <w:numStyleLink w:val="5"/>
  </w:abstractNum>
  <w:abstractNum w:abstractNumId="22" w15:restartNumberingAfterBreak="0">
    <w:nsid w:val="5AB87E98"/>
    <w:multiLevelType w:val="hybridMultilevel"/>
    <w:tmpl w:val="D720854A"/>
    <w:lvl w:ilvl="0" w:tplc="EDBCCF9C">
      <w:start w:val="1"/>
      <w:numFmt w:val="bullet"/>
      <w:lvlText w:val="•"/>
      <w:lvlJc w:val="left"/>
      <w:pPr>
        <w:ind w:left="720" w:hanging="360"/>
      </w:pPr>
    </w:lvl>
    <w:lvl w:ilvl="1" w:tplc="2A4C2D4C">
      <w:start w:val="1"/>
      <w:numFmt w:val="bullet"/>
      <w:lvlText w:val="•"/>
      <w:lvlJc w:val="left"/>
      <w:pPr>
        <w:ind w:left="1440" w:hanging="360"/>
      </w:pPr>
    </w:lvl>
    <w:lvl w:ilvl="2" w:tplc="4782B6B8">
      <w:start w:val="1"/>
      <w:numFmt w:val="bullet"/>
      <w:lvlText w:val="•"/>
      <w:lvlJc w:val="left"/>
      <w:pPr>
        <w:ind w:left="2160" w:hanging="360"/>
      </w:pPr>
    </w:lvl>
    <w:lvl w:ilvl="3" w:tplc="3B082548">
      <w:start w:val="1"/>
      <w:numFmt w:val="bullet"/>
      <w:lvlText w:val="•"/>
      <w:lvlJc w:val="left"/>
      <w:pPr>
        <w:ind w:left="2880" w:hanging="360"/>
      </w:pPr>
    </w:lvl>
    <w:lvl w:ilvl="4" w:tplc="969C6776">
      <w:start w:val="1"/>
      <w:numFmt w:val="bullet"/>
      <w:lvlText w:val="•"/>
      <w:lvlJc w:val="left"/>
      <w:pPr>
        <w:ind w:left="3600" w:hanging="360"/>
      </w:pPr>
    </w:lvl>
    <w:lvl w:ilvl="5" w:tplc="9E268ADE">
      <w:start w:val="1"/>
      <w:numFmt w:val="bullet"/>
      <w:lvlText w:val="•"/>
      <w:lvlJc w:val="left"/>
      <w:pPr>
        <w:ind w:left="4320" w:hanging="360"/>
      </w:pPr>
    </w:lvl>
    <w:lvl w:ilvl="6" w:tplc="F94A1F2A">
      <w:start w:val="1"/>
      <w:numFmt w:val="bullet"/>
      <w:lvlText w:val="•"/>
      <w:lvlJc w:val="left"/>
      <w:pPr>
        <w:ind w:left="5040" w:hanging="360"/>
      </w:pPr>
    </w:lvl>
    <w:lvl w:ilvl="7" w:tplc="05BC5F34">
      <w:start w:val="1"/>
      <w:numFmt w:val="bullet"/>
      <w:lvlText w:val="•"/>
      <w:lvlJc w:val="left"/>
      <w:pPr>
        <w:ind w:left="5760" w:hanging="360"/>
      </w:pPr>
    </w:lvl>
    <w:lvl w:ilvl="8" w:tplc="D098F590">
      <w:start w:val="1"/>
      <w:numFmt w:val="bullet"/>
      <w:lvlText w:val="•"/>
      <w:lvlJc w:val="left"/>
      <w:pPr>
        <w:ind w:left="6480" w:hanging="360"/>
      </w:pPr>
    </w:lvl>
  </w:abstractNum>
  <w:abstractNum w:abstractNumId="23" w15:restartNumberingAfterBreak="0">
    <w:nsid w:val="5C0277C3"/>
    <w:multiLevelType w:val="multilevel"/>
    <w:tmpl w:val="FD5A33B4"/>
    <w:numStyleLink w:val="7"/>
  </w:abstractNum>
  <w:abstractNum w:abstractNumId="24" w15:restartNumberingAfterBreak="0">
    <w:nsid w:val="6079572D"/>
    <w:multiLevelType w:val="hybridMultilevel"/>
    <w:tmpl w:val="74AE9C26"/>
    <w:numStyleLink w:val="12"/>
  </w:abstractNum>
  <w:abstractNum w:abstractNumId="25" w15:restartNumberingAfterBreak="0">
    <w:nsid w:val="63254526"/>
    <w:multiLevelType w:val="hybridMultilevel"/>
    <w:tmpl w:val="74AE9C26"/>
    <w:numStyleLink w:val="12"/>
  </w:abstractNum>
  <w:abstractNum w:abstractNumId="26" w15:restartNumberingAfterBreak="0">
    <w:nsid w:val="79C67D3E"/>
    <w:multiLevelType w:val="multilevel"/>
    <w:tmpl w:val="A52AAC14"/>
    <w:numStyleLink w:val="6"/>
  </w:abstractNum>
  <w:abstractNum w:abstractNumId="27" w15:restartNumberingAfterBreak="0">
    <w:nsid w:val="7B761FB2"/>
    <w:multiLevelType w:val="hybridMultilevel"/>
    <w:tmpl w:val="41D29120"/>
    <w:styleLink w:val="3"/>
    <w:lvl w:ilvl="0" w:tplc="E38E6CC2">
      <w:start w:val="1"/>
      <w:numFmt w:val="lowerLetter"/>
      <w:lvlText w:val="(%1)"/>
      <w:lvlJc w:val="left"/>
      <w:pPr>
        <w:tabs>
          <w:tab w:val="left" w:pos="1080"/>
          <w:tab w:val="num" w:pos="1800"/>
          <w:tab w:val="left" w:pos="3420"/>
        </w:tabs>
        <w:ind w:left="4140" w:hanging="2700"/>
      </w:pPr>
      <w:rPr>
        <w:rFonts w:hAnsi="Arial Unicode MS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1" w:tplc="E30AB628">
      <w:start w:val="1"/>
      <w:numFmt w:val="lowerLetter"/>
      <w:lvlText w:val="(%2)"/>
      <w:lvlJc w:val="left"/>
      <w:pPr>
        <w:tabs>
          <w:tab w:val="left" w:pos="1080"/>
          <w:tab w:val="num" w:pos="2610"/>
          <w:tab w:val="left" w:pos="3420"/>
        </w:tabs>
        <w:ind w:left="4950" w:hanging="2700"/>
      </w:pPr>
      <w:rPr>
        <w:rFonts w:hAnsi="Arial Unicode MS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2" w:tplc="C6A08770">
      <w:start w:val="1"/>
      <w:numFmt w:val="lowerLetter"/>
      <w:lvlText w:val="%3)"/>
      <w:lvlJc w:val="left"/>
      <w:pPr>
        <w:tabs>
          <w:tab w:val="num" w:pos="1080"/>
          <w:tab w:val="left" w:pos="3420"/>
        </w:tabs>
        <w:ind w:left="3420" w:hanging="2880"/>
      </w:pPr>
      <w:rPr>
        <w:rFonts w:hAnsi="Arial Unicode MS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3" w:tplc="4E56CCB2">
      <w:start w:val="1"/>
      <w:numFmt w:val="decimal"/>
      <w:lvlText w:val="%4."/>
      <w:lvlJc w:val="left"/>
      <w:pPr>
        <w:tabs>
          <w:tab w:val="left" w:pos="1080"/>
          <w:tab w:val="num" w:pos="3960"/>
        </w:tabs>
        <w:ind w:left="6300" w:hanging="5220"/>
      </w:pPr>
      <w:rPr>
        <w:rFonts w:hAnsi="Arial Unicode MS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4" w:tplc="4244B174">
      <w:start w:val="1"/>
      <w:numFmt w:val="lowerLetter"/>
      <w:lvlText w:val="%5."/>
      <w:lvlJc w:val="left"/>
      <w:pPr>
        <w:tabs>
          <w:tab w:val="left" w:pos="1080"/>
          <w:tab w:val="num" w:pos="4680"/>
        </w:tabs>
        <w:ind w:left="7020" w:hanging="5220"/>
      </w:pPr>
      <w:rPr>
        <w:rFonts w:hAnsi="Arial Unicode MS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5" w:tplc="413ABB52">
      <w:start w:val="1"/>
      <w:numFmt w:val="lowerRoman"/>
      <w:lvlText w:val="%6."/>
      <w:lvlJc w:val="left"/>
      <w:pPr>
        <w:tabs>
          <w:tab w:val="left" w:pos="1080"/>
          <w:tab w:val="num" w:pos="5400"/>
        </w:tabs>
        <w:ind w:left="7740" w:hanging="5160"/>
      </w:pPr>
      <w:rPr>
        <w:rFonts w:hAnsi="Arial Unicode MS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6" w:tplc="CF0A374A">
      <w:start w:val="1"/>
      <w:numFmt w:val="decimal"/>
      <w:lvlText w:val="%7."/>
      <w:lvlJc w:val="left"/>
      <w:pPr>
        <w:tabs>
          <w:tab w:val="left" w:pos="1080"/>
          <w:tab w:val="num" w:pos="6120"/>
        </w:tabs>
        <w:ind w:left="8460" w:hanging="5220"/>
      </w:pPr>
      <w:rPr>
        <w:rFonts w:hAnsi="Arial Unicode MS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7" w:tplc="6FFA4934">
      <w:start w:val="1"/>
      <w:numFmt w:val="lowerLetter"/>
      <w:lvlText w:val="%8."/>
      <w:lvlJc w:val="left"/>
      <w:pPr>
        <w:tabs>
          <w:tab w:val="left" w:pos="1080"/>
          <w:tab w:val="left" w:pos="3420"/>
          <w:tab w:val="num" w:pos="6840"/>
        </w:tabs>
        <w:ind w:left="9180" w:hanging="5220"/>
      </w:pPr>
      <w:rPr>
        <w:rFonts w:hAnsi="Arial Unicode MS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8" w:tplc="C6C2923C">
      <w:start w:val="1"/>
      <w:numFmt w:val="lowerRoman"/>
      <w:lvlText w:val="%9."/>
      <w:lvlJc w:val="left"/>
      <w:pPr>
        <w:tabs>
          <w:tab w:val="left" w:pos="1080"/>
          <w:tab w:val="left" w:pos="3420"/>
          <w:tab w:val="num" w:pos="7560"/>
        </w:tabs>
        <w:ind w:left="9900" w:hanging="5160"/>
      </w:pPr>
      <w:rPr>
        <w:rFonts w:hAnsi="Arial Unicode MS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</w:abstractNum>
  <w:num w:numId="1">
    <w:abstractNumId w:val="0"/>
  </w:num>
  <w:num w:numId="2">
    <w:abstractNumId w:val="14"/>
  </w:num>
  <w:num w:numId="3">
    <w:abstractNumId w:val="14"/>
    <w:lvlOverride w:ilvl="0">
      <w:lvl w:ilvl="0" w:tplc="2C02CF08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b/>
          <w:bCs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</w:num>
  <w:num w:numId="4">
    <w:abstractNumId w:val="14"/>
    <w:lvlOverride w:ilvl="0">
      <w:lvl w:ilvl="0" w:tplc="2C02CF08">
        <w:start w:val="1"/>
        <w:numFmt w:val="decimal"/>
        <w:lvlText w:val="%1."/>
        <w:lvlJc w:val="left"/>
        <w:pPr>
          <w:tabs>
            <w:tab w:val="left" w:pos="360"/>
          </w:tabs>
          <w:ind w:left="240" w:hanging="240"/>
        </w:pPr>
        <w:rPr>
          <w:rFonts w:hAnsi="Arial Unicode MS"/>
          <w:b/>
          <w:bCs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sz w:val="16"/>
          <w:szCs w:val="16"/>
          <w:highlight w:val="none"/>
          <w:vertAlign w:val="baseline"/>
        </w:rPr>
      </w:lvl>
    </w:lvlOverride>
    <w:lvlOverride w:ilvl="1">
      <w:lvl w:ilvl="1" w:tplc="0CC651D6">
        <w:start w:val="1"/>
        <w:numFmt w:val="lowerLetter"/>
        <w:lvlText w:val="%2."/>
        <w:lvlJc w:val="left"/>
        <w:pPr>
          <w:tabs>
            <w:tab w:val="left" w:pos="360"/>
          </w:tabs>
          <w:ind w:left="960" w:hanging="240"/>
        </w:pPr>
        <w:rPr>
          <w:rFonts w:hAnsi="Arial Unicode MS"/>
          <w:b/>
          <w:bCs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sz w:val="16"/>
          <w:szCs w:val="16"/>
          <w:highlight w:val="none"/>
          <w:vertAlign w:val="baseline"/>
        </w:rPr>
      </w:lvl>
    </w:lvlOverride>
    <w:lvlOverride w:ilvl="2">
      <w:lvl w:ilvl="2" w:tplc="038C6A0A">
        <w:start w:val="1"/>
        <w:numFmt w:val="lowerLetter"/>
        <w:lvlText w:val="%3)"/>
        <w:lvlJc w:val="left"/>
        <w:pPr>
          <w:tabs>
            <w:tab w:val="left" w:pos="360"/>
          </w:tabs>
          <w:ind w:left="1860" w:hanging="240"/>
        </w:pPr>
        <w:rPr>
          <w:rFonts w:hAnsi="Arial Unicode MS"/>
          <w:b/>
          <w:bCs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sz w:val="16"/>
          <w:szCs w:val="16"/>
          <w:highlight w:val="none"/>
          <w:vertAlign w:val="baseline"/>
        </w:rPr>
      </w:lvl>
    </w:lvlOverride>
    <w:lvlOverride w:ilvl="3">
      <w:lvl w:ilvl="3" w:tplc="74AC7CAC">
        <w:start w:val="1"/>
        <w:numFmt w:val="lowerLetter"/>
        <w:lvlText w:val="%4)"/>
        <w:lvlJc w:val="left"/>
        <w:pPr>
          <w:tabs>
            <w:tab w:val="left" w:pos="360"/>
          </w:tabs>
          <w:ind w:left="2490" w:hanging="240"/>
        </w:pPr>
        <w:rPr>
          <w:rFonts w:hAnsi="Arial Unicode MS"/>
          <w:b/>
          <w:bCs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sz w:val="16"/>
          <w:szCs w:val="16"/>
          <w:highlight w:val="none"/>
          <w:vertAlign w:val="baseline"/>
        </w:rPr>
      </w:lvl>
    </w:lvlOverride>
    <w:lvlOverride w:ilvl="4">
      <w:lvl w:ilvl="4" w:tplc="67EA14CE">
        <w:start w:val="1"/>
        <w:numFmt w:val="lowerLetter"/>
        <w:lvlText w:val="%5."/>
        <w:lvlJc w:val="left"/>
        <w:pPr>
          <w:tabs>
            <w:tab w:val="left" w:pos="360"/>
          </w:tabs>
          <w:ind w:left="3120" w:hanging="240"/>
        </w:pPr>
        <w:rPr>
          <w:rFonts w:hAnsi="Arial Unicode MS"/>
          <w:b/>
          <w:bCs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sz w:val="16"/>
          <w:szCs w:val="16"/>
          <w:highlight w:val="none"/>
          <w:vertAlign w:val="baseline"/>
        </w:rPr>
      </w:lvl>
    </w:lvlOverride>
    <w:lvlOverride w:ilvl="5">
      <w:lvl w:ilvl="5" w:tplc="A950F2C0">
        <w:start w:val="1"/>
        <w:numFmt w:val="lowerRoman"/>
        <w:lvlText w:val="%6."/>
        <w:lvlJc w:val="left"/>
        <w:pPr>
          <w:tabs>
            <w:tab w:val="left" w:pos="360"/>
          </w:tabs>
          <w:ind w:left="3873" w:hanging="173"/>
        </w:pPr>
        <w:rPr>
          <w:rFonts w:hAnsi="Arial Unicode MS"/>
          <w:b/>
          <w:bCs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sz w:val="16"/>
          <w:szCs w:val="16"/>
          <w:highlight w:val="none"/>
          <w:vertAlign w:val="baseline"/>
        </w:rPr>
      </w:lvl>
    </w:lvlOverride>
    <w:lvlOverride w:ilvl="6">
      <w:lvl w:ilvl="6" w:tplc="5BA072D6">
        <w:start w:val="1"/>
        <w:numFmt w:val="decimal"/>
        <w:lvlText w:val="%7."/>
        <w:lvlJc w:val="left"/>
        <w:pPr>
          <w:tabs>
            <w:tab w:val="left" w:pos="360"/>
          </w:tabs>
          <w:ind w:left="4560" w:hanging="240"/>
        </w:pPr>
        <w:rPr>
          <w:rFonts w:hAnsi="Arial Unicode MS"/>
          <w:b/>
          <w:bCs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sz w:val="16"/>
          <w:szCs w:val="16"/>
          <w:highlight w:val="none"/>
          <w:vertAlign w:val="baseline"/>
        </w:rPr>
      </w:lvl>
    </w:lvlOverride>
    <w:lvlOverride w:ilvl="7">
      <w:lvl w:ilvl="7" w:tplc="F0F46B32">
        <w:start w:val="1"/>
        <w:numFmt w:val="lowerLetter"/>
        <w:lvlText w:val="%8."/>
        <w:lvlJc w:val="left"/>
        <w:pPr>
          <w:tabs>
            <w:tab w:val="left" w:pos="360"/>
          </w:tabs>
          <w:ind w:left="5280" w:hanging="240"/>
        </w:pPr>
        <w:rPr>
          <w:rFonts w:hAnsi="Arial Unicode MS"/>
          <w:b/>
          <w:bCs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sz w:val="16"/>
          <w:szCs w:val="16"/>
          <w:highlight w:val="none"/>
          <w:vertAlign w:val="baseline"/>
        </w:rPr>
      </w:lvl>
    </w:lvlOverride>
    <w:lvlOverride w:ilvl="8">
      <w:lvl w:ilvl="8" w:tplc="F54C1ECA">
        <w:start w:val="1"/>
        <w:numFmt w:val="lowerRoman"/>
        <w:lvlText w:val="%9."/>
        <w:lvlJc w:val="left"/>
        <w:pPr>
          <w:tabs>
            <w:tab w:val="left" w:pos="360"/>
          </w:tabs>
          <w:ind w:left="6033" w:hanging="173"/>
        </w:pPr>
        <w:rPr>
          <w:rFonts w:hAnsi="Arial Unicode MS"/>
          <w:b/>
          <w:bCs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sz w:val="16"/>
          <w:szCs w:val="16"/>
          <w:highlight w:val="none"/>
          <w:vertAlign w:val="baseline"/>
        </w:rPr>
      </w:lvl>
    </w:lvlOverride>
  </w:num>
  <w:num w:numId="5">
    <w:abstractNumId w:val="14"/>
    <w:lvlOverride w:ilvl="0">
      <w:lvl w:ilvl="0" w:tplc="2C02CF08">
        <w:start w:val="1"/>
        <w:numFmt w:val="decimal"/>
        <w:lvlText w:val="%1."/>
        <w:lvlJc w:val="left"/>
        <w:pPr>
          <w:tabs>
            <w:tab w:val="left" w:pos="720"/>
            <w:tab w:val="left" w:pos="1008"/>
            <w:tab w:val="left" w:pos="1440"/>
          </w:tabs>
          <w:ind w:left="360" w:hanging="360"/>
        </w:pPr>
        <w:rPr>
          <w:rFonts w:hAnsi="Arial Unicode MS"/>
          <w:b/>
          <w:bCs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1">
      <w:lvl w:ilvl="1" w:tplc="0CC651D6">
        <w:start w:val="1"/>
        <w:numFmt w:val="lowerLetter"/>
        <w:lvlText w:val="%2."/>
        <w:lvlJc w:val="left"/>
        <w:pPr>
          <w:tabs>
            <w:tab w:val="left" w:pos="360"/>
            <w:tab w:val="left" w:pos="720"/>
            <w:tab w:val="left" w:pos="1440"/>
          </w:tabs>
          <w:ind w:left="1008" w:hanging="288"/>
        </w:pPr>
        <w:rPr>
          <w:rFonts w:hAnsi="Arial Unicode MS"/>
          <w:b/>
          <w:bCs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2">
      <w:lvl w:ilvl="2" w:tplc="038C6A0A">
        <w:start w:val="1"/>
        <w:numFmt w:val="lowerLetter"/>
        <w:lvlText w:val="%3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1980" w:hanging="360"/>
        </w:pPr>
        <w:rPr>
          <w:rFonts w:hAnsi="Arial Unicode MS"/>
          <w:b/>
          <w:bCs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3">
      <w:lvl w:ilvl="3" w:tplc="74AC7CAC">
        <w:start w:val="1"/>
        <w:numFmt w:val="lowerLetter"/>
        <w:lvlText w:val="%4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2610" w:hanging="360"/>
        </w:pPr>
        <w:rPr>
          <w:rFonts w:hAnsi="Arial Unicode MS"/>
          <w:b/>
          <w:bCs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4">
      <w:lvl w:ilvl="4" w:tplc="67EA14CE">
        <w:start w:val="1"/>
        <w:numFmt w:val="lowerLetter"/>
        <w:lvlText w:val="%5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240" w:hanging="360"/>
        </w:pPr>
        <w:rPr>
          <w:rFonts w:hAnsi="Arial Unicode MS"/>
          <w:b/>
          <w:bCs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5">
      <w:lvl w:ilvl="5" w:tplc="A950F2C0">
        <w:start w:val="1"/>
        <w:numFmt w:val="lowerRoman"/>
        <w:lvlText w:val="%6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960" w:hanging="300"/>
        </w:pPr>
        <w:rPr>
          <w:rFonts w:hAnsi="Arial Unicode MS"/>
          <w:b/>
          <w:bCs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6">
      <w:lvl w:ilvl="6" w:tplc="5BA072D6">
        <w:start w:val="1"/>
        <w:numFmt w:val="decimal"/>
        <w:lvlText w:val="%7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4680" w:hanging="360"/>
        </w:pPr>
        <w:rPr>
          <w:rFonts w:hAnsi="Arial Unicode MS"/>
          <w:b/>
          <w:bCs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7">
      <w:lvl w:ilvl="7" w:tplc="F0F46B32">
        <w:start w:val="1"/>
        <w:numFmt w:val="lowerLetter"/>
        <w:lvlText w:val="%8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5400" w:hanging="360"/>
        </w:pPr>
        <w:rPr>
          <w:rFonts w:hAnsi="Arial Unicode MS"/>
          <w:b/>
          <w:bCs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8">
      <w:lvl w:ilvl="8" w:tplc="F54C1ECA">
        <w:start w:val="1"/>
        <w:numFmt w:val="lowerRoman"/>
        <w:lvlText w:val="%9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6120" w:hanging="300"/>
        </w:pPr>
        <w:rPr>
          <w:rFonts w:hAnsi="Arial Unicode MS"/>
          <w:b/>
          <w:bCs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</w:num>
  <w:num w:numId="6">
    <w:abstractNumId w:val="15"/>
  </w:num>
  <w:num w:numId="7">
    <w:abstractNumId w:val="4"/>
  </w:num>
  <w:num w:numId="8">
    <w:abstractNumId w:val="27"/>
  </w:num>
  <w:num w:numId="9">
    <w:abstractNumId w:val="8"/>
  </w:num>
  <w:num w:numId="10">
    <w:abstractNumId w:val="2"/>
  </w:num>
  <w:num w:numId="11">
    <w:abstractNumId w:val="12"/>
  </w:num>
  <w:num w:numId="12">
    <w:abstractNumId w:val="12"/>
    <w:lvlOverride w:ilvl="0">
      <w:startOverride w:val="4"/>
    </w:lvlOverride>
  </w:num>
  <w:num w:numId="13">
    <w:abstractNumId w:val="6"/>
  </w:num>
  <w:num w:numId="14">
    <w:abstractNumId w:val="21"/>
  </w:num>
  <w:num w:numId="15">
    <w:abstractNumId w:val="17"/>
  </w:num>
  <w:num w:numId="16">
    <w:abstractNumId w:val="26"/>
  </w:num>
  <w:num w:numId="17">
    <w:abstractNumId w:val="26"/>
    <w:lvlOverride w:ilvl="0">
      <w:lvl w:ilvl="0">
        <w:start w:val="1"/>
        <w:numFmt w:val="decimal"/>
        <w:lvlText w:val="%1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ind w:left="1152" w:hanging="57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suff w:val="nothing"/>
        <w:lvlText w:val="(%4)"/>
        <w:lvlJc w:val="left"/>
        <w:pPr>
          <w:tabs>
            <w:tab w:val="left" w:pos="1152"/>
          </w:tabs>
          <w:ind w:left="1440" w:hanging="25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tabs>
            <w:tab w:val="left" w:pos="1152"/>
          </w:tabs>
          <w:ind w:left="1008" w:hanging="100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ind w:left="1152" w:hanging="11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29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4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(%4)%5.%6.%7.%8.%9."/>
        <w:lvlJc w:val="left"/>
        <w:pPr>
          <w:tabs>
            <w:tab w:val="left" w:pos="1152"/>
          </w:tabs>
          <w:ind w:left="1584" w:hanging="158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</w:num>
  <w:num w:numId="18">
    <w:abstractNumId w:val="10"/>
  </w:num>
  <w:num w:numId="19">
    <w:abstractNumId w:val="23"/>
  </w:num>
  <w:num w:numId="20">
    <w:abstractNumId w:val="18"/>
  </w:num>
  <w:num w:numId="21">
    <w:abstractNumId w:val="20"/>
  </w:num>
  <w:num w:numId="22">
    <w:abstractNumId w:val="7"/>
  </w:num>
  <w:num w:numId="23">
    <w:abstractNumId w:val="5"/>
  </w:num>
  <w:num w:numId="24">
    <w:abstractNumId w:val="5"/>
    <w:lvlOverride w:ilvl="0"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lvlText w:val="(%4)"/>
        <w:lvlJc w:val="left"/>
        <w:pPr>
          <w:ind w:left="1216" w:hanging="43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1008" w:hanging="79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1152" w:hanging="9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0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22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(%4)%5.%6.%7.%8.%9."/>
        <w:lvlJc w:val="left"/>
        <w:pPr>
          <w:tabs>
            <w:tab w:val="left" w:pos="1216"/>
          </w:tabs>
          <w:ind w:left="1584" w:hanging="136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</w:num>
  <w:num w:numId="25">
    <w:abstractNumId w:val="12"/>
    <w:lvlOverride w:ilvl="0">
      <w:startOverride w:val="5"/>
    </w:lvlOverride>
  </w:num>
  <w:num w:numId="26">
    <w:abstractNumId w:val="1"/>
  </w:num>
  <w:num w:numId="27">
    <w:abstractNumId w:val="13"/>
  </w:num>
  <w:num w:numId="28">
    <w:abstractNumId w:val="13"/>
    <w:lvlOverride w:ilvl="0">
      <w:startOverride w:val="2"/>
    </w:lvlOverride>
  </w:num>
  <w:num w:numId="29">
    <w:abstractNumId w:val="19"/>
  </w:num>
  <w:num w:numId="30">
    <w:abstractNumId w:val="3"/>
  </w:num>
  <w:num w:numId="31">
    <w:abstractNumId w:val="3"/>
    <w:lvlOverride w:ilvl="0">
      <w:startOverride w:val="10"/>
    </w:lvlOverride>
  </w:num>
  <w:num w:numId="32">
    <w:abstractNumId w:val="5"/>
    <w:lvlOverride w:ilvl="0"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3">
      <w:lvl w:ilvl="3">
        <w:start w:val="3"/>
        <w:numFmt w:val="lowerRoman"/>
        <w:lvlText w:val="(%4)"/>
        <w:lvlJc w:val="left"/>
        <w:pPr>
          <w:tabs>
            <w:tab w:val="left" w:pos="1216"/>
          </w:tabs>
          <w:ind w:left="993" w:hanging="42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786" w:hanging="78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930" w:hanging="93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tabs>
            <w:tab w:val="left" w:pos="1216"/>
          </w:tabs>
          <w:ind w:left="1074" w:hanging="10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218" w:hanging="121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(%4)%5.%6.%7.%8.%9."/>
        <w:lvlJc w:val="left"/>
        <w:pPr>
          <w:ind w:left="1362" w:hanging="136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</w:num>
  <w:num w:numId="33">
    <w:abstractNumId w:val="11"/>
  </w:num>
  <w:num w:numId="34">
    <w:abstractNumId w:val="24"/>
  </w:num>
  <w:num w:numId="35">
    <w:abstractNumId w:val="24"/>
    <w:lvlOverride w:ilvl="0">
      <w:startOverride w:val="11"/>
    </w:lvlOverride>
  </w:num>
  <w:num w:numId="36">
    <w:abstractNumId w:val="24"/>
    <w:lvlOverride w:ilvl="0">
      <w:lvl w:ilvl="0" w:tplc="6A20A3F6">
        <w:start w:val="1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1">
      <w:lvl w:ilvl="1" w:tplc="B6CE9A0C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2">
      <w:lvl w:ilvl="2" w:tplc="27929A82">
        <w:start w:val="1"/>
        <w:numFmt w:val="lowerRoman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3">
      <w:lvl w:ilvl="3" w:tplc="D63C33D8">
        <w:start w:val="1"/>
        <w:numFmt w:val="decimal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4">
      <w:lvl w:ilvl="4" w:tplc="587875C0">
        <w:start w:val="1"/>
        <w:numFmt w:val="lowerLetter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5">
      <w:lvl w:ilvl="5" w:tplc="B7CCAA92">
        <w:start w:val="1"/>
        <w:numFmt w:val="lowerRoman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6">
      <w:lvl w:ilvl="6" w:tplc="44C6C7C8">
        <w:start w:val="1"/>
        <w:numFmt w:val="decimal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7">
      <w:lvl w:ilvl="7" w:tplc="C31C881E">
        <w:start w:val="1"/>
        <w:numFmt w:val="lowerLetter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8">
      <w:lvl w:ilvl="8" w:tplc="5E86B0B8">
        <w:start w:val="1"/>
        <w:numFmt w:val="lowerRoman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</w:num>
  <w:num w:numId="37">
    <w:abstractNumId w:val="24"/>
    <w:lvlOverride w:ilvl="0">
      <w:lvl w:ilvl="0" w:tplc="6A20A3F6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1">
      <w:lvl w:ilvl="1" w:tplc="B6CE9A0C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2">
      <w:lvl w:ilvl="2" w:tplc="27929A82">
        <w:start w:val="1"/>
        <w:numFmt w:val="lowerRoman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3">
      <w:lvl w:ilvl="3" w:tplc="D63C33D8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4">
      <w:lvl w:ilvl="4" w:tplc="587875C0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5">
      <w:lvl w:ilvl="5" w:tplc="B7CCAA92">
        <w:start w:val="1"/>
        <w:numFmt w:val="lowerRoman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6">
      <w:lvl w:ilvl="6" w:tplc="44C6C7C8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7">
      <w:lvl w:ilvl="7" w:tplc="C31C881E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8">
      <w:lvl w:ilvl="8" w:tplc="5E86B0B8">
        <w:start w:val="1"/>
        <w:numFmt w:val="lowerRoman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</w:num>
  <w:num w:numId="38">
    <w:abstractNumId w:val="24"/>
    <w:lvlOverride w:ilvl="0">
      <w:lvl w:ilvl="0" w:tplc="6A20A3F6">
        <w:start w:val="19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1">
      <w:lvl w:ilvl="1" w:tplc="B6CE9A0C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2">
      <w:lvl w:ilvl="2" w:tplc="27929A82">
        <w:start w:val="1"/>
        <w:numFmt w:val="lowerRoman"/>
        <w:lvlText w:val="%3."/>
        <w:lvlJc w:val="left"/>
        <w:pPr>
          <w:tabs>
            <w:tab w:val="left" w:pos="720"/>
          </w:tabs>
          <w:ind w:left="1440" w:hanging="660"/>
        </w:pPr>
        <w:rPr>
          <w:rFonts w:hAnsi="Arial Unicode MS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3">
      <w:lvl w:ilvl="3" w:tplc="D63C33D8">
        <w:start w:val="1"/>
        <w:numFmt w:val="decimal"/>
        <w:lvlText w:val="%4."/>
        <w:lvlJc w:val="left"/>
        <w:pPr>
          <w:tabs>
            <w:tab w:val="left" w:pos="720"/>
          </w:tabs>
          <w:ind w:left="2160" w:hanging="720"/>
        </w:pPr>
        <w:rPr>
          <w:rFonts w:hAnsi="Arial Unicode MS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4">
      <w:lvl w:ilvl="4" w:tplc="587875C0">
        <w:start w:val="1"/>
        <w:numFmt w:val="lowerLetter"/>
        <w:lvlText w:val="%5."/>
        <w:lvlJc w:val="left"/>
        <w:pPr>
          <w:tabs>
            <w:tab w:val="left" w:pos="720"/>
          </w:tabs>
          <w:ind w:left="2880" w:hanging="720"/>
        </w:pPr>
        <w:rPr>
          <w:rFonts w:hAnsi="Arial Unicode MS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5">
      <w:lvl w:ilvl="5" w:tplc="B7CCAA92">
        <w:start w:val="1"/>
        <w:numFmt w:val="lowerRoman"/>
        <w:lvlText w:val="%6."/>
        <w:lvlJc w:val="left"/>
        <w:pPr>
          <w:tabs>
            <w:tab w:val="left" w:pos="720"/>
          </w:tabs>
          <w:ind w:left="3600" w:hanging="660"/>
        </w:pPr>
        <w:rPr>
          <w:rFonts w:hAnsi="Arial Unicode MS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6">
      <w:lvl w:ilvl="6" w:tplc="44C6C7C8">
        <w:start w:val="1"/>
        <w:numFmt w:val="decimal"/>
        <w:lvlText w:val="%7."/>
        <w:lvlJc w:val="left"/>
        <w:pPr>
          <w:tabs>
            <w:tab w:val="left" w:pos="720"/>
          </w:tabs>
          <w:ind w:left="4320" w:hanging="720"/>
        </w:pPr>
        <w:rPr>
          <w:rFonts w:hAnsi="Arial Unicode MS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7">
      <w:lvl w:ilvl="7" w:tplc="C31C881E">
        <w:start w:val="1"/>
        <w:numFmt w:val="lowerLetter"/>
        <w:lvlText w:val="%8."/>
        <w:lvlJc w:val="left"/>
        <w:pPr>
          <w:tabs>
            <w:tab w:val="left" w:pos="720"/>
          </w:tabs>
          <w:ind w:left="5040" w:hanging="720"/>
        </w:pPr>
        <w:rPr>
          <w:rFonts w:hAnsi="Arial Unicode MS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8">
      <w:lvl w:ilvl="8" w:tplc="5E86B0B8">
        <w:start w:val="1"/>
        <w:numFmt w:val="lowerRoman"/>
        <w:lvlText w:val="%9."/>
        <w:lvlJc w:val="left"/>
        <w:pPr>
          <w:tabs>
            <w:tab w:val="left" w:pos="720"/>
          </w:tabs>
          <w:ind w:left="5760" w:hanging="660"/>
        </w:pPr>
        <w:rPr>
          <w:rFonts w:hAnsi="Arial Unicode MS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</w:num>
  <w:num w:numId="39">
    <w:abstractNumId w:val="16"/>
  </w:num>
  <w:num w:numId="40">
    <w:abstractNumId w:val="25"/>
    <w:lvlOverride w:ilvl="0">
      <w:lvl w:ilvl="0" w:tplc="75D4DABC">
        <w:start w:val="19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1">
      <w:lvl w:ilvl="1" w:tplc="F7CE1A88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2">
      <w:lvl w:ilvl="2" w:tplc="3920DC36">
        <w:start w:val="1"/>
        <w:numFmt w:val="lowerRoman"/>
        <w:lvlText w:val="%3."/>
        <w:lvlJc w:val="left"/>
        <w:pPr>
          <w:tabs>
            <w:tab w:val="left" w:pos="720"/>
          </w:tabs>
          <w:ind w:left="1440" w:hanging="660"/>
        </w:pPr>
        <w:rPr>
          <w:rFonts w:hAnsi="Arial Unicode MS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3">
      <w:lvl w:ilvl="3" w:tplc="8C6CA534">
        <w:start w:val="1"/>
        <w:numFmt w:val="decimal"/>
        <w:lvlText w:val="%4."/>
        <w:lvlJc w:val="left"/>
        <w:pPr>
          <w:tabs>
            <w:tab w:val="left" w:pos="720"/>
          </w:tabs>
          <w:ind w:left="2160" w:hanging="720"/>
        </w:pPr>
        <w:rPr>
          <w:rFonts w:hAnsi="Arial Unicode MS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4">
      <w:lvl w:ilvl="4" w:tplc="3D2E9250">
        <w:start w:val="1"/>
        <w:numFmt w:val="lowerLetter"/>
        <w:lvlText w:val="%5."/>
        <w:lvlJc w:val="left"/>
        <w:pPr>
          <w:tabs>
            <w:tab w:val="left" w:pos="720"/>
          </w:tabs>
          <w:ind w:left="2880" w:hanging="720"/>
        </w:pPr>
        <w:rPr>
          <w:rFonts w:hAnsi="Arial Unicode MS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5">
      <w:lvl w:ilvl="5" w:tplc="895645C8">
        <w:start w:val="1"/>
        <w:numFmt w:val="lowerRoman"/>
        <w:lvlText w:val="%6."/>
        <w:lvlJc w:val="left"/>
        <w:pPr>
          <w:tabs>
            <w:tab w:val="left" w:pos="720"/>
          </w:tabs>
          <w:ind w:left="3600" w:hanging="660"/>
        </w:pPr>
        <w:rPr>
          <w:rFonts w:hAnsi="Arial Unicode MS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6">
      <w:lvl w:ilvl="6" w:tplc="75F6F1B6">
        <w:start w:val="1"/>
        <w:numFmt w:val="decimal"/>
        <w:lvlText w:val="%7."/>
        <w:lvlJc w:val="left"/>
        <w:pPr>
          <w:tabs>
            <w:tab w:val="left" w:pos="720"/>
          </w:tabs>
          <w:ind w:left="4320" w:hanging="720"/>
        </w:pPr>
        <w:rPr>
          <w:rFonts w:hAnsi="Arial Unicode MS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7">
      <w:lvl w:ilvl="7" w:tplc="641CE78A">
        <w:start w:val="1"/>
        <w:numFmt w:val="lowerLetter"/>
        <w:lvlText w:val="%8."/>
        <w:lvlJc w:val="left"/>
        <w:pPr>
          <w:tabs>
            <w:tab w:val="left" w:pos="720"/>
          </w:tabs>
          <w:ind w:left="5040" w:hanging="720"/>
        </w:pPr>
        <w:rPr>
          <w:rFonts w:hAnsi="Arial Unicode MS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8">
      <w:lvl w:ilvl="8" w:tplc="582CEA28">
        <w:start w:val="1"/>
        <w:numFmt w:val="lowerRoman"/>
        <w:lvlText w:val="%9."/>
        <w:lvlJc w:val="left"/>
        <w:pPr>
          <w:tabs>
            <w:tab w:val="left" w:pos="720"/>
          </w:tabs>
          <w:ind w:left="5760" w:hanging="660"/>
        </w:pPr>
        <w:rPr>
          <w:rFonts w:hAnsi="Arial Unicode MS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</w:num>
  <w:num w:numId="41">
    <w:abstractNumId w:val="22"/>
    <w:lvlOverride w:ilvl="0">
      <w:startOverride w:val="1"/>
    </w:lvlOverride>
  </w:num>
  <w:num w:numId="42">
    <w:abstractNumId w:val="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60F3"/>
    <w:rsid w:val="00000D10"/>
    <w:rsid w:val="00020923"/>
    <w:rsid w:val="000269A7"/>
    <w:rsid w:val="000315CF"/>
    <w:rsid w:val="00077D30"/>
    <w:rsid w:val="000B1D58"/>
    <w:rsid w:val="000B61CB"/>
    <w:rsid w:val="000E0552"/>
    <w:rsid w:val="000F11C7"/>
    <w:rsid w:val="00104AFE"/>
    <w:rsid w:val="0013281B"/>
    <w:rsid w:val="00132CD1"/>
    <w:rsid w:val="001517AE"/>
    <w:rsid w:val="001530C0"/>
    <w:rsid w:val="00154335"/>
    <w:rsid w:val="00154748"/>
    <w:rsid w:val="00161837"/>
    <w:rsid w:val="0017584C"/>
    <w:rsid w:val="00177B30"/>
    <w:rsid w:val="0019099C"/>
    <w:rsid w:val="001A1FAD"/>
    <w:rsid w:val="001A5F9B"/>
    <w:rsid w:val="002268B2"/>
    <w:rsid w:val="00236CD7"/>
    <w:rsid w:val="002540AE"/>
    <w:rsid w:val="00290347"/>
    <w:rsid w:val="002B6777"/>
    <w:rsid w:val="002F1386"/>
    <w:rsid w:val="00330758"/>
    <w:rsid w:val="00381AAC"/>
    <w:rsid w:val="003E367F"/>
    <w:rsid w:val="003F6E37"/>
    <w:rsid w:val="00404B03"/>
    <w:rsid w:val="00413E3A"/>
    <w:rsid w:val="00415C8B"/>
    <w:rsid w:val="0049615D"/>
    <w:rsid w:val="004A7EAF"/>
    <w:rsid w:val="004D0F58"/>
    <w:rsid w:val="00501859"/>
    <w:rsid w:val="0050798A"/>
    <w:rsid w:val="00520BC5"/>
    <w:rsid w:val="005763A1"/>
    <w:rsid w:val="005804CD"/>
    <w:rsid w:val="005942E4"/>
    <w:rsid w:val="00594EDF"/>
    <w:rsid w:val="00595EDE"/>
    <w:rsid w:val="005C3650"/>
    <w:rsid w:val="005C477D"/>
    <w:rsid w:val="005E4CC1"/>
    <w:rsid w:val="00612391"/>
    <w:rsid w:val="00613410"/>
    <w:rsid w:val="00615006"/>
    <w:rsid w:val="00623D6C"/>
    <w:rsid w:val="00645027"/>
    <w:rsid w:val="0067182E"/>
    <w:rsid w:val="006C1E72"/>
    <w:rsid w:val="006D346F"/>
    <w:rsid w:val="006D4ACF"/>
    <w:rsid w:val="00720BA9"/>
    <w:rsid w:val="007554C3"/>
    <w:rsid w:val="007560F3"/>
    <w:rsid w:val="0076671B"/>
    <w:rsid w:val="00771123"/>
    <w:rsid w:val="00771E41"/>
    <w:rsid w:val="007B4F77"/>
    <w:rsid w:val="007E2F57"/>
    <w:rsid w:val="007F05CA"/>
    <w:rsid w:val="007F6E07"/>
    <w:rsid w:val="00803EE5"/>
    <w:rsid w:val="00831B6F"/>
    <w:rsid w:val="00833501"/>
    <w:rsid w:val="008617E9"/>
    <w:rsid w:val="00875D78"/>
    <w:rsid w:val="008C0DA7"/>
    <w:rsid w:val="008C7037"/>
    <w:rsid w:val="008F77FD"/>
    <w:rsid w:val="00937F6B"/>
    <w:rsid w:val="00953BCA"/>
    <w:rsid w:val="009B33FE"/>
    <w:rsid w:val="009B663F"/>
    <w:rsid w:val="009C5A5A"/>
    <w:rsid w:val="00A06EC1"/>
    <w:rsid w:val="00A16657"/>
    <w:rsid w:val="00A17441"/>
    <w:rsid w:val="00A174B5"/>
    <w:rsid w:val="00A41049"/>
    <w:rsid w:val="00A66D83"/>
    <w:rsid w:val="00A8293B"/>
    <w:rsid w:val="00A905F6"/>
    <w:rsid w:val="00AA7D42"/>
    <w:rsid w:val="00AC6D25"/>
    <w:rsid w:val="00AD01C0"/>
    <w:rsid w:val="00B23F12"/>
    <w:rsid w:val="00B25761"/>
    <w:rsid w:val="00B35B49"/>
    <w:rsid w:val="00B5531C"/>
    <w:rsid w:val="00BF4077"/>
    <w:rsid w:val="00BF6CD9"/>
    <w:rsid w:val="00C258F9"/>
    <w:rsid w:val="00C42EBC"/>
    <w:rsid w:val="00C80DC0"/>
    <w:rsid w:val="00C833AA"/>
    <w:rsid w:val="00C86999"/>
    <w:rsid w:val="00CC54F7"/>
    <w:rsid w:val="00D148BB"/>
    <w:rsid w:val="00D23F7A"/>
    <w:rsid w:val="00D51B86"/>
    <w:rsid w:val="00D8115A"/>
    <w:rsid w:val="00DA225F"/>
    <w:rsid w:val="00DC3C5F"/>
    <w:rsid w:val="00DD3C26"/>
    <w:rsid w:val="00E036EB"/>
    <w:rsid w:val="00E30C30"/>
    <w:rsid w:val="00E402AD"/>
    <w:rsid w:val="00E6209F"/>
    <w:rsid w:val="00EF40CB"/>
    <w:rsid w:val="00EF637A"/>
    <w:rsid w:val="00F12D24"/>
    <w:rsid w:val="00F37697"/>
    <w:rsid w:val="00F5667C"/>
    <w:rsid w:val="00FA7DC8"/>
    <w:rsid w:val="00FB377D"/>
    <w:rsid w:val="00FC0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2A503"/>
  <w15:docId w15:val="{9EA68FCC-01F2-4E68-B9B5-9A883B6EB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Arial Unicode MS"/>
      <w:color w:val="000000"/>
      <w:sz w:val="24"/>
      <w:szCs w:val="24"/>
      <w:lang w:val="en-US"/>
    </w:rPr>
  </w:style>
  <w:style w:type="paragraph" w:styleId="13">
    <w:name w:val="heading 1"/>
    <w:link w:val="14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0">
    <w:name w:val="heading 2"/>
    <w:link w:val="21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0">
    <w:name w:val="heading 3"/>
    <w:next w:val="a"/>
    <w:uiPriority w:val="9"/>
    <w:unhideWhenUsed/>
    <w:qFormat/>
    <w:pPr>
      <w:keepNext/>
      <w:keepLines/>
      <w:spacing w:before="40"/>
      <w:outlineLvl w:val="2"/>
    </w:pPr>
    <w:rPr>
      <w:rFonts w:ascii="Calibri Light" w:hAnsi="Calibri Light" w:cs="Arial Unicode MS"/>
      <w:color w:val="1F3763"/>
      <w:sz w:val="24"/>
      <w:szCs w:val="24"/>
      <w:lang w:val="en-US"/>
    </w:rPr>
  </w:style>
  <w:style w:type="paragraph" w:styleId="40">
    <w:name w:val="heading 4"/>
    <w:next w:val="a"/>
    <w:uiPriority w:val="9"/>
    <w:unhideWhenUsed/>
    <w:qFormat/>
    <w:pPr>
      <w:keepNext/>
      <w:spacing w:before="240" w:after="60"/>
      <w:outlineLvl w:val="3"/>
    </w:pPr>
    <w:rPr>
      <w:rFonts w:cs="Arial Unicode MS"/>
      <w:b/>
      <w:bCs/>
      <w:color w:val="000000"/>
      <w:sz w:val="28"/>
      <w:szCs w:val="28"/>
      <w:lang w:val="en-US"/>
    </w:rPr>
  </w:style>
  <w:style w:type="paragraph" w:styleId="50">
    <w:name w:val="heading 5"/>
    <w:link w:val="51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60">
    <w:name w:val="heading 6"/>
    <w:link w:val="61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70">
    <w:name w:val="heading 7"/>
    <w:link w:val="71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0">
    <w:name w:val="heading 8"/>
    <w:link w:val="81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90">
    <w:name w:val="heading 9"/>
    <w:link w:val="91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uiPriority w:val="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5Char">
    <w:name w:val="Heading 5 Char"/>
    <w:uiPriority w:val="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uiPriority w:val="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7Char">
    <w:name w:val="Heading 7 Char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Pr>
      <w:rFonts w:asciiTheme="majorHAnsi" w:eastAsiaTheme="majorEastAsia" w:hAnsiTheme="majorHAnsi" w:cstheme="majorBidi"/>
      <w:color w:val="7D7D7D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QuoteChar">
    <w:name w:val="Quote Char"/>
    <w:uiPriority w:val="29"/>
    <w:rPr>
      <w:i/>
      <w:iCs/>
      <w:color w:val="000000" w:themeColor="text1"/>
    </w:rPr>
  </w:style>
  <w:style w:type="character" w:customStyle="1" w:styleId="IntenseQuoteChar">
    <w:name w:val="Intense Quote Char"/>
    <w:uiPriority w:val="30"/>
    <w:rPr>
      <w:b/>
      <w:bCs/>
      <w:i/>
      <w:iCs/>
      <w:color w:val="4472C4" w:themeColor="accent1"/>
    </w:rPr>
  </w:style>
  <w:style w:type="character" w:customStyle="1" w:styleId="FootnoteTextChar">
    <w:name w:val="Footnote Text Char"/>
    <w:uiPriority w:val="99"/>
    <w:semiHidden/>
    <w:rPr>
      <w:sz w:val="20"/>
      <w:szCs w:val="20"/>
    </w:rPr>
  </w:style>
  <w:style w:type="character" w:customStyle="1" w:styleId="EndnoteTextChar">
    <w:name w:val="Endnote Text Char"/>
    <w:uiPriority w:val="99"/>
    <w:semiHidden/>
    <w:rPr>
      <w:sz w:val="20"/>
      <w:szCs w:val="20"/>
    </w:rPr>
  </w:style>
  <w:style w:type="character" w:customStyle="1" w:styleId="PlainTextChar">
    <w:name w:val="Plain Text Char"/>
    <w:uiPriority w:val="99"/>
    <w:rPr>
      <w:rFonts w:ascii="Courier New" w:hAnsi="Courier New" w:cs="Courier New"/>
      <w:sz w:val="21"/>
      <w:szCs w:val="21"/>
    </w:rPr>
  </w:style>
  <w:style w:type="character" w:customStyle="1" w:styleId="14">
    <w:name w:val="Заголовок 1 Знак"/>
    <w:link w:val="13"/>
    <w:uiPriority w:val="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1">
    <w:name w:val="Заголовок 2 Знак"/>
    <w:link w:val="20"/>
    <w:uiPriority w:val="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uiPriority w:val="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Heading4Char">
    <w:name w:val="Heading 4 Char"/>
    <w:uiPriority w:val="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51">
    <w:name w:val="Заголовок 5 Знак"/>
    <w:link w:val="50"/>
    <w:uiPriority w:val="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61">
    <w:name w:val="Заголовок 6 Знак"/>
    <w:link w:val="60"/>
    <w:uiPriority w:val="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71">
    <w:name w:val="Заголовок 7 Знак"/>
    <w:link w:val="70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1">
    <w:name w:val="Заголовок 8 Знак"/>
    <w:link w:val="80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1">
    <w:name w:val="Заголовок 9 Знак"/>
    <w:link w:val="90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Title"/>
    <w:link w:val="a4"/>
    <w:uiPriority w:val="10"/>
    <w:qFormat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7D7D7D" w:themeColor="text2" w:themeShade="BF"/>
      <w:spacing w:val="5"/>
      <w:sz w:val="52"/>
      <w:szCs w:val="52"/>
    </w:rPr>
  </w:style>
  <w:style w:type="character" w:customStyle="1" w:styleId="a4">
    <w:name w:val="Заголовок Знак"/>
    <w:link w:val="a3"/>
    <w:uiPriority w:val="10"/>
    <w:rPr>
      <w:rFonts w:asciiTheme="majorHAnsi" w:eastAsiaTheme="majorEastAsia" w:hAnsiTheme="majorHAnsi" w:cstheme="majorBidi"/>
      <w:color w:val="7D7D7D" w:themeColor="text2" w:themeShade="BF"/>
      <w:spacing w:val="5"/>
      <w:sz w:val="52"/>
      <w:szCs w:val="52"/>
    </w:rPr>
  </w:style>
  <w:style w:type="paragraph" w:styleId="a5">
    <w:name w:val="Subtitle"/>
    <w:link w:val="a6"/>
    <w:uiPriority w:val="11"/>
    <w:qFormat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6">
    <w:name w:val="Подзаголовок Знак"/>
    <w:link w:val="a5"/>
    <w:uiPriority w:val="1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7">
    <w:name w:val="Subtle Emphasis"/>
    <w:uiPriority w:val="19"/>
    <w:qFormat/>
    <w:rPr>
      <w:i/>
      <w:iCs/>
      <w:color w:val="808080" w:themeColor="text1" w:themeTint="7F"/>
    </w:rPr>
  </w:style>
  <w:style w:type="character" w:styleId="a8">
    <w:name w:val="Emphasis"/>
    <w:uiPriority w:val="20"/>
    <w:qFormat/>
    <w:rPr>
      <w:i/>
      <w:iCs/>
    </w:rPr>
  </w:style>
  <w:style w:type="character" w:styleId="a9">
    <w:name w:val="Intense Emphasis"/>
    <w:uiPriority w:val="21"/>
    <w:qFormat/>
    <w:rPr>
      <w:b/>
      <w:bCs/>
      <w:i/>
      <w:iCs/>
      <w:color w:val="4472C4" w:themeColor="accent1"/>
    </w:rPr>
  </w:style>
  <w:style w:type="character" w:styleId="aa">
    <w:name w:val="Strong"/>
    <w:uiPriority w:val="22"/>
    <w:qFormat/>
    <w:rPr>
      <w:b/>
      <w:bCs/>
    </w:rPr>
  </w:style>
  <w:style w:type="paragraph" w:styleId="22">
    <w:name w:val="Quote"/>
    <w:link w:val="23"/>
    <w:uiPriority w:val="29"/>
    <w:qFormat/>
    <w:rPr>
      <w:i/>
      <w:iCs/>
      <w:color w:val="000000" w:themeColor="text1"/>
    </w:rPr>
  </w:style>
  <w:style w:type="character" w:customStyle="1" w:styleId="23">
    <w:name w:val="Цитата 2 Знак"/>
    <w:link w:val="22"/>
    <w:uiPriority w:val="29"/>
    <w:rPr>
      <w:i/>
      <w:iCs/>
      <w:color w:val="000000" w:themeColor="text1"/>
    </w:rPr>
  </w:style>
  <w:style w:type="paragraph" w:styleId="ab">
    <w:name w:val="Intense Quote"/>
    <w:link w:val="ac"/>
    <w:uiPriority w:val="30"/>
    <w:qFormat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ac">
    <w:name w:val="Выделенная цитата Знак"/>
    <w:link w:val="ab"/>
    <w:uiPriority w:val="30"/>
    <w:rPr>
      <w:b/>
      <w:bCs/>
      <w:i/>
      <w:iCs/>
      <w:color w:val="4472C4" w:themeColor="accent1"/>
    </w:rPr>
  </w:style>
  <w:style w:type="character" w:styleId="ad">
    <w:name w:val="Subtle Reference"/>
    <w:uiPriority w:val="31"/>
    <w:qFormat/>
    <w:rPr>
      <w:smallCaps/>
      <w:color w:val="ED7D31" w:themeColor="accent2"/>
      <w:u w:val="single"/>
    </w:rPr>
  </w:style>
  <w:style w:type="character" w:styleId="ae">
    <w:name w:val="Intense Reference"/>
    <w:uiPriority w:val="32"/>
    <w:qFormat/>
    <w:rPr>
      <w:b/>
      <w:bCs/>
      <w:smallCaps/>
      <w:color w:val="ED7D31" w:themeColor="accent2"/>
      <w:spacing w:val="5"/>
      <w:u w:val="single"/>
    </w:rPr>
  </w:style>
  <w:style w:type="character" w:styleId="af">
    <w:name w:val="Book Title"/>
    <w:uiPriority w:val="33"/>
    <w:qFormat/>
    <w:rPr>
      <w:b/>
      <w:bCs/>
      <w:smallCaps/>
      <w:spacing w:val="5"/>
    </w:rPr>
  </w:style>
  <w:style w:type="paragraph" w:styleId="af0">
    <w:name w:val="footnote text"/>
    <w:link w:val="af1"/>
    <w:uiPriority w:val="99"/>
    <w:semiHidden/>
    <w:unhideWhenUsed/>
  </w:style>
  <w:style w:type="character" w:customStyle="1" w:styleId="af1">
    <w:name w:val="Текст сноски Знак"/>
    <w:link w:val="af0"/>
    <w:uiPriority w:val="99"/>
    <w:semiHidden/>
    <w:rPr>
      <w:sz w:val="20"/>
      <w:szCs w:val="20"/>
    </w:rPr>
  </w:style>
  <w:style w:type="character" w:styleId="af2">
    <w:name w:val="footnote reference"/>
    <w:uiPriority w:val="99"/>
    <w:semiHidden/>
    <w:unhideWhenUsed/>
    <w:rPr>
      <w:vertAlign w:val="superscript"/>
    </w:rPr>
  </w:style>
  <w:style w:type="paragraph" w:styleId="af3">
    <w:name w:val="endnote text"/>
    <w:link w:val="af4"/>
    <w:uiPriority w:val="99"/>
    <w:semiHidden/>
    <w:unhideWhenUsed/>
  </w:style>
  <w:style w:type="character" w:customStyle="1" w:styleId="af4">
    <w:name w:val="Текст концевой сноски Знак"/>
    <w:link w:val="af3"/>
    <w:uiPriority w:val="99"/>
    <w:semiHidden/>
    <w:rPr>
      <w:sz w:val="20"/>
      <w:szCs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character" w:styleId="af6">
    <w:name w:val="FollowedHyperlink"/>
    <w:uiPriority w:val="99"/>
    <w:semiHidden/>
    <w:unhideWhenUsed/>
    <w:rPr>
      <w:color w:val="FF00FF" w:themeColor="followedHyperlink"/>
      <w:u w:val="single"/>
    </w:rPr>
  </w:style>
  <w:style w:type="paragraph" w:styleId="af7">
    <w:name w:val="Plain Text"/>
    <w:link w:val="af8"/>
    <w:uiPriority w:val="99"/>
    <w:semiHidden/>
    <w:unhideWhenUsed/>
    <w:rPr>
      <w:rFonts w:ascii="Courier New" w:hAnsi="Courier New" w:cs="Courier New"/>
      <w:sz w:val="21"/>
      <w:szCs w:val="21"/>
    </w:rPr>
  </w:style>
  <w:style w:type="character" w:customStyle="1" w:styleId="af8">
    <w:name w:val="Текст Знак"/>
    <w:link w:val="af7"/>
    <w:uiPriority w:val="99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uiPriority w:val="99"/>
  </w:style>
  <w:style w:type="character" w:customStyle="1" w:styleId="FooterChar">
    <w:name w:val="Footer Char"/>
    <w:uiPriority w:val="99"/>
  </w:style>
  <w:style w:type="paragraph" w:styleId="af9">
    <w:name w:val="caption"/>
    <w:uiPriority w:val="35"/>
    <w:unhideWhenUsed/>
    <w:qFormat/>
    <w:pPr>
      <w:spacing w:after="200"/>
    </w:pPr>
    <w:rPr>
      <w:i/>
      <w:iCs/>
      <w:color w:val="A7A7A7" w:themeColor="text2"/>
      <w:sz w:val="18"/>
      <w:szCs w:val="18"/>
    </w:rPr>
  </w:style>
  <w:style w:type="character" w:styleId="afa">
    <w:name w:val="Hyperlink"/>
    <w:uiPriority w:val="99"/>
    <w:rPr>
      <w:u w:val="single"/>
    </w:rPr>
  </w:style>
  <w:style w:type="table" w:customStyle="1" w:styleId="TableNormal">
    <w:name w:val="Table Normal"/>
    <w:uiPriority w:val="9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b">
    <w:name w:val="header"/>
    <w:uiPriority w:val="99"/>
    <w:pPr>
      <w:pBdr>
        <w:bottom w:val="single" w:sz="4" w:space="0" w:color="000000"/>
      </w:pBdr>
      <w:tabs>
        <w:tab w:val="right" w:pos="9000"/>
      </w:tabs>
      <w:jc w:val="both"/>
    </w:pPr>
    <w:rPr>
      <w:rFonts w:cs="Arial Unicode MS"/>
      <w:color w:val="000000"/>
      <w:lang w:val="en-US"/>
    </w:rPr>
  </w:style>
  <w:style w:type="paragraph" w:customStyle="1" w:styleId="afc">
    <w:name w:val="Колонтитулы"/>
    <w:uiPriority w:val="99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afd">
    <w:name w:val="No Spacing"/>
    <w:uiPriority w:val="99"/>
    <w:rPr>
      <w:rFonts w:cs="Arial Unicode MS"/>
      <w:color w:val="000000"/>
      <w:sz w:val="24"/>
      <w:szCs w:val="24"/>
      <w:lang w:val="en-US"/>
    </w:rPr>
  </w:style>
  <w:style w:type="character" w:customStyle="1" w:styleId="Vkekvd">
    <w:name w:val="Vkekvd"/>
    <w:uiPriority w:val="99"/>
  </w:style>
  <w:style w:type="paragraph" w:styleId="afe">
    <w:name w:val="footer"/>
    <w:uiPriority w:val="99"/>
    <w:pPr>
      <w:tabs>
        <w:tab w:val="center" w:pos="4320"/>
        <w:tab w:val="right" w:pos="8640"/>
      </w:tabs>
    </w:pPr>
    <w:rPr>
      <w:rFonts w:eastAsia="Times New Roman"/>
      <w:color w:val="000000"/>
      <w:sz w:val="24"/>
      <w:szCs w:val="24"/>
      <w:lang w:val="en-US"/>
    </w:rPr>
  </w:style>
  <w:style w:type="numbering" w:customStyle="1" w:styleId="1">
    <w:name w:val="Импортированный стиль 1"/>
    <w:uiPriority w:val="99"/>
    <w:pPr>
      <w:numPr>
        <w:numId w:val="1"/>
      </w:numPr>
    </w:pPr>
  </w:style>
  <w:style w:type="paragraph" w:styleId="31">
    <w:name w:val="Body Text 3"/>
    <w:uiPriority w:val="99"/>
    <w:pPr>
      <w:spacing w:after="120"/>
    </w:pPr>
    <w:rPr>
      <w:rFonts w:cs="Arial Unicode MS"/>
      <w:color w:val="000000"/>
      <w:sz w:val="16"/>
      <w:szCs w:val="16"/>
    </w:rPr>
  </w:style>
  <w:style w:type="character" w:customStyle="1" w:styleId="aff">
    <w:name w:val="Ссылка"/>
    <w:uiPriority w:val="99"/>
    <w:rPr>
      <w:outline w:val="0"/>
      <w:shadow w:val="0"/>
      <w:emboss w:val="0"/>
      <w:imprint w:val="0"/>
      <w:color w:val="0000FF"/>
      <w:u w:val="single" w:color="0000FF"/>
    </w:rPr>
  </w:style>
  <w:style w:type="character" w:customStyle="1" w:styleId="Hyperlink0">
    <w:name w:val="Hyperlink.0"/>
    <w:basedOn w:val="aff"/>
    <w:uiPriority w:val="99"/>
    <w:rPr>
      <w:outline w:val="0"/>
      <w:shadow w:val="0"/>
      <w:emboss w:val="0"/>
      <w:imprint w:val="0"/>
      <w:color w:val="0000FF"/>
      <w:sz w:val="24"/>
      <w:szCs w:val="24"/>
      <w:u w:val="single" w:color="0000FF"/>
      <w:shd w:val="clear" w:color="auto" w:fill="FFFF00"/>
      <w:lang w:val="ru-RU"/>
    </w:rPr>
  </w:style>
  <w:style w:type="character" w:customStyle="1" w:styleId="Hyperlink1">
    <w:name w:val="Hyperlink.1"/>
    <w:basedOn w:val="aff"/>
    <w:uiPriority w:val="99"/>
    <w:rPr>
      <w:outline w:val="0"/>
      <w:shadow w:val="0"/>
      <w:emboss w:val="0"/>
      <w:imprint w:val="0"/>
      <w:color w:val="0000FF"/>
      <w:sz w:val="24"/>
      <w:szCs w:val="24"/>
      <w:u w:val="single" w:color="0000FF"/>
      <w:shd w:val="clear" w:color="auto" w:fill="FFFF00"/>
      <w:lang w:val="en-US"/>
    </w:rPr>
  </w:style>
  <w:style w:type="paragraph" w:styleId="24">
    <w:name w:val="Body Text 2"/>
    <w:uiPriority w:val="99"/>
    <w:pPr>
      <w:jc w:val="both"/>
    </w:pPr>
    <w:rPr>
      <w:rFonts w:eastAsia="Times New Roman"/>
      <w:color w:val="000000"/>
      <w:sz w:val="24"/>
      <w:szCs w:val="24"/>
      <w:lang w:val="en-US"/>
    </w:rPr>
  </w:style>
  <w:style w:type="paragraph" w:styleId="aff0">
    <w:name w:val="List Paragraph"/>
    <w:uiPriority w:val="99"/>
    <w:pPr>
      <w:ind w:left="720"/>
    </w:pPr>
    <w:rPr>
      <w:rFonts w:eastAsia="Times New Roman"/>
      <w:color w:val="000000"/>
      <w:sz w:val="24"/>
      <w:szCs w:val="24"/>
      <w:lang w:val="en-US"/>
    </w:rPr>
  </w:style>
  <w:style w:type="character" w:customStyle="1" w:styleId="Hyperlink2">
    <w:name w:val="Hyperlink.2"/>
    <w:basedOn w:val="aff"/>
    <w:uiPriority w:val="99"/>
    <w:rPr>
      <w:rFonts w:ascii="Times New Roman" w:eastAsia="Times New Roman" w:hAnsi="Times New Roman" w:cs="Times New Roman"/>
      <w:b/>
      <w:bCs/>
      <w:outline w:val="0"/>
      <w:shadow w:val="0"/>
      <w:emboss w:val="0"/>
      <w:imprint w:val="0"/>
      <w:color w:val="0000FF"/>
      <w:sz w:val="24"/>
      <w:szCs w:val="24"/>
      <w:u w:val="single" w:color="0000FF"/>
      <w:lang w:val="en-US"/>
    </w:rPr>
  </w:style>
  <w:style w:type="numbering" w:customStyle="1" w:styleId="2">
    <w:name w:val="Импортированный стиль 2"/>
    <w:uiPriority w:val="99"/>
    <w:pPr>
      <w:numPr>
        <w:numId w:val="6"/>
      </w:numPr>
    </w:pPr>
  </w:style>
  <w:style w:type="numbering" w:customStyle="1" w:styleId="3">
    <w:name w:val="Импортированный стиль 3"/>
    <w:uiPriority w:val="99"/>
    <w:pPr>
      <w:numPr>
        <w:numId w:val="8"/>
      </w:numPr>
    </w:pPr>
  </w:style>
  <w:style w:type="numbering" w:customStyle="1" w:styleId="4">
    <w:name w:val="Импортированный стиль 4"/>
    <w:uiPriority w:val="99"/>
    <w:pPr>
      <w:numPr>
        <w:numId w:val="10"/>
      </w:numPr>
    </w:pPr>
  </w:style>
  <w:style w:type="paragraph" w:customStyle="1" w:styleId="Sub-ClauseText">
    <w:name w:val="Sub-Clause Text"/>
    <w:uiPriority w:val="99"/>
    <w:pPr>
      <w:spacing w:before="120" w:after="120"/>
      <w:jc w:val="both"/>
    </w:pPr>
    <w:rPr>
      <w:rFonts w:cs="Arial Unicode MS"/>
      <w:color w:val="000000"/>
      <w:spacing w:val="-4"/>
      <w:sz w:val="24"/>
      <w:szCs w:val="24"/>
      <w:lang w:val="en-US"/>
    </w:rPr>
  </w:style>
  <w:style w:type="numbering" w:customStyle="1" w:styleId="5">
    <w:name w:val="Импортированный стиль 5"/>
    <w:uiPriority w:val="99"/>
    <w:pPr>
      <w:numPr>
        <w:numId w:val="13"/>
      </w:numPr>
    </w:pPr>
  </w:style>
  <w:style w:type="numbering" w:customStyle="1" w:styleId="6">
    <w:name w:val="Импортированный стиль 6"/>
    <w:uiPriority w:val="99"/>
    <w:pPr>
      <w:numPr>
        <w:numId w:val="15"/>
      </w:numPr>
    </w:pPr>
  </w:style>
  <w:style w:type="numbering" w:customStyle="1" w:styleId="7">
    <w:name w:val="Импортированный стиль 7"/>
    <w:uiPriority w:val="99"/>
    <w:pPr>
      <w:numPr>
        <w:numId w:val="18"/>
      </w:numPr>
    </w:pPr>
  </w:style>
  <w:style w:type="numbering" w:customStyle="1" w:styleId="8">
    <w:name w:val="Импортированный стиль 8"/>
    <w:uiPriority w:val="99"/>
    <w:pPr>
      <w:numPr>
        <w:numId w:val="20"/>
      </w:numPr>
    </w:pPr>
  </w:style>
  <w:style w:type="numbering" w:customStyle="1" w:styleId="9">
    <w:name w:val="Импортированный стиль 9"/>
    <w:uiPriority w:val="99"/>
    <w:pPr>
      <w:numPr>
        <w:numId w:val="22"/>
      </w:numPr>
    </w:pPr>
  </w:style>
  <w:style w:type="paragraph" w:styleId="aff1">
    <w:name w:val="Body Text"/>
    <w:uiPriority w:val="99"/>
    <w:pPr>
      <w:spacing w:after="120"/>
    </w:pPr>
    <w:rPr>
      <w:rFonts w:eastAsia="Times New Roman"/>
      <w:color w:val="000000"/>
      <w:sz w:val="24"/>
      <w:szCs w:val="24"/>
      <w:lang w:val="en-US"/>
    </w:rPr>
  </w:style>
  <w:style w:type="numbering" w:customStyle="1" w:styleId="10">
    <w:name w:val="Импортированный стиль 10"/>
    <w:uiPriority w:val="99"/>
    <w:pPr>
      <w:numPr>
        <w:numId w:val="26"/>
      </w:numPr>
    </w:pPr>
  </w:style>
  <w:style w:type="numbering" w:customStyle="1" w:styleId="11">
    <w:name w:val="Импортированный стиль 11"/>
    <w:uiPriority w:val="99"/>
    <w:pPr>
      <w:numPr>
        <w:numId w:val="29"/>
      </w:numPr>
    </w:pPr>
  </w:style>
  <w:style w:type="numbering" w:customStyle="1" w:styleId="12">
    <w:name w:val="Импортированный стиль 12"/>
    <w:uiPriority w:val="99"/>
    <w:pPr>
      <w:numPr>
        <w:numId w:val="33"/>
      </w:numPr>
    </w:pPr>
  </w:style>
  <w:style w:type="paragraph" w:styleId="aff2">
    <w:name w:val="Normal (Web)"/>
    <w:uiPriority w:val="99"/>
    <w:qFormat/>
    <w:pPr>
      <w:spacing w:before="100" w:after="100"/>
    </w:pPr>
    <w:rPr>
      <w:rFonts w:eastAsia="Times New Roman"/>
      <w:color w:val="000000"/>
      <w:sz w:val="24"/>
      <w:szCs w:val="24"/>
      <w:lang w:val="en-US"/>
    </w:rPr>
  </w:style>
  <w:style w:type="paragraph" w:styleId="aff3">
    <w:name w:val="Block Text"/>
    <w:uiPriority w:val="99"/>
    <w:pPr>
      <w:tabs>
        <w:tab w:val="left" w:pos="1440"/>
        <w:tab w:val="left" w:pos="1800"/>
      </w:tabs>
      <w:suppressAutoHyphens/>
      <w:ind w:left="1080" w:hanging="540"/>
      <w:jc w:val="both"/>
    </w:pPr>
    <w:rPr>
      <w:rFonts w:eastAsia="Times New Roman"/>
      <w:color w:val="000000"/>
      <w:sz w:val="24"/>
      <w:szCs w:val="24"/>
      <w:lang w:val="en-US"/>
    </w:rPr>
  </w:style>
  <w:style w:type="character" w:customStyle="1" w:styleId="15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f4">
    <w:name w:val="Balloon Text"/>
    <w:basedOn w:val="a"/>
    <w:link w:val="aff5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5">
    <w:name w:val="Текст выноски Знак"/>
    <w:basedOn w:val="a0"/>
    <w:link w:val="aff4"/>
    <w:uiPriority w:val="99"/>
    <w:semiHidden/>
    <w:rPr>
      <w:rFonts w:ascii="Segoe UI" w:hAnsi="Segoe UI" w:cs="Segoe UI"/>
      <w:color w:val="000000"/>
      <w:sz w:val="18"/>
      <w:szCs w:val="18"/>
      <w:lang w:val="en-US"/>
    </w:rPr>
  </w:style>
  <w:style w:type="character" w:customStyle="1" w:styleId="25">
    <w:name w:val="Неразрешенное упоминание2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176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9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6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mg2@aris.kg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tabekaripov860@gmail.co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pmg2@aris.k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tabekaripov860@gmail.com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Helvetica Neue"/>
        <a:ea typeface="Helvetica Neue"/>
        <a:cs typeface="Helvetica Neue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65C2E3-0868-4605-A97A-8FC8E7595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15</Pages>
  <Words>3657</Words>
  <Characters>20845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PC</cp:lastModifiedBy>
  <cp:revision>11</cp:revision>
  <dcterms:created xsi:type="dcterms:W3CDTF">2026-08-27T09:49:00Z</dcterms:created>
  <dcterms:modified xsi:type="dcterms:W3CDTF">2026-10-08T11:07:00Z</dcterms:modified>
</cp:coreProperties>
</file>