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40"/>
          <w:szCs w:val="40"/>
          <w:highlight w:val="white"/>
        </w:rPr>
      </w:pPr>
      <w:bookmarkStart w:colFirst="0" w:colLast="0" w:name="_fk5fwkoz447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40"/>
          <w:szCs w:val="4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40"/>
          <w:szCs w:val="4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b w:val="1"/>
          <w:bCs w:val="1"/>
          <w:color w:val="000000"/>
          <w:sz w:val="52"/>
          <w:szCs w:val="52"/>
          <w:rtl w:val="0"/>
        </w:rPr>
        <w:t xml:space="preserve">ИП «Саматова Гульмира»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color w:val="000000"/>
          <w:sz w:val="52"/>
          <w:szCs w:val="52"/>
        </w:rPr>
      </w:pPr>
      <w:r w:rsidDel="00000000" w:rsidR="00000000" w:rsidRPr="00000000">
        <w:rPr>
          <w:b w:val="1"/>
          <w:bCs w:val="1"/>
          <w:color w:val="000000"/>
          <w:sz w:val="52"/>
          <w:szCs w:val="52"/>
          <w:rtl w:val="0"/>
        </w:rPr>
        <w:t xml:space="preserve">Запрос ценевого предложения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на 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поставку оборудования для Lavender Yurt Glamping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center"/>
        <w:rPr/>
        <w:sectPr>
          <w:headerReference r:id="rId6" w:type="default"/>
          <w:footerReference r:id="rId7" w:type="default"/>
          <w:pgSz w:h="16820" w:w="11900" w:orient="portrait"/>
          <w:pgMar w:bottom="1440" w:top="2347" w:left="1015" w:right="964" w:header="709" w:footer="709"/>
          <w:pgNumType w:start="2"/>
        </w:sectPr>
      </w:pPr>
      <w:r w:rsidDel="00000000" w:rsidR="00000000" w:rsidRPr="00000000">
        <w:rPr>
          <w:b w:val="1"/>
          <w:bCs w:val="1"/>
          <w:rtl w:val="0"/>
        </w:rPr>
        <w:t xml:space="preserve">Дата выпуска: 15.10.2026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20" w:line="276" w:lineRule="auto"/>
        <w:jc w:val="center"/>
        <w:rPr>
          <w:b w:val="1"/>
          <w:bCs w:val="1"/>
          <w:sz w:val="32"/>
          <w:szCs w:val="32"/>
        </w:rPr>
      </w:pPr>
      <w:bookmarkStart w:colFirst="0" w:colLast="0" w:name="_3sbraxuzir6g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ЗАПРОС НА ЦЕНОВОЕ ПРЕДЛОЖЕНИЕ</w:t>
      </w:r>
    </w:p>
    <w:p w:rsidR="00000000" w:rsidDel="00000000" w:rsidP="00000000" w:rsidRDefault="00000000" w:rsidRPr="00000000" w14:paraId="0000001C">
      <w:pPr>
        <w:spacing w:line="360" w:lineRule="auto"/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Номер ЗЦП:</w:t>
      </w:r>
      <w:r w:rsidDel="00000000" w:rsidR="00000000" w:rsidRPr="00000000">
        <w:rPr>
          <w:rtl w:val="0"/>
        </w:rPr>
        <w:t xml:space="preserve"> RED2-SGP-Batken-G-2026-2/99-01</w:t>
      </w:r>
    </w:p>
    <w:p w:rsidR="00000000" w:rsidDel="00000000" w:rsidP="00000000" w:rsidRDefault="00000000" w:rsidRPr="00000000" w14:paraId="0000001D">
      <w:pPr>
        <w:spacing w:line="360" w:lineRule="auto"/>
        <w:ind w:left="2160" w:hanging="2160"/>
        <w:rPr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Дата: 15.10.2026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Название проекта: </w:t>
      </w:r>
      <w:r w:rsidDel="00000000" w:rsidR="00000000" w:rsidRPr="00000000">
        <w:rPr>
          <w:rtl w:val="0"/>
        </w:rPr>
        <w:t xml:space="preserve">Проект Регионального Экономического Развития (ПРЭР-2)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Источник финансирования АРИС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Кому: </w:t>
      </w:r>
      <w:r w:rsidDel="00000000" w:rsidR="00000000" w:rsidRPr="00000000">
        <w:rPr>
          <w:rtl w:val="0"/>
        </w:rPr>
        <w:t xml:space="preserve">Поставщикам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0" w:sz="24" w:val="single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Уважаемые господа,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before="240" w:line="276" w:lineRule="auto"/>
        <w:ind w:left="360" w:hanging="360"/>
        <w:jc w:val="both"/>
        <w:rPr/>
      </w:pPr>
      <w:r w:rsidDel="00000000" w:rsidR="00000000" w:rsidRPr="00000000">
        <w:rPr>
          <w:rtl w:val="0"/>
        </w:rPr>
        <w:t xml:space="preserve">ИП «Саматова Гульмира» настоящим приглашает Вас представить свои ценовые котировки/ предложения на поставку оборудования для Lavender Yurt Glamping в следующем объеме/количестве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16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753"/>
        <w:gridCol w:w="5071"/>
        <w:gridCol w:w="1841"/>
        <w:gridCol w:w="1995"/>
        <w:tblGridChange w:id="0">
          <w:tblGrid>
            <w:gridCol w:w="753"/>
            <w:gridCol w:w="5071"/>
            <w:gridCol w:w="1841"/>
            <w:gridCol w:w="1995"/>
          </w:tblGrid>
        </w:tblGridChange>
      </w:tblGrid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Наименование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Ед.изм.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Количество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1. Национальные изделия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Юрта в национальном колорите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Ковры с национальными узорами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комплект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2. Специализированное оборудование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Астрономический телескоп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Алькитара для эфирного масла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3. Инвентарь для отдыха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Спальные раскладушки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Дачный душ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4D">
      <w:pPr>
        <w:widowControl w:val="0"/>
        <w:spacing w:before="240" w:lineRule="auto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Информация о технической спецификации и требуемом количестве прилагается (Приложение 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ind w:firstLine="72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Вы должны предоставить ценовые котировки по каждому лоту в отдельности, так и на комбинацию лотов в рамках настоящего приглашения. 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Альтернативные предложения не принимаются.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Вам следует представить ценовые. котировки/тендерные предложения с Формой Предложения (</w:t>
      </w: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Приложение Б). </w:t>
      </w:r>
      <w:r w:rsidDel="00000000" w:rsidR="00000000" w:rsidRPr="00000000">
        <w:rPr>
          <w:color w:val="000000"/>
          <w:rtl w:val="0"/>
        </w:rPr>
        <w:t xml:space="preserve">которая должна быть подписана, скреплена печатью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, отсканирована и направлена </w:t>
      </w:r>
      <w:r w:rsidDel="00000000" w:rsidR="00000000" w:rsidRPr="00000000">
        <w:rPr>
          <w:color w:val="000000"/>
          <w:rtl w:val="0"/>
        </w:rPr>
        <w:t xml:space="preserve">на следующие электронные адреса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; </w:t>
      </w:r>
      <w:hyperlink r:id="rId8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Lavenderbatket24@gmail.com</w:t>
        </w:r>
      </w:hyperlink>
      <w:r w:rsidDel="00000000" w:rsidR="00000000" w:rsidRPr="00000000">
        <w:rPr>
          <w:b w:val="1"/>
          <w:bCs w:val="1"/>
          <w:color w:val="000000"/>
          <w:rtl w:val="0"/>
        </w:rPr>
        <w:t xml:space="preserve">, </w:t>
      </w:r>
      <w:hyperlink r:id="rId9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pmg2@aris.kg</w:t>
        </w:r>
      </w:hyperlink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40"/>
          <w:tab w:val="left" w:leader="none" w:pos="3570"/>
        </w:tabs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ab/>
        <w:tab/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ff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u w:val="single"/>
          <w:rtl w:val="0"/>
        </w:rPr>
        <w:t xml:space="preserve"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Ваша котировка должна быть на русском языке. 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Крайний срок предоставления Вашего ценового предложения (котировки) по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электронным адресам</w:t>
      </w:r>
      <w:r w:rsidDel="00000000" w:rsidR="00000000" w:rsidRPr="00000000">
        <w:rPr>
          <w:color w:val="000000"/>
          <w:rtl w:val="0"/>
        </w:rPr>
        <w:t xml:space="preserve"> указанному в пункте 3, истекает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«29» октября 2026г., в 18-00 часов местного времени</w:t>
      </w:r>
      <w:r w:rsidDel="00000000" w:rsidR="00000000" w:rsidRPr="00000000">
        <w:rPr>
          <w:color w:val="000000"/>
          <w:rtl w:val="0"/>
        </w:rPr>
        <w:t xml:space="preserve"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Кыргызская Республика, Баткенская область, Кадамжайский район, а/о Исхак Полотхан, село Абсамат, ул. Душобай Сыдыков, «29» октября 2026г., в 18-00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Приложение А</w:t>
      </w:r>
      <w:r w:rsidDel="00000000" w:rsidR="00000000" w:rsidRPr="00000000">
        <w:rPr>
          <w:color w:val="000000"/>
          <w:rtl w:val="0"/>
        </w:rPr>
        <w:t xml:space="preserve">). Прилагаемые сроки и условия поставки являются неотъемлемой частью контракта.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8.</w:t>
      </w:r>
      <w:r w:rsidDel="00000000" w:rsidR="00000000" w:rsidRPr="00000000">
        <w:rPr>
          <w:color w:val="000000"/>
          <w:rtl w:val="0"/>
        </w:rPr>
        <w:t xml:space="preserve"> ЦЕНЫ: Цены должны быть заявлены в кыргызских сомах на общую сумму в конечном пункте назначения по адресу: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Кыргызская Республика, Баткенская область, Кадамжайский район, село Абсамат, ул. Душобай Сыдыков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720"/>
          <w:tab w:val="left" w:leader="none" w:pos="1008"/>
          <w:tab w:val="left" w:leader="none" w:pos="1440"/>
        </w:tabs>
        <w:jc w:val="both"/>
        <w:rPr/>
      </w:pPr>
      <w:r w:rsidDel="00000000" w:rsidR="00000000" w:rsidRPr="00000000">
        <w:rPr>
          <w:u w:val="single"/>
          <w:rtl w:val="0"/>
        </w:rPr>
        <w:t xml:space="preserve">Предполагаемые цены должны включать в себя</w:t>
      </w:r>
      <w:r w:rsidDel="00000000" w:rsidR="00000000" w:rsidRPr="00000000">
        <w:rPr>
          <w:rtl w:val="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:rsidR="00000000" w:rsidDel="00000000" w:rsidP="00000000" w:rsidRDefault="00000000" w:rsidRPr="00000000" w14:paraId="0000005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567" w:hanging="567"/>
        <w:jc w:val="both"/>
        <w:rPr>
          <w:u w:val="single"/>
        </w:rPr>
      </w:pPr>
      <w:bookmarkStart w:colFirst="0" w:colLast="0" w:name="_hcminvyqhs94" w:id="2"/>
      <w:bookmarkEnd w:id="2"/>
      <w:r w:rsidDel="00000000" w:rsidR="00000000" w:rsidRPr="00000000">
        <w:rPr>
          <w:rtl w:val="0"/>
        </w:rPr>
        <w:t xml:space="preserve">(ii)</w:t>
        <w:tab/>
      </w:r>
      <w:r w:rsidDel="00000000" w:rsidR="00000000" w:rsidRPr="00000000">
        <w:rPr>
          <w:u w:val="single"/>
          <w:rtl w:val="0"/>
        </w:rPr>
        <w:t xml:space="preserve">ОЦЕНКА ЦЕНОВЫХ КОТИРОВОК</w:t>
      </w:r>
      <w:r w:rsidDel="00000000" w:rsidR="00000000" w:rsidRPr="00000000">
        <w:rPr>
          <w:rtl w:val="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567" w:firstLine="0"/>
        <w:jc w:val="both"/>
        <w:rPr/>
      </w:pPr>
      <w:r w:rsidDel="00000000" w:rsidR="00000000" w:rsidRPr="00000000">
        <w:rPr>
          <w:rtl w:val="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:rsidR="00000000" w:rsidDel="00000000" w:rsidP="00000000" w:rsidRDefault="00000000" w:rsidRPr="00000000" w14:paraId="00000062">
      <w:pPr>
        <w:ind w:left="993" w:hanging="426"/>
        <w:jc w:val="both"/>
        <w:rPr/>
      </w:pPr>
      <w:r w:rsidDel="00000000" w:rsidR="00000000" w:rsidRPr="00000000">
        <w:rPr>
          <w:rtl w:val="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:rsidR="00000000" w:rsidDel="00000000" w:rsidP="00000000" w:rsidRDefault="00000000" w:rsidRPr="00000000" w14:paraId="00000063">
      <w:pPr>
        <w:ind w:left="993" w:hanging="426"/>
        <w:jc w:val="both"/>
        <w:rPr/>
      </w:pPr>
      <w:r w:rsidDel="00000000" w:rsidR="00000000" w:rsidRPr="00000000">
        <w:rPr>
          <w:rtl w:val="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:rsidR="00000000" w:rsidDel="00000000" w:rsidP="00000000" w:rsidRDefault="00000000" w:rsidRPr="00000000" w14:paraId="00000064">
      <w:pPr>
        <w:ind w:left="993" w:hanging="426"/>
        <w:jc w:val="both"/>
        <w:rPr/>
      </w:pPr>
      <w:r w:rsidDel="00000000" w:rsidR="00000000" w:rsidRPr="00000000">
        <w:rPr>
          <w:rtl w:val="0"/>
        </w:rPr>
        <w:t xml:space="preserve">(в) если Поставщик откажется принимать исправление, его котировка будет отклонена. </w:t>
      </w:r>
    </w:p>
    <w:p w:rsidR="00000000" w:rsidDel="00000000" w:rsidP="00000000" w:rsidRDefault="00000000" w:rsidRPr="00000000" w14:paraId="00000065">
      <w:pPr>
        <w:ind w:left="567" w:hanging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567" w:hanging="567"/>
        <w:jc w:val="both"/>
        <w:rPr/>
      </w:pPr>
      <w:r w:rsidDel="00000000" w:rsidR="00000000" w:rsidRPr="00000000">
        <w:rPr>
          <w:rtl w:val="0"/>
        </w:rPr>
        <w:t xml:space="preserve">(iii) </w:t>
      </w:r>
      <w:r w:rsidDel="00000000" w:rsidR="00000000" w:rsidRPr="00000000">
        <w:rPr>
          <w:u w:val="single"/>
          <w:rtl w:val="0"/>
        </w:rPr>
        <w:t xml:space="preserve">ПРИСУЖДЕНИЕ КОНТРАКТА:</w:t>
      </w:r>
      <w:r w:rsidDel="00000000" w:rsidR="00000000" w:rsidRPr="00000000">
        <w:rPr>
          <w:rtl w:val="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Приложение А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67">
      <w:pPr>
        <w:ind w:left="567" w:hanging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567" w:hanging="567"/>
        <w:jc w:val="both"/>
        <w:rPr/>
      </w:pPr>
      <w:r w:rsidDel="00000000" w:rsidR="00000000" w:rsidRPr="00000000">
        <w:rPr>
          <w:rtl w:val="0"/>
        </w:rPr>
        <w:t xml:space="preserve">(iv) </w:t>
        <w:tab/>
      </w:r>
      <w:r w:rsidDel="00000000" w:rsidR="00000000" w:rsidRPr="00000000">
        <w:rPr>
          <w:u w:val="single"/>
          <w:rtl w:val="0"/>
        </w:rPr>
        <w:t xml:space="preserve">СРОК ДЕЙСТВИЯ ПРЕДЛОЖЕНИЯ:</w:t>
      </w:r>
      <w:r w:rsidDel="00000000" w:rsidR="00000000" w:rsidRPr="00000000">
        <w:rPr>
          <w:rtl w:val="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к участию в тендерах, сроком на два года.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9.</w:t>
      </w:r>
      <w:r w:rsidDel="00000000" w:rsidR="00000000" w:rsidRPr="00000000">
        <w:rPr>
          <w:color w:val="000000"/>
          <w:rtl w:val="0"/>
        </w:rPr>
        <w:t xml:space="preserve"> Дальнейшая информация может быть получена по следующему адресу: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Кыргызская Республика, Баткенская область, Кадамжайский район,  село Абсамат, ул. Душобай Сыдыков.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тел: +996773993643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e-mail: </w:t>
      </w:r>
      <w:hyperlink r:id="rId10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Lavenderbatket24@gmail.com</w:t>
        </w:r>
      </w:hyperlink>
      <w:r w:rsidDel="00000000" w:rsidR="00000000" w:rsidRPr="00000000">
        <w:rPr>
          <w:b w:val="1"/>
          <w:bCs w:val="1"/>
          <w:color w:val="000000"/>
          <w:rtl w:val="0"/>
        </w:rPr>
        <w:t xml:space="preserve">, </w:t>
      </w:r>
      <w:hyperlink r:id="rId11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pmg2@aris.kg</w:t>
        </w:r>
      </w:hyperlink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Проверки и аудит</w:t>
      </w:r>
    </w:p>
    <w:p w:rsidR="00000000" w:rsidDel="00000000" w:rsidP="00000000" w:rsidRDefault="00000000" w:rsidRPr="00000000" w14:paraId="00000072">
      <w:pPr>
        <w:spacing w:after="120" w:lineRule="auto"/>
        <w:ind w:left="709" w:hanging="709"/>
        <w:rPr/>
      </w:pPr>
      <w:r w:rsidDel="00000000" w:rsidR="00000000" w:rsidRPr="00000000">
        <w:rPr>
          <w:b w:val="1"/>
          <w:bCs w:val="1"/>
          <w:rtl w:val="0"/>
        </w:rPr>
        <w:t xml:space="preserve">10.1</w:t>
      </w:r>
      <w:r w:rsidDel="00000000" w:rsidR="00000000" w:rsidRPr="00000000">
        <w:rPr>
          <w:rtl w:val="0"/>
        </w:rPr>
        <w:t xml:space="preserve"> </w:t>
        <w:tab/>
        <w:t xml:space="preserve">Поставщик должен исполнить все указания Покупателя, соответствующие применимым законам места назначения. </w:t>
      </w:r>
    </w:p>
    <w:p w:rsidR="00000000" w:rsidDel="00000000" w:rsidP="00000000" w:rsidRDefault="00000000" w:rsidRPr="00000000" w14:paraId="00000073">
      <w:pPr>
        <w:spacing w:after="120" w:lineRule="auto"/>
        <w:ind w:left="709" w:hanging="709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10.2</w:t>
      </w:r>
      <w:r w:rsidDel="00000000" w:rsidR="00000000" w:rsidRPr="00000000">
        <w:rPr>
          <w:rtl w:val="0"/>
        </w:rPr>
        <w:tab/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Просьба подтвердить по факсу/электронной почте получение настоящего приглашения и ваше намерение или отказ в подаче ценовых котировок.</w:t>
        <w:tab/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С искренним уважением,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Индивидуальный предприниматель     </w:t>
      </w: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 ____________   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Саматова Гульмира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b w:val="1"/>
          <w:bCs w:val="1"/>
          <w:i w:val="1"/>
          <w:iCs w:val="1"/>
          <w:color w:val="000000"/>
          <w:sz w:val="14"/>
          <w:szCs w:val="14"/>
        </w:rPr>
      </w:pPr>
      <w:r w:rsidDel="00000000" w:rsidR="00000000" w:rsidRPr="00000000">
        <w:rPr>
          <w:b w:val="1"/>
          <w:bCs w:val="1"/>
          <w:color w:val="000000"/>
          <w:sz w:val="14"/>
          <w:szCs w:val="14"/>
          <w:rtl w:val="0"/>
        </w:rPr>
        <w:t xml:space="preserve">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240" w:line="276" w:lineRule="auto"/>
        <w:ind w:firstLine="720"/>
        <w:jc w:val="righ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before="240" w:line="276" w:lineRule="auto"/>
        <w:ind w:firstLine="72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ПРИЛОЖЕНИЕ 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4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ФОРМА КОНТРАКТА</w:t>
      </w:r>
    </w:p>
    <w:p w:rsidR="00000000" w:rsidDel="00000000" w:rsidP="00000000" w:rsidRDefault="00000000" w:rsidRPr="00000000" w14:paraId="0000007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#___________________</w:t>
      </w:r>
    </w:p>
    <w:p w:rsidR="00000000" w:rsidDel="00000000" w:rsidP="00000000" w:rsidRDefault="00000000" w:rsidRPr="00000000" w14:paraId="0000007E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/>
      </w:pPr>
      <w:r w:rsidDel="00000000" w:rsidR="00000000" w:rsidRPr="00000000">
        <w:rPr>
          <w:rtl w:val="0"/>
        </w:rPr>
        <w:t xml:space="preserve"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:rsidR="00000000" w:rsidDel="00000000" w:rsidP="00000000" w:rsidRDefault="00000000" w:rsidRPr="00000000" w14:paraId="0000008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/>
      </w:pPr>
      <w:r w:rsidDel="00000000" w:rsidR="00000000" w:rsidRPr="00000000">
        <w:rPr>
          <w:rtl w:val="0"/>
        </w:rPr>
        <w:t xml:space="preserve"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:rsidR="00000000" w:rsidDel="00000000" w:rsidP="00000000" w:rsidRDefault="00000000" w:rsidRPr="00000000" w14:paraId="0000008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/>
      </w:pPr>
      <w:r w:rsidDel="00000000" w:rsidR="00000000" w:rsidRPr="00000000">
        <w:rPr>
          <w:rtl w:val="0"/>
        </w:rPr>
        <w:t xml:space="preserve">НАСТОЯЩЕЕ СОГЛАШЕНИЕ СВИДЕТЕЛЬСТВУЕТ О НИЖЕСЛЕДУЮЩЕМ:</w:t>
      </w:r>
    </w:p>
    <w:p w:rsidR="00000000" w:rsidDel="00000000" w:rsidP="00000000" w:rsidRDefault="00000000" w:rsidRPr="00000000" w14:paraId="0000008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/>
      </w:pPr>
      <w:r w:rsidDel="00000000" w:rsidR="00000000" w:rsidRPr="00000000">
        <w:rPr>
          <w:rtl w:val="0"/>
        </w:rPr>
        <w:t xml:space="preserve">1. Перечисленные ниже документы образуют данный Контракт и должны считаться его неотъемлемой частью, а именно:</w:t>
      </w:r>
    </w:p>
    <w:p w:rsidR="00000000" w:rsidDel="00000000" w:rsidP="00000000" w:rsidRDefault="00000000" w:rsidRPr="00000000" w14:paraId="0000008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ind w:left="3420" w:hanging="2880"/>
        <w:jc w:val="both"/>
        <w:rPr/>
      </w:pPr>
      <w:r w:rsidDel="00000000" w:rsidR="00000000" w:rsidRPr="00000000">
        <w:rPr>
          <w:rtl w:val="0"/>
        </w:rPr>
        <w:t xml:space="preserve">Условия и сроки поставки, технические спецификации;</w:t>
      </w:r>
    </w:p>
    <w:p w:rsidR="00000000" w:rsidDel="00000000" w:rsidP="00000000" w:rsidRDefault="00000000" w:rsidRPr="00000000" w14:paraId="00000088">
      <w:pPr>
        <w:numPr>
          <w:ilvl w:val="2"/>
          <w:numId w:val="1"/>
        </w:numPr>
        <w:ind w:left="3420" w:hanging="2880"/>
        <w:jc w:val="both"/>
        <w:rPr/>
      </w:pPr>
      <w:r w:rsidDel="00000000" w:rsidR="00000000" w:rsidRPr="00000000">
        <w:rPr>
          <w:rtl w:val="0"/>
        </w:rPr>
        <w:t xml:space="preserve">Приложение (если применимо).</w:t>
      </w:r>
    </w:p>
    <w:p w:rsidR="00000000" w:rsidDel="00000000" w:rsidP="00000000" w:rsidRDefault="00000000" w:rsidRPr="00000000" w14:paraId="0000008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/>
      </w:pPr>
      <w:r w:rsidDel="00000000" w:rsidR="00000000" w:rsidRPr="00000000">
        <w:rPr>
          <w:rtl w:val="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:rsidR="00000000" w:rsidDel="00000000" w:rsidP="00000000" w:rsidRDefault="00000000" w:rsidRPr="00000000" w14:paraId="0000008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/>
      </w:pPr>
      <w:r w:rsidDel="00000000" w:rsidR="00000000" w:rsidRPr="00000000">
        <w:rPr>
          <w:rtl w:val="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:rsidR="00000000" w:rsidDel="00000000" w:rsidP="00000000" w:rsidRDefault="00000000" w:rsidRPr="00000000" w14:paraId="0000008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/>
      </w:pPr>
      <w:r w:rsidDel="00000000" w:rsidR="00000000" w:rsidRPr="00000000">
        <w:rPr>
          <w:rtl w:val="0"/>
        </w:rPr>
        <w:t xml:space="preserve"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:rsidR="00000000" w:rsidDel="00000000" w:rsidP="00000000" w:rsidRDefault="00000000" w:rsidRPr="00000000" w14:paraId="0000008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Расторжение Контракта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80" w:lineRule="auto"/>
        <w:ind w:left="612" w:hanging="252.00000000000003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4.1 Расторжение контракта за неисполнение обязательств </w:t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numPr>
          <w:ilvl w:val="2"/>
          <w:numId w:val="5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4"/>
        <w:keepNext w:val="0"/>
        <w:numPr>
          <w:ilvl w:val="3"/>
          <w:numId w:val="6"/>
        </w:numPr>
        <w:spacing w:after="200" w:before="0" w:lineRule="auto"/>
        <w:ind w:left="1685" w:hanging="504.00000000000006"/>
        <w:jc w:val="both"/>
        <w:rPr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4"/>
        <w:keepNext w:val="0"/>
        <w:numPr>
          <w:ilvl w:val="3"/>
          <w:numId w:val="6"/>
        </w:numPr>
        <w:spacing w:after="200" w:before="0" w:lineRule="auto"/>
        <w:ind w:left="1685" w:hanging="504.00000000000006"/>
        <w:jc w:val="both"/>
        <w:rPr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если Поставщик не выполнил любые другие обязательства по контракту; или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4"/>
        <w:keepNext w:val="0"/>
        <w:numPr>
          <w:ilvl w:val="3"/>
          <w:numId w:val="6"/>
        </w:numPr>
        <w:spacing w:after="200" w:before="0" w:lineRule="auto"/>
        <w:ind w:left="1685" w:hanging="504.00000000000006"/>
        <w:jc w:val="both"/>
        <w:rPr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612" w:hanging="61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4.2</w:t>
        <w:tab/>
        <w:t xml:space="preserve">Расторжение контракта вследствие несостоятельности Поставщика </w:t>
      </w:r>
    </w:p>
    <w:p w:rsidR="00000000" w:rsidDel="00000000" w:rsidP="00000000" w:rsidRDefault="00000000" w:rsidRPr="00000000" w14:paraId="00000098">
      <w:pPr>
        <w:pStyle w:val="Heading3"/>
        <w:keepNext w:val="0"/>
        <w:keepLines w:val="0"/>
        <w:numPr>
          <w:ilvl w:val="2"/>
          <w:numId w:val="9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612" w:hanging="61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4.3</w:t>
        <w:tab/>
        <w:t xml:space="preserve">Расторжение контракта по инициативе Покупателя </w:t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numPr>
          <w:ilvl w:val="2"/>
          <w:numId w:val="10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numPr>
          <w:ilvl w:val="2"/>
          <w:numId w:val="10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4"/>
        <w:keepNext w:val="0"/>
        <w:numPr>
          <w:ilvl w:val="3"/>
          <w:numId w:val="12"/>
        </w:numPr>
        <w:spacing w:after="200" w:before="0" w:lineRule="auto"/>
        <w:ind w:left="1728" w:hanging="576"/>
        <w:jc w:val="both"/>
        <w:rPr>
          <w:sz w:val="24"/>
          <w:szCs w:val="24"/>
        </w:rPr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Купить с доставкой любой объем товара по цене и условиям Контракта; и/или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3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1216" w:hanging="432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:rsidR="00000000" w:rsidDel="00000000" w:rsidP="00000000" w:rsidRDefault="00000000" w:rsidRPr="00000000" w14:paraId="0000009E">
      <w:pPr>
        <w:numPr>
          <w:ilvl w:val="0"/>
          <w:numId w:val="13"/>
        </w:numPr>
        <w:spacing w:after="120" w:lineRule="auto"/>
        <w:ind w:left="720" w:hanging="72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Мошенничество и коррупция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both"/>
        <w:rPr/>
      </w:pPr>
      <w:r w:rsidDel="00000000" w:rsidR="00000000" w:rsidRPr="00000000">
        <w:rPr>
          <w:rtl w:val="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:rsidR="00000000" w:rsidDel="00000000" w:rsidP="00000000" w:rsidRDefault="00000000" w:rsidRPr="00000000" w14:paraId="000000A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both"/>
        <w:rPr/>
      </w:pPr>
      <w:r w:rsidDel="00000000" w:rsidR="00000000" w:rsidRPr="00000000">
        <w:rPr>
          <w:rtl w:val="0"/>
        </w:rPr>
        <w:t xml:space="preserve">Инспектирование и аудиторские проверки </w:t>
      </w:r>
    </w:p>
    <w:p w:rsidR="00000000" w:rsidDel="00000000" w:rsidP="00000000" w:rsidRDefault="00000000" w:rsidRPr="00000000" w14:paraId="000000A2">
      <w:pPr>
        <w:jc w:val="both"/>
        <w:rPr/>
      </w:pPr>
      <w:r w:rsidDel="00000000" w:rsidR="00000000" w:rsidRPr="00000000">
        <w:rPr>
          <w:rtl w:val="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:rsidR="00000000" w:rsidDel="00000000" w:rsidP="00000000" w:rsidRDefault="00000000" w:rsidRPr="00000000" w14:paraId="000000A3">
      <w:pPr>
        <w:jc w:val="both"/>
        <w:rPr/>
      </w:pPr>
      <w:r w:rsidDel="00000000" w:rsidR="00000000" w:rsidRPr="00000000">
        <w:rPr>
          <w:rtl w:val="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:rsidR="00000000" w:rsidDel="00000000" w:rsidP="00000000" w:rsidRDefault="00000000" w:rsidRPr="00000000" w14:paraId="000000A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both"/>
        <w:rPr/>
      </w:pPr>
      <w:r w:rsidDel="00000000" w:rsidR="00000000" w:rsidRPr="00000000">
        <w:rPr>
          <w:rtl w:val="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:rsidR="00000000" w:rsidDel="00000000" w:rsidP="00000000" w:rsidRDefault="00000000" w:rsidRPr="00000000" w14:paraId="000000A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</w:t>
      </w:r>
    </w:p>
    <w:p w:rsidR="00000000" w:rsidDel="00000000" w:rsidP="00000000" w:rsidRDefault="00000000" w:rsidRPr="00000000" w14:paraId="000000A9">
      <w:pPr>
        <w:tabs>
          <w:tab w:val="left" w:leader="none" w:pos="672"/>
          <w:tab w:val="left" w:leader="none" w:pos="1440"/>
          <w:tab w:val="left" w:leader="none" w:pos="2112"/>
          <w:tab w:val="right" w:leader="none" w:pos="8618"/>
        </w:tabs>
        <w:jc w:val="both"/>
        <w:rPr/>
      </w:pPr>
      <w:r w:rsidDel="00000000" w:rsidR="00000000" w:rsidRPr="00000000">
        <w:rPr>
          <w:rtl w:val="0"/>
        </w:rPr>
        <w:t xml:space="preserve">(от имени Покупателя)</w:t>
      </w:r>
    </w:p>
    <w:p w:rsidR="00000000" w:rsidDel="00000000" w:rsidP="00000000" w:rsidRDefault="00000000" w:rsidRPr="00000000" w14:paraId="000000A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AC">
      <w:pPr>
        <w:jc w:val="both"/>
        <w:rPr/>
      </w:pPr>
      <w:r w:rsidDel="00000000" w:rsidR="00000000" w:rsidRPr="00000000">
        <w:rPr>
          <w:rtl w:val="0"/>
        </w:rPr>
        <w:t xml:space="preserve">(от имени Поставщика)</w:t>
      </w:r>
    </w:p>
    <w:p w:rsidR="00000000" w:rsidDel="00000000" w:rsidP="00000000" w:rsidRDefault="00000000" w:rsidRPr="00000000" w14:paraId="000000AD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УСЛОВИЯ И СРОКИ ПОСТАВКИ</w:t>
      </w:r>
    </w:p>
    <w:p w:rsidR="00000000" w:rsidDel="00000000" w:rsidP="00000000" w:rsidRDefault="00000000" w:rsidRPr="00000000" w14:paraId="000000A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2160" w:hanging="21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Название проекта: </w:t>
      </w:r>
      <w:r w:rsidDel="00000000" w:rsidR="00000000" w:rsidRPr="00000000">
        <w:rPr>
          <w:rtl w:val="0"/>
        </w:rPr>
        <w:t xml:space="preserve">Проект Регионального экономического развития (ПРЭР)</w:t>
      </w:r>
    </w:p>
    <w:p w:rsidR="00000000" w:rsidDel="00000000" w:rsidP="00000000" w:rsidRDefault="00000000" w:rsidRPr="00000000" w14:paraId="000000B1">
      <w:pPr>
        <w:ind w:left="1620" w:hanging="16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75" w:before="75" w:lineRule="auto"/>
        <w:ind w:left="600" w:hanging="600"/>
        <w:rPr/>
      </w:pPr>
      <w:r w:rsidDel="00000000" w:rsidR="00000000" w:rsidRPr="00000000">
        <w:rPr>
          <w:u w:val="single"/>
          <w:rtl w:val="0"/>
        </w:rPr>
        <w:t xml:space="preserve">Цены и график поставки</w:t>
      </w:r>
      <w:r w:rsidDel="00000000" w:rsidR="00000000" w:rsidRPr="00000000">
        <w:rPr>
          <w:rtl w:val="0"/>
        </w:rPr>
        <w:tab/>
      </w:r>
    </w:p>
    <w:tbl>
      <w:tblPr>
        <w:tblStyle w:val="Table2"/>
        <w:tblW w:w="9821.000000000002" w:type="dxa"/>
        <w:jc w:val="left"/>
        <w:tblInd w:w="16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683"/>
        <w:gridCol w:w="2091"/>
        <w:gridCol w:w="798"/>
        <w:gridCol w:w="664"/>
        <w:gridCol w:w="1196"/>
        <w:gridCol w:w="1480"/>
        <w:gridCol w:w="1461"/>
        <w:gridCol w:w="1448"/>
        <w:tblGridChange w:id="0">
          <w:tblGrid>
            <w:gridCol w:w="683"/>
            <w:gridCol w:w="2091"/>
            <w:gridCol w:w="798"/>
            <w:gridCol w:w="664"/>
            <w:gridCol w:w="1196"/>
            <w:gridCol w:w="1480"/>
            <w:gridCol w:w="1461"/>
            <w:gridCol w:w="1448"/>
          </w:tblGrid>
        </w:tblGridChange>
      </w:tblGrid>
      <w:tr>
        <w:trPr>
          <w:cantSplit w:val="0"/>
          <w:trHeight w:val="31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№ позиций Лота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Описание товаров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Ед. изм.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Кол-во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Цена за единицу (сом)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все налоги, таможенные пошлины, сборы, стоимость внутренней транспортировки и страхование (сом)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Общая цена</w:t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до конечного пункта (в т.ч. все налоги, таможенные пошлины, сборы, стоимость внутренней транспортировки и страхование)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(сом)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Срок и место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1. Национальные изделия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«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Доставка и документы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»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Юрта в национальном колорите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Ковры с национальными узорами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комплект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Итого по Лоту 1: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2. Специализированное оборудование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Астрономический телескоп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Алькитара для эфирного масла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Итого по Лоту 2: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3. Инвентарь для отдыха 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Спальные раскладушки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Дачный душ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шт.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2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Итого по Лоту 3: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6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Всего: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:rsidR="00000000" w:rsidDel="00000000" w:rsidP="00000000" w:rsidRDefault="00000000" w:rsidRPr="00000000" w14:paraId="00000128">
      <w:pPr>
        <w:jc w:val="both"/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Руководство по эксплуатации</w:t>
      </w:r>
      <w:r w:rsidDel="00000000" w:rsidR="00000000" w:rsidRPr="00000000">
        <w:rPr>
          <w:b w:val="1"/>
          <w:bCs w:val="1"/>
          <w:u w:val="single"/>
          <w:rtl w:val="0"/>
        </w:rPr>
        <w:t xml:space="preserve">:</w:t>
      </w:r>
      <w:r w:rsidDel="00000000" w:rsidR="00000000" w:rsidRPr="00000000">
        <w:rPr>
          <w:rtl w:val="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:rsidR="00000000" w:rsidDel="00000000" w:rsidP="00000000" w:rsidRDefault="00000000" w:rsidRPr="00000000" w14:paraId="000001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Период действия настоящего контракта начинается с «  » ______2026 года и завершается «   » _________2026 года (период поставки).</w:t>
      </w:r>
    </w:p>
    <w:p w:rsidR="00000000" w:rsidDel="00000000" w:rsidP="00000000" w:rsidRDefault="00000000" w:rsidRPr="00000000" w14:paraId="0000012B">
      <w:pPr>
        <w:numPr>
          <w:ilvl w:val="0"/>
          <w:numId w:val="14"/>
        </w:numPr>
        <w:ind w:left="720" w:hanging="720"/>
        <w:jc w:val="both"/>
        <w:rPr/>
      </w:pPr>
      <w:r w:rsidDel="00000000" w:rsidR="00000000" w:rsidRPr="00000000">
        <w:rPr>
          <w:u w:val="single"/>
          <w:rtl w:val="0"/>
        </w:rPr>
        <w:t xml:space="preserve">Фиксированная цена:</w:t>
      </w:r>
      <w:r w:rsidDel="00000000" w:rsidR="00000000" w:rsidRPr="00000000">
        <w:rPr>
          <w:rtl w:val="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:rsidR="00000000" w:rsidDel="00000000" w:rsidP="00000000" w:rsidRDefault="00000000" w:rsidRPr="00000000" w14:paraId="000001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14"/>
        </w:numPr>
        <w:ind w:left="720" w:hanging="720"/>
        <w:jc w:val="both"/>
        <w:rPr/>
      </w:pPr>
      <w:r w:rsidDel="00000000" w:rsidR="00000000" w:rsidRPr="00000000">
        <w:rPr>
          <w:rtl w:val="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:rsidR="00000000" w:rsidDel="00000000" w:rsidP="00000000" w:rsidRDefault="00000000" w:rsidRPr="00000000" w14:paraId="0000012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numPr>
          <w:ilvl w:val="0"/>
          <w:numId w:val="14"/>
        </w:numPr>
        <w:ind w:left="720" w:hanging="720"/>
        <w:jc w:val="both"/>
        <w:rPr/>
      </w:pPr>
      <w:r w:rsidDel="00000000" w:rsidR="00000000" w:rsidRPr="00000000">
        <w:rPr>
          <w:u w:val="single"/>
          <w:rtl w:val="0"/>
        </w:rPr>
        <w:t xml:space="preserve">График поставки:</w:t>
      </w:r>
      <w:r w:rsidDel="00000000" w:rsidR="00000000" w:rsidRPr="00000000">
        <w:rPr>
          <w:rtl w:val="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:rsidR="00000000" w:rsidDel="00000000" w:rsidP="00000000" w:rsidRDefault="00000000" w:rsidRPr="00000000" w14:paraId="000001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0"/>
          <w:numId w:val="14"/>
        </w:numPr>
        <w:ind w:left="720" w:hanging="720"/>
        <w:jc w:val="both"/>
        <w:rPr/>
      </w:pPr>
      <w:r w:rsidDel="00000000" w:rsidR="00000000" w:rsidRPr="00000000">
        <w:rPr>
          <w:u w:val="single"/>
          <w:rtl w:val="0"/>
        </w:rPr>
        <w:t xml:space="preserve">Штрафные санкции</w:t>
      </w:r>
      <w:r w:rsidDel="00000000" w:rsidR="00000000" w:rsidRPr="00000000">
        <w:rPr>
          <w:rtl w:val="0"/>
        </w:rP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:rsidR="00000000" w:rsidDel="00000000" w:rsidP="00000000" w:rsidRDefault="00000000" w:rsidRPr="00000000" w14:paraId="000001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numPr>
          <w:ilvl w:val="0"/>
          <w:numId w:val="14"/>
        </w:numPr>
        <w:ind w:left="720" w:hanging="720"/>
        <w:jc w:val="both"/>
        <w:rPr/>
      </w:pPr>
      <w:r w:rsidDel="00000000" w:rsidR="00000000" w:rsidRPr="00000000">
        <w:rPr>
          <w:u w:val="single"/>
          <w:rtl w:val="0"/>
        </w:rPr>
        <w:t xml:space="preserve">Страхование</w:t>
      </w:r>
      <w:r w:rsidDel="00000000" w:rsidR="00000000" w:rsidRPr="00000000">
        <w:rPr>
          <w:rtl w:val="0"/>
        </w:rPr>
        <w:t xml:space="preserve"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:rsidR="00000000" w:rsidDel="00000000" w:rsidP="00000000" w:rsidRDefault="00000000" w:rsidRPr="00000000" w14:paraId="000001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Применимое законодательство:</w:t>
      </w:r>
      <w:r w:rsidDel="00000000" w:rsidR="00000000" w:rsidRPr="00000000">
        <w:rPr>
          <w:color w:val="000000"/>
          <w:rtl w:val="0"/>
        </w:rPr>
        <w:t xml:space="preserve"> Контракт интерпретируется в соответствии с законами Кыргызской Республики.</w:t>
      </w:r>
    </w:p>
    <w:p w:rsidR="00000000" w:rsidDel="00000000" w:rsidP="00000000" w:rsidRDefault="00000000" w:rsidRPr="00000000" w14:paraId="0000013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Разрешение споров:</w:t>
      </w:r>
      <w:r w:rsidDel="00000000" w:rsidR="00000000" w:rsidRPr="00000000">
        <w:rPr>
          <w:color w:val="000000"/>
          <w:rtl w:val="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:rsidR="00000000" w:rsidDel="00000000" w:rsidP="00000000" w:rsidRDefault="00000000" w:rsidRPr="00000000" w14:paraId="00000137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Доставка и документы</w:t>
      </w:r>
      <w:r w:rsidDel="00000000" w:rsidR="00000000" w:rsidRPr="00000000">
        <w:rPr>
          <w:color w:val="000000"/>
          <w:rtl w:val="0"/>
        </w:rPr>
        <w:t xml:space="preserve">: Поставка должна осуществляться до указанного места назначения по адресу: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Кыргызская Республика, Баткенская область, Кадамжайский район, , село Абсамат , ул. Душобай Сыдыков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jc w:val="both"/>
        <w:rPr/>
      </w:pPr>
      <w:r w:rsidDel="00000000" w:rsidR="00000000" w:rsidRPr="00000000">
        <w:rPr>
          <w:rtl w:val="0"/>
        </w:rP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:rsidR="00000000" w:rsidDel="00000000" w:rsidP="00000000" w:rsidRDefault="00000000" w:rsidRPr="00000000" w14:paraId="000001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12" w:hanging="145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(i) к Счет к оплате Поставщика с указанием описания товаров, количества, цены за единицу, и общей суммы с разделением суммы налогов;</w:t>
      </w:r>
    </w:p>
    <w:p w:rsidR="00000000" w:rsidDel="00000000" w:rsidP="00000000" w:rsidRDefault="00000000" w:rsidRPr="00000000" w14:paraId="0000013A">
      <w:pPr>
        <w:ind w:left="720" w:hanging="145"/>
        <w:jc w:val="both"/>
        <w:rPr/>
      </w:pPr>
      <w:r w:rsidDel="00000000" w:rsidR="00000000" w:rsidRPr="00000000">
        <w:rPr>
          <w:rtl w:val="0"/>
        </w:rPr>
        <w:t xml:space="preserve">(ii)  Гарантийный сертификат</w:t>
      </w:r>
    </w:p>
    <w:p w:rsidR="00000000" w:rsidDel="00000000" w:rsidP="00000000" w:rsidRDefault="00000000" w:rsidRPr="00000000" w14:paraId="0000013B">
      <w:pPr>
        <w:numPr>
          <w:ilvl w:val="3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3" w:hanging="42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Сертификат соответствия </w:t>
      </w:r>
    </w:p>
    <w:p w:rsidR="00000000" w:rsidDel="00000000" w:rsidP="00000000" w:rsidRDefault="00000000" w:rsidRPr="00000000" w14:paraId="000001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3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09" w:hanging="709"/>
        <w:jc w:val="both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Оплата: </w:t>
      </w:r>
      <w:r w:rsidDel="00000000" w:rsidR="00000000" w:rsidRPr="00000000">
        <w:rPr>
          <w:color w:val="000000"/>
          <w:rtl w:val="0"/>
        </w:rPr>
        <w:t xml:space="preserve">Представленный Вами счет подлежит 100% оплате по следующей схеме:</w:t>
      </w:r>
    </w:p>
    <w:p w:rsidR="00000000" w:rsidDel="00000000" w:rsidP="00000000" w:rsidRDefault="00000000" w:rsidRPr="00000000" w14:paraId="0000013E">
      <w:pPr>
        <w:numPr>
          <w:ilvl w:val="1"/>
          <w:numId w:val="17"/>
        </w:numPr>
        <w:ind w:left="144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100% </w:t>
      </w:r>
      <w:r w:rsidDel="00000000" w:rsidR="00000000" w:rsidRPr="00000000">
        <w:rPr>
          <w:rtl w:val="0"/>
        </w:rPr>
        <w:t xml:space="preserve">после подписания акта приема-передачи и предоставления счета на оплату в течение 30 (тридцать) календарных дней.</w:t>
      </w:r>
    </w:p>
    <w:p w:rsidR="00000000" w:rsidDel="00000000" w:rsidP="00000000" w:rsidRDefault="00000000" w:rsidRPr="00000000" w14:paraId="0000013F">
      <w:pPr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12. </w:t>
        <w:tab/>
        <w:t xml:space="preserve"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:rsidR="00000000" w:rsidDel="00000000" w:rsidP="00000000" w:rsidRDefault="00000000" w:rsidRPr="00000000" w14:paraId="00000140">
      <w:pPr>
        <w:ind w:left="720" w:hanging="72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13. </w:t>
        <w:tab/>
      </w:r>
      <w:r w:rsidDel="00000000" w:rsidR="00000000" w:rsidRPr="00000000">
        <w:rPr>
          <w:color w:val="000000"/>
          <w:rtl w:val="0"/>
        </w:rPr>
        <w:t xml:space="preserve"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:rsidR="00000000" w:rsidDel="00000000" w:rsidP="00000000" w:rsidRDefault="00000000" w:rsidRPr="00000000" w14:paraId="000001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14. </w:t>
        <w:tab/>
        <w:t xml:space="preserve"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:rsidR="00000000" w:rsidDel="00000000" w:rsidP="00000000" w:rsidRDefault="00000000" w:rsidRPr="00000000" w14:paraId="000001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15.</w:t>
        <w:tab/>
      </w:r>
      <w:r w:rsidDel="00000000" w:rsidR="00000000" w:rsidRPr="00000000">
        <w:rPr>
          <w:color w:val="000000"/>
          <w:u w:val="single"/>
          <w:rtl w:val="0"/>
        </w:rPr>
        <w:t xml:space="preserve">Инструкции по упаковке и маркировке</w:t>
      </w:r>
      <w:r w:rsidDel="00000000" w:rsidR="00000000" w:rsidRPr="00000000">
        <w:rPr>
          <w:color w:val="000000"/>
          <w:rtl w:val="0"/>
        </w:rPr>
        <w:t xml:space="preserve"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:rsidR="00000000" w:rsidDel="00000000" w:rsidP="00000000" w:rsidRDefault="00000000" w:rsidRPr="00000000" w14:paraId="000001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16. </w:t>
        <w:tab/>
      </w:r>
      <w:r w:rsidDel="00000000" w:rsidR="00000000" w:rsidRPr="00000000">
        <w:rPr>
          <w:color w:val="000000"/>
          <w:u w:val="single"/>
          <w:rtl w:val="0"/>
        </w:rPr>
        <w:t xml:space="preserve">Дефекты:</w:t>
      </w:r>
      <w:r w:rsidDel="00000000" w:rsidR="00000000" w:rsidRPr="00000000">
        <w:rPr>
          <w:color w:val="000000"/>
          <w:rtl w:val="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72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17. </w:t>
        <w:tab/>
      </w:r>
      <w:r w:rsidDel="00000000" w:rsidR="00000000" w:rsidRPr="00000000">
        <w:rPr>
          <w:color w:val="000000"/>
          <w:u w:val="single"/>
          <w:rtl w:val="0"/>
        </w:rPr>
        <w:t xml:space="preserve">Форс-мажор:</w:t>
      </w:r>
      <w:r w:rsidDel="00000000" w:rsidR="00000000" w:rsidRPr="00000000">
        <w:rPr>
          <w:color w:val="000000"/>
          <w:rtl w:val="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:rsidR="00000000" w:rsidDel="00000000" w:rsidP="00000000" w:rsidRDefault="00000000" w:rsidRPr="00000000" w14:paraId="00000145">
      <w:pPr>
        <w:jc w:val="both"/>
        <w:rPr/>
      </w:pPr>
      <w:r w:rsidDel="00000000" w:rsidR="00000000" w:rsidRPr="00000000">
        <w:rPr>
          <w:rtl w:val="0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:rsidR="00000000" w:rsidDel="00000000" w:rsidP="00000000" w:rsidRDefault="00000000" w:rsidRPr="00000000" w14:paraId="0000014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jc w:val="both"/>
        <w:rPr/>
      </w:pPr>
      <w:r w:rsidDel="00000000" w:rsidR="00000000" w:rsidRPr="00000000">
        <w:rPr>
          <w:rtl w:val="0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360" w:firstLine="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18. 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149">
      <w:pPr>
        <w:spacing w:after="240"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Технические спецификации</w:t>
      </w:r>
    </w:p>
    <w:p w:rsidR="00000000" w:rsidDel="00000000" w:rsidP="00000000" w:rsidRDefault="00000000" w:rsidRPr="00000000" w14:paraId="0000014A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Поставка оборудования включает в себя установку, монтаж, ввод в эксплуатацию.</w:t>
      </w:r>
    </w:p>
    <w:tbl>
      <w:tblPr>
        <w:tblStyle w:val="Table3"/>
        <w:tblW w:w="9838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681"/>
        <w:gridCol w:w="2670"/>
        <w:gridCol w:w="560"/>
        <w:gridCol w:w="2927"/>
        <w:tblGridChange w:id="0">
          <w:tblGrid>
            <w:gridCol w:w="3681"/>
            <w:gridCol w:w="2670"/>
            <w:gridCol w:w="560"/>
            <w:gridCol w:w="2927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ТЕХНИЧЕСКИЕ ПАРАМЕТРЫ И СПЕЦИФИКАЦИИ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4E">
            <w:pPr>
              <w:keepNext w:val="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Комментарии на техническое соответствие (Должен заполняется участником тендера)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50">
            <w:pPr>
              <w:rPr>
                <w:b w:val="1"/>
                <w:bCs w:val="1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Лот 1. Национальные изделия</w:t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Юрта в национальном колорите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55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Поставка должна предусматривать доставку и отгрузку товаров до места назначения.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59">
            <w:pPr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Количество: 2 шт </w:t>
              <w:tab/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156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5D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ОБЩИЕ СПЕЦИФИКАЦИИ</w:t>
            </w:r>
          </w:p>
        </w:tc>
      </w:tr>
      <w:tr>
        <w:trPr>
          <w:cantSplit w:val="0"/>
          <w:trHeight w:val="31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Тип юрты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Куполообразная, разборно-сборочная, переносная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Карагай, войлок из овечьей шерсти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 (в центре)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3,60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Диаметр юрты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менее5,30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Вместимость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15-20 чел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Кереге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канат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Цвет кереге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Мебельный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 кереге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2,10м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Уук материал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Деревянный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Цвет уука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Мебельный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Размер уука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2,75 м. х35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Материал Тундука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Деревянный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Диаметр тундука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170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тундука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Дверь 1 комплект (эки канат)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2 х 2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двери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Карагай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двери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2,5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Жел боо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Овечья шерсть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Размер жел боо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метров х2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Материал Узук боо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A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Шелк с шерстью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Длина Узук боо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41 метров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Баш чалгыч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Овечья шерсть с шелком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Длина баш чалгыч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Ширина баш чалгыч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Уук тизгич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Овечья шерсть с шелком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Длина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 метров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Кереге боо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Шерстяная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Размер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C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Количество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Бел кырчоо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21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Туурдук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Войлок из овечей шерсти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Туурдук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D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Количество Туурдук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Узук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Войлок из овечей шерсти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Количество Узук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узук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E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Тундук жабуу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Войлок из овечей шерсти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Количество Тундук жабуу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Тундук жабуу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Жабык баш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1F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Войлок из овечей шерсти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Количество жабык баш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Длина жабык баш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 метров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пола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Деревянный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Диаметр пола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5,30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пола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Гарантийный срок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месяцев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1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shd w:fill="d2d2d2" w:val="clear"/>
                <w:rtl w:val="0"/>
              </w:rPr>
              <w:t xml:space="preserve">Ковры с национальными узорами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Поставка должна предусматривать доставку и отгрузку товаров до места назначения.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Количество: 2 комплект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ОБЩИЕ СПЕЦИФИКАЦИИ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Овечья шерсть с шелком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2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Форма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Круглая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Диаметр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5,30 м. </w:t>
            </w:r>
          </w:p>
          <w:p w:rsidR="00000000" w:rsidDel="00000000" w:rsidP="00000000" w:rsidRDefault="00000000" w:rsidRPr="00000000" w14:paraId="000002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(1 комплек: 2 шт. в форме полукруга)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Гарантийный срок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месяцев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42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2. Специализированное оборудование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3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Астрономический телескоп</w:t>
            </w:r>
          </w:p>
        </w:tc>
      </w:tr>
      <w:tr>
        <w:trPr>
          <w:cantSplit w:val="0"/>
          <w:trHeight w:val="3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47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Поставка должна предусматривать доставку и отгрузку товаров до места назначения.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Количество: 1 шт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4F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ОБЩИЕ СПЕЦИФИКАЦИИ</w:t>
            </w:r>
          </w:p>
        </w:tc>
      </w:tr>
      <w:tr>
        <w:trPr>
          <w:cantSplit w:val="0"/>
          <w:trHeight w:val="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Диаметр объектива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130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Фокусное расстояние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650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Относительное отверстие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Покрытие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Алюминиевое с SIO2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Максимальное увеличение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Предельная звездная величина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13,1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Окулятор 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 мм, 1,25 (65х)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Окулятор 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мм 1,25 (65х)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Посадочный диаметр, дюйм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Искатель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Встроенный StarPointer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Монтировка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Экваториальная CG-2, с механизмами тонких движений и координатными кругами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7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Штатив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Стальной трубчатый (диаметр 1,25) с полочкой для аксессуаров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Программное обеспечение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Планетарий TheSky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Уровень пользователя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Начинающий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Длина оптической трубы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61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8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Вес упаковки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15, 36 кг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Размер упаковки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88 х 47 х 29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Гарантийный срок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месяцев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Алькитара для производства эфирного масла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9F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Поставка должна предусматривать доставку и отгрузку товаров до места назначения.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A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Количество: </w:t>
              <w:tab/>
              <w:t xml:space="preserve">1 шт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A7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ОБЩИЕ СПЕЦИФИКАЦИИ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A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Дистилляция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 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A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Объем, литр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Не менее 3 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Медь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перегонного куба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Медь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Способ нагрева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Внешний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B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300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Ширина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190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Длина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240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Вес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0,8 кг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C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Тип швов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Пайка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стенки аппарата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Гарантийный срок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месяцев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D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Лот 3. Инвентарь для отдыха </w:t>
            </w:r>
          </w:p>
          <w:p w:rsidR="00000000" w:rsidDel="00000000" w:rsidP="00000000" w:rsidRDefault="00000000" w:rsidRPr="00000000" w14:paraId="000002DC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Спальные раскладушки</w:t>
            </w:r>
          </w:p>
        </w:tc>
      </w:tr>
      <w:tr>
        <w:trPr>
          <w:cantSplit w:val="0"/>
          <w:trHeight w:val="2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E0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Поставка должна предусматривать доставку и отгрузку товаров до места назначения.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E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Количество: 8 шт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E8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ОБЩИЕ СПЕЦИФИКАЦИИ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Габаритные размеры в разложенном положении (длина х ширина х высота)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E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1950 Х 790 Х 458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E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Габаритные размеры в сложенном положении (длина х ширина х высота)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800 х 750 х 458мм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Максимальная нагрузка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150 кг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каркаса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Под ламели труба стальная ф25 х 1,4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опоры центральной и дуг опорных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Труба стальная ф19 х 1,0: ф25 х 1,4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2F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Покрытие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Полимерное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Ламели деревянные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13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Опоры мебельные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 шт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Тип каркаса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Возможность трансформации в пуф, наличие специального чехла пуфа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Матрас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Ткань 75%- хлопок, 25% - п/э, плотность 220-23 г/м</w:t>
            </w:r>
            <w:r w:rsidDel="00000000" w:rsidR="00000000" w:rsidRPr="00000000">
              <w:rPr>
                <w:sz w:val="22"/>
                <w:szCs w:val="22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Наполнитель матраса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100% хлопок листовой толщиной 2,5 см. </w:t>
            </w:r>
          </w:p>
          <w:p w:rsidR="00000000" w:rsidDel="00000000" w:rsidP="00000000" w:rsidRDefault="00000000" w:rsidRPr="00000000" w14:paraId="000003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Чехол - плотно стеганое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Гарантийный срок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месяцев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1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Дачный душ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21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Поставка должна предусматривать доставку и отгрузку товаров до места назначения.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2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Количество: 2 шт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29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ОБЩИЕ СПЕЦИФИКАЦИИ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каркаса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Стальная профильная труба квадратного сечения 40х20 мм и 20х20 мм. </w:t>
            </w:r>
          </w:p>
          <w:p w:rsidR="00000000" w:rsidDel="00000000" w:rsidP="00000000" w:rsidRDefault="00000000" w:rsidRPr="00000000" w14:paraId="000003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стенки металла — не менее 1.5 мм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бака для воды </w:t>
            </w:r>
          </w:p>
          <w:p w:rsidR="00000000" w:rsidDel="00000000" w:rsidP="00000000" w:rsidRDefault="00000000" w:rsidRPr="00000000" w14:paraId="0000033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корпуса: оцинкованная сталь с защитным антикоррозийным покрытием.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Объем: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40 литров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Форма и габариты: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Цилиндрическая или прямоугольная (плоская) форма для удобства монтажа на крышу или стену кабины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1.0 - 1.2мм.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50см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Ширина (диаметр)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40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Антикоррозийное покрытие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Двухслойное порошково-полимерное окрашивание с запеканием в печи при температуре 200°C.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Цвет: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Черный для лучшего прогрева на солнце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Материал:</w:t>
            </w:r>
          </w:p>
          <w:p w:rsidR="00000000" w:rsidDel="00000000" w:rsidP="00000000" w:rsidRDefault="00000000" w:rsidRPr="00000000" w14:paraId="000003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Влагостойкое дерево, обработанная влагостойкой пропиткой лаком для наружных работ.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Двери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шт. Накладные двери на карточных петлях с фиксацией на магнитную защелку снаружи и шпингалет изнутри.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180−190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Ширина: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65−70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полотна: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4 см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Цвет конструкций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Черный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Электронагреватель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Потребляемая мощность:</w:t>
            </w:r>
          </w:p>
          <w:p w:rsidR="00000000" w:rsidDel="00000000" w:rsidP="00000000" w:rsidRDefault="00000000" w:rsidRPr="00000000" w14:paraId="0000037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Для накопительного: не менее 1.5 - 2.0 кВт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Параметры электросети: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220 В. 50 Гц.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Диапазон регулировки температуры: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+30 градусов С….+75 градусов С.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Рабочее давление воды: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Безнапорный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7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Системы безопасности: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Термостат защиты от перегрева, обратный клапан (для напорных систем), обязательное подключение через УЗО (устройство защитного отключения) с током утечки до 30МА.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Потребляемая мощность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2500 Вт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Объем бака воды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50 л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 стоек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2 375 см.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8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Деревянная обрешетка для ног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1,5 х 2 м. </w:t>
            </w:r>
          </w:p>
          <w:p w:rsidR="00000000" w:rsidDel="00000000" w:rsidP="00000000" w:rsidRDefault="00000000" w:rsidRPr="00000000" w14:paraId="0000039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Толщина не менее 5 см.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Шторка для душа на магнитах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Материал полиэтилен высокого давления (ПВД)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Гарантийный срок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Не менее 12 месяцев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C">
      <w:pPr>
        <w:widowControl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numPr>
          <w:ilvl w:val="0"/>
          <w:numId w:val="2"/>
        </w:numPr>
        <w:ind w:left="720" w:hanging="720"/>
        <w:jc w:val="both"/>
        <w:rPr/>
      </w:pPr>
      <w:r w:rsidDel="00000000" w:rsidR="00000000" w:rsidRPr="00000000">
        <w:rPr>
          <w:u w:val="single"/>
          <w:rtl w:val="0"/>
        </w:rPr>
        <w:t xml:space="preserve">Невыполнение обязательств</w:t>
      </w:r>
      <w:r w:rsidDel="00000000" w:rsidR="00000000" w:rsidRPr="00000000">
        <w:rPr>
          <w:rtl w:val="0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:rsidR="00000000" w:rsidDel="00000000" w:rsidP="00000000" w:rsidRDefault="00000000" w:rsidRPr="00000000" w14:paraId="0000039E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065.0" w:type="dxa"/>
        <w:jc w:val="left"/>
        <w:tblInd w:w="16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126"/>
        <w:gridCol w:w="6939"/>
        <w:tblGridChange w:id="0">
          <w:tblGrid>
            <w:gridCol w:w="3126"/>
            <w:gridCol w:w="6939"/>
          </w:tblGrid>
        </w:tblGridChange>
      </w:tblGrid>
      <w:tr>
        <w:trPr>
          <w:cantSplit w:val="0"/>
          <w:trHeight w:val="12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9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ПЕЧАТЬ ПРЕДПРИЯТИЯ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A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Наименование поставщика ____________________________</w:t>
            </w:r>
          </w:p>
          <w:p w:rsidR="00000000" w:rsidDel="00000000" w:rsidP="00000000" w:rsidRDefault="00000000" w:rsidRPr="00000000" w14:paraId="000003A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Подпись уполномоченного лица                        </w:t>
            </w:r>
          </w:p>
          <w:p w:rsidR="00000000" w:rsidDel="00000000" w:rsidP="00000000" w:rsidRDefault="00000000" w:rsidRPr="00000000" w14:paraId="000003A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Дата: 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3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6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widowControl w:val="0"/>
        <w:ind w:left="216" w:hanging="21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40"/>
          <w:tab w:val="left" w:leader="none" w:pos="1800"/>
        </w:tabs>
        <w:ind w:left="1080" w:hanging="540"/>
        <w:jc w:val="right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40"/>
          <w:tab w:val="left" w:leader="none" w:pos="1800"/>
        </w:tabs>
        <w:ind w:left="1080" w:hanging="540"/>
        <w:jc w:val="right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40"/>
          <w:tab w:val="left" w:leader="none" w:pos="1800"/>
        </w:tabs>
        <w:ind w:left="1080" w:hanging="540"/>
        <w:jc w:val="right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40"/>
          <w:tab w:val="left" w:leader="none" w:pos="1800"/>
        </w:tabs>
        <w:ind w:left="1080" w:hanging="540"/>
        <w:jc w:val="right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ПРИЛОЖЕНИЕ Б</w:t>
      </w:r>
    </w:p>
    <w:p w:rsidR="00000000" w:rsidDel="00000000" w:rsidP="00000000" w:rsidRDefault="00000000" w:rsidRPr="00000000" w14:paraId="000003C4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ФОРМА ТЕНДЕРНОГО ПРЕДЛОЖЕНИЯ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tabs>
          <w:tab w:val="right" w:leader="none" w:pos="9072"/>
        </w:tabs>
        <w:jc w:val="both"/>
        <w:rPr/>
      </w:pPr>
      <w:r w:rsidDel="00000000" w:rsidR="00000000" w:rsidRPr="00000000">
        <w:rPr>
          <w:rtl w:val="0"/>
        </w:rPr>
        <w:t xml:space="preserve"> </w:t>
        <w:tab/>
        <w:t xml:space="preserve">  ____________</w:t>
      </w:r>
    </w:p>
    <w:p w:rsidR="00000000" w:rsidDel="00000000" w:rsidP="00000000" w:rsidRDefault="00000000" w:rsidRPr="00000000" w14:paraId="000003C7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spacing w:after="200" w:lineRule="auto"/>
        <w:jc w:val="both"/>
        <w:rPr>
          <w:u w:val="single"/>
        </w:rPr>
      </w:pPr>
      <w:r w:rsidDel="00000000" w:rsidR="00000000" w:rsidRPr="00000000">
        <w:rPr>
          <w:rtl w:val="0"/>
        </w:rPr>
        <w:t xml:space="preserve">Кому</w:t>
        <w:tab/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tabs>
          <w:tab w:val="left" w:leader="none" w:pos="567"/>
          <w:tab w:val="left" w:leader="none" w:pos="720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jc w:val="both"/>
        <w:rPr/>
      </w:pPr>
      <w:r w:rsidDel="00000000" w:rsidR="00000000" w:rsidRPr="00000000">
        <w:rPr>
          <w:rtl w:val="0"/>
        </w:rPr>
        <w:t xml:space="preserve">Адрес: </w:t>
      </w:r>
    </w:p>
    <w:p w:rsidR="00000000" w:rsidDel="00000000" w:rsidP="00000000" w:rsidRDefault="00000000" w:rsidRPr="00000000" w14:paraId="000003CC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ind w:left="1133" w:hanging="52.00000000000003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</w:t>
      </w:r>
      <w:r w:rsidDel="00000000" w:rsidR="00000000" w:rsidRPr="00000000">
        <w:rPr>
          <w:b w:val="1"/>
          <w:bCs w:val="1"/>
          <w:rtl w:val="0"/>
        </w:rPr>
        <w:t xml:space="preserve">по лоту №1</w:t>
      </w:r>
      <w:r w:rsidDel="00000000" w:rsidR="00000000" w:rsidRPr="00000000">
        <w:rPr>
          <w:rtl w:val="0"/>
        </w:rPr>
        <w:t xml:space="preserve"> _______________________________________ с учетом налогов, (______________) [наименование валюты].</w:t>
      </w:r>
    </w:p>
    <w:p w:rsidR="00000000" w:rsidDel="00000000" w:rsidP="00000000" w:rsidRDefault="00000000" w:rsidRPr="00000000" w14:paraId="000003CE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b w:val="1"/>
          <w:bCs w:val="1"/>
          <w:rtl w:val="0"/>
        </w:rPr>
        <w:t xml:space="preserve">по лоту №2</w:t>
      </w:r>
      <w:r w:rsidDel="00000000" w:rsidR="00000000" w:rsidRPr="00000000">
        <w:rPr>
          <w:rtl w:val="0"/>
        </w:rPr>
        <w:t xml:space="preserve"> _______________________________________ с учетом налогов, (______________) [наименование валюты].</w:t>
      </w:r>
    </w:p>
    <w:p w:rsidR="00000000" w:rsidDel="00000000" w:rsidP="00000000" w:rsidRDefault="00000000" w:rsidRPr="00000000" w14:paraId="000003CF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b w:val="1"/>
          <w:bCs w:val="1"/>
          <w:rtl w:val="0"/>
        </w:rPr>
        <w:t xml:space="preserve">по лоту №3</w:t>
      </w:r>
      <w:r w:rsidDel="00000000" w:rsidR="00000000" w:rsidRPr="00000000">
        <w:rPr>
          <w:rtl w:val="0"/>
        </w:rPr>
        <w:t xml:space="preserve"> _______________________________________ с учетом налогов, (______________) [наименование валюты].</w:t>
      </w:r>
    </w:p>
    <w:p w:rsidR="00000000" w:rsidDel="00000000" w:rsidP="00000000" w:rsidRDefault="00000000" w:rsidRPr="00000000" w14:paraId="000003D0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  <w:t xml:space="preserve">Мы предлагаем завершить поставку товаров, описанных в Контракте в течение периода __________ дней с даты подписания контракта.</w:t>
      </w:r>
    </w:p>
    <w:p w:rsidR="00000000" w:rsidDel="00000000" w:rsidP="00000000" w:rsidRDefault="00000000" w:rsidRPr="00000000" w14:paraId="000003D1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  <w:t xml:space="preserve"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:rsidR="00000000" w:rsidDel="00000000" w:rsidP="00000000" w:rsidRDefault="00000000" w:rsidRPr="00000000" w14:paraId="000003D2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:rsidR="00000000" w:rsidDel="00000000" w:rsidP="00000000" w:rsidRDefault="00000000" w:rsidRPr="00000000" w14:paraId="000003D3">
      <w:pPr>
        <w:jc w:val="both"/>
        <w:rPr/>
      </w:pPr>
      <w:r w:rsidDel="00000000" w:rsidR="00000000" w:rsidRPr="00000000">
        <w:rPr>
          <w:rtl w:val="0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:rsidR="00000000" w:rsidDel="00000000" w:rsidP="00000000" w:rsidRDefault="00000000" w:rsidRPr="00000000" w14:paraId="000003D4">
      <w:pPr>
        <w:jc w:val="both"/>
        <w:rPr/>
      </w:pPr>
      <w:r w:rsidDel="00000000" w:rsidR="00000000" w:rsidRPr="00000000">
        <w:rPr>
          <w:rtl w:val="0"/>
        </w:rPr>
        <w:t xml:space="preserve">(a) </w:t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:rsidR="00000000" w:rsidDel="00000000" w:rsidP="00000000" w:rsidRDefault="00000000" w:rsidRPr="00000000" w14:paraId="000003D5">
      <w:pPr>
        <w:jc w:val="both"/>
        <w:rPr/>
      </w:pPr>
      <w:r w:rsidDel="00000000" w:rsidR="00000000" w:rsidRPr="00000000">
        <w:rPr>
          <w:rtl w:val="0"/>
        </w:rPr>
        <w:t xml:space="preserve">(b) </w:t>
        <w:tab/>
        <w:t xml:space="preserve"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:rsidR="00000000" w:rsidDel="00000000" w:rsidP="00000000" w:rsidRDefault="00000000" w:rsidRPr="00000000" w14:paraId="000003D6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Подпись уполномоченного лица: _______________________________________________</w:t>
      </w:r>
    </w:p>
    <w:p w:rsidR="00000000" w:rsidDel="00000000" w:rsidP="00000000" w:rsidRDefault="00000000" w:rsidRPr="00000000" w14:paraId="000003D8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ФИО и должность подписавшего: ______________________________________________</w:t>
      </w:r>
    </w:p>
    <w:p w:rsidR="00000000" w:rsidDel="00000000" w:rsidP="00000000" w:rsidRDefault="00000000" w:rsidRPr="00000000" w14:paraId="000003D9">
      <w:pPr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Наименование Поставщика: _______________________________________________</w:t>
      </w:r>
    </w:p>
    <w:sectPr>
      <w:headerReference r:id="rId12" w:type="default"/>
      <w:footerReference r:id="rId13" w:type="default"/>
      <w:type w:val="nextPage"/>
      <w:pgSz w:h="16820" w:w="11900" w:orient="portrait"/>
      <w:pgMar w:bottom="1440" w:top="2347" w:left="1276" w:right="964" w:header="709" w:footer="709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9901"/>
      </w:tabs>
      <w:rPr>
        <w:color w:val="000000"/>
      </w:rPr>
    </w:pPr>
    <w:r w:rsidDel="00000000" w:rsidR="00000000" w:rsidRPr="00000000">
      <w:rPr>
        <w:i w:val="1"/>
        <w:iCs w:val="1"/>
        <w:color w:val="ff0000"/>
        <w:sz w:val="20"/>
        <w:szCs w:val="20"/>
        <w:rtl w:val="0"/>
      </w:rPr>
      <w:tab/>
    </w: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A">
    <w:pPr>
      <w:pBdr>
        <w:top w:space="0" w:sz="0" w:val="nil"/>
        <w:left w:space="0" w:sz="0" w:val="nil"/>
        <w:bottom w:color="000000" w:space="0" w:sz="4" w:val="single"/>
        <w:right w:space="0" w:sz="0" w:val="nil"/>
        <w:between w:space="0" w:sz="0" w:val="nil"/>
      </w:pBdr>
      <w:tabs>
        <w:tab w:val="right" w:leader="none" w:pos="9000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68801" cy="3600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:rsidR="001840E4" w:rsidDel="00000000" w:rsidP="00000000" w:rsidRDefault="001840E4" w:rsidRPr="00000000" w14:paraId="5022BC3E" w14:textId="77777777">
                          <w:pPr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68801" cy="36000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36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68801" cy="1800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:rsidR="001840E4" w:rsidDel="00000000" w:rsidP="00000000" w:rsidRDefault="001840E4" w:rsidRPr="00000000" w14:paraId="12585163" w14:textId="77777777">
                          <w:pPr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68801" cy="180000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18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DB">
    <w:pPr>
      <w:pBdr>
        <w:top w:space="0" w:sz="0" w:val="nil"/>
        <w:left w:space="0" w:sz="0" w:val="nil"/>
        <w:bottom w:color="000000" w:space="0" w:sz="4" w:val="single"/>
        <w:right w:space="0" w:sz="0" w:val="nil"/>
        <w:between w:space="0" w:sz="0" w:val="nil"/>
      </w:pBdr>
      <w:tabs>
        <w:tab w:val="right" w:leader="none" w:pos="9000"/>
      </w:tabs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68801" cy="36000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:rsidR="001840E4" w:rsidDel="00000000" w:rsidP="00000000" w:rsidRDefault="001840E4" w:rsidRPr="00000000" w14:paraId="1698C7B5" w14:textId="77777777">
                          <w:pPr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68801" cy="360000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36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68801" cy="1800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:rsidR="001840E4" w:rsidDel="00000000" w:rsidP="00000000" w:rsidRDefault="001840E4" w:rsidRPr="00000000" w14:paraId="62FB17E6" w14:textId="77777777">
                          <w:pPr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68801" cy="180000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801" cy="18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2"/>
      <w:numFmt w:val="decimal"/>
      <w:lvlText w:val="%1."/>
      <w:lvlJc w:val="left"/>
      <w:pPr>
        <w:ind w:left="36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 w:val="1"/>
        <w:bCs w:val="1"/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4"/>
      <w:numFmt w:val="decimal"/>
      <w:lvlText w:val="%1."/>
      <w:lvlJc w:val="left"/>
      <w:pPr>
        <w:ind w:left="720" w:hanging="7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1.%2.%3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1.%2.%3.%4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1.%2.%3.%4.%5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1.%2.%3.%4.%5.%6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1.%2.%3.%4.%5.%6.%7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1.%2.%3.%4.%5.%6.%7.%8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1.%2.%3.%4.%5.%6.%7.%8.%9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301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120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 w:val="1"/>
        <w:bCs w:val="1"/>
        <w:smallCaps w:val="0"/>
        <w:strike w:val="0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301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120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301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120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301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120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11">
    <w:lvl w:ilvl="0">
      <w:start w:val="1"/>
      <w:numFmt w:val="lowerLetter"/>
      <w:lvlText w:val="(%1)"/>
      <w:lvlJc w:val="left"/>
      <w:pPr>
        <w:ind w:left="858" w:hanging="426.00000000000006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216" w:hanging="432.0000000000001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336" w:hanging="12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12">
    <w:lvl w:ilvl="0">
      <w:start w:val="1"/>
      <w:numFmt w:val="lowerLetter"/>
      <w:lvlText w:val="(%1)"/>
      <w:lvlJc w:val="left"/>
      <w:pPr>
        <w:ind w:left="858" w:hanging="426.00000000000006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740" w:hanging="15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740" w:hanging="15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740" w:hanging="15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740" w:hanging="15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740" w:hanging="15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13">
    <w:lvl w:ilvl="0">
      <w:start w:val="5"/>
      <w:numFmt w:val="decimal"/>
      <w:lvlText w:val="%1."/>
      <w:lvlJc w:val="left"/>
      <w:pPr>
        <w:ind w:left="720" w:hanging="7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1.%2.%3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1.%2.%3.%4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1.%2.%3.%4.%5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1.%2.%3.%4.%5.%6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1.%2.%3.%4.%5.%6.%7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1.%2.%3.%4.%5.%6.%7.%8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1.%2.%3.%4.%5.%6.%7.%8.%9."/>
      <w:lvlJc w:val="left"/>
      <w:pPr>
        <w:ind w:left="120" w:hanging="120"/>
      </w:pPr>
      <w:rPr>
        <w:b w:val="1"/>
        <w:bCs w:val="1"/>
        <w:smallCaps w:val="0"/>
        <w:strike w:val="0"/>
        <w:shd w:fill="auto" w:val="clear"/>
        <w:vertAlign w:val="baseline"/>
      </w:rPr>
    </w:lvl>
  </w:abstractNum>
  <w:abstractNum w:abstractNumId="14"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fill="auto" w:val="clear"/>
        <w:vertAlign w:val="baseline"/>
      </w:rPr>
    </w:lvl>
  </w:abstractNum>
  <w:abstractNum w:abstractNumId="15"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fill="auto" w:val="clear"/>
        <w:vertAlign w:val="baseline"/>
      </w:rPr>
    </w:lvl>
  </w:abstractNum>
  <w:abstractNum w:abstractNumId="16">
    <w:lvl w:ilvl="0">
      <w:start w:val="1"/>
      <w:numFmt w:val="lowerLetter"/>
      <w:lvlText w:val="(%1)"/>
      <w:lvlJc w:val="left"/>
      <w:pPr>
        <w:ind w:left="858" w:hanging="426.00000000000006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fill="auto" w:val="clear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abstractNum w:abstractNumId="17"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" w:lineRule="auto"/>
    </w:pPr>
    <w:rPr>
      <w:rFonts w:ascii="Calibri" w:cs="Calibri" w:eastAsia="Calibri" w:hAnsi="Calibri"/>
      <w:color w:val="1f3763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b w:val="1"/>
      <w:bCs w:val="1"/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mg@aris.kg" TargetMode="External"/><Relationship Id="rId10" Type="http://schemas.openxmlformats.org/officeDocument/2006/relationships/hyperlink" Target="mailto:_______________@gmail.com" TargetMode="External"/><Relationship Id="rId13" Type="http://schemas.openxmlformats.org/officeDocument/2006/relationships/footer" Target="footer2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mg@aris.kg" TargetMode="Externa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mailto:_______________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